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3" w:rsidRDefault="00B73C11" w:rsidP="006B5361">
      <w:pPr>
        <w:pStyle w:val="1"/>
      </w:pPr>
      <w:r>
        <w:rPr>
          <w:rFonts w:hint="eastAsia"/>
        </w:rPr>
        <w:t>组件</w:t>
      </w:r>
      <w:r w:rsidR="006B5361" w:rsidRPr="006B5361">
        <w:rPr>
          <w:rFonts w:hint="eastAsia"/>
        </w:rPr>
        <w:t>简介</w:t>
      </w:r>
    </w:p>
    <w:p w:rsidR="0021724F" w:rsidRDefault="0033599A" w:rsidP="0021724F">
      <w:pPr>
        <w:pStyle w:val="2"/>
        <w:rPr>
          <w:lang w:eastAsia="zh-CN"/>
        </w:rPr>
      </w:pPr>
      <w:r>
        <w:rPr>
          <w:rFonts w:hint="eastAsia"/>
          <w:lang w:eastAsia="zh-CN"/>
        </w:rPr>
        <w:t>组件功能</w:t>
      </w:r>
      <w:r w:rsidR="009315EB">
        <w:rPr>
          <w:rFonts w:hint="eastAsia"/>
          <w:lang w:eastAsia="zh-CN"/>
        </w:rPr>
        <w:t>介绍</w:t>
      </w:r>
    </w:p>
    <w:p w:rsidR="0038613A" w:rsidRDefault="0038613A" w:rsidP="0038613A">
      <w:pPr>
        <w:ind w:firstLine="399"/>
      </w:pPr>
      <w:r>
        <w:rPr>
          <w:rFonts w:hint="eastAsia"/>
        </w:rPr>
        <w:t>接口统计日志用于统计一段时间内接口调用的数量，成功率，和延时。</w:t>
      </w:r>
    </w:p>
    <w:p w:rsidR="0038613A" w:rsidRDefault="0038613A" w:rsidP="0038613A">
      <w:pPr>
        <w:ind w:firstLine="399"/>
      </w:pPr>
      <w:r w:rsidRPr="00785F0A">
        <w:rPr>
          <w:rFonts w:hint="eastAsia"/>
        </w:rPr>
        <w:t>统计日志文件目录：</w:t>
      </w:r>
      <w:r w:rsidRPr="00785F0A">
        <w:rPr>
          <w:rFonts w:hint="eastAsia"/>
        </w:rPr>
        <w:t>&lt;HOME&gt;/</w:t>
      </w:r>
      <w:r w:rsidRPr="00785F0A">
        <w:rPr>
          <w:rFonts w:hint="eastAsia"/>
        </w:rPr>
        <w:t>组件名称</w:t>
      </w:r>
      <w:r w:rsidRPr="00785F0A">
        <w:rPr>
          <w:rFonts w:hint="eastAsia"/>
        </w:rPr>
        <w:t>/</w:t>
      </w:r>
      <w:r w:rsidRPr="00785F0A">
        <w:t>log/</w:t>
      </w:r>
      <w:proofErr w:type="spellStart"/>
      <w:r w:rsidRPr="00785F0A">
        <w:rPr>
          <w:rFonts w:hint="eastAsia"/>
        </w:rPr>
        <w:t>perf</w:t>
      </w:r>
      <w:proofErr w:type="spellEnd"/>
      <w:r w:rsidRPr="00785F0A">
        <w:rPr>
          <w:rFonts w:hint="eastAsia"/>
        </w:rPr>
        <w:t>/*_</w:t>
      </w:r>
      <w:proofErr w:type="spellStart"/>
      <w:r w:rsidRPr="00785F0A">
        <w:rPr>
          <w:rFonts w:hint="eastAsia"/>
        </w:rPr>
        <w:t>InterfaceKPI_perf</w:t>
      </w:r>
      <w:r w:rsidRPr="00785F0A">
        <w:t>.</w:t>
      </w:r>
      <w:proofErr w:type="gramStart"/>
      <w:r w:rsidRPr="00785F0A">
        <w:t>log</w:t>
      </w:r>
      <w:proofErr w:type="spellEnd"/>
      <w:proofErr w:type="gramEnd"/>
    </w:p>
    <w:p w:rsidR="0038613A" w:rsidRPr="00785F0A" w:rsidRDefault="0038613A" w:rsidP="0038613A">
      <w:pPr>
        <w:ind w:left="2121" w:firstLine="399"/>
      </w:pPr>
      <w:r>
        <w:rPr>
          <w:rFonts w:hint="eastAsia"/>
        </w:rPr>
        <w:t>(</w:t>
      </w:r>
      <w:r>
        <w:rPr>
          <w:rFonts w:hint="eastAsia"/>
        </w:rPr>
        <w:t>接口统计日志和性能统计日志在同一目录下</w:t>
      </w:r>
      <w:r>
        <w:rPr>
          <w:rFonts w:hint="eastAsia"/>
        </w:rPr>
        <w:t>,</w:t>
      </w:r>
      <w:r>
        <w:rPr>
          <w:rFonts w:hint="eastAsia"/>
        </w:rPr>
        <w:t>通过文件后缀名区分</w:t>
      </w:r>
      <w:r>
        <w:rPr>
          <w:rFonts w:hint="eastAsia"/>
        </w:rPr>
        <w:t>)</w:t>
      </w:r>
    </w:p>
    <w:p w:rsidR="0038613A" w:rsidRPr="00785F0A" w:rsidRDefault="0038613A" w:rsidP="0038613A">
      <w:pPr>
        <w:ind w:firstLine="399"/>
      </w:pPr>
      <w:r w:rsidRPr="00785F0A">
        <w:rPr>
          <w:rFonts w:hint="eastAsia"/>
        </w:rPr>
        <w:t>统计打印周期：</w:t>
      </w:r>
      <w:r w:rsidRPr="00785F0A">
        <w:rPr>
          <w:rFonts w:hint="eastAsia"/>
        </w:rPr>
        <w:t>1</w:t>
      </w:r>
      <w:r w:rsidRPr="00785F0A">
        <w:rPr>
          <w:rFonts w:hint="eastAsia"/>
        </w:rPr>
        <w:t>分钟</w:t>
      </w:r>
      <w:r>
        <w:rPr>
          <w:rFonts w:hint="eastAsia"/>
        </w:rPr>
        <w:t xml:space="preserve">  (</w:t>
      </w:r>
      <w:r>
        <w:rPr>
          <w:rFonts w:hint="eastAsia"/>
        </w:rPr>
        <w:t>日志的打印周期</w:t>
      </w:r>
      <w:r>
        <w:rPr>
          <w:rFonts w:hint="eastAsia"/>
        </w:rPr>
        <w:t>)</w:t>
      </w:r>
    </w:p>
    <w:p w:rsidR="0038613A" w:rsidRPr="00785F0A" w:rsidRDefault="0038613A" w:rsidP="0038613A">
      <w:pPr>
        <w:ind w:firstLine="399"/>
      </w:pPr>
      <w:r w:rsidRPr="00785F0A">
        <w:rPr>
          <w:rFonts w:hint="eastAsia"/>
        </w:rPr>
        <w:t>日志文件最大大小：</w:t>
      </w:r>
      <w:r w:rsidRPr="00785F0A">
        <w:rPr>
          <w:rFonts w:hint="eastAsia"/>
        </w:rPr>
        <w:t>10M</w:t>
      </w:r>
    </w:p>
    <w:p w:rsidR="0038613A" w:rsidRPr="00785F0A" w:rsidRDefault="0038613A" w:rsidP="0038613A">
      <w:pPr>
        <w:ind w:firstLine="399"/>
      </w:pPr>
      <w:r w:rsidRPr="00785F0A">
        <w:rPr>
          <w:rFonts w:hint="eastAsia"/>
        </w:rPr>
        <w:t>最大文件个数：</w:t>
      </w:r>
      <w:r w:rsidRPr="00785F0A">
        <w:rPr>
          <w:rFonts w:hint="eastAsia"/>
        </w:rPr>
        <w:t>10</w:t>
      </w:r>
    </w:p>
    <w:p w:rsidR="0038613A" w:rsidRPr="00785F0A" w:rsidRDefault="0038613A" w:rsidP="0038613A">
      <w:pPr>
        <w:ind w:firstLine="399"/>
      </w:pPr>
      <w:r w:rsidRPr="00785F0A">
        <w:rPr>
          <w:rFonts w:hint="eastAsia"/>
        </w:rPr>
        <w:t>统计日志格式：</w:t>
      </w:r>
    </w:p>
    <w:p w:rsidR="0038613A" w:rsidRPr="00785F0A" w:rsidRDefault="0038613A" w:rsidP="0038613A">
      <w:pPr>
        <w:ind w:firstLine="399"/>
      </w:pPr>
      <w:r w:rsidRPr="00785F0A">
        <w:rPr>
          <w:rFonts w:hint="eastAsia"/>
        </w:rPr>
        <w:t>1</w:t>
      </w:r>
      <w:r w:rsidRPr="00785F0A">
        <w:rPr>
          <w:rFonts w:hint="eastAsia"/>
        </w:rPr>
        <w:t>、分隔符：测量数据文件（统计日志）格式统一为采用如下逗号分隔的</w:t>
      </w:r>
      <w:r w:rsidRPr="00785F0A">
        <w:rPr>
          <w:rFonts w:hint="eastAsia"/>
        </w:rPr>
        <w:t>CSV</w:t>
      </w:r>
      <w:r w:rsidRPr="00785F0A">
        <w:rPr>
          <w:rFonts w:hint="eastAsia"/>
        </w:rPr>
        <w:t>文件格式</w:t>
      </w:r>
    </w:p>
    <w:p w:rsidR="0038613A" w:rsidRPr="00785F0A" w:rsidRDefault="0038613A" w:rsidP="0038613A">
      <w:pPr>
        <w:ind w:firstLine="399"/>
      </w:pPr>
      <w:r w:rsidRPr="00785F0A">
        <w:rPr>
          <w:rFonts w:hint="eastAsia"/>
        </w:rPr>
        <w:t>2</w:t>
      </w:r>
      <w:r w:rsidRPr="00785F0A">
        <w:rPr>
          <w:rFonts w:hint="eastAsia"/>
        </w:rPr>
        <w:t>、内容格式：时间戳</w:t>
      </w:r>
      <w:r w:rsidRPr="00785F0A">
        <w:rPr>
          <w:rFonts w:hint="eastAsia"/>
        </w:rPr>
        <w:t>,</w:t>
      </w:r>
      <w:r w:rsidRPr="00785F0A">
        <w:rPr>
          <w:rFonts w:hint="eastAsia"/>
        </w:rPr>
        <w:t>主机</w:t>
      </w:r>
      <w:r w:rsidRPr="00785F0A">
        <w:rPr>
          <w:rFonts w:hint="eastAsia"/>
        </w:rPr>
        <w:t>IP</w:t>
      </w:r>
      <w:r w:rsidRPr="00785F0A">
        <w:rPr>
          <w:rFonts w:hint="eastAsia"/>
        </w:rPr>
        <w:t>地址</w:t>
      </w:r>
      <w:r w:rsidRPr="00785F0A">
        <w:rPr>
          <w:rFonts w:hint="eastAsia"/>
        </w:rPr>
        <w:t>,</w:t>
      </w:r>
      <w:r w:rsidRPr="00785F0A">
        <w:rPr>
          <w:rFonts w:hint="eastAsia"/>
        </w:rPr>
        <w:t>模块</w:t>
      </w:r>
      <w:r w:rsidRPr="00785F0A">
        <w:rPr>
          <w:rFonts w:hint="eastAsia"/>
        </w:rPr>
        <w:t>,</w:t>
      </w:r>
      <w:r w:rsidRPr="00785F0A">
        <w:rPr>
          <w:rFonts w:hint="eastAsia"/>
        </w:rPr>
        <w:t>服务名称</w:t>
      </w:r>
      <w:r w:rsidRPr="00785F0A">
        <w:rPr>
          <w:rFonts w:hint="eastAsia"/>
        </w:rPr>
        <w:t>,</w:t>
      </w:r>
      <w:r w:rsidRPr="00785F0A">
        <w:rPr>
          <w:rFonts w:hint="eastAsia"/>
        </w:rPr>
        <w:t>测量指标</w:t>
      </w:r>
      <w:r w:rsidRPr="00785F0A">
        <w:rPr>
          <w:rFonts w:hint="eastAsia"/>
        </w:rPr>
        <w:t>1,</w:t>
      </w:r>
      <w:r w:rsidRPr="00785F0A">
        <w:rPr>
          <w:rFonts w:hint="eastAsia"/>
        </w:rPr>
        <w:t>测量指标</w:t>
      </w:r>
      <w:r w:rsidRPr="00785F0A">
        <w:rPr>
          <w:rFonts w:hint="eastAsia"/>
        </w:rPr>
        <w:t>2,</w:t>
      </w:r>
      <w:r w:rsidRPr="00785F0A">
        <w:rPr>
          <w:rFonts w:hint="eastAsia"/>
        </w:rPr>
        <w:t>…</w:t>
      </w:r>
      <w:r w:rsidRPr="00785F0A">
        <w:rPr>
          <w:rFonts w:hint="eastAsia"/>
        </w:rPr>
        <w:t xml:space="preserve"> </w:t>
      </w:r>
      <w:r w:rsidRPr="00785F0A">
        <w:rPr>
          <w:rFonts w:hint="eastAsia"/>
        </w:rPr>
        <w:t>…</w:t>
      </w:r>
    </w:p>
    <w:p w:rsidR="0038613A" w:rsidRPr="00785F0A" w:rsidRDefault="0038613A" w:rsidP="0038613A">
      <w:pPr>
        <w:ind w:firstLine="399"/>
      </w:pPr>
      <w:r w:rsidRPr="00785F0A">
        <w:rPr>
          <w:rFonts w:hint="eastAsia"/>
        </w:rPr>
        <w:t>3</w:t>
      </w:r>
      <w:r w:rsidRPr="00785F0A">
        <w:rPr>
          <w:rFonts w:hint="eastAsia"/>
        </w:rPr>
        <w:t>、文件头一行记录字段名，后面每一行记录对应的字段值</w:t>
      </w:r>
    </w:p>
    <w:p w:rsidR="0038613A" w:rsidRDefault="0038613A" w:rsidP="0038613A">
      <w:pPr>
        <w:ind w:firstLine="399"/>
      </w:pPr>
      <w:r>
        <w:rPr>
          <w:rFonts w:hint="eastAsia"/>
        </w:rPr>
        <w:t>日志文件头样例</w:t>
      </w:r>
      <w:r>
        <w:rPr>
          <w:rFonts w:hint="eastAsia"/>
        </w:rPr>
        <w:t>:</w:t>
      </w:r>
    </w:p>
    <w:p w:rsidR="0038613A" w:rsidRPr="00785F0A" w:rsidRDefault="0038613A" w:rsidP="0038613A">
      <w:pPr>
        <w:ind w:firstLine="399"/>
      </w:pPr>
      <w:r w:rsidRPr="003421E0">
        <w:t>time,hostip,ne,servicename,requestNum,successfulRspNum,failedRspNum,succeedRate,maxDelayTime,minDelayTime,avgDelayTime,delayTimePeriodRspNum,MaxTPS,MinTPS,AvgTPS,CurSessionNum</w:t>
      </w:r>
    </w:p>
    <w:p w:rsidR="0038613A" w:rsidRDefault="0038613A" w:rsidP="0038613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其他说明</w:t>
      </w:r>
      <w:r>
        <w:rPr>
          <w:rFonts w:hint="eastAsia"/>
          <w:kern w:val="0"/>
        </w:rPr>
        <w:t>:</w:t>
      </w:r>
    </w:p>
    <w:p w:rsidR="0038613A" w:rsidRDefault="0038613A" w:rsidP="0038613A">
      <w:pPr>
        <w:ind w:firstLine="399"/>
        <w:rPr>
          <w:kern w:val="0"/>
        </w:rPr>
      </w:pPr>
      <w:r>
        <w:rPr>
          <w:rFonts w:hint="eastAsia"/>
          <w:kern w:val="0"/>
        </w:rPr>
        <w:t>接口统计日志需要打印所有接口的调用统计，比如，当前系统中有</w:t>
      </w:r>
      <w:r>
        <w:rPr>
          <w:rFonts w:hint="eastAsia"/>
          <w:kern w:val="0"/>
        </w:rPr>
        <w:t>100</w:t>
      </w:r>
      <w:r>
        <w:rPr>
          <w:rFonts w:hint="eastAsia"/>
          <w:kern w:val="0"/>
        </w:rPr>
        <w:t>个接口，一次统计需要打印</w:t>
      </w:r>
      <w:r>
        <w:rPr>
          <w:rFonts w:hint="eastAsia"/>
          <w:kern w:val="0"/>
        </w:rPr>
        <w:t>100</w:t>
      </w:r>
      <w:r>
        <w:rPr>
          <w:rFonts w:hint="eastAsia"/>
          <w:kern w:val="0"/>
        </w:rPr>
        <w:t>条日志。</w:t>
      </w:r>
    </w:p>
    <w:p w:rsidR="0038613A" w:rsidRDefault="0038613A" w:rsidP="0097605B">
      <w:pPr>
        <w:ind w:left="1260" w:firstLine="420"/>
      </w:pPr>
    </w:p>
    <w:p w:rsidR="0038613A" w:rsidRDefault="0038613A" w:rsidP="0097605B">
      <w:pPr>
        <w:ind w:left="1260" w:firstLine="420"/>
      </w:pPr>
    </w:p>
    <w:p w:rsidR="0038613A" w:rsidRDefault="0038613A" w:rsidP="0097605B">
      <w:pPr>
        <w:ind w:left="1260" w:firstLine="420"/>
      </w:pPr>
    </w:p>
    <w:p w:rsidR="0038613A" w:rsidRDefault="0038613A" w:rsidP="0097605B">
      <w:pPr>
        <w:ind w:left="1260" w:firstLine="420"/>
      </w:pPr>
    </w:p>
    <w:p w:rsidR="0038613A" w:rsidRDefault="0038613A" w:rsidP="0097605B">
      <w:pPr>
        <w:ind w:left="1260" w:firstLine="420"/>
      </w:pPr>
    </w:p>
    <w:p w:rsidR="0038613A" w:rsidRDefault="0038613A" w:rsidP="0097605B">
      <w:pPr>
        <w:ind w:left="1260" w:firstLine="420"/>
      </w:pPr>
    </w:p>
    <w:p w:rsidR="0038613A" w:rsidRDefault="0038613A" w:rsidP="0097605B">
      <w:pPr>
        <w:ind w:left="1260" w:firstLine="420"/>
      </w:pPr>
    </w:p>
    <w:p w:rsidR="0038613A" w:rsidRDefault="0038613A" w:rsidP="0097605B">
      <w:pPr>
        <w:ind w:left="1260" w:firstLine="420"/>
      </w:pPr>
    </w:p>
    <w:p w:rsidR="0038613A" w:rsidRDefault="0038613A" w:rsidP="0097605B">
      <w:pPr>
        <w:ind w:left="1260" w:firstLine="420"/>
      </w:pPr>
    </w:p>
    <w:p w:rsidR="0038613A" w:rsidRPr="00042A4A" w:rsidRDefault="0038613A" w:rsidP="0097605B">
      <w:pPr>
        <w:ind w:left="1260" w:firstLine="420"/>
      </w:pPr>
    </w:p>
    <w:p w:rsidR="00595CE6" w:rsidRPr="00595CE6" w:rsidRDefault="00CC5147" w:rsidP="00FF6306">
      <w:pPr>
        <w:pStyle w:val="1"/>
      </w:pPr>
      <w:r>
        <w:rPr>
          <w:rFonts w:hint="eastAsia"/>
        </w:rPr>
        <w:t>涉及到的外部组件</w:t>
      </w:r>
    </w:p>
    <w:p w:rsidR="006B5361" w:rsidRDefault="00217626" w:rsidP="0029221D">
      <w:pPr>
        <w:pStyle w:val="2"/>
        <w:rPr>
          <w:lang w:eastAsia="zh-CN"/>
        </w:rPr>
      </w:pPr>
      <w:r>
        <w:rPr>
          <w:rFonts w:hint="eastAsia"/>
          <w:lang w:eastAsia="zh-CN"/>
        </w:rPr>
        <w:t>DSF</w:t>
      </w:r>
    </w:p>
    <w:p w:rsidR="008C62E9" w:rsidRPr="00D0441F" w:rsidRDefault="008C62E9" w:rsidP="00D0441F">
      <w:pPr>
        <w:ind w:left="0"/>
        <w:rPr>
          <w:kern w:val="0"/>
        </w:rPr>
      </w:pPr>
      <w:r w:rsidRPr="00D0441F">
        <w:rPr>
          <w:rFonts w:hint="eastAsia"/>
          <w:kern w:val="0"/>
        </w:rPr>
        <w:t>和平台约定通过</w:t>
      </w:r>
      <w:r w:rsidRPr="00D0441F">
        <w:rPr>
          <w:kern w:val="0"/>
        </w:rPr>
        <w:t>partner-statistic-handler</w:t>
      </w:r>
      <w:r w:rsidRPr="00D0441F">
        <w:rPr>
          <w:rFonts w:hint="eastAsia"/>
          <w:kern w:val="0"/>
        </w:rPr>
        <w:t xml:space="preserve"> </w:t>
      </w:r>
      <w:r w:rsidRPr="00D0441F">
        <w:rPr>
          <w:rFonts w:hint="eastAsia"/>
          <w:kern w:val="0"/>
        </w:rPr>
        <w:t>记录接口调用信息。</w:t>
      </w:r>
    </w:p>
    <w:p w:rsidR="00A5646D" w:rsidRDefault="008C62E9" w:rsidP="00D0441F">
      <w:pPr>
        <w:ind w:left="0"/>
        <w:rPr>
          <w:kern w:val="0"/>
        </w:rPr>
      </w:pPr>
      <w:r w:rsidRPr="00D0441F">
        <w:rPr>
          <w:rFonts w:hint="eastAsia"/>
          <w:noProof/>
          <w:kern w:val="0"/>
        </w:rPr>
        <w:drawing>
          <wp:inline distT="0" distB="0" distL="0" distR="0">
            <wp:extent cx="6115685" cy="52641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12" w:rsidRPr="00D0441F" w:rsidRDefault="00C74812" w:rsidP="002D17B5">
      <w:pPr>
        <w:ind w:left="105" w:hangingChars="50" w:hanging="105"/>
        <w:rPr>
          <w:kern w:val="0"/>
        </w:rPr>
      </w:pPr>
      <w:r>
        <w:rPr>
          <w:rFonts w:hint="eastAsia"/>
          <w:kern w:val="0"/>
        </w:rPr>
        <w:t>DSF</w:t>
      </w:r>
      <w:r>
        <w:rPr>
          <w:rFonts w:hint="eastAsia"/>
          <w:kern w:val="0"/>
        </w:rPr>
        <w:t>在收到请求消息和回响应的时候会回调</w:t>
      </w:r>
      <w:proofErr w:type="spellStart"/>
      <w:r w:rsidR="00CF572A" w:rsidRPr="00D0441F">
        <w:rPr>
          <w:kern w:val="0"/>
        </w:rPr>
        <w:t>SDPStatisticHandler</w:t>
      </w:r>
      <w:proofErr w:type="spellEnd"/>
      <w:r w:rsidR="00CF572A">
        <w:rPr>
          <w:rFonts w:hint="eastAsia"/>
          <w:kern w:val="0"/>
        </w:rPr>
        <w:t>的</w:t>
      </w:r>
      <w:proofErr w:type="spellStart"/>
      <w:r w:rsidR="00C06C87" w:rsidRPr="00D0441F">
        <w:rPr>
          <w:kern w:val="0"/>
        </w:rPr>
        <w:t>onReceiveRequest</w:t>
      </w:r>
      <w:proofErr w:type="spellEnd"/>
      <w:r w:rsidR="0068569B">
        <w:rPr>
          <w:rFonts w:hint="eastAsia"/>
          <w:kern w:val="0"/>
        </w:rPr>
        <w:t>方法</w:t>
      </w:r>
      <w:r w:rsidR="002D17B5">
        <w:rPr>
          <w:rFonts w:hint="eastAsia"/>
          <w:kern w:val="0"/>
        </w:rPr>
        <w:t xml:space="preserve"> </w:t>
      </w:r>
      <w:r w:rsidR="00B06261">
        <w:rPr>
          <w:rFonts w:hint="eastAsia"/>
          <w:kern w:val="0"/>
        </w:rPr>
        <w:t>和</w:t>
      </w:r>
      <w:proofErr w:type="spellStart"/>
      <w:r w:rsidR="00F15D51" w:rsidRPr="00D0441F">
        <w:rPr>
          <w:kern w:val="0"/>
        </w:rPr>
        <w:t>on</w:t>
      </w:r>
      <w:r w:rsidR="00F15D51">
        <w:rPr>
          <w:rFonts w:hint="eastAsia"/>
          <w:kern w:val="0"/>
        </w:rPr>
        <w:t>Send</w:t>
      </w:r>
      <w:r w:rsidR="00F15D51" w:rsidRPr="00D0441F">
        <w:rPr>
          <w:kern w:val="0"/>
        </w:rPr>
        <w:t>Response</w:t>
      </w:r>
      <w:proofErr w:type="spellEnd"/>
      <w:r w:rsidR="002D17B5">
        <w:rPr>
          <w:rFonts w:hint="eastAsia"/>
          <w:kern w:val="0"/>
        </w:rPr>
        <w:t>方法</w:t>
      </w:r>
      <w:r w:rsidR="0099646D">
        <w:rPr>
          <w:rFonts w:hint="eastAsia"/>
          <w:kern w:val="0"/>
        </w:rPr>
        <w:t>。</w:t>
      </w:r>
      <w:r w:rsidR="0099646D">
        <w:rPr>
          <w:kern w:val="0"/>
        </w:rPr>
        <w:t>C</w:t>
      </w:r>
      <w:r w:rsidR="0099646D">
        <w:rPr>
          <w:rFonts w:hint="eastAsia"/>
          <w:kern w:val="0"/>
        </w:rPr>
        <w:t>ommons</w:t>
      </w:r>
      <w:r w:rsidR="0099646D">
        <w:rPr>
          <w:rFonts w:hint="eastAsia"/>
          <w:kern w:val="0"/>
        </w:rPr>
        <w:t>平台通过这个方法来统计接口的</w:t>
      </w:r>
      <w:r w:rsidR="008B71A5">
        <w:rPr>
          <w:rFonts w:hint="eastAsia"/>
          <w:kern w:val="0"/>
        </w:rPr>
        <w:t>数量，</w:t>
      </w:r>
      <w:r w:rsidR="0099646D">
        <w:rPr>
          <w:rFonts w:hint="eastAsia"/>
          <w:kern w:val="0"/>
        </w:rPr>
        <w:t>成功率和</w:t>
      </w:r>
      <w:r w:rsidR="008B71A5">
        <w:rPr>
          <w:rFonts w:hint="eastAsia"/>
          <w:kern w:val="0"/>
        </w:rPr>
        <w:t>延时</w:t>
      </w:r>
    </w:p>
    <w:p w:rsidR="00E75419" w:rsidRDefault="00E75419" w:rsidP="00606353"/>
    <w:p w:rsidR="00983947" w:rsidRDefault="00983947" w:rsidP="00DE17D3"/>
    <w:p w:rsidR="00983947" w:rsidRDefault="00983947" w:rsidP="00DE17D3"/>
    <w:p w:rsidR="00346526" w:rsidRDefault="00346526" w:rsidP="00DE17D3">
      <w:pPr>
        <w:sectPr w:rsidR="00346526" w:rsidSect="000356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033243" w:rsidRDefault="00D97D4E" w:rsidP="006B5361">
      <w:pPr>
        <w:pStyle w:val="1"/>
      </w:pPr>
      <w:r>
        <w:rPr>
          <w:rFonts w:hint="eastAsia"/>
        </w:rPr>
        <w:lastRenderedPageBreak/>
        <w:t>配置文件和</w:t>
      </w:r>
      <w:r>
        <w:rPr>
          <w:rFonts w:hint="eastAsia"/>
        </w:rPr>
        <w:t>API</w:t>
      </w:r>
    </w:p>
    <w:p w:rsidR="006B51F0" w:rsidRDefault="001E6A28" w:rsidP="006B51F0">
      <w:pPr>
        <w:pStyle w:val="2"/>
        <w:rPr>
          <w:lang w:eastAsia="zh-CN"/>
        </w:rPr>
      </w:pPr>
      <w:r>
        <w:rPr>
          <w:rFonts w:hint="eastAsia"/>
          <w:lang w:eastAsia="zh-CN"/>
        </w:rPr>
        <w:t>配置文件</w:t>
      </w:r>
    </w:p>
    <w:p w:rsidR="00056E50" w:rsidRPr="00056E50" w:rsidRDefault="00981CB5" w:rsidP="00EE6554">
      <w:pPr>
        <w:pStyle w:val="3"/>
      </w:pPr>
      <w:r>
        <w:rPr>
          <w:rFonts w:hint="eastAsia"/>
        </w:rPr>
        <w:t>配置文件名称和路径约束</w:t>
      </w:r>
    </w:p>
    <w:p w:rsidR="004319B0" w:rsidRDefault="00DD4AC7" w:rsidP="004319B0">
      <w:pPr>
        <w:pStyle w:val="ItemList"/>
        <w:numPr>
          <w:ilvl w:val="0"/>
          <w:numId w:val="0"/>
        </w:numPr>
        <w:ind w:left="2126"/>
      </w:pPr>
      <w:r w:rsidRPr="00631472">
        <w:rPr>
          <w:rFonts w:hint="eastAsia"/>
          <w:highlight w:val="yellow"/>
        </w:rPr>
        <w:t>二次开发，只需要配置一下</w:t>
      </w:r>
      <w:r w:rsidRPr="00631472">
        <w:rPr>
          <w:rFonts w:hint="eastAsia"/>
          <w:highlight w:val="yellow"/>
        </w:rPr>
        <w:t>log4j.xml</w:t>
      </w:r>
      <w:r w:rsidRPr="00631472">
        <w:rPr>
          <w:rFonts w:hint="eastAsia"/>
          <w:highlight w:val="yellow"/>
        </w:rPr>
        <w:t>指定一下打印的日志路径即可</w:t>
      </w:r>
    </w:p>
    <w:p w:rsidR="00056E50" w:rsidRDefault="00056E50" w:rsidP="00056E50">
      <w:pPr>
        <w:pStyle w:val="ItemList"/>
        <w:numPr>
          <w:ilvl w:val="0"/>
          <w:numId w:val="0"/>
        </w:numPr>
        <w:ind w:left="2126"/>
      </w:pPr>
    </w:p>
    <w:p w:rsidR="00BA3A7B" w:rsidRPr="00056E50" w:rsidRDefault="00BF37A1" w:rsidP="00EE6554">
      <w:pPr>
        <w:pStyle w:val="3"/>
      </w:pPr>
      <w:r>
        <w:t>L</w:t>
      </w:r>
      <w:r>
        <w:rPr>
          <w:rFonts w:hint="eastAsia"/>
        </w:rPr>
        <w:t>og4j.xml</w:t>
      </w:r>
      <w:r w:rsidR="00BF04DA">
        <w:rPr>
          <w:rFonts w:hint="eastAsia"/>
        </w:rPr>
        <w:t>配置</w:t>
      </w:r>
      <w:r w:rsidR="003253BE">
        <w:rPr>
          <w:rFonts w:hint="eastAsia"/>
        </w:rPr>
        <w:t>示范</w:t>
      </w:r>
    </w:p>
    <w:p w:rsidR="001C7630" w:rsidRPr="00ED4CF7" w:rsidRDefault="001C7630" w:rsidP="00ED4CF7">
      <w:pPr>
        <w:ind w:left="0" w:firstLine="420"/>
      </w:pPr>
      <w:r w:rsidRPr="00ED4CF7">
        <w:rPr>
          <w:rFonts w:hint="eastAsia"/>
        </w:rPr>
        <w:t>样例说明</w:t>
      </w:r>
      <w:r w:rsidRPr="00ED4CF7">
        <w:rPr>
          <w:rFonts w:hint="eastAsia"/>
        </w:rPr>
        <w:t>:</w:t>
      </w:r>
    </w:p>
    <w:p w:rsidR="003E6829" w:rsidRPr="003E6829" w:rsidRDefault="003E6829" w:rsidP="006D697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&lt;!--</w:t>
      </w:r>
      <w:proofErr w:type="gram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接口</w:t>
      </w: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KPI --&gt;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&lt;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appender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name="INTERFACE_PERF_LOG"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</w:t>
      </w:r>
      <w:proofErr w:type="gram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class</w:t>
      </w:r>
      <w:proofErr w:type="gram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="com.huawei.jaguar.commons.log.appender.InterFaceLogFileAppender"&gt;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&lt;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param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name="File" value="${user.home}/subscribe/log/perf/subscribe_InterfaceKPI_perf.log" /&gt;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&lt;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param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name="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MaxBackupIndex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" value="10" /&gt;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&lt;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param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name="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MaxFileSize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" value="10MB" /&gt;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&lt;layout class="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com.huawei.jaguar.commons.log.layout.PerfLogLayout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"&gt;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&lt;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param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name="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moduleName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" value="SUB" /&gt;        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&lt;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param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name="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ConversionPattern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"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proofErr w:type="gram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value</w:t>
      </w:r>
      <w:proofErr w:type="gram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="%d{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yyyy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-MM-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dd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HH:mm:ss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},%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localIp,%moduleName,%m%n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" /&gt;</w:t>
      </w:r>
    </w:p>
    <w:p w:rsidR="003E6829" w:rsidRPr="003E6829" w:rsidRDefault="003E6829" w:rsidP="00250B6A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420" w:firstLineChars="450" w:firstLine="675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&lt;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param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name="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fileHead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"         value="time,hostip,ne,servicename,requestNum,successfulRspNum,failedRspNum,succeedRate,maxDelayTime,minDelayTime,avgDelayTime,delayTimePeriodRspNum,MaxTPS,MinTPS,AvgTPS,CurSessionNum" /&gt;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&lt;/layout&gt;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&lt;/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appender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&lt;!--</w:t>
      </w:r>
      <w:proofErr w:type="gram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接口</w:t>
      </w: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KPI --&gt;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&lt;category name="INTERFACE_PERF_LOG" 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additivity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="false"&gt;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&lt;priority value="INFO" /&gt;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 xml:space="preserve">      &lt;</w:t>
      </w:r>
      <w:proofErr w:type="spellStart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appender</w:t>
      </w:r>
      <w:proofErr w:type="spellEnd"/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-ref ref="INTERFACE_PERF_LOG" /&gt;</w:t>
      </w:r>
    </w:p>
    <w:p w:rsidR="003E6829" w:rsidRP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3E6829">
        <w:rPr>
          <w:rFonts w:ascii="Consolas" w:hAnsi="Consolas" w:cs="Consolas"/>
          <w:color w:val="000000"/>
          <w:kern w:val="0"/>
          <w:sz w:val="15"/>
          <w:szCs w:val="15"/>
        </w:rPr>
        <w:t>&lt;/category&gt;</w:t>
      </w:r>
    </w:p>
    <w:p w:rsidR="003E6829" w:rsidRDefault="003E6829" w:rsidP="003E682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8080"/>
          <w:kern w:val="0"/>
          <w:sz w:val="15"/>
          <w:szCs w:val="15"/>
        </w:rPr>
      </w:pPr>
    </w:p>
    <w:p w:rsidR="0074165C" w:rsidRDefault="0074165C" w:rsidP="001E2A52">
      <w:pPr>
        <w:ind w:left="0" w:firstLine="420"/>
      </w:pPr>
    </w:p>
    <w:p w:rsidR="00D73228" w:rsidRPr="00C94E65" w:rsidRDefault="00D73228" w:rsidP="001E2A52">
      <w:pPr>
        <w:ind w:left="0" w:firstLine="420"/>
      </w:pPr>
    </w:p>
    <w:p w:rsidR="00E07F39" w:rsidRPr="00056E50" w:rsidRDefault="002D2D5C" w:rsidP="00EE6554">
      <w:pPr>
        <w:pStyle w:val="3"/>
      </w:pPr>
      <w:r>
        <w:rPr>
          <w:rFonts w:hint="eastAsia"/>
        </w:rPr>
        <w:lastRenderedPageBreak/>
        <w:t>统计项</w:t>
      </w:r>
      <w:r w:rsidR="00E61691">
        <w:rPr>
          <w:rFonts w:hint="eastAsia"/>
        </w:rPr>
        <w:t>说明</w:t>
      </w:r>
      <w:r>
        <w:br/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096"/>
      </w:tblGrid>
      <w:tr w:rsidR="00B56941" w:rsidRPr="00B13EA6" w:rsidTr="00786B9E">
        <w:tc>
          <w:tcPr>
            <w:tcW w:w="2376" w:type="dxa"/>
            <w:shd w:val="clear" w:color="auto" w:fill="8DB3E2"/>
          </w:tcPr>
          <w:p w:rsidR="00B56941" w:rsidRPr="00B13EA6" w:rsidRDefault="00B56941" w:rsidP="00786B9E">
            <w:pPr>
              <w:spacing w:line="240" w:lineRule="auto"/>
              <w:jc w:val="center"/>
              <w:rPr>
                <w:rFonts w:ascii="楷体_GB2312" w:eastAsia="楷体_GB2312"/>
              </w:rPr>
            </w:pPr>
            <w:r w:rsidRPr="00B13EA6">
              <w:rPr>
                <w:rFonts w:ascii="楷体_GB2312" w:eastAsia="楷体_GB2312" w:hint="eastAsia"/>
              </w:rPr>
              <w:t>统计指标</w:t>
            </w:r>
          </w:p>
        </w:tc>
        <w:tc>
          <w:tcPr>
            <w:tcW w:w="6096" w:type="dxa"/>
            <w:shd w:val="clear" w:color="auto" w:fill="8DB3E2"/>
          </w:tcPr>
          <w:p w:rsidR="00B56941" w:rsidRPr="00B13EA6" w:rsidRDefault="00B56941" w:rsidP="00786B9E">
            <w:pPr>
              <w:spacing w:line="240" w:lineRule="auto"/>
              <w:rPr>
                <w:rFonts w:ascii="楷体_GB2312" w:eastAsia="楷体_GB2312"/>
              </w:rPr>
            </w:pPr>
            <w:r w:rsidRPr="00B13EA6">
              <w:rPr>
                <w:rFonts w:ascii="楷体_GB2312" w:eastAsia="楷体_GB2312" w:hint="eastAsia"/>
              </w:rPr>
              <w:t>计算说明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requestNum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统计周期内的总请求数量</w:t>
            </w:r>
          </w:p>
          <w:p w:rsidR="00B56941" w:rsidRPr="00B13EA6" w:rsidRDefault="00B56941" w:rsidP="00786B9E">
            <w:pPr>
              <w:pStyle w:val="afff9"/>
              <w:rPr>
                <w:color w:val="FF0000"/>
              </w:rPr>
            </w:pPr>
            <w:r w:rsidRPr="00B13EA6">
              <w:rPr>
                <w:rFonts w:hint="eastAsia"/>
                <w:color w:val="FF0000"/>
              </w:rPr>
              <w:t>模块作为消息的接收方：统计周期内，接受到一个请求，则指标值加</w:t>
            </w:r>
            <w:r w:rsidRPr="00B13EA6">
              <w:rPr>
                <w:rFonts w:hint="eastAsia"/>
                <w:color w:val="FF0000"/>
              </w:rPr>
              <w:t>1</w:t>
            </w:r>
          </w:p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FF0000"/>
              </w:rPr>
              <w:t>模块作为消息的发送方：统计周期内，发送一个请求（包括消息操作以及消息无响应等异常情况），则指标值加</w:t>
            </w:r>
            <w:r w:rsidRPr="00B13EA6">
              <w:rPr>
                <w:rFonts w:hint="eastAsia"/>
                <w:color w:val="FF0000"/>
              </w:rPr>
              <w:t>1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successfulRspNum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统计周期内的</w:t>
            </w:r>
            <w:proofErr w:type="gramStart"/>
            <w:r w:rsidRPr="00B13EA6">
              <w:rPr>
                <w:rFonts w:hint="eastAsia"/>
                <w:color w:val="000000"/>
              </w:rPr>
              <w:t>总成功响应</w:t>
            </w:r>
            <w:proofErr w:type="gramEnd"/>
            <w:r w:rsidRPr="00B13EA6">
              <w:rPr>
                <w:rFonts w:hint="eastAsia"/>
                <w:color w:val="000000"/>
              </w:rPr>
              <w:t>数量</w:t>
            </w:r>
          </w:p>
          <w:p w:rsidR="00B56941" w:rsidRPr="00B13EA6" w:rsidRDefault="00B56941" w:rsidP="00786B9E">
            <w:pPr>
              <w:pStyle w:val="afff9"/>
              <w:rPr>
                <w:color w:val="FF0000"/>
              </w:rPr>
            </w:pPr>
            <w:r w:rsidRPr="00B13EA6">
              <w:rPr>
                <w:rFonts w:hint="eastAsia"/>
                <w:color w:val="FF0000"/>
              </w:rPr>
              <w:t>模块作为消息的接受方：统计周期内，处理成功返回一个成功响应，则指标值加</w:t>
            </w:r>
            <w:r w:rsidRPr="00B13EA6">
              <w:rPr>
                <w:rFonts w:hint="eastAsia"/>
                <w:color w:val="FF0000"/>
              </w:rPr>
              <w:t>1</w:t>
            </w:r>
          </w:p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FF0000"/>
              </w:rPr>
              <w:t>模块作为消息的请求方：统计周期内，接受到一个成功响应，则指标值加</w:t>
            </w:r>
            <w:r w:rsidRPr="00B13EA6">
              <w:rPr>
                <w:rFonts w:hint="eastAsia"/>
                <w:color w:val="FF0000"/>
              </w:rPr>
              <w:t>1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failed</w:t>
            </w:r>
            <w:r w:rsidRPr="00B13EA6">
              <w:rPr>
                <w:rFonts w:hAnsi="宋体" w:cs="宋体"/>
                <w:szCs w:val="22"/>
              </w:rPr>
              <w:t>RspNum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统计周期内的</w:t>
            </w:r>
            <w:proofErr w:type="gramStart"/>
            <w:r w:rsidRPr="00B13EA6">
              <w:rPr>
                <w:rFonts w:hint="eastAsia"/>
                <w:color w:val="000000"/>
              </w:rPr>
              <w:t>总失败</w:t>
            </w:r>
            <w:proofErr w:type="gramEnd"/>
            <w:r w:rsidRPr="00B13EA6">
              <w:rPr>
                <w:rFonts w:hint="eastAsia"/>
                <w:color w:val="000000"/>
              </w:rPr>
              <w:t>响应数量</w:t>
            </w:r>
          </w:p>
          <w:p w:rsidR="00B56941" w:rsidRPr="00B13EA6" w:rsidRDefault="00B56941" w:rsidP="00786B9E">
            <w:pPr>
              <w:pStyle w:val="afff9"/>
              <w:rPr>
                <w:color w:val="FF0000"/>
              </w:rPr>
            </w:pPr>
            <w:r w:rsidRPr="00B13EA6">
              <w:rPr>
                <w:rFonts w:hint="eastAsia"/>
                <w:color w:val="FF0000"/>
              </w:rPr>
              <w:t>模块作为消息的接受方：统计周期内，处理失败返回一个处理失败响应，则指标值加</w:t>
            </w:r>
            <w:r w:rsidRPr="00B13EA6">
              <w:rPr>
                <w:rFonts w:hint="eastAsia"/>
                <w:color w:val="FF0000"/>
              </w:rPr>
              <w:t>1</w:t>
            </w:r>
          </w:p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FF0000"/>
              </w:rPr>
              <w:t>模块作为消息的请求方：统计周期内，接受到一个结果</w:t>
            </w:r>
            <w:proofErr w:type="gramStart"/>
            <w:r w:rsidRPr="00B13EA6">
              <w:rPr>
                <w:rFonts w:hint="eastAsia"/>
                <w:color w:val="FF0000"/>
              </w:rPr>
              <w:t>码失败</w:t>
            </w:r>
            <w:proofErr w:type="gramEnd"/>
            <w:r w:rsidRPr="00B13EA6">
              <w:rPr>
                <w:rFonts w:hint="eastAsia"/>
                <w:color w:val="FF0000"/>
              </w:rPr>
              <w:t>的响应，则指标值加</w:t>
            </w:r>
            <w:r w:rsidRPr="00B13EA6">
              <w:rPr>
                <w:rFonts w:hint="eastAsia"/>
                <w:color w:val="FF0000"/>
              </w:rPr>
              <w:t>1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succeedRate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统计周期内的总的成功率</w:t>
            </w:r>
            <w:r w:rsidRPr="00B13EA6">
              <w:rPr>
                <w:rFonts w:hint="eastAsia"/>
                <w:color w:val="000000"/>
              </w:rPr>
              <w:t>(</w:t>
            </w:r>
            <w:r w:rsidRPr="00B13EA6">
              <w:rPr>
                <w:rFonts w:hint="eastAsia"/>
                <w:color w:val="000000"/>
              </w:rPr>
              <w:t>保留</w:t>
            </w:r>
            <w:r w:rsidRPr="00B13EA6">
              <w:rPr>
                <w:rFonts w:hint="eastAsia"/>
                <w:color w:val="000000"/>
              </w:rPr>
              <w:t>2</w:t>
            </w:r>
            <w:r w:rsidRPr="00B13EA6">
              <w:rPr>
                <w:rFonts w:hint="eastAsia"/>
                <w:color w:val="000000"/>
              </w:rPr>
              <w:t>为小数。样例：</w:t>
            </w:r>
            <w:r w:rsidRPr="00B13EA6">
              <w:rPr>
                <w:rFonts w:hint="eastAsia"/>
                <w:color w:val="000000"/>
              </w:rPr>
              <w:t>80.78   80.00)</w:t>
            </w:r>
          </w:p>
          <w:p w:rsidR="00B56941" w:rsidRPr="00B13EA6" w:rsidRDefault="00B56941" w:rsidP="00786B9E">
            <w:pPr>
              <w:pStyle w:val="afff9"/>
              <w:rPr>
                <w:color w:val="FF0000"/>
              </w:rPr>
            </w:pPr>
            <w:r w:rsidRPr="00B13EA6">
              <w:rPr>
                <w:rFonts w:hint="eastAsia"/>
                <w:color w:val="FF0000"/>
              </w:rPr>
              <w:t>计算公式为：</w:t>
            </w:r>
            <w:r w:rsidRPr="00B13EA6">
              <w:rPr>
                <w:rFonts w:hint="eastAsia"/>
                <w:color w:val="FF0000"/>
              </w:rPr>
              <w:t>100*</w:t>
            </w:r>
            <w:proofErr w:type="spellStart"/>
            <w:r w:rsidRPr="00B13EA6">
              <w:rPr>
                <w:rFonts w:hAnsi="宋体" w:cs="宋体" w:hint="eastAsia"/>
                <w:color w:val="FF0000"/>
                <w:szCs w:val="22"/>
              </w:rPr>
              <w:t>successfulRspNum</w:t>
            </w:r>
            <w:proofErr w:type="spellEnd"/>
            <w:r w:rsidRPr="00B13EA6">
              <w:rPr>
                <w:rFonts w:hAnsi="宋体" w:cs="宋体" w:hint="eastAsia"/>
                <w:color w:val="FF0000"/>
                <w:szCs w:val="22"/>
              </w:rPr>
              <w:t>/ (</w:t>
            </w:r>
            <w:proofErr w:type="spellStart"/>
            <w:r w:rsidRPr="00B13EA6">
              <w:rPr>
                <w:rFonts w:hAnsi="宋体" w:cs="宋体" w:hint="eastAsia"/>
                <w:color w:val="FF0000"/>
                <w:szCs w:val="22"/>
              </w:rPr>
              <w:t>successfulRspNum</w:t>
            </w:r>
            <w:proofErr w:type="spellEnd"/>
            <w:r w:rsidRPr="00B13EA6">
              <w:rPr>
                <w:rFonts w:hAnsi="宋体" w:cs="宋体" w:hint="eastAsia"/>
                <w:color w:val="FF0000"/>
                <w:szCs w:val="22"/>
              </w:rPr>
              <w:t xml:space="preserve">+ </w:t>
            </w:r>
            <w:proofErr w:type="spellStart"/>
            <w:r w:rsidRPr="00B13EA6">
              <w:rPr>
                <w:rFonts w:hAnsi="宋体" w:cs="宋体" w:hint="eastAsia"/>
                <w:color w:val="FF0000"/>
                <w:szCs w:val="22"/>
              </w:rPr>
              <w:t>failed</w:t>
            </w:r>
            <w:r w:rsidRPr="00B13EA6">
              <w:rPr>
                <w:rFonts w:hAnsi="宋体" w:cs="宋体"/>
                <w:color w:val="FF0000"/>
                <w:szCs w:val="22"/>
              </w:rPr>
              <w:t>RspNum</w:t>
            </w:r>
            <w:proofErr w:type="spellEnd"/>
            <w:r w:rsidRPr="00B13EA6">
              <w:rPr>
                <w:rFonts w:hAnsi="宋体" w:cs="宋体" w:hint="eastAsia"/>
                <w:color w:val="FF0000"/>
                <w:szCs w:val="22"/>
              </w:rPr>
              <w:t xml:space="preserve">+ </w:t>
            </w:r>
            <w:proofErr w:type="spellStart"/>
            <w:r w:rsidRPr="00B13EA6">
              <w:rPr>
                <w:rFonts w:hAnsi="宋体" w:cs="宋体" w:hint="eastAsia"/>
                <w:color w:val="FF0000"/>
                <w:szCs w:val="22"/>
              </w:rPr>
              <w:t>discardedRspNum</w:t>
            </w:r>
            <w:proofErr w:type="spellEnd"/>
            <w:r w:rsidRPr="00B13EA6">
              <w:rPr>
                <w:rFonts w:hAnsi="宋体" w:cs="宋体" w:hint="eastAsia"/>
                <w:color w:val="FF0000"/>
                <w:szCs w:val="22"/>
              </w:rPr>
              <w:t>)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maxDelayTime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统计周期内的最大延迟时间</w:t>
            </w:r>
            <w:r>
              <w:rPr>
                <w:rFonts w:hint="eastAsia"/>
                <w:color w:val="000000"/>
              </w:rPr>
              <w:t>，单位毫秒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minDelayTime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统计周期内的最小延迟时间</w:t>
            </w:r>
            <w:r>
              <w:rPr>
                <w:rFonts w:hint="eastAsia"/>
                <w:color w:val="000000"/>
              </w:rPr>
              <w:t>，单位毫秒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avgDelayTime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统计周期内的平均延迟时间</w:t>
            </w:r>
            <w:r>
              <w:rPr>
                <w:rFonts w:hint="eastAsia"/>
                <w:color w:val="000000"/>
              </w:rPr>
              <w:t>，单位毫秒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delayTimePeriodRspNum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统计周期内的</w:t>
            </w:r>
            <w:proofErr w:type="gramStart"/>
            <w:r w:rsidRPr="00B13EA6">
              <w:rPr>
                <w:rFonts w:hint="eastAsia"/>
                <w:color w:val="000000"/>
              </w:rPr>
              <w:t>各个处理</w:t>
            </w:r>
            <w:proofErr w:type="gramEnd"/>
            <w:r w:rsidRPr="00B13EA6">
              <w:rPr>
                <w:rFonts w:hint="eastAsia"/>
                <w:color w:val="000000"/>
              </w:rPr>
              <w:t>时间段内的响应数量</w:t>
            </w:r>
          </w:p>
          <w:p w:rsidR="00B56941" w:rsidRPr="00B13EA6" w:rsidRDefault="00B56941" w:rsidP="00786B9E">
            <w:pPr>
              <w:pStyle w:val="afff9"/>
              <w:rPr>
                <w:rFonts w:hAnsi="宋体" w:cs="宋体"/>
                <w:color w:val="FF0000"/>
                <w:szCs w:val="22"/>
              </w:rPr>
            </w:pPr>
            <w:r w:rsidRPr="00B13EA6">
              <w:rPr>
                <w:rFonts w:hAnsi="宋体" w:cs="宋体" w:hint="eastAsia"/>
                <w:color w:val="FF0000"/>
                <w:szCs w:val="22"/>
              </w:rPr>
              <w:t>记录方式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:</w:t>
            </w:r>
            <w:r>
              <w:rPr>
                <w:rFonts w:hAnsi="宋体" w:cs="宋体" w:hint="eastAsia"/>
                <w:color w:val="FF0000"/>
                <w:szCs w:val="22"/>
              </w:rPr>
              <w:t xml:space="preserve">500ms  1s  2s 5s  </w:t>
            </w:r>
            <w:r>
              <w:rPr>
                <w:rFonts w:hAnsi="宋体" w:cs="宋体" w:hint="eastAsia"/>
                <w:color w:val="FF0000"/>
                <w:szCs w:val="22"/>
              </w:rPr>
              <w:t>样例：</w:t>
            </w:r>
            <w:r>
              <w:rPr>
                <w:rFonts w:hAnsi="宋体" w:cs="宋体" w:hint="eastAsia"/>
                <w:color w:val="FF0000"/>
                <w:szCs w:val="22"/>
              </w:rPr>
              <w:t xml:space="preserve"> 0.5:30#1:30#2:30#5:20#5+:30</w:t>
            </w:r>
          </w:p>
          <w:p w:rsidR="00B56941" w:rsidRPr="00B13EA6" w:rsidRDefault="00B56941" w:rsidP="00786B9E">
            <w:pPr>
              <w:pStyle w:val="afff9"/>
              <w:rPr>
                <w:rFonts w:hAnsi="宋体" w:cs="宋体"/>
                <w:szCs w:val="22"/>
              </w:rPr>
            </w:pPr>
            <w:r w:rsidRPr="00B13EA6">
              <w:rPr>
                <w:rFonts w:hAnsi="宋体" w:cs="宋体" w:hint="eastAsia"/>
                <w:color w:val="FF0000"/>
                <w:szCs w:val="22"/>
              </w:rPr>
              <w:t>1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、如果有多个时间段，格式如下：时间段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1: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响应个数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#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时间段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2: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响应个数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#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时间段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3:</w:t>
            </w:r>
            <w:r w:rsidRPr="00B13EA6">
              <w:rPr>
                <w:rFonts w:hAnsi="宋体" w:cs="宋体" w:hint="eastAsia"/>
                <w:color w:val="FF0000"/>
                <w:szCs w:val="22"/>
              </w:rPr>
              <w:t>响应个数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color w:val="FF0000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color w:val="FF0000"/>
                <w:szCs w:val="22"/>
              </w:rPr>
              <w:t>MaxTPS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FF0000"/>
              </w:rPr>
            </w:pPr>
            <w:r w:rsidRPr="00B13EA6">
              <w:rPr>
                <w:rFonts w:hint="eastAsia"/>
                <w:color w:val="FF0000"/>
              </w:rPr>
              <w:t>统计周期内最大</w:t>
            </w:r>
            <w:r w:rsidRPr="00B13EA6">
              <w:rPr>
                <w:rFonts w:hint="eastAsia"/>
                <w:color w:val="FF0000"/>
              </w:rPr>
              <w:t>TPS</w:t>
            </w:r>
            <w:r w:rsidRPr="00B13EA6">
              <w:rPr>
                <w:rFonts w:hint="eastAsia"/>
                <w:color w:val="FF0000"/>
              </w:rPr>
              <w:t>数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color w:val="FF0000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color w:val="FF0000"/>
                <w:szCs w:val="22"/>
              </w:rPr>
              <w:t>MinTPS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FF0000"/>
              </w:rPr>
            </w:pPr>
            <w:r w:rsidRPr="00B13EA6">
              <w:rPr>
                <w:rFonts w:hint="eastAsia"/>
                <w:color w:val="FF0000"/>
              </w:rPr>
              <w:t>统计周期内最小</w:t>
            </w:r>
            <w:r w:rsidRPr="00B13EA6">
              <w:rPr>
                <w:rFonts w:hint="eastAsia"/>
                <w:color w:val="FF0000"/>
              </w:rPr>
              <w:t>TPS</w:t>
            </w:r>
            <w:r w:rsidRPr="00B13EA6">
              <w:rPr>
                <w:rFonts w:hint="eastAsia"/>
                <w:color w:val="FF0000"/>
              </w:rPr>
              <w:t>数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AvgTPS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统计周期内平均</w:t>
            </w:r>
            <w:r w:rsidRPr="00B13EA6">
              <w:rPr>
                <w:rFonts w:hint="eastAsia"/>
                <w:color w:val="000000"/>
              </w:rPr>
              <w:t>TPS</w:t>
            </w:r>
            <w:r w:rsidRPr="00B13EA6">
              <w:rPr>
                <w:rFonts w:hint="eastAsia"/>
                <w:color w:val="000000"/>
              </w:rPr>
              <w:t>数</w:t>
            </w:r>
          </w:p>
        </w:tc>
      </w:tr>
      <w:tr w:rsidR="00B56941" w:rsidRPr="00B13EA6" w:rsidTr="00786B9E">
        <w:tblPrEx>
          <w:tblLook w:val="01E0"/>
        </w:tblPrEx>
        <w:tc>
          <w:tcPr>
            <w:tcW w:w="2376" w:type="dxa"/>
            <w:shd w:val="clear" w:color="auto" w:fill="FFFF99"/>
          </w:tcPr>
          <w:p w:rsidR="00B56941" w:rsidRPr="00B13EA6" w:rsidRDefault="00B56941" w:rsidP="00786B9E">
            <w:pPr>
              <w:ind w:left="0"/>
              <w:rPr>
                <w:rFonts w:hAnsi="宋体" w:cs="宋体"/>
                <w:szCs w:val="22"/>
              </w:rPr>
            </w:pPr>
            <w:proofErr w:type="spellStart"/>
            <w:r w:rsidRPr="00B13EA6">
              <w:rPr>
                <w:rFonts w:hAnsi="宋体" w:cs="宋体" w:hint="eastAsia"/>
                <w:szCs w:val="22"/>
              </w:rPr>
              <w:t>CurSessionNum</w:t>
            </w:r>
            <w:proofErr w:type="spellEnd"/>
          </w:p>
        </w:tc>
        <w:tc>
          <w:tcPr>
            <w:tcW w:w="6096" w:type="dxa"/>
            <w:shd w:val="clear" w:color="auto" w:fill="FFFF99"/>
          </w:tcPr>
          <w:p w:rsidR="00B56941" w:rsidRPr="00B13EA6" w:rsidRDefault="00B56941" w:rsidP="00786B9E">
            <w:pPr>
              <w:pStyle w:val="afff9"/>
              <w:rPr>
                <w:color w:val="000000"/>
              </w:rPr>
            </w:pPr>
            <w:r w:rsidRPr="00B13EA6">
              <w:rPr>
                <w:rFonts w:hint="eastAsia"/>
                <w:color w:val="000000"/>
              </w:rPr>
              <w:t>在线会话数，统计周期内最大的会话数。</w:t>
            </w:r>
          </w:p>
        </w:tc>
      </w:tr>
    </w:tbl>
    <w:p w:rsidR="00B56941" w:rsidRPr="00D56ED0" w:rsidRDefault="00B56941" w:rsidP="00B56941">
      <w:pPr>
        <w:ind w:left="0"/>
        <w:rPr>
          <w:kern w:val="0"/>
        </w:rPr>
      </w:pPr>
    </w:p>
    <w:p w:rsidR="00A9325D" w:rsidRPr="00B56941" w:rsidRDefault="00A9325D" w:rsidP="00984495">
      <w:pPr>
        <w:rPr>
          <w:sz w:val="15"/>
          <w:szCs w:val="15"/>
        </w:rPr>
      </w:pPr>
    </w:p>
    <w:p w:rsidR="00712E6D" w:rsidRDefault="00712E6D" w:rsidP="000E566E"/>
    <w:p w:rsidR="00712E6D" w:rsidRDefault="00712E6D" w:rsidP="000E566E"/>
    <w:p w:rsidR="00712E6D" w:rsidRDefault="00712E6D" w:rsidP="000E566E"/>
    <w:p w:rsidR="00980898" w:rsidRDefault="0094655A" w:rsidP="00980898">
      <w:pPr>
        <w:pStyle w:val="2"/>
        <w:rPr>
          <w:lang w:eastAsia="zh-CN"/>
        </w:rPr>
      </w:pPr>
      <w:r>
        <w:rPr>
          <w:rFonts w:hint="eastAsia"/>
          <w:lang w:eastAsia="zh-CN"/>
        </w:rPr>
        <w:t>使用指导</w:t>
      </w:r>
    </w:p>
    <w:p w:rsidR="007800A5" w:rsidRPr="007800A5" w:rsidRDefault="00A84ED1" w:rsidP="006E1F86">
      <w:pPr>
        <w:pStyle w:val="ItemList"/>
        <w:numPr>
          <w:ilvl w:val="0"/>
          <w:numId w:val="0"/>
        </w:numPr>
        <w:ind w:left="2126" w:hanging="425"/>
      </w:pPr>
      <w:r>
        <w:rPr>
          <w:rFonts w:hint="eastAsia"/>
        </w:rPr>
        <w:t>无</w:t>
      </w:r>
    </w:p>
    <w:p w:rsidR="00980898" w:rsidRDefault="000662A6" w:rsidP="00980898">
      <w:pPr>
        <w:pStyle w:val="3"/>
      </w:pPr>
      <w:r>
        <w:rPr>
          <w:rFonts w:hint="eastAsia"/>
        </w:rPr>
        <w:t>启动框架的</w:t>
      </w:r>
      <w:r w:rsidR="00D308A9">
        <w:rPr>
          <w:rFonts w:hint="eastAsia"/>
        </w:rPr>
        <w:t>启动</w:t>
      </w:r>
    </w:p>
    <w:p w:rsidR="00A84ED1" w:rsidRPr="007800A5" w:rsidRDefault="00A84ED1" w:rsidP="00A84ED1">
      <w:pPr>
        <w:pStyle w:val="ItemList"/>
        <w:numPr>
          <w:ilvl w:val="0"/>
          <w:numId w:val="0"/>
        </w:numPr>
        <w:ind w:left="2126" w:hanging="425"/>
      </w:pPr>
      <w:r>
        <w:rPr>
          <w:rFonts w:hint="eastAsia"/>
        </w:rPr>
        <w:t>无</w:t>
      </w:r>
    </w:p>
    <w:p w:rsidR="0079520D" w:rsidRPr="007E6425" w:rsidRDefault="0079520D" w:rsidP="007E6425">
      <w:pPr>
        <w:pStyle w:val="ItemList"/>
        <w:numPr>
          <w:ilvl w:val="0"/>
          <w:numId w:val="0"/>
        </w:numPr>
        <w:ind w:left="2126" w:hanging="425"/>
      </w:pPr>
    </w:p>
    <w:p w:rsidR="00F46296" w:rsidRDefault="00873C02" w:rsidP="00F46296">
      <w:pPr>
        <w:pStyle w:val="3"/>
      </w:pPr>
      <w:r>
        <w:rPr>
          <w:rFonts w:hint="eastAsia"/>
        </w:rPr>
        <w:t>程序的执行结果</w:t>
      </w:r>
    </w:p>
    <w:p w:rsidR="005D1DA4" w:rsidRDefault="005D1DA4" w:rsidP="003E5101">
      <w:pPr>
        <w:pStyle w:val="ItemList"/>
        <w:widowControl w:val="0"/>
        <w:numPr>
          <w:ilvl w:val="0"/>
          <w:numId w:val="0"/>
        </w:numPr>
        <w:autoSpaceDE w:val="0"/>
        <w:autoSpaceDN w:val="0"/>
        <w:snapToGrid/>
        <w:spacing w:before="0" w:after="0" w:line="240" w:lineRule="auto"/>
      </w:pPr>
    </w:p>
    <w:p w:rsidR="00163915" w:rsidRPr="00163915" w:rsidRDefault="00163915" w:rsidP="00163915">
      <w:pPr>
        <w:topLinePunct w:val="0"/>
        <w:adjustRightInd/>
        <w:snapToGrid/>
        <w:spacing w:before="0" w:after="69" w:line="240" w:lineRule="auto"/>
        <w:ind w:left="0"/>
        <w:rPr>
          <w:rFonts w:ascii="微软雅黑" w:eastAsia="微软雅黑" w:hAnsi="微软雅黑" w:cs="宋体"/>
          <w:kern w:val="0"/>
          <w:sz w:val="15"/>
          <w:szCs w:val="15"/>
        </w:rPr>
      </w:pP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</w:rPr>
        <w:t>time,hostip,ne,servicename,requestNum,successfulRspNum,failedRspNum,succeedRate,maxDelayTime,minDelayTime,avgDelayTime,delayTimePeriodRspNum,MaxTPS,MinTPS,AvgTPS,CurSessionNum</w:t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  <w:szCs w:val="16"/>
        </w:rPr>
        <w:br/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</w:rPr>
        <w:t>2015-08-14 14:04:35,10.137.83.134,ORDER,default#order.api.OrderManagementService#fetchOrder#</w:t>
      </w:r>
      <w:r w:rsidRPr="009F2950">
        <w:rPr>
          <w:rFonts w:ascii="微软雅黑" w:eastAsia="微软雅黑" w:hAnsi="微软雅黑" w:cs="宋体" w:hint="eastAsia"/>
          <w:color w:val="FF0000"/>
          <w:kern w:val="0"/>
          <w:sz w:val="16"/>
        </w:rPr>
        <w:t>10.137.83.134:5070</w:t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</w:rPr>
        <w:t>,225564,225555,0,100.00,279,2,6.00,0.5:225555#1:0#2:0#5:0#5+:0,1417,468,3759.00,14 134</w:t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  <w:szCs w:val="16"/>
        </w:rPr>
        <w:br/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</w:rPr>
        <w:t>2015-08-14 22:09:56,10.137.83.135,ORDER,default#order.api.OrderManagementService#fetchOrder#</w:t>
      </w:r>
      <w:r w:rsidRPr="009F2950">
        <w:rPr>
          <w:rFonts w:ascii="微软雅黑" w:eastAsia="微软雅黑" w:hAnsi="微软雅黑" w:cs="宋体" w:hint="eastAsia"/>
          <w:color w:val="FF0000"/>
          <w:kern w:val="0"/>
          <w:sz w:val="16"/>
        </w:rPr>
        <w:t>10.137.83.135:5070</w:t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</w:rPr>
        <w:t>,225219,225227,0,100.00,275,2,6.00,0.5:225227#1:0#2:0#5:0#5+:0,1403,543,3753.00,7  135</w:t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  <w:szCs w:val="16"/>
        </w:rPr>
        <w:br/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</w:rPr>
        <w:t>2015-08-14 14:17:49,10.179.65.4,ORDER,default#order.api.OrderManagementService#fetchOrder#</w:t>
      </w:r>
      <w:r w:rsidRPr="009F2950">
        <w:rPr>
          <w:rFonts w:ascii="微软雅黑" w:eastAsia="微软雅黑" w:hAnsi="微软雅黑" w:cs="宋体" w:hint="eastAsia"/>
          <w:color w:val="FF0000"/>
          <w:kern w:val="0"/>
          <w:sz w:val="16"/>
        </w:rPr>
        <w:t>10.179.65.4:5070</w:t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</w:rPr>
        <w:t>,226650,226650,0,100.00,233,2,1.00,0.5:212989#1:13661#2:0#5:0#5+:0,1416,476,3777.00,0  65.4</w:t>
      </w:r>
      <w:r w:rsidRPr="00163915">
        <w:rPr>
          <w:rFonts w:ascii="微软雅黑" w:eastAsia="微软雅黑" w:hAnsi="微软雅黑" w:cs="宋体" w:hint="eastAsia"/>
          <w:color w:val="8000FF"/>
          <w:kern w:val="0"/>
          <w:sz w:val="16"/>
          <w:szCs w:val="16"/>
        </w:rPr>
        <w:br/>
      </w:r>
    </w:p>
    <w:p w:rsidR="000976C8" w:rsidRPr="00163915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E75419" w:rsidRDefault="008C424A" w:rsidP="00E75419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E75419" w:rsidRPr="00B22865" w:rsidRDefault="00E75419" w:rsidP="00E75419">
      <w:pPr>
        <w:rPr>
          <w:color w:val="0000FF"/>
        </w:rPr>
      </w:pPr>
      <w:r w:rsidRPr="00B22865">
        <w:rPr>
          <w:rFonts w:hint="eastAsia"/>
          <w:color w:val="0000FF"/>
        </w:rPr>
        <w:t>场景样例为组件插件的一类功能实现过程，包括场景描述、开发过程。</w:t>
      </w:r>
    </w:p>
    <w:p w:rsidR="00B36E1B" w:rsidRDefault="00F365C4" w:rsidP="007F177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依赖</w:t>
      </w:r>
      <w:r w:rsidR="00C24D0E">
        <w:rPr>
          <w:rFonts w:hint="eastAsia"/>
          <w:lang w:eastAsia="zh-CN"/>
        </w:rPr>
        <w:t>说明</w:t>
      </w:r>
    </w:p>
    <w:p w:rsidR="00566B1D" w:rsidRPr="006220F9" w:rsidRDefault="00D42CDD" w:rsidP="006220F9">
      <w:pPr>
        <w:spacing w:line="240" w:lineRule="auto"/>
        <w:ind w:left="0"/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 w:rsidR="00B36E1B" w:rsidRPr="00B36E1B" w:rsidRDefault="00711FBB" w:rsidP="00EE6554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645C10">
        <w:rPr>
          <w:rFonts w:hint="eastAsia"/>
          <w:lang w:eastAsia="zh-CN"/>
        </w:rPr>
        <w:t>示例</w:t>
      </w:r>
    </w:p>
    <w:p w:rsidR="00D42CDD" w:rsidRPr="006220F9" w:rsidRDefault="00D42CDD" w:rsidP="00D42CDD">
      <w:pPr>
        <w:spacing w:line="240" w:lineRule="auto"/>
        <w:ind w:left="0"/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 w:rsidR="00246368" w:rsidRDefault="00246368" w:rsidP="00246368"/>
    <w:p w:rsidR="00DF606C" w:rsidRDefault="00AF2F32" w:rsidP="00BD4FBC">
      <w:pPr>
        <w:pStyle w:val="1"/>
      </w:pPr>
      <w:r>
        <w:rPr>
          <w:rFonts w:hint="eastAsia"/>
        </w:rPr>
        <w:t>附件</w:t>
      </w:r>
    </w:p>
    <w:p w:rsidR="00A93ABF" w:rsidRDefault="00251B3E" w:rsidP="00A93ABF">
      <w:pPr>
        <w:pStyle w:val="2"/>
        <w:rPr>
          <w:lang w:eastAsia="zh-CN"/>
        </w:rPr>
      </w:pPr>
      <w:r>
        <w:rPr>
          <w:rFonts w:hint="eastAsia"/>
          <w:lang w:eastAsia="zh-CN"/>
        </w:rPr>
        <w:t>一些示范配置文件</w:t>
      </w:r>
    </w:p>
    <w:p w:rsidR="00903D73" w:rsidRPr="006220F9" w:rsidRDefault="00903D73" w:rsidP="00903D73">
      <w:pPr>
        <w:spacing w:line="240" w:lineRule="auto"/>
        <w:ind w:left="0"/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 w:rsidR="00BD4FBC" w:rsidRDefault="00BD4FBC" w:rsidP="00655517">
      <w:pPr>
        <w:rPr>
          <w:color w:val="0000FF"/>
        </w:rPr>
      </w:pPr>
    </w:p>
    <w:p w:rsidR="00BD4FBC" w:rsidRDefault="00121DF1" w:rsidP="00121DF1">
      <w:pPr>
        <w:pStyle w:val="1"/>
      </w:pPr>
      <w:r>
        <w:rPr>
          <w:rFonts w:hint="eastAsia"/>
        </w:rPr>
        <w:t>FAQ</w:t>
      </w:r>
    </w:p>
    <w:p w:rsidR="00121DF1" w:rsidRPr="00C303C6" w:rsidRDefault="00121DF1" w:rsidP="00121DF1">
      <w:pPr>
        <w:rPr>
          <w:color w:val="0000FF"/>
        </w:rPr>
      </w:pPr>
      <w:r w:rsidRPr="00C303C6">
        <w:rPr>
          <w:rFonts w:hint="eastAsia"/>
          <w:color w:val="0000FF"/>
        </w:rPr>
        <w:t>插件过程中常见问题。</w:t>
      </w:r>
    </w:p>
    <w:sectPr w:rsidR="00121DF1" w:rsidRPr="00C303C6" w:rsidSect="0003566E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E4E" w:rsidRDefault="00B54E4E">
      <w:r>
        <w:separator/>
      </w:r>
    </w:p>
  </w:endnote>
  <w:endnote w:type="continuationSeparator" w:id="0">
    <w:p w:rsidR="00B54E4E" w:rsidRDefault="00B5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B4B1C" w:rsidRPr="009E39F4">
      <w:trPr>
        <w:trHeight w:val="468"/>
      </w:trPr>
      <w:tc>
        <w:tcPr>
          <w:tcW w:w="3224" w:type="dxa"/>
        </w:tcPr>
        <w:p w:rsidR="007B4B1C" w:rsidRPr="00404D2E" w:rsidRDefault="007B4B1C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 w:rsidR="003641BD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3641BD"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B4B1C" w:rsidRPr="00404D2E" w:rsidRDefault="0032661E" w:rsidP="007B4B1C">
          <w:pPr>
            <w:pStyle w:val="HeadingMiddle"/>
          </w:pPr>
          <w:fldSimple w:instr=" DOCPROPERTY  ProprietaryDeclaration  \* MERGEFORMAT ">
            <w:r w:rsidR="003641BD" w:rsidRPr="003641BD">
              <w:rPr>
                <w:rFonts w:hint="eastAsia"/>
                <w:bCs/>
              </w:rPr>
              <w:t>华为专有和保密信息</w:t>
            </w:r>
            <w:r w:rsidR="003641BD">
              <w:rPr>
                <w:rFonts w:hint="eastAsia"/>
              </w:rPr>
              <w:t xml:space="preserve"> </w:t>
            </w:r>
            <w:r w:rsidR="003641BD">
              <w:rPr>
                <w:rFonts w:hint="eastAsia"/>
              </w:rPr>
              <w:t>版权所有</w:t>
            </w:r>
            <w:r w:rsidR="003641BD">
              <w:rPr>
                <w:rFonts w:hint="eastAsia"/>
              </w:rPr>
              <w:t xml:space="preserve"> © </w:t>
            </w:r>
            <w:r w:rsidR="003641B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B4B1C" w:rsidRPr="00404D2E" w:rsidRDefault="0032661E" w:rsidP="007B4B1C">
          <w:pPr>
            <w:pStyle w:val="HeadingRight"/>
          </w:pPr>
          <w:fldSimple w:instr=" PAGE ">
            <w:r w:rsidR="009F2950">
              <w:rPr>
                <w:noProof/>
              </w:rPr>
              <w:t>5</w:t>
            </w:r>
          </w:fldSimple>
        </w:p>
      </w:tc>
    </w:tr>
  </w:tbl>
  <w:p w:rsidR="007B4B1C" w:rsidRDefault="007B4B1C" w:rsidP="007B4B1C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E4E" w:rsidRDefault="00B54E4E">
      <w:r>
        <w:separator/>
      </w:r>
    </w:p>
  </w:footnote>
  <w:footnote w:type="continuationSeparator" w:id="0">
    <w:p w:rsidR="00B54E4E" w:rsidRDefault="00B5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B4B1C" w:rsidRPr="00B75E83">
      <w:trPr>
        <w:trHeight w:val="851"/>
      </w:trPr>
      <w:tc>
        <w:tcPr>
          <w:tcW w:w="4820" w:type="dxa"/>
          <w:vAlign w:val="bottom"/>
        </w:tcPr>
        <w:p w:rsidR="003D77CA" w:rsidRDefault="0032661E" w:rsidP="007B4B1C">
          <w:pPr>
            <w:pStyle w:val="HeadingLeft"/>
          </w:pPr>
          <w:fldSimple w:instr=" DOCPROPERTY  &quot;Product&amp;Project Name&quot;  \* MERGEFORMAT ">
            <w:r w:rsidR="003D77CA">
              <w:t>Digital SDP</w:t>
            </w:r>
          </w:fldSimple>
        </w:p>
        <w:p w:rsidR="007B4B1C" w:rsidRPr="00E031EC" w:rsidRDefault="0032661E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4E2505">
            <w:instrText xml:space="preserve"> DOCPROPERTY  DocumentName </w:instrText>
          </w:r>
          <w:r>
            <w:fldChar w:fldCharType="separate"/>
          </w:r>
          <w:r w:rsidR="004277BC">
            <w:rPr>
              <w:rFonts w:hint="eastAsia"/>
            </w:rPr>
            <w:t>commons</w:t>
          </w:r>
          <w:r w:rsidR="004277BC">
            <w:rPr>
              <w:rFonts w:hint="eastAsia"/>
            </w:rPr>
            <w:t>二次</w:t>
          </w:r>
          <w:r w:rsidR="003641BD">
            <w:rPr>
              <w:rFonts w:hint="eastAsia"/>
            </w:rPr>
            <w:t>开发</w:t>
          </w:r>
          <w:r w:rsidR="004277BC">
            <w:rPr>
              <w:rFonts w:hint="eastAsia"/>
            </w:rPr>
            <w:t>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B4B1C" w:rsidRPr="00B75E83" w:rsidRDefault="0032661E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9F2950">
              <w:rPr>
                <w:noProof/>
              </w:rPr>
              <w:t xml:space="preserve">4 </w:t>
            </w:r>
          </w:fldSimple>
          <w:fldSimple w:instr=" STYLEREF  &quot;1&quot;  ">
            <w:r w:rsidR="009F2950">
              <w:rPr>
                <w:rFonts w:hint="eastAsia"/>
                <w:noProof/>
              </w:rPr>
              <w:t>Maven</w:t>
            </w:r>
            <w:r w:rsidR="009F2950">
              <w:rPr>
                <w:rFonts w:hint="eastAsia"/>
                <w:noProof/>
              </w:rPr>
              <w:t>依赖</w:t>
            </w:r>
          </w:fldSimple>
        </w:p>
      </w:tc>
    </w:tr>
  </w:tbl>
  <w:p w:rsidR="007B4B1C" w:rsidRDefault="007B4B1C" w:rsidP="007B4B1C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28362C0"/>
    <w:multiLevelType w:val="hybridMultilevel"/>
    <w:tmpl w:val="54C20CA2"/>
    <w:lvl w:ilvl="0" w:tplc="8A2AD0D6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3">
    <w:nsid w:val="171657A1"/>
    <w:multiLevelType w:val="multilevel"/>
    <w:tmpl w:val="00AAEC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>
    <w:nsid w:val="1B5F4C99"/>
    <w:multiLevelType w:val="multilevel"/>
    <w:tmpl w:val="7EB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2282194"/>
    <w:multiLevelType w:val="multilevel"/>
    <w:tmpl w:val="B72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C45964"/>
    <w:multiLevelType w:val="hybridMultilevel"/>
    <w:tmpl w:val="00E6BF80"/>
    <w:lvl w:ilvl="0" w:tplc="80A8416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B921160"/>
    <w:multiLevelType w:val="hybridMultilevel"/>
    <w:tmpl w:val="F5BE443C"/>
    <w:lvl w:ilvl="0" w:tplc="6C50A1EA">
      <w:start w:val="1"/>
      <w:numFmt w:val="decimal"/>
      <w:lvlText w:val="%1、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463C3DB5"/>
    <w:multiLevelType w:val="multilevel"/>
    <w:tmpl w:val="C85C28CA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14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055635E"/>
    <w:multiLevelType w:val="hybridMultilevel"/>
    <w:tmpl w:val="BAB8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67437AC"/>
    <w:multiLevelType w:val="hybridMultilevel"/>
    <w:tmpl w:val="6E74E2D6"/>
    <w:lvl w:ilvl="0" w:tplc="E47A9FE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D2F4778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5125EA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36A405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A97A62D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B46DBE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E3617F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FDEB64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2F02A1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"/>
  </w:num>
  <w:num w:numId="8">
    <w:abstractNumId w:val="10"/>
  </w:num>
  <w:num w:numId="9">
    <w:abstractNumId w:val="14"/>
  </w:num>
  <w:num w:numId="10">
    <w:abstractNumId w:val="12"/>
  </w:num>
  <w:num w:numId="11">
    <w:abstractNumId w:val="16"/>
  </w:num>
  <w:num w:numId="12">
    <w:abstractNumId w:val="0"/>
  </w:num>
  <w:num w:numId="13">
    <w:abstractNumId w:val="2"/>
  </w:num>
  <w:num w:numId="14">
    <w:abstractNumId w:val="8"/>
  </w:num>
  <w:num w:numId="15">
    <w:abstractNumId w:val="4"/>
  </w:num>
  <w:num w:numId="16">
    <w:abstractNumId w:val="7"/>
  </w:num>
  <w:num w:numId="17">
    <w:abstractNumId w:val="1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9"/>
  </w:num>
  <w:num w:numId="25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26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19"/>
    <w:rsid w:val="00000724"/>
    <w:rsid w:val="0000120B"/>
    <w:rsid w:val="00011630"/>
    <w:rsid w:val="00014C0D"/>
    <w:rsid w:val="00014D90"/>
    <w:rsid w:val="00016035"/>
    <w:rsid w:val="000171EC"/>
    <w:rsid w:val="00017C40"/>
    <w:rsid w:val="00017C88"/>
    <w:rsid w:val="00020B75"/>
    <w:rsid w:val="000210D2"/>
    <w:rsid w:val="0002276F"/>
    <w:rsid w:val="00023943"/>
    <w:rsid w:val="0002558E"/>
    <w:rsid w:val="00030293"/>
    <w:rsid w:val="000321CB"/>
    <w:rsid w:val="00033243"/>
    <w:rsid w:val="00033F84"/>
    <w:rsid w:val="0003566E"/>
    <w:rsid w:val="00036EBC"/>
    <w:rsid w:val="000375E9"/>
    <w:rsid w:val="00041907"/>
    <w:rsid w:val="00041D90"/>
    <w:rsid w:val="00043B1A"/>
    <w:rsid w:val="000504DB"/>
    <w:rsid w:val="00051A7C"/>
    <w:rsid w:val="00051CA2"/>
    <w:rsid w:val="000535E5"/>
    <w:rsid w:val="00054DE4"/>
    <w:rsid w:val="00056E50"/>
    <w:rsid w:val="00062B9F"/>
    <w:rsid w:val="00064F80"/>
    <w:rsid w:val="000662A6"/>
    <w:rsid w:val="0006678D"/>
    <w:rsid w:val="00066F4D"/>
    <w:rsid w:val="00067960"/>
    <w:rsid w:val="00070957"/>
    <w:rsid w:val="00074B6E"/>
    <w:rsid w:val="0008037B"/>
    <w:rsid w:val="0008048D"/>
    <w:rsid w:val="00080838"/>
    <w:rsid w:val="00082C9D"/>
    <w:rsid w:val="000834DE"/>
    <w:rsid w:val="00084BE0"/>
    <w:rsid w:val="000854EA"/>
    <w:rsid w:val="00086EBA"/>
    <w:rsid w:val="00087B38"/>
    <w:rsid w:val="0009129A"/>
    <w:rsid w:val="00091B19"/>
    <w:rsid w:val="00092360"/>
    <w:rsid w:val="00095E96"/>
    <w:rsid w:val="0009621C"/>
    <w:rsid w:val="00096447"/>
    <w:rsid w:val="00096488"/>
    <w:rsid w:val="00096A63"/>
    <w:rsid w:val="000976C8"/>
    <w:rsid w:val="000978FF"/>
    <w:rsid w:val="00097DE7"/>
    <w:rsid w:val="000A2674"/>
    <w:rsid w:val="000A585E"/>
    <w:rsid w:val="000B1E79"/>
    <w:rsid w:val="000B245B"/>
    <w:rsid w:val="000B279C"/>
    <w:rsid w:val="000B418D"/>
    <w:rsid w:val="000B5EE1"/>
    <w:rsid w:val="000B7EFF"/>
    <w:rsid w:val="000C06CE"/>
    <w:rsid w:val="000C0963"/>
    <w:rsid w:val="000C3F98"/>
    <w:rsid w:val="000C62CD"/>
    <w:rsid w:val="000C6C4A"/>
    <w:rsid w:val="000D41DD"/>
    <w:rsid w:val="000D79DE"/>
    <w:rsid w:val="000E10E1"/>
    <w:rsid w:val="000E16AA"/>
    <w:rsid w:val="000E2DAD"/>
    <w:rsid w:val="000E3396"/>
    <w:rsid w:val="000E3FA8"/>
    <w:rsid w:val="000E566E"/>
    <w:rsid w:val="000E5B3B"/>
    <w:rsid w:val="000F0B76"/>
    <w:rsid w:val="000F21A1"/>
    <w:rsid w:val="000F3E61"/>
    <w:rsid w:val="000F443B"/>
    <w:rsid w:val="000F536E"/>
    <w:rsid w:val="000F6AA5"/>
    <w:rsid w:val="000F73A2"/>
    <w:rsid w:val="001017DC"/>
    <w:rsid w:val="001038DD"/>
    <w:rsid w:val="00103AFA"/>
    <w:rsid w:val="00104305"/>
    <w:rsid w:val="00104543"/>
    <w:rsid w:val="001046A6"/>
    <w:rsid w:val="00105A12"/>
    <w:rsid w:val="00106460"/>
    <w:rsid w:val="001075EE"/>
    <w:rsid w:val="00110F4C"/>
    <w:rsid w:val="0011199D"/>
    <w:rsid w:val="00114A3D"/>
    <w:rsid w:val="001159D7"/>
    <w:rsid w:val="0011636E"/>
    <w:rsid w:val="00116DBF"/>
    <w:rsid w:val="00117C30"/>
    <w:rsid w:val="00120C0B"/>
    <w:rsid w:val="00121DF1"/>
    <w:rsid w:val="00122A8A"/>
    <w:rsid w:val="00124C0D"/>
    <w:rsid w:val="00125657"/>
    <w:rsid w:val="00131CAC"/>
    <w:rsid w:val="00133374"/>
    <w:rsid w:val="00134805"/>
    <w:rsid w:val="00141351"/>
    <w:rsid w:val="0014145E"/>
    <w:rsid w:val="0014332B"/>
    <w:rsid w:val="0014385B"/>
    <w:rsid w:val="0014498F"/>
    <w:rsid w:val="00145A38"/>
    <w:rsid w:val="00146E35"/>
    <w:rsid w:val="001524BD"/>
    <w:rsid w:val="001527F6"/>
    <w:rsid w:val="00154ACF"/>
    <w:rsid w:val="00163915"/>
    <w:rsid w:val="00163B0E"/>
    <w:rsid w:val="0017139F"/>
    <w:rsid w:val="00171DED"/>
    <w:rsid w:val="00172E55"/>
    <w:rsid w:val="0017451A"/>
    <w:rsid w:val="00176B45"/>
    <w:rsid w:val="00180259"/>
    <w:rsid w:val="00180E3E"/>
    <w:rsid w:val="00182087"/>
    <w:rsid w:val="00185231"/>
    <w:rsid w:val="00185EEE"/>
    <w:rsid w:val="00187508"/>
    <w:rsid w:val="00190A41"/>
    <w:rsid w:val="00191323"/>
    <w:rsid w:val="001921A9"/>
    <w:rsid w:val="00196C9F"/>
    <w:rsid w:val="00197385"/>
    <w:rsid w:val="001A226D"/>
    <w:rsid w:val="001A22D5"/>
    <w:rsid w:val="001A26F1"/>
    <w:rsid w:val="001A42A4"/>
    <w:rsid w:val="001A6536"/>
    <w:rsid w:val="001A7817"/>
    <w:rsid w:val="001B1853"/>
    <w:rsid w:val="001B38FF"/>
    <w:rsid w:val="001B3B2E"/>
    <w:rsid w:val="001B4737"/>
    <w:rsid w:val="001B5D02"/>
    <w:rsid w:val="001B6FAC"/>
    <w:rsid w:val="001B70B6"/>
    <w:rsid w:val="001C0E12"/>
    <w:rsid w:val="001C0F7A"/>
    <w:rsid w:val="001C2174"/>
    <w:rsid w:val="001C2C27"/>
    <w:rsid w:val="001C2C4E"/>
    <w:rsid w:val="001C7630"/>
    <w:rsid w:val="001D32F8"/>
    <w:rsid w:val="001D38A1"/>
    <w:rsid w:val="001D669F"/>
    <w:rsid w:val="001D6842"/>
    <w:rsid w:val="001D7DDA"/>
    <w:rsid w:val="001E2A52"/>
    <w:rsid w:val="001E30B9"/>
    <w:rsid w:val="001E5B72"/>
    <w:rsid w:val="001E6A28"/>
    <w:rsid w:val="001E71BD"/>
    <w:rsid w:val="001F3661"/>
    <w:rsid w:val="001F54BE"/>
    <w:rsid w:val="002005A3"/>
    <w:rsid w:val="0020276C"/>
    <w:rsid w:val="00207E3F"/>
    <w:rsid w:val="0021085B"/>
    <w:rsid w:val="002116A0"/>
    <w:rsid w:val="0021235C"/>
    <w:rsid w:val="0021341E"/>
    <w:rsid w:val="002134C0"/>
    <w:rsid w:val="00216783"/>
    <w:rsid w:val="002169DA"/>
    <w:rsid w:val="00216D88"/>
    <w:rsid w:val="0021724F"/>
    <w:rsid w:val="00217626"/>
    <w:rsid w:val="002226E2"/>
    <w:rsid w:val="002245F2"/>
    <w:rsid w:val="00225DA0"/>
    <w:rsid w:val="002315E3"/>
    <w:rsid w:val="00234265"/>
    <w:rsid w:val="00234CC4"/>
    <w:rsid w:val="002352DE"/>
    <w:rsid w:val="00240E8C"/>
    <w:rsid w:val="00242D9E"/>
    <w:rsid w:val="00244EA6"/>
    <w:rsid w:val="00245EBC"/>
    <w:rsid w:val="002461C9"/>
    <w:rsid w:val="00246368"/>
    <w:rsid w:val="00246E3D"/>
    <w:rsid w:val="00250B6A"/>
    <w:rsid w:val="002512A2"/>
    <w:rsid w:val="00251B3E"/>
    <w:rsid w:val="002541B3"/>
    <w:rsid w:val="00257507"/>
    <w:rsid w:val="0026021A"/>
    <w:rsid w:val="00262636"/>
    <w:rsid w:val="002652D5"/>
    <w:rsid w:val="002711F9"/>
    <w:rsid w:val="00273173"/>
    <w:rsid w:val="00273DF1"/>
    <w:rsid w:val="00274DC5"/>
    <w:rsid w:val="00276BD2"/>
    <w:rsid w:val="002776D8"/>
    <w:rsid w:val="002819BC"/>
    <w:rsid w:val="00283E7E"/>
    <w:rsid w:val="00284CBB"/>
    <w:rsid w:val="002867B5"/>
    <w:rsid w:val="002867C1"/>
    <w:rsid w:val="0029076F"/>
    <w:rsid w:val="002907EC"/>
    <w:rsid w:val="0029221D"/>
    <w:rsid w:val="002935E0"/>
    <w:rsid w:val="00293CE6"/>
    <w:rsid w:val="00294C23"/>
    <w:rsid w:val="00296E4D"/>
    <w:rsid w:val="002978F8"/>
    <w:rsid w:val="00297AEF"/>
    <w:rsid w:val="002A2264"/>
    <w:rsid w:val="002A2995"/>
    <w:rsid w:val="002A2E79"/>
    <w:rsid w:val="002A33AF"/>
    <w:rsid w:val="002A39A2"/>
    <w:rsid w:val="002B0EDE"/>
    <w:rsid w:val="002B12F3"/>
    <w:rsid w:val="002B37B4"/>
    <w:rsid w:val="002B4D5E"/>
    <w:rsid w:val="002B5115"/>
    <w:rsid w:val="002C189D"/>
    <w:rsid w:val="002C22D4"/>
    <w:rsid w:val="002C2318"/>
    <w:rsid w:val="002C3278"/>
    <w:rsid w:val="002C3365"/>
    <w:rsid w:val="002C48D7"/>
    <w:rsid w:val="002C5BEE"/>
    <w:rsid w:val="002C5EE9"/>
    <w:rsid w:val="002C6505"/>
    <w:rsid w:val="002C724B"/>
    <w:rsid w:val="002D17B5"/>
    <w:rsid w:val="002D2D5C"/>
    <w:rsid w:val="002D489E"/>
    <w:rsid w:val="002E0191"/>
    <w:rsid w:val="002E120D"/>
    <w:rsid w:val="002E48D0"/>
    <w:rsid w:val="002E4A0E"/>
    <w:rsid w:val="002E5399"/>
    <w:rsid w:val="002F16D9"/>
    <w:rsid w:val="002F41B8"/>
    <w:rsid w:val="002F58AE"/>
    <w:rsid w:val="002F6142"/>
    <w:rsid w:val="002F64F1"/>
    <w:rsid w:val="002F7B08"/>
    <w:rsid w:val="003018EB"/>
    <w:rsid w:val="00302245"/>
    <w:rsid w:val="00302CD5"/>
    <w:rsid w:val="00303D9D"/>
    <w:rsid w:val="00304F08"/>
    <w:rsid w:val="00307DBA"/>
    <w:rsid w:val="00310D88"/>
    <w:rsid w:val="00312DF1"/>
    <w:rsid w:val="00314574"/>
    <w:rsid w:val="00314F1B"/>
    <w:rsid w:val="0031692E"/>
    <w:rsid w:val="00316C8E"/>
    <w:rsid w:val="00321154"/>
    <w:rsid w:val="00322063"/>
    <w:rsid w:val="003253BE"/>
    <w:rsid w:val="0032661E"/>
    <w:rsid w:val="003344D9"/>
    <w:rsid w:val="0033599A"/>
    <w:rsid w:val="003372EA"/>
    <w:rsid w:val="00337A16"/>
    <w:rsid w:val="0034210F"/>
    <w:rsid w:val="003443DA"/>
    <w:rsid w:val="00345CA8"/>
    <w:rsid w:val="00345D06"/>
    <w:rsid w:val="003461B0"/>
    <w:rsid w:val="00346526"/>
    <w:rsid w:val="00347182"/>
    <w:rsid w:val="00350893"/>
    <w:rsid w:val="00352F23"/>
    <w:rsid w:val="00354F26"/>
    <w:rsid w:val="003555DF"/>
    <w:rsid w:val="003579F6"/>
    <w:rsid w:val="00357C6C"/>
    <w:rsid w:val="00360713"/>
    <w:rsid w:val="003610EF"/>
    <w:rsid w:val="003629CB"/>
    <w:rsid w:val="003641BD"/>
    <w:rsid w:val="0036631D"/>
    <w:rsid w:val="00366E4B"/>
    <w:rsid w:val="00370DC3"/>
    <w:rsid w:val="00373B2C"/>
    <w:rsid w:val="00382427"/>
    <w:rsid w:val="0038399D"/>
    <w:rsid w:val="003860AA"/>
    <w:rsid w:val="0038612C"/>
    <w:rsid w:val="0038613A"/>
    <w:rsid w:val="0038624B"/>
    <w:rsid w:val="00390D3B"/>
    <w:rsid w:val="003938C4"/>
    <w:rsid w:val="003944FC"/>
    <w:rsid w:val="00394505"/>
    <w:rsid w:val="0039711D"/>
    <w:rsid w:val="003979C1"/>
    <w:rsid w:val="003A27F5"/>
    <w:rsid w:val="003A3E26"/>
    <w:rsid w:val="003A3E7D"/>
    <w:rsid w:val="003A539B"/>
    <w:rsid w:val="003A5BE8"/>
    <w:rsid w:val="003A7260"/>
    <w:rsid w:val="003A7C9C"/>
    <w:rsid w:val="003B0C21"/>
    <w:rsid w:val="003B174D"/>
    <w:rsid w:val="003B22E9"/>
    <w:rsid w:val="003B2CEF"/>
    <w:rsid w:val="003B49A7"/>
    <w:rsid w:val="003C1978"/>
    <w:rsid w:val="003C39E6"/>
    <w:rsid w:val="003C5BE1"/>
    <w:rsid w:val="003D2786"/>
    <w:rsid w:val="003D42A9"/>
    <w:rsid w:val="003D77CA"/>
    <w:rsid w:val="003E1F44"/>
    <w:rsid w:val="003E211E"/>
    <w:rsid w:val="003E3A83"/>
    <w:rsid w:val="003E5101"/>
    <w:rsid w:val="003E5313"/>
    <w:rsid w:val="003E53FD"/>
    <w:rsid w:val="003E6248"/>
    <w:rsid w:val="003E6829"/>
    <w:rsid w:val="003E7FEC"/>
    <w:rsid w:val="003F0B45"/>
    <w:rsid w:val="003F43CE"/>
    <w:rsid w:val="003F73AC"/>
    <w:rsid w:val="00403032"/>
    <w:rsid w:val="004040EF"/>
    <w:rsid w:val="004053CB"/>
    <w:rsid w:val="0041039A"/>
    <w:rsid w:val="00413400"/>
    <w:rsid w:val="0041409F"/>
    <w:rsid w:val="00415D6C"/>
    <w:rsid w:val="00422012"/>
    <w:rsid w:val="00422748"/>
    <w:rsid w:val="00426EE9"/>
    <w:rsid w:val="004277BC"/>
    <w:rsid w:val="004278B5"/>
    <w:rsid w:val="00430A21"/>
    <w:rsid w:val="004314CE"/>
    <w:rsid w:val="004319B0"/>
    <w:rsid w:val="00435FAE"/>
    <w:rsid w:val="0043675F"/>
    <w:rsid w:val="00436804"/>
    <w:rsid w:val="00436B92"/>
    <w:rsid w:val="00450E12"/>
    <w:rsid w:val="00451CF6"/>
    <w:rsid w:val="00453362"/>
    <w:rsid w:val="0045366D"/>
    <w:rsid w:val="004547B4"/>
    <w:rsid w:val="00454E3C"/>
    <w:rsid w:val="00457854"/>
    <w:rsid w:val="00462D8E"/>
    <w:rsid w:val="00463820"/>
    <w:rsid w:val="00466677"/>
    <w:rsid w:val="0046676C"/>
    <w:rsid w:val="00466E8E"/>
    <w:rsid w:val="00466E90"/>
    <w:rsid w:val="004719F1"/>
    <w:rsid w:val="004722EF"/>
    <w:rsid w:val="00473D7A"/>
    <w:rsid w:val="00473FEF"/>
    <w:rsid w:val="004821F6"/>
    <w:rsid w:val="00482C2F"/>
    <w:rsid w:val="00483D58"/>
    <w:rsid w:val="00483F9A"/>
    <w:rsid w:val="00484BE7"/>
    <w:rsid w:val="0048623D"/>
    <w:rsid w:val="00486E75"/>
    <w:rsid w:val="004933CE"/>
    <w:rsid w:val="004957AB"/>
    <w:rsid w:val="00497534"/>
    <w:rsid w:val="004A2642"/>
    <w:rsid w:val="004A2673"/>
    <w:rsid w:val="004A3992"/>
    <w:rsid w:val="004A5683"/>
    <w:rsid w:val="004B0D41"/>
    <w:rsid w:val="004B29CD"/>
    <w:rsid w:val="004B38F1"/>
    <w:rsid w:val="004B3D5C"/>
    <w:rsid w:val="004B7A61"/>
    <w:rsid w:val="004C022D"/>
    <w:rsid w:val="004C17F7"/>
    <w:rsid w:val="004C1E46"/>
    <w:rsid w:val="004C41B3"/>
    <w:rsid w:val="004C7563"/>
    <w:rsid w:val="004D2AC9"/>
    <w:rsid w:val="004D2C13"/>
    <w:rsid w:val="004D37DA"/>
    <w:rsid w:val="004D5CF1"/>
    <w:rsid w:val="004D5DC8"/>
    <w:rsid w:val="004E0672"/>
    <w:rsid w:val="004E1362"/>
    <w:rsid w:val="004E2505"/>
    <w:rsid w:val="004E2FEA"/>
    <w:rsid w:val="004E6E42"/>
    <w:rsid w:val="004E7614"/>
    <w:rsid w:val="004F38AE"/>
    <w:rsid w:val="004F3E1C"/>
    <w:rsid w:val="004F6280"/>
    <w:rsid w:val="004F697C"/>
    <w:rsid w:val="004F6CED"/>
    <w:rsid w:val="00500EE8"/>
    <w:rsid w:val="005016A8"/>
    <w:rsid w:val="00501EA8"/>
    <w:rsid w:val="00503262"/>
    <w:rsid w:val="00503848"/>
    <w:rsid w:val="00503D14"/>
    <w:rsid w:val="0050614A"/>
    <w:rsid w:val="005135D9"/>
    <w:rsid w:val="005214A7"/>
    <w:rsid w:val="0052178F"/>
    <w:rsid w:val="00522580"/>
    <w:rsid w:val="00523C28"/>
    <w:rsid w:val="0052474E"/>
    <w:rsid w:val="00526952"/>
    <w:rsid w:val="00526BBC"/>
    <w:rsid w:val="00526C00"/>
    <w:rsid w:val="00530302"/>
    <w:rsid w:val="00530D24"/>
    <w:rsid w:val="0053191F"/>
    <w:rsid w:val="00537472"/>
    <w:rsid w:val="00543A76"/>
    <w:rsid w:val="00543FDE"/>
    <w:rsid w:val="00544557"/>
    <w:rsid w:val="00545A3D"/>
    <w:rsid w:val="005476F7"/>
    <w:rsid w:val="00547873"/>
    <w:rsid w:val="0055595D"/>
    <w:rsid w:val="00556DB2"/>
    <w:rsid w:val="00560564"/>
    <w:rsid w:val="00562523"/>
    <w:rsid w:val="00562E3E"/>
    <w:rsid w:val="0056305E"/>
    <w:rsid w:val="00563999"/>
    <w:rsid w:val="00566B1D"/>
    <w:rsid w:val="0057061F"/>
    <w:rsid w:val="00571B40"/>
    <w:rsid w:val="0057502B"/>
    <w:rsid w:val="0057659C"/>
    <w:rsid w:val="00577A5F"/>
    <w:rsid w:val="00577A8B"/>
    <w:rsid w:val="00577CDF"/>
    <w:rsid w:val="00581962"/>
    <w:rsid w:val="005819AD"/>
    <w:rsid w:val="00587F1F"/>
    <w:rsid w:val="00595CE6"/>
    <w:rsid w:val="005A0AAD"/>
    <w:rsid w:val="005A1A80"/>
    <w:rsid w:val="005A53D7"/>
    <w:rsid w:val="005A751D"/>
    <w:rsid w:val="005B0949"/>
    <w:rsid w:val="005B2518"/>
    <w:rsid w:val="005B5054"/>
    <w:rsid w:val="005C0063"/>
    <w:rsid w:val="005C4B55"/>
    <w:rsid w:val="005C4E64"/>
    <w:rsid w:val="005C7FAB"/>
    <w:rsid w:val="005D094D"/>
    <w:rsid w:val="005D1DA4"/>
    <w:rsid w:val="005D203C"/>
    <w:rsid w:val="005D29FD"/>
    <w:rsid w:val="005D2DB6"/>
    <w:rsid w:val="005D4160"/>
    <w:rsid w:val="005D419D"/>
    <w:rsid w:val="005D4B94"/>
    <w:rsid w:val="005D4C6C"/>
    <w:rsid w:val="005E004F"/>
    <w:rsid w:val="005E0257"/>
    <w:rsid w:val="005E3E59"/>
    <w:rsid w:val="005E4B56"/>
    <w:rsid w:val="005E5310"/>
    <w:rsid w:val="005F10B1"/>
    <w:rsid w:val="005F26D0"/>
    <w:rsid w:val="005F2A85"/>
    <w:rsid w:val="005F5536"/>
    <w:rsid w:val="0060106F"/>
    <w:rsid w:val="00605BAC"/>
    <w:rsid w:val="00606353"/>
    <w:rsid w:val="006072A9"/>
    <w:rsid w:val="00610C3F"/>
    <w:rsid w:val="006120E1"/>
    <w:rsid w:val="006129DD"/>
    <w:rsid w:val="006137CA"/>
    <w:rsid w:val="00614715"/>
    <w:rsid w:val="006174FF"/>
    <w:rsid w:val="0061787C"/>
    <w:rsid w:val="00620B4A"/>
    <w:rsid w:val="00621B0C"/>
    <w:rsid w:val="006220F9"/>
    <w:rsid w:val="00622AD7"/>
    <w:rsid w:val="0062484D"/>
    <w:rsid w:val="00624F47"/>
    <w:rsid w:val="00627321"/>
    <w:rsid w:val="00630A39"/>
    <w:rsid w:val="00631472"/>
    <w:rsid w:val="006320F1"/>
    <w:rsid w:val="0063263C"/>
    <w:rsid w:val="00633087"/>
    <w:rsid w:val="0063351F"/>
    <w:rsid w:val="00634469"/>
    <w:rsid w:val="00634DF4"/>
    <w:rsid w:val="00636666"/>
    <w:rsid w:val="00640A41"/>
    <w:rsid w:val="00640FAB"/>
    <w:rsid w:val="006420EA"/>
    <w:rsid w:val="00642213"/>
    <w:rsid w:val="00645C10"/>
    <w:rsid w:val="0064643D"/>
    <w:rsid w:val="00646F3D"/>
    <w:rsid w:val="006474DF"/>
    <w:rsid w:val="00652A23"/>
    <w:rsid w:val="00652FDB"/>
    <w:rsid w:val="00655365"/>
    <w:rsid w:val="00655517"/>
    <w:rsid w:val="00656D35"/>
    <w:rsid w:val="00656DFB"/>
    <w:rsid w:val="00661235"/>
    <w:rsid w:val="00662E2B"/>
    <w:rsid w:val="006646A8"/>
    <w:rsid w:val="006648FC"/>
    <w:rsid w:val="00665B0E"/>
    <w:rsid w:val="00665D48"/>
    <w:rsid w:val="00667AEB"/>
    <w:rsid w:val="00672951"/>
    <w:rsid w:val="00674A4C"/>
    <w:rsid w:val="00676C2A"/>
    <w:rsid w:val="00680585"/>
    <w:rsid w:val="00683953"/>
    <w:rsid w:val="0068422F"/>
    <w:rsid w:val="0068569B"/>
    <w:rsid w:val="00690145"/>
    <w:rsid w:val="00691C48"/>
    <w:rsid w:val="00691CA6"/>
    <w:rsid w:val="00694C6C"/>
    <w:rsid w:val="006950BE"/>
    <w:rsid w:val="0069554C"/>
    <w:rsid w:val="00695D19"/>
    <w:rsid w:val="006A144A"/>
    <w:rsid w:val="006A22A1"/>
    <w:rsid w:val="006A53A4"/>
    <w:rsid w:val="006A5522"/>
    <w:rsid w:val="006A7AB4"/>
    <w:rsid w:val="006B51F0"/>
    <w:rsid w:val="006B5361"/>
    <w:rsid w:val="006B58EE"/>
    <w:rsid w:val="006B5E98"/>
    <w:rsid w:val="006C1E0B"/>
    <w:rsid w:val="006C4DE7"/>
    <w:rsid w:val="006C559F"/>
    <w:rsid w:val="006C65AA"/>
    <w:rsid w:val="006C7708"/>
    <w:rsid w:val="006D0B05"/>
    <w:rsid w:val="006D622A"/>
    <w:rsid w:val="006D6970"/>
    <w:rsid w:val="006E17E3"/>
    <w:rsid w:val="006E1F86"/>
    <w:rsid w:val="006E2F9F"/>
    <w:rsid w:val="006E3C9D"/>
    <w:rsid w:val="006F206B"/>
    <w:rsid w:val="006F23AF"/>
    <w:rsid w:val="006F2A6C"/>
    <w:rsid w:val="006F3081"/>
    <w:rsid w:val="006F58F0"/>
    <w:rsid w:val="007029D0"/>
    <w:rsid w:val="0070376F"/>
    <w:rsid w:val="007042AA"/>
    <w:rsid w:val="00706558"/>
    <w:rsid w:val="00711277"/>
    <w:rsid w:val="00711FBB"/>
    <w:rsid w:val="00712E6D"/>
    <w:rsid w:val="007153FB"/>
    <w:rsid w:val="00716916"/>
    <w:rsid w:val="00720FAC"/>
    <w:rsid w:val="007224C7"/>
    <w:rsid w:val="00722684"/>
    <w:rsid w:val="007276CD"/>
    <w:rsid w:val="007277DB"/>
    <w:rsid w:val="007317BB"/>
    <w:rsid w:val="00731863"/>
    <w:rsid w:val="00731ADC"/>
    <w:rsid w:val="007324A5"/>
    <w:rsid w:val="00733628"/>
    <w:rsid w:val="00733BDB"/>
    <w:rsid w:val="0073530A"/>
    <w:rsid w:val="007373E9"/>
    <w:rsid w:val="00737E11"/>
    <w:rsid w:val="00737EF0"/>
    <w:rsid w:val="0074165C"/>
    <w:rsid w:val="00741A04"/>
    <w:rsid w:val="00742075"/>
    <w:rsid w:val="0074557A"/>
    <w:rsid w:val="0075561F"/>
    <w:rsid w:val="00756DF3"/>
    <w:rsid w:val="00757266"/>
    <w:rsid w:val="00761A55"/>
    <w:rsid w:val="00762127"/>
    <w:rsid w:val="0076735B"/>
    <w:rsid w:val="007673B1"/>
    <w:rsid w:val="00771F53"/>
    <w:rsid w:val="00774DDB"/>
    <w:rsid w:val="00775088"/>
    <w:rsid w:val="007750B2"/>
    <w:rsid w:val="00775422"/>
    <w:rsid w:val="00777A9A"/>
    <w:rsid w:val="00777A9C"/>
    <w:rsid w:val="007800A5"/>
    <w:rsid w:val="0078266A"/>
    <w:rsid w:val="0078422C"/>
    <w:rsid w:val="00784FDF"/>
    <w:rsid w:val="00786592"/>
    <w:rsid w:val="00786730"/>
    <w:rsid w:val="00792F48"/>
    <w:rsid w:val="00794021"/>
    <w:rsid w:val="0079520D"/>
    <w:rsid w:val="007A0830"/>
    <w:rsid w:val="007A2E34"/>
    <w:rsid w:val="007A5E6C"/>
    <w:rsid w:val="007B1662"/>
    <w:rsid w:val="007B32DD"/>
    <w:rsid w:val="007B4B1C"/>
    <w:rsid w:val="007B5E5C"/>
    <w:rsid w:val="007C0C8B"/>
    <w:rsid w:val="007C2CDE"/>
    <w:rsid w:val="007C58EA"/>
    <w:rsid w:val="007C61F6"/>
    <w:rsid w:val="007D0F25"/>
    <w:rsid w:val="007D1AD5"/>
    <w:rsid w:val="007D1DFD"/>
    <w:rsid w:val="007D2A02"/>
    <w:rsid w:val="007D3F6C"/>
    <w:rsid w:val="007D410C"/>
    <w:rsid w:val="007D4A8F"/>
    <w:rsid w:val="007E07AC"/>
    <w:rsid w:val="007E1945"/>
    <w:rsid w:val="007E30DF"/>
    <w:rsid w:val="007E5E20"/>
    <w:rsid w:val="007E6425"/>
    <w:rsid w:val="007F177E"/>
    <w:rsid w:val="007F5A96"/>
    <w:rsid w:val="008006E6"/>
    <w:rsid w:val="008054F9"/>
    <w:rsid w:val="008061B8"/>
    <w:rsid w:val="00806486"/>
    <w:rsid w:val="00807EEC"/>
    <w:rsid w:val="00810E74"/>
    <w:rsid w:val="00811280"/>
    <w:rsid w:val="00811EA4"/>
    <w:rsid w:val="0081257B"/>
    <w:rsid w:val="008159A3"/>
    <w:rsid w:val="00817623"/>
    <w:rsid w:val="008178E2"/>
    <w:rsid w:val="0082028F"/>
    <w:rsid w:val="00820D56"/>
    <w:rsid w:val="008226AF"/>
    <w:rsid w:val="00823835"/>
    <w:rsid w:val="008251CB"/>
    <w:rsid w:val="00826AC1"/>
    <w:rsid w:val="00827F58"/>
    <w:rsid w:val="00840A22"/>
    <w:rsid w:val="00841556"/>
    <w:rsid w:val="00843274"/>
    <w:rsid w:val="00843817"/>
    <w:rsid w:val="0084475E"/>
    <w:rsid w:val="00850297"/>
    <w:rsid w:val="00850B14"/>
    <w:rsid w:val="00851563"/>
    <w:rsid w:val="00852EDF"/>
    <w:rsid w:val="008558AA"/>
    <w:rsid w:val="008579BA"/>
    <w:rsid w:val="00860ACE"/>
    <w:rsid w:val="0086134D"/>
    <w:rsid w:val="00865C51"/>
    <w:rsid w:val="008666D6"/>
    <w:rsid w:val="008714B9"/>
    <w:rsid w:val="00871B2C"/>
    <w:rsid w:val="00872BB9"/>
    <w:rsid w:val="00873C02"/>
    <w:rsid w:val="0087575D"/>
    <w:rsid w:val="008763C5"/>
    <w:rsid w:val="008815FE"/>
    <w:rsid w:val="00883966"/>
    <w:rsid w:val="00883E98"/>
    <w:rsid w:val="00887CBA"/>
    <w:rsid w:val="00887F79"/>
    <w:rsid w:val="00890E6E"/>
    <w:rsid w:val="0089106F"/>
    <w:rsid w:val="00892ED7"/>
    <w:rsid w:val="00894601"/>
    <w:rsid w:val="00894B1A"/>
    <w:rsid w:val="008A0CDC"/>
    <w:rsid w:val="008B17EE"/>
    <w:rsid w:val="008B34F2"/>
    <w:rsid w:val="008B4D70"/>
    <w:rsid w:val="008B5835"/>
    <w:rsid w:val="008B71A5"/>
    <w:rsid w:val="008C0438"/>
    <w:rsid w:val="008C30F4"/>
    <w:rsid w:val="008C424A"/>
    <w:rsid w:val="008C5037"/>
    <w:rsid w:val="008C62E9"/>
    <w:rsid w:val="008C7F85"/>
    <w:rsid w:val="008D76B5"/>
    <w:rsid w:val="008E0285"/>
    <w:rsid w:val="008E322E"/>
    <w:rsid w:val="008E6235"/>
    <w:rsid w:val="008E6411"/>
    <w:rsid w:val="008E6EEB"/>
    <w:rsid w:val="008E72B4"/>
    <w:rsid w:val="008F095E"/>
    <w:rsid w:val="008F7FF9"/>
    <w:rsid w:val="00903192"/>
    <w:rsid w:val="00903D73"/>
    <w:rsid w:val="00903F93"/>
    <w:rsid w:val="0090490F"/>
    <w:rsid w:val="009057B3"/>
    <w:rsid w:val="009058A8"/>
    <w:rsid w:val="00907F52"/>
    <w:rsid w:val="00910AB6"/>
    <w:rsid w:val="0092083F"/>
    <w:rsid w:val="00925318"/>
    <w:rsid w:val="009301F6"/>
    <w:rsid w:val="00931412"/>
    <w:rsid w:val="009315EB"/>
    <w:rsid w:val="00932429"/>
    <w:rsid w:val="00934DCC"/>
    <w:rsid w:val="0094655A"/>
    <w:rsid w:val="00946655"/>
    <w:rsid w:val="00947838"/>
    <w:rsid w:val="00947A35"/>
    <w:rsid w:val="00950A31"/>
    <w:rsid w:val="009574FE"/>
    <w:rsid w:val="00962971"/>
    <w:rsid w:val="009629B5"/>
    <w:rsid w:val="00964E90"/>
    <w:rsid w:val="00966787"/>
    <w:rsid w:val="00967337"/>
    <w:rsid w:val="0097211B"/>
    <w:rsid w:val="00974959"/>
    <w:rsid w:val="0097605B"/>
    <w:rsid w:val="0097664E"/>
    <w:rsid w:val="00980898"/>
    <w:rsid w:val="00981CB5"/>
    <w:rsid w:val="00982BE1"/>
    <w:rsid w:val="00983660"/>
    <w:rsid w:val="00983947"/>
    <w:rsid w:val="00984495"/>
    <w:rsid w:val="00984F4D"/>
    <w:rsid w:val="0098700B"/>
    <w:rsid w:val="0098735D"/>
    <w:rsid w:val="00987F76"/>
    <w:rsid w:val="00990CCC"/>
    <w:rsid w:val="0099118D"/>
    <w:rsid w:val="00991782"/>
    <w:rsid w:val="00993624"/>
    <w:rsid w:val="0099614E"/>
    <w:rsid w:val="0099646D"/>
    <w:rsid w:val="00997EF2"/>
    <w:rsid w:val="009A00CC"/>
    <w:rsid w:val="009A2185"/>
    <w:rsid w:val="009A65E8"/>
    <w:rsid w:val="009A6B73"/>
    <w:rsid w:val="009A7644"/>
    <w:rsid w:val="009B0F45"/>
    <w:rsid w:val="009B499C"/>
    <w:rsid w:val="009B7234"/>
    <w:rsid w:val="009B7760"/>
    <w:rsid w:val="009C3DB8"/>
    <w:rsid w:val="009D0212"/>
    <w:rsid w:val="009D1316"/>
    <w:rsid w:val="009D19D5"/>
    <w:rsid w:val="009D2C7C"/>
    <w:rsid w:val="009D586E"/>
    <w:rsid w:val="009D744F"/>
    <w:rsid w:val="009E1B18"/>
    <w:rsid w:val="009E1F10"/>
    <w:rsid w:val="009E1F95"/>
    <w:rsid w:val="009E350E"/>
    <w:rsid w:val="009E4FD7"/>
    <w:rsid w:val="009E6D66"/>
    <w:rsid w:val="009F2950"/>
    <w:rsid w:val="009F4AF8"/>
    <w:rsid w:val="009F5483"/>
    <w:rsid w:val="009F5D6B"/>
    <w:rsid w:val="00A002BA"/>
    <w:rsid w:val="00A00954"/>
    <w:rsid w:val="00A01367"/>
    <w:rsid w:val="00A01EBD"/>
    <w:rsid w:val="00A02EF3"/>
    <w:rsid w:val="00A03BF9"/>
    <w:rsid w:val="00A03EAF"/>
    <w:rsid w:val="00A13D67"/>
    <w:rsid w:val="00A14AA5"/>
    <w:rsid w:val="00A16646"/>
    <w:rsid w:val="00A20093"/>
    <w:rsid w:val="00A20DAD"/>
    <w:rsid w:val="00A22743"/>
    <w:rsid w:val="00A22ABD"/>
    <w:rsid w:val="00A22BAD"/>
    <w:rsid w:val="00A230C2"/>
    <w:rsid w:val="00A32195"/>
    <w:rsid w:val="00A3639A"/>
    <w:rsid w:val="00A37C63"/>
    <w:rsid w:val="00A40B3C"/>
    <w:rsid w:val="00A42333"/>
    <w:rsid w:val="00A43EA5"/>
    <w:rsid w:val="00A47302"/>
    <w:rsid w:val="00A47728"/>
    <w:rsid w:val="00A51A89"/>
    <w:rsid w:val="00A531D2"/>
    <w:rsid w:val="00A53288"/>
    <w:rsid w:val="00A539FD"/>
    <w:rsid w:val="00A5523D"/>
    <w:rsid w:val="00A558FC"/>
    <w:rsid w:val="00A5646D"/>
    <w:rsid w:val="00A61F42"/>
    <w:rsid w:val="00A621E5"/>
    <w:rsid w:val="00A65E23"/>
    <w:rsid w:val="00A6744F"/>
    <w:rsid w:val="00A758A1"/>
    <w:rsid w:val="00A76E5D"/>
    <w:rsid w:val="00A84ED1"/>
    <w:rsid w:val="00A92B33"/>
    <w:rsid w:val="00A9325D"/>
    <w:rsid w:val="00A93ABF"/>
    <w:rsid w:val="00A93FAC"/>
    <w:rsid w:val="00A9658E"/>
    <w:rsid w:val="00A965B7"/>
    <w:rsid w:val="00A97E4A"/>
    <w:rsid w:val="00AA0054"/>
    <w:rsid w:val="00AA1C68"/>
    <w:rsid w:val="00AA303C"/>
    <w:rsid w:val="00AA31C3"/>
    <w:rsid w:val="00AA3750"/>
    <w:rsid w:val="00AA5CD8"/>
    <w:rsid w:val="00AA66AA"/>
    <w:rsid w:val="00AA76F9"/>
    <w:rsid w:val="00AB0BA0"/>
    <w:rsid w:val="00AB3B4E"/>
    <w:rsid w:val="00AB4692"/>
    <w:rsid w:val="00AB4E49"/>
    <w:rsid w:val="00AC0FE4"/>
    <w:rsid w:val="00AC263C"/>
    <w:rsid w:val="00AC33AE"/>
    <w:rsid w:val="00AC3B01"/>
    <w:rsid w:val="00AC3F87"/>
    <w:rsid w:val="00AC40C5"/>
    <w:rsid w:val="00AC7F0E"/>
    <w:rsid w:val="00AD0914"/>
    <w:rsid w:val="00AD13A9"/>
    <w:rsid w:val="00AD1C1B"/>
    <w:rsid w:val="00AD1EE1"/>
    <w:rsid w:val="00AD442D"/>
    <w:rsid w:val="00AD482A"/>
    <w:rsid w:val="00AD52CA"/>
    <w:rsid w:val="00AD6D29"/>
    <w:rsid w:val="00AD7A12"/>
    <w:rsid w:val="00AD7D83"/>
    <w:rsid w:val="00AE2D93"/>
    <w:rsid w:val="00AE6172"/>
    <w:rsid w:val="00AF18DD"/>
    <w:rsid w:val="00AF2E9B"/>
    <w:rsid w:val="00AF2F32"/>
    <w:rsid w:val="00B039AF"/>
    <w:rsid w:val="00B03F48"/>
    <w:rsid w:val="00B041AD"/>
    <w:rsid w:val="00B04A7C"/>
    <w:rsid w:val="00B0531F"/>
    <w:rsid w:val="00B06165"/>
    <w:rsid w:val="00B06261"/>
    <w:rsid w:val="00B0626D"/>
    <w:rsid w:val="00B062AB"/>
    <w:rsid w:val="00B10FF9"/>
    <w:rsid w:val="00B121F3"/>
    <w:rsid w:val="00B122B9"/>
    <w:rsid w:val="00B1346D"/>
    <w:rsid w:val="00B22865"/>
    <w:rsid w:val="00B22966"/>
    <w:rsid w:val="00B23A0F"/>
    <w:rsid w:val="00B24088"/>
    <w:rsid w:val="00B32B98"/>
    <w:rsid w:val="00B36E1B"/>
    <w:rsid w:val="00B40A73"/>
    <w:rsid w:val="00B41CD8"/>
    <w:rsid w:val="00B4225D"/>
    <w:rsid w:val="00B51FE4"/>
    <w:rsid w:val="00B546C4"/>
    <w:rsid w:val="00B54E4E"/>
    <w:rsid w:val="00B55F9B"/>
    <w:rsid w:val="00B56941"/>
    <w:rsid w:val="00B56EBF"/>
    <w:rsid w:val="00B60EC4"/>
    <w:rsid w:val="00B6735C"/>
    <w:rsid w:val="00B70A8F"/>
    <w:rsid w:val="00B7132A"/>
    <w:rsid w:val="00B714E7"/>
    <w:rsid w:val="00B71EAC"/>
    <w:rsid w:val="00B73C11"/>
    <w:rsid w:val="00B8126D"/>
    <w:rsid w:val="00B81E0E"/>
    <w:rsid w:val="00B82F1B"/>
    <w:rsid w:val="00B83916"/>
    <w:rsid w:val="00B83DFF"/>
    <w:rsid w:val="00B90C54"/>
    <w:rsid w:val="00B94FB4"/>
    <w:rsid w:val="00B95E78"/>
    <w:rsid w:val="00B9624E"/>
    <w:rsid w:val="00BA33D5"/>
    <w:rsid w:val="00BA3A7B"/>
    <w:rsid w:val="00BA528E"/>
    <w:rsid w:val="00BA662C"/>
    <w:rsid w:val="00BA67CE"/>
    <w:rsid w:val="00BA6A02"/>
    <w:rsid w:val="00BA777D"/>
    <w:rsid w:val="00BB0572"/>
    <w:rsid w:val="00BB092D"/>
    <w:rsid w:val="00BB10AD"/>
    <w:rsid w:val="00BB1121"/>
    <w:rsid w:val="00BB13B1"/>
    <w:rsid w:val="00BB1B45"/>
    <w:rsid w:val="00BB3CC0"/>
    <w:rsid w:val="00BB4B86"/>
    <w:rsid w:val="00BC14C4"/>
    <w:rsid w:val="00BC298E"/>
    <w:rsid w:val="00BC3D86"/>
    <w:rsid w:val="00BC50B6"/>
    <w:rsid w:val="00BD0135"/>
    <w:rsid w:val="00BD1BD3"/>
    <w:rsid w:val="00BD38BD"/>
    <w:rsid w:val="00BD4971"/>
    <w:rsid w:val="00BD4FBC"/>
    <w:rsid w:val="00BE174A"/>
    <w:rsid w:val="00BE1DA9"/>
    <w:rsid w:val="00BE1E8F"/>
    <w:rsid w:val="00BE5A13"/>
    <w:rsid w:val="00BE5AAC"/>
    <w:rsid w:val="00BE6A13"/>
    <w:rsid w:val="00BE746B"/>
    <w:rsid w:val="00BF04DA"/>
    <w:rsid w:val="00BF0CC2"/>
    <w:rsid w:val="00BF1B54"/>
    <w:rsid w:val="00BF37A1"/>
    <w:rsid w:val="00BF55EB"/>
    <w:rsid w:val="00BF6169"/>
    <w:rsid w:val="00BF64F4"/>
    <w:rsid w:val="00BF6D0B"/>
    <w:rsid w:val="00C01BC9"/>
    <w:rsid w:val="00C01CD5"/>
    <w:rsid w:val="00C066BC"/>
    <w:rsid w:val="00C06C87"/>
    <w:rsid w:val="00C07C21"/>
    <w:rsid w:val="00C07E78"/>
    <w:rsid w:val="00C1569C"/>
    <w:rsid w:val="00C165A1"/>
    <w:rsid w:val="00C1742D"/>
    <w:rsid w:val="00C23CF1"/>
    <w:rsid w:val="00C243D2"/>
    <w:rsid w:val="00C24D0E"/>
    <w:rsid w:val="00C266F5"/>
    <w:rsid w:val="00C303C6"/>
    <w:rsid w:val="00C3109B"/>
    <w:rsid w:val="00C31197"/>
    <w:rsid w:val="00C36315"/>
    <w:rsid w:val="00C40614"/>
    <w:rsid w:val="00C41742"/>
    <w:rsid w:val="00C41B58"/>
    <w:rsid w:val="00C46238"/>
    <w:rsid w:val="00C46510"/>
    <w:rsid w:val="00C5363D"/>
    <w:rsid w:val="00C53AC4"/>
    <w:rsid w:val="00C54293"/>
    <w:rsid w:val="00C57360"/>
    <w:rsid w:val="00C602AF"/>
    <w:rsid w:val="00C63397"/>
    <w:rsid w:val="00C647E1"/>
    <w:rsid w:val="00C67061"/>
    <w:rsid w:val="00C672C6"/>
    <w:rsid w:val="00C71EA6"/>
    <w:rsid w:val="00C74812"/>
    <w:rsid w:val="00C8069D"/>
    <w:rsid w:val="00C82BCB"/>
    <w:rsid w:val="00C84622"/>
    <w:rsid w:val="00C874ED"/>
    <w:rsid w:val="00C87587"/>
    <w:rsid w:val="00C9043E"/>
    <w:rsid w:val="00C919E6"/>
    <w:rsid w:val="00C91D8E"/>
    <w:rsid w:val="00C92BC4"/>
    <w:rsid w:val="00C94D34"/>
    <w:rsid w:val="00C94E65"/>
    <w:rsid w:val="00C95961"/>
    <w:rsid w:val="00CA29F8"/>
    <w:rsid w:val="00CA563B"/>
    <w:rsid w:val="00CA5B38"/>
    <w:rsid w:val="00CA7C49"/>
    <w:rsid w:val="00CB0888"/>
    <w:rsid w:val="00CB12B5"/>
    <w:rsid w:val="00CB32ED"/>
    <w:rsid w:val="00CB35BF"/>
    <w:rsid w:val="00CB472C"/>
    <w:rsid w:val="00CB65A1"/>
    <w:rsid w:val="00CB76A4"/>
    <w:rsid w:val="00CC0FB5"/>
    <w:rsid w:val="00CC3701"/>
    <w:rsid w:val="00CC5147"/>
    <w:rsid w:val="00CC5335"/>
    <w:rsid w:val="00CC7440"/>
    <w:rsid w:val="00CC7F17"/>
    <w:rsid w:val="00CD1F3E"/>
    <w:rsid w:val="00CD510E"/>
    <w:rsid w:val="00CE0540"/>
    <w:rsid w:val="00CE24BA"/>
    <w:rsid w:val="00CE7CCC"/>
    <w:rsid w:val="00CF12BE"/>
    <w:rsid w:val="00CF16A7"/>
    <w:rsid w:val="00CF1D76"/>
    <w:rsid w:val="00CF223B"/>
    <w:rsid w:val="00CF29BC"/>
    <w:rsid w:val="00CF40EF"/>
    <w:rsid w:val="00CF572A"/>
    <w:rsid w:val="00D0441F"/>
    <w:rsid w:val="00D06FCA"/>
    <w:rsid w:val="00D12A88"/>
    <w:rsid w:val="00D14600"/>
    <w:rsid w:val="00D14B03"/>
    <w:rsid w:val="00D157DD"/>
    <w:rsid w:val="00D1738E"/>
    <w:rsid w:val="00D2174E"/>
    <w:rsid w:val="00D22B29"/>
    <w:rsid w:val="00D23189"/>
    <w:rsid w:val="00D25067"/>
    <w:rsid w:val="00D256C4"/>
    <w:rsid w:val="00D26DAA"/>
    <w:rsid w:val="00D277C9"/>
    <w:rsid w:val="00D308A9"/>
    <w:rsid w:val="00D30F18"/>
    <w:rsid w:val="00D31358"/>
    <w:rsid w:val="00D3574A"/>
    <w:rsid w:val="00D36AE0"/>
    <w:rsid w:val="00D41398"/>
    <w:rsid w:val="00D41C26"/>
    <w:rsid w:val="00D42CDD"/>
    <w:rsid w:val="00D45F4E"/>
    <w:rsid w:val="00D46064"/>
    <w:rsid w:val="00D546F0"/>
    <w:rsid w:val="00D54DA0"/>
    <w:rsid w:val="00D5597A"/>
    <w:rsid w:val="00D56A0D"/>
    <w:rsid w:val="00D56ABF"/>
    <w:rsid w:val="00D570F3"/>
    <w:rsid w:val="00D576E4"/>
    <w:rsid w:val="00D661A8"/>
    <w:rsid w:val="00D67D46"/>
    <w:rsid w:val="00D72DB1"/>
    <w:rsid w:val="00D73228"/>
    <w:rsid w:val="00D7434C"/>
    <w:rsid w:val="00D747A4"/>
    <w:rsid w:val="00D7512F"/>
    <w:rsid w:val="00D76A65"/>
    <w:rsid w:val="00D831FC"/>
    <w:rsid w:val="00D84170"/>
    <w:rsid w:val="00D844BA"/>
    <w:rsid w:val="00D8581C"/>
    <w:rsid w:val="00D8584C"/>
    <w:rsid w:val="00D87F8D"/>
    <w:rsid w:val="00D90198"/>
    <w:rsid w:val="00D916B4"/>
    <w:rsid w:val="00D91CEE"/>
    <w:rsid w:val="00D93007"/>
    <w:rsid w:val="00D94588"/>
    <w:rsid w:val="00D94C75"/>
    <w:rsid w:val="00D97D4E"/>
    <w:rsid w:val="00DA3CE9"/>
    <w:rsid w:val="00DA649B"/>
    <w:rsid w:val="00DB4FC6"/>
    <w:rsid w:val="00DC33B4"/>
    <w:rsid w:val="00DC6DD9"/>
    <w:rsid w:val="00DD0015"/>
    <w:rsid w:val="00DD3ABB"/>
    <w:rsid w:val="00DD4AC7"/>
    <w:rsid w:val="00DD5B11"/>
    <w:rsid w:val="00DD7EA6"/>
    <w:rsid w:val="00DE17D3"/>
    <w:rsid w:val="00DE2D12"/>
    <w:rsid w:val="00DE5897"/>
    <w:rsid w:val="00DF0619"/>
    <w:rsid w:val="00DF3D23"/>
    <w:rsid w:val="00DF588F"/>
    <w:rsid w:val="00DF606C"/>
    <w:rsid w:val="00DF75E8"/>
    <w:rsid w:val="00E00406"/>
    <w:rsid w:val="00E059F3"/>
    <w:rsid w:val="00E05F59"/>
    <w:rsid w:val="00E06AEE"/>
    <w:rsid w:val="00E07F39"/>
    <w:rsid w:val="00E107EC"/>
    <w:rsid w:val="00E10CFE"/>
    <w:rsid w:val="00E124C4"/>
    <w:rsid w:val="00E132AD"/>
    <w:rsid w:val="00E134B9"/>
    <w:rsid w:val="00E13F7D"/>
    <w:rsid w:val="00E20C37"/>
    <w:rsid w:val="00E219D5"/>
    <w:rsid w:val="00E2309E"/>
    <w:rsid w:val="00E3083B"/>
    <w:rsid w:val="00E330A8"/>
    <w:rsid w:val="00E36635"/>
    <w:rsid w:val="00E37736"/>
    <w:rsid w:val="00E40671"/>
    <w:rsid w:val="00E4401F"/>
    <w:rsid w:val="00E44B38"/>
    <w:rsid w:val="00E45843"/>
    <w:rsid w:val="00E512D9"/>
    <w:rsid w:val="00E53059"/>
    <w:rsid w:val="00E53D67"/>
    <w:rsid w:val="00E53FDB"/>
    <w:rsid w:val="00E61691"/>
    <w:rsid w:val="00E63113"/>
    <w:rsid w:val="00E65C68"/>
    <w:rsid w:val="00E66289"/>
    <w:rsid w:val="00E670C2"/>
    <w:rsid w:val="00E70255"/>
    <w:rsid w:val="00E7176F"/>
    <w:rsid w:val="00E74316"/>
    <w:rsid w:val="00E7444B"/>
    <w:rsid w:val="00E75419"/>
    <w:rsid w:val="00E77ABF"/>
    <w:rsid w:val="00E84541"/>
    <w:rsid w:val="00E85A93"/>
    <w:rsid w:val="00E9111D"/>
    <w:rsid w:val="00E91515"/>
    <w:rsid w:val="00E91CFC"/>
    <w:rsid w:val="00E933ED"/>
    <w:rsid w:val="00E93620"/>
    <w:rsid w:val="00E937DC"/>
    <w:rsid w:val="00E94E43"/>
    <w:rsid w:val="00E97254"/>
    <w:rsid w:val="00E974D5"/>
    <w:rsid w:val="00E976B1"/>
    <w:rsid w:val="00EA0AF8"/>
    <w:rsid w:val="00EA442F"/>
    <w:rsid w:val="00EA585B"/>
    <w:rsid w:val="00EA6654"/>
    <w:rsid w:val="00EA6F80"/>
    <w:rsid w:val="00EB12DC"/>
    <w:rsid w:val="00EB5171"/>
    <w:rsid w:val="00EC077F"/>
    <w:rsid w:val="00EC2C02"/>
    <w:rsid w:val="00ED23AD"/>
    <w:rsid w:val="00ED330C"/>
    <w:rsid w:val="00ED437B"/>
    <w:rsid w:val="00ED4CF7"/>
    <w:rsid w:val="00ED5A32"/>
    <w:rsid w:val="00ED68EE"/>
    <w:rsid w:val="00EE2404"/>
    <w:rsid w:val="00EE2DF2"/>
    <w:rsid w:val="00EE6554"/>
    <w:rsid w:val="00EF6554"/>
    <w:rsid w:val="00F03253"/>
    <w:rsid w:val="00F04521"/>
    <w:rsid w:val="00F04A3F"/>
    <w:rsid w:val="00F064EA"/>
    <w:rsid w:val="00F073BE"/>
    <w:rsid w:val="00F1087F"/>
    <w:rsid w:val="00F1186A"/>
    <w:rsid w:val="00F11A16"/>
    <w:rsid w:val="00F121F4"/>
    <w:rsid w:val="00F1237A"/>
    <w:rsid w:val="00F15D51"/>
    <w:rsid w:val="00F164FC"/>
    <w:rsid w:val="00F207B1"/>
    <w:rsid w:val="00F20933"/>
    <w:rsid w:val="00F22DAE"/>
    <w:rsid w:val="00F22E0F"/>
    <w:rsid w:val="00F239B6"/>
    <w:rsid w:val="00F25F11"/>
    <w:rsid w:val="00F277B8"/>
    <w:rsid w:val="00F30A7E"/>
    <w:rsid w:val="00F32A4F"/>
    <w:rsid w:val="00F33F84"/>
    <w:rsid w:val="00F34D8C"/>
    <w:rsid w:val="00F3525F"/>
    <w:rsid w:val="00F35791"/>
    <w:rsid w:val="00F365C4"/>
    <w:rsid w:val="00F37CFF"/>
    <w:rsid w:val="00F403BE"/>
    <w:rsid w:val="00F40B99"/>
    <w:rsid w:val="00F41950"/>
    <w:rsid w:val="00F43E0A"/>
    <w:rsid w:val="00F45242"/>
    <w:rsid w:val="00F46296"/>
    <w:rsid w:val="00F462C0"/>
    <w:rsid w:val="00F46D70"/>
    <w:rsid w:val="00F46E44"/>
    <w:rsid w:val="00F5170C"/>
    <w:rsid w:val="00F517DD"/>
    <w:rsid w:val="00F53A66"/>
    <w:rsid w:val="00F57983"/>
    <w:rsid w:val="00F579FA"/>
    <w:rsid w:val="00F600BB"/>
    <w:rsid w:val="00F60D1E"/>
    <w:rsid w:val="00F60E8E"/>
    <w:rsid w:val="00F62169"/>
    <w:rsid w:val="00F64E13"/>
    <w:rsid w:val="00F65537"/>
    <w:rsid w:val="00F65914"/>
    <w:rsid w:val="00F719DD"/>
    <w:rsid w:val="00F73215"/>
    <w:rsid w:val="00F738F5"/>
    <w:rsid w:val="00F749B0"/>
    <w:rsid w:val="00F75204"/>
    <w:rsid w:val="00F75C29"/>
    <w:rsid w:val="00F8338E"/>
    <w:rsid w:val="00F85AF1"/>
    <w:rsid w:val="00F87DF3"/>
    <w:rsid w:val="00F92AA1"/>
    <w:rsid w:val="00F936A3"/>
    <w:rsid w:val="00F96BA0"/>
    <w:rsid w:val="00F970AA"/>
    <w:rsid w:val="00F9798D"/>
    <w:rsid w:val="00F97CE6"/>
    <w:rsid w:val="00FA1991"/>
    <w:rsid w:val="00FA264A"/>
    <w:rsid w:val="00FA56C2"/>
    <w:rsid w:val="00FA603D"/>
    <w:rsid w:val="00FA7295"/>
    <w:rsid w:val="00FB1848"/>
    <w:rsid w:val="00FB1FA0"/>
    <w:rsid w:val="00FB4062"/>
    <w:rsid w:val="00FB5073"/>
    <w:rsid w:val="00FB636E"/>
    <w:rsid w:val="00FC188E"/>
    <w:rsid w:val="00FC21F9"/>
    <w:rsid w:val="00FC2E70"/>
    <w:rsid w:val="00FC3AAC"/>
    <w:rsid w:val="00FC77D7"/>
    <w:rsid w:val="00FD0ED5"/>
    <w:rsid w:val="00FD15DD"/>
    <w:rsid w:val="00FD73EA"/>
    <w:rsid w:val="00FD7A39"/>
    <w:rsid w:val="00FE4E89"/>
    <w:rsid w:val="00FE5E39"/>
    <w:rsid w:val="00FE71DC"/>
    <w:rsid w:val="00FF6306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2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77A9A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qFormat/>
    <w:rsid w:val="00777A9A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aliases w:val="标题 2 Char Char,heading 2,标题 2 Char, Char,Char,--F2,heading 2 Char Char Char,标题 2 Char Char Char Char,heading 21,1.1 标题 2,12,H2,PIM2,Heading 2 Hidden,Heading 2 CCBS,Titre3,HD2,sect 1.2,H21,sect 1.21,H22,sect 1.22,H211,sect 1.211,H23,sect 1.23,H212,A"/>
    <w:basedOn w:val="a1"/>
    <w:next w:val="3"/>
    <w:qFormat/>
    <w:rsid w:val="00777A9A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eading 3,标题 3+,标题 3 Char Char Char,heading 3 Char Char1 Char,heading 3 Char Char Char Char Char Char1 Char,heading 3 Char Char Char Char Char Char Char Char Char,标题 3 Char2 Char Char Char,heading 3 Char Char Char Char1 Char,--F3,标题 3 Char,标题 3 Cha"/>
    <w:basedOn w:val="a1"/>
    <w:next w:val="4"/>
    <w:qFormat/>
    <w:rsid w:val="00777A9A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aliases w:val="heading 4,标题 4 Char,heading 5,标题 4 Char1,heading 4 Char Char Char,标题 4 Char1 Char,标题 4 Char Char Char,heading 4 Char Char,Heading 14,Heading 141,Heading 142,h4,标题 4 Char Char,标题 4 Char Char Char Char,标题 4 Char2,Heading 14 Char Char Char,--F4,H4,标题 "/>
    <w:basedOn w:val="a1"/>
    <w:next w:val="5"/>
    <w:qFormat/>
    <w:rsid w:val="00777A9A"/>
    <w:pPr>
      <w:keepNext/>
      <w:keepLines/>
      <w:numPr>
        <w:ilvl w:val="3"/>
        <w:numId w:val="4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qFormat/>
    <w:rsid w:val="00777A9A"/>
    <w:pPr>
      <w:keepNext/>
      <w:keepLines/>
      <w:numPr>
        <w:ilvl w:val="4"/>
        <w:numId w:val="4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semiHidden/>
    <w:qFormat/>
    <w:rsid w:val="00777A9A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77A9A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rsid w:val="00777A9A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rsid w:val="00777A9A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777A9A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777A9A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77A9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777A9A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777A9A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777A9A"/>
  </w:style>
  <w:style w:type="paragraph" w:customStyle="1" w:styleId="FigureDescription">
    <w:name w:val="Figure Description"/>
    <w:next w:val="Figure"/>
    <w:rsid w:val="00777A9A"/>
    <w:pPr>
      <w:keepNext/>
      <w:numPr>
        <w:ilvl w:val="7"/>
        <w:numId w:val="4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77A9A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1"/>
    <w:rsid w:val="00777A9A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777A9A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777A9A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777A9A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777A9A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777A9A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777A9A"/>
    <w:pPr>
      <w:spacing w:after="560"/>
    </w:pPr>
  </w:style>
  <w:style w:type="numbering" w:styleId="111111">
    <w:name w:val="Outline List 2"/>
    <w:basedOn w:val="a4"/>
    <w:semiHidden/>
    <w:rsid w:val="00777A9A"/>
  </w:style>
  <w:style w:type="paragraph" w:customStyle="1" w:styleId="ItemList">
    <w:name w:val="Item List"/>
    <w:link w:val="ItemListChar"/>
    <w:rsid w:val="00777A9A"/>
    <w:pPr>
      <w:numPr>
        <w:numId w:val="6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777A9A"/>
    <w:pPr>
      <w:numPr>
        <w:numId w:val="9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777A9A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link w:val="ItemStepChar"/>
    <w:rsid w:val="00777A9A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77A9A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1"/>
    <w:rsid w:val="00777A9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7A9A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1"/>
    <w:rsid w:val="00777A9A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77A9A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77A9A"/>
    <w:pPr>
      <w:keepNext/>
      <w:numPr>
        <w:numId w:val="12"/>
      </w:numPr>
    </w:pPr>
  </w:style>
  <w:style w:type="table" w:customStyle="1" w:styleId="Table">
    <w:name w:val="Table"/>
    <w:basedOn w:val="a6"/>
    <w:rsid w:val="00777A9A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777A9A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777A9A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777A9A"/>
    <w:pPr>
      <w:numPr>
        <w:ilvl w:val="5"/>
        <w:numId w:val="4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777A9A"/>
    <w:pPr>
      <w:numPr>
        <w:numId w:val="7"/>
      </w:numPr>
      <w:spacing w:before="80" w:after="80"/>
    </w:pPr>
  </w:style>
  <w:style w:type="paragraph" w:customStyle="1" w:styleId="SubItemListText">
    <w:name w:val="Sub Item List Text"/>
    <w:rsid w:val="00777A9A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7">
    <w:name w:val="Title"/>
    <w:basedOn w:val="a1"/>
    <w:semiHidden/>
    <w:qFormat/>
    <w:rsid w:val="00777A9A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3"/>
    <w:semiHidden/>
    <w:rsid w:val="00777A9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777A9A"/>
    <w:pPr>
      <w:keepNext/>
      <w:numPr>
        <w:ilvl w:val="8"/>
        <w:numId w:val="4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777A9A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77A9A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777A9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777A9A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777A9A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777A9A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777A9A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777A9A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777A9A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777A9A"/>
    <w:rPr>
      <w:sz w:val="24"/>
    </w:rPr>
  </w:style>
  <w:style w:type="paragraph" w:styleId="21">
    <w:name w:val="index 2"/>
    <w:basedOn w:val="a1"/>
    <w:next w:val="a1"/>
    <w:autoRedefine/>
    <w:semiHidden/>
    <w:rsid w:val="00777A9A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777A9A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777A9A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777A9A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777A9A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777A9A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777A9A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777A9A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semiHidden/>
    <w:rsid w:val="00777A9A"/>
    <w:pPr>
      <w:shd w:val="clear" w:color="auto" w:fill="000080"/>
    </w:pPr>
  </w:style>
  <w:style w:type="paragraph" w:styleId="aa">
    <w:name w:val="footer"/>
    <w:basedOn w:val="HeadingLeft"/>
    <w:semiHidden/>
    <w:rsid w:val="00777A9A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77A9A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semiHidden/>
    <w:rsid w:val="00777A9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c">
    <w:name w:val="Hyperlink"/>
    <w:uiPriority w:val="99"/>
    <w:rsid w:val="00777A9A"/>
    <w:rPr>
      <w:color w:val="0000FF"/>
      <w:u w:val="none"/>
    </w:rPr>
  </w:style>
  <w:style w:type="paragraph" w:customStyle="1" w:styleId="CopyrightDeclaration">
    <w:name w:val="Copyright Declaration"/>
    <w:semiHidden/>
    <w:rsid w:val="00777A9A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4"/>
    <w:semiHidden/>
    <w:rsid w:val="00777A9A"/>
  </w:style>
  <w:style w:type="paragraph" w:customStyle="1" w:styleId="TableHeading">
    <w:name w:val="Table Heading"/>
    <w:basedOn w:val="a1"/>
    <w:rsid w:val="00777A9A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777A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77A9A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semiHidden/>
    <w:rsid w:val="00777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e">
    <w:name w:val="footnote text"/>
    <w:basedOn w:val="a1"/>
    <w:link w:val="Char"/>
    <w:uiPriority w:val="99"/>
    <w:rsid w:val="00777A9A"/>
    <w:rPr>
      <w:sz w:val="18"/>
      <w:szCs w:val="18"/>
    </w:rPr>
  </w:style>
  <w:style w:type="character" w:styleId="af">
    <w:name w:val="footnote reference"/>
    <w:basedOn w:val="a2"/>
    <w:semiHidden/>
    <w:rsid w:val="00777A9A"/>
    <w:rPr>
      <w:vertAlign w:val="superscript"/>
    </w:rPr>
  </w:style>
  <w:style w:type="paragraph" w:styleId="af0">
    <w:name w:val="Balloon Text"/>
    <w:basedOn w:val="a1"/>
    <w:link w:val="Char0"/>
    <w:rsid w:val="00777A9A"/>
    <w:rPr>
      <w:sz w:val="18"/>
      <w:szCs w:val="18"/>
    </w:rPr>
  </w:style>
  <w:style w:type="paragraph" w:styleId="af1">
    <w:name w:val="annotation text"/>
    <w:basedOn w:val="a1"/>
    <w:semiHidden/>
    <w:rsid w:val="00777A9A"/>
  </w:style>
  <w:style w:type="character" w:styleId="af2">
    <w:name w:val="annotation reference"/>
    <w:basedOn w:val="a2"/>
    <w:semiHidden/>
    <w:rsid w:val="00777A9A"/>
    <w:rPr>
      <w:sz w:val="21"/>
      <w:szCs w:val="21"/>
    </w:rPr>
  </w:style>
  <w:style w:type="paragraph" w:styleId="af3">
    <w:name w:val="annotation subject"/>
    <w:basedOn w:val="af1"/>
    <w:next w:val="af1"/>
    <w:semiHidden/>
    <w:rsid w:val="00777A9A"/>
    <w:rPr>
      <w:b/>
      <w:bCs/>
    </w:rPr>
  </w:style>
  <w:style w:type="paragraph" w:styleId="42">
    <w:name w:val="index 4"/>
    <w:basedOn w:val="a1"/>
    <w:next w:val="a1"/>
    <w:autoRedefine/>
    <w:semiHidden/>
    <w:rsid w:val="00777A9A"/>
    <w:pPr>
      <w:ind w:left="1260"/>
    </w:pPr>
  </w:style>
  <w:style w:type="paragraph" w:styleId="af4">
    <w:name w:val="index heading"/>
    <w:basedOn w:val="a1"/>
    <w:next w:val="11"/>
    <w:semiHidden/>
    <w:rsid w:val="00777A9A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777A9A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semiHidden/>
    <w:rsid w:val="00777A9A"/>
  </w:style>
  <w:style w:type="character" w:styleId="af7">
    <w:name w:val="endnote reference"/>
    <w:basedOn w:val="a2"/>
    <w:semiHidden/>
    <w:rsid w:val="00777A9A"/>
    <w:rPr>
      <w:vertAlign w:val="superscript"/>
    </w:rPr>
  </w:style>
  <w:style w:type="paragraph" w:styleId="af8">
    <w:name w:val="table of authorities"/>
    <w:basedOn w:val="a1"/>
    <w:next w:val="a1"/>
    <w:semiHidden/>
    <w:rsid w:val="00777A9A"/>
    <w:pPr>
      <w:ind w:left="420"/>
    </w:pPr>
  </w:style>
  <w:style w:type="paragraph" w:styleId="af9">
    <w:name w:val="toa heading"/>
    <w:basedOn w:val="a1"/>
    <w:next w:val="a1"/>
    <w:semiHidden/>
    <w:rsid w:val="00777A9A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77A9A"/>
    <w:pPr>
      <w:outlineLvl w:val="9"/>
    </w:pPr>
  </w:style>
  <w:style w:type="character" w:styleId="HTML">
    <w:name w:val="HTML Variable"/>
    <w:basedOn w:val="a2"/>
    <w:semiHidden/>
    <w:rsid w:val="00777A9A"/>
    <w:rPr>
      <w:i/>
      <w:iCs/>
    </w:rPr>
  </w:style>
  <w:style w:type="character" w:styleId="HTML0">
    <w:name w:val="HTML Typewriter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777A9A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777A9A"/>
    <w:rPr>
      <w:i/>
      <w:iCs/>
    </w:rPr>
  </w:style>
  <w:style w:type="character" w:styleId="HTML3">
    <w:name w:val="HTML Definition"/>
    <w:basedOn w:val="a2"/>
    <w:semiHidden/>
    <w:rsid w:val="00777A9A"/>
    <w:rPr>
      <w:i/>
      <w:iCs/>
    </w:rPr>
  </w:style>
  <w:style w:type="character" w:styleId="HTML4">
    <w:name w:val="HTML Keyboard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777A9A"/>
  </w:style>
  <w:style w:type="character" w:styleId="HTML6">
    <w:name w:val="HTML Sample"/>
    <w:basedOn w:val="a2"/>
    <w:semiHidden/>
    <w:rsid w:val="00777A9A"/>
    <w:rPr>
      <w:rFonts w:ascii="Courier New" w:hAnsi="Courier New" w:cs="Courier New"/>
    </w:rPr>
  </w:style>
  <w:style w:type="character" w:styleId="HTML7">
    <w:name w:val="HTML Cite"/>
    <w:basedOn w:val="a2"/>
    <w:semiHidden/>
    <w:rsid w:val="00777A9A"/>
    <w:rPr>
      <w:i/>
      <w:iCs/>
    </w:rPr>
  </w:style>
  <w:style w:type="paragraph" w:styleId="HTML8">
    <w:name w:val="HTML Preformatted"/>
    <w:basedOn w:val="a1"/>
    <w:semiHidden/>
    <w:rsid w:val="00777A9A"/>
    <w:rPr>
      <w:rFonts w:ascii="Courier New" w:hAnsi="Courier New" w:cs="Courier New"/>
      <w:sz w:val="20"/>
      <w:szCs w:val="20"/>
    </w:rPr>
  </w:style>
  <w:style w:type="table" w:styleId="12">
    <w:name w:val="Table Web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semiHidden/>
    <w:rsid w:val="00777A9A"/>
  </w:style>
  <w:style w:type="paragraph" w:styleId="afc">
    <w:name w:val="Plain Text"/>
    <w:basedOn w:val="a1"/>
    <w:semiHidden/>
    <w:rsid w:val="00777A9A"/>
    <w:rPr>
      <w:rFonts w:ascii="宋体" w:hAnsi="Courier New" w:cs="Courier New"/>
    </w:rPr>
  </w:style>
  <w:style w:type="table" w:styleId="afd">
    <w:name w:val="Table Elegant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semiHidden/>
    <w:rsid w:val="00777A9A"/>
  </w:style>
  <w:style w:type="paragraph" w:styleId="aff">
    <w:name w:val="Subtitle"/>
    <w:basedOn w:val="a1"/>
    <w:semiHidden/>
    <w:qFormat/>
    <w:rsid w:val="00777A9A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777A9A"/>
    <w:rPr>
      <w:rFonts w:ascii="Arial" w:hAnsi="Arial"/>
    </w:rPr>
  </w:style>
  <w:style w:type="table" w:styleId="15">
    <w:name w:val="Table Simp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semiHidden/>
    <w:rsid w:val="00777A9A"/>
    <w:pPr>
      <w:ind w:leftChars="2100" w:left="100"/>
    </w:pPr>
  </w:style>
  <w:style w:type="table" w:styleId="16">
    <w:name w:val="Table Subt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777A9A"/>
    <w:pPr>
      <w:ind w:left="200" w:hangingChars="200" w:hanging="200"/>
    </w:pPr>
  </w:style>
  <w:style w:type="paragraph" w:styleId="28">
    <w:name w:val="List 2"/>
    <w:basedOn w:val="a1"/>
    <w:semiHidden/>
    <w:rsid w:val="00777A9A"/>
    <w:pPr>
      <w:ind w:leftChars="200" w:left="100" w:hangingChars="200" w:hanging="200"/>
    </w:pPr>
  </w:style>
  <w:style w:type="paragraph" w:styleId="37">
    <w:name w:val="List 3"/>
    <w:basedOn w:val="a1"/>
    <w:semiHidden/>
    <w:rsid w:val="00777A9A"/>
    <w:pPr>
      <w:ind w:leftChars="400" w:left="100" w:hangingChars="200" w:hanging="200"/>
    </w:pPr>
  </w:style>
  <w:style w:type="paragraph" w:styleId="44">
    <w:name w:val="List 4"/>
    <w:basedOn w:val="a1"/>
    <w:semiHidden/>
    <w:rsid w:val="00777A9A"/>
    <w:pPr>
      <w:ind w:leftChars="600" w:left="100" w:hangingChars="200" w:hanging="200"/>
    </w:pPr>
  </w:style>
  <w:style w:type="paragraph" w:styleId="53">
    <w:name w:val="List 5"/>
    <w:basedOn w:val="a1"/>
    <w:semiHidden/>
    <w:rsid w:val="00777A9A"/>
    <w:pPr>
      <w:ind w:leftChars="800" w:left="100" w:hangingChars="200" w:hanging="200"/>
    </w:pPr>
  </w:style>
  <w:style w:type="paragraph" w:styleId="a0">
    <w:name w:val="List Number"/>
    <w:basedOn w:val="a1"/>
    <w:semiHidden/>
    <w:rsid w:val="00777A9A"/>
    <w:pPr>
      <w:numPr>
        <w:numId w:val="1"/>
      </w:numPr>
    </w:pPr>
  </w:style>
  <w:style w:type="paragraph" w:styleId="29">
    <w:name w:val="List Number 2"/>
    <w:basedOn w:val="a1"/>
    <w:semiHidden/>
    <w:rsid w:val="00777A9A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777A9A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777A9A"/>
    <w:pPr>
      <w:numPr>
        <w:numId w:val="2"/>
      </w:numPr>
    </w:pPr>
  </w:style>
  <w:style w:type="paragraph" w:styleId="54">
    <w:name w:val="List Number 5"/>
    <w:basedOn w:val="a1"/>
    <w:semiHidden/>
    <w:rsid w:val="00777A9A"/>
    <w:pPr>
      <w:ind w:left="0"/>
    </w:pPr>
  </w:style>
  <w:style w:type="paragraph" w:styleId="aff3">
    <w:name w:val="List Continue"/>
    <w:basedOn w:val="a1"/>
    <w:semiHidden/>
    <w:rsid w:val="00777A9A"/>
    <w:pPr>
      <w:spacing w:after="120"/>
      <w:ind w:leftChars="200" w:left="420"/>
    </w:pPr>
  </w:style>
  <w:style w:type="paragraph" w:styleId="2a">
    <w:name w:val="List Continue 2"/>
    <w:basedOn w:val="a1"/>
    <w:semiHidden/>
    <w:rsid w:val="00777A9A"/>
    <w:pPr>
      <w:spacing w:after="120"/>
      <w:ind w:leftChars="400" w:left="840"/>
    </w:pPr>
  </w:style>
  <w:style w:type="paragraph" w:styleId="39">
    <w:name w:val="List Continue 3"/>
    <w:basedOn w:val="a1"/>
    <w:semiHidden/>
    <w:rsid w:val="00777A9A"/>
    <w:pPr>
      <w:spacing w:after="120"/>
      <w:ind w:leftChars="600" w:left="1260"/>
    </w:pPr>
  </w:style>
  <w:style w:type="paragraph" w:styleId="45">
    <w:name w:val="List Continue 4"/>
    <w:basedOn w:val="a1"/>
    <w:semiHidden/>
    <w:rsid w:val="00777A9A"/>
    <w:pPr>
      <w:spacing w:after="120"/>
      <w:ind w:leftChars="800" w:left="1680"/>
    </w:pPr>
  </w:style>
  <w:style w:type="paragraph" w:styleId="55">
    <w:name w:val="List Continue 5"/>
    <w:basedOn w:val="a1"/>
    <w:semiHidden/>
    <w:rsid w:val="00777A9A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777A9A"/>
    <w:pPr>
      <w:numPr>
        <w:numId w:val="3"/>
      </w:numPr>
    </w:pPr>
  </w:style>
  <w:style w:type="table" w:styleId="18">
    <w:name w:val="Table List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777A9A"/>
    <w:rPr>
      <w:rFonts w:cs="Times New Roman"/>
    </w:rPr>
  </w:style>
  <w:style w:type="paragraph" w:styleId="aff7">
    <w:name w:val="Signature"/>
    <w:basedOn w:val="a1"/>
    <w:semiHidden/>
    <w:rsid w:val="00777A9A"/>
    <w:pPr>
      <w:ind w:leftChars="2100" w:left="100"/>
    </w:pPr>
  </w:style>
  <w:style w:type="character" w:styleId="aff8">
    <w:name w:val="Emphasis"/>
    <w:basedOn w:val="a2"/>
    <w:semiHidden/>
    <w:qFormat/>
    <w:rsid w:val="00777A9A"/>
    <w:rPr>
      <w:i/>
      <w:iCs/>
    </w:rPr>
  </w:style>
  <w:style w:type="paragraph" w:styleId="aff9">
    <w:name w:val="Date"/>
    <w:basedOn w:val="a1"/>
    <w:next w:val="a1"/>
    <w:semiHidden/>
    <w:rsid w:val="00777A9A"/>
    <w:pPr>
      <w:ind w:leftChars="2500" w:left="100"/>
    </w:pPr>
  </w:style>
  <w:style w:type="table" w:styleId="19">
    <w:name w:val="Table Column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777A9A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777A9A"/>
    <w:pPr>
      <w:numPr>
        <w:numId w:val="8"/>
      </w:numPr>
    </w:pPr>
  </w:style>
  <w:style w:type="paragraph" w:styleId="affb">
    <w:name w:val="envelope address"/>
    <w:basedOn w:val="a1"/>
    <w:semiHidden/>
    <w:rsid w:val="00777A9A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semiHidden/>
    <w:rsid w:val="00777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2"/>
    <w:semiHidden/>
    <w:rsid w:val="00777A9A"/>
  </w:style>
  <w:style w:type="character" w:styleId="affe">
    <w:name w:val="Strong"/>
    <w:basedOn w:val="a2"/>
    <w:semiHidden/>
    <w:qFormat/>
    <w:rsid w:val="00777A9A"/>
    <w:rPr>
      <w:b/>
      <w:bCs/>
    </w:rPr>
  </w:style>
  <w:style w:type="character" w:styleId="afff">
    <w:name w:val="page number"/>
    <w:basedOn w:val="a2"/>
    <w:semiHidden/>
    <w:rsid w:val="00777A9A"/>
  </w:style>
  <w:style w:type="character" w:styleId="afff0">
    <w:name w:val="FollowedHyperlink"/>
    <w:semiHidden/>
    <w:rsid w:val="00777A9A"/>
    <w:rPr>
      <w:color w:val="800080"/>
      <w:u w:val="none"/>
    </w:rPr>
  </w:style>
  <w:style w:type="paragraph" w:styleId="afff1">
    <w:name w:val="Body Text"/>
    <w:basedOn w:val="a1"/>
    <w:semiHidden/>
    <w:rsid w:val="00777A9A"/>
    <w:pPr>
      <w:spacing w:after="120"/>
    </w:pPr>
  </w:style>
  <w:style w:type="paragraph" w:styleId="afff2">
    <w:name w:val="Body Text First Indent"/>
    <w:basedOn w:val="afff1"/>
    <w:semiHidden/>
    <w:rsid w:val="00777A9A"/>
    <w:pPr>
      <w:ind w:firstLineChars="100" w:firstLine="420"/>
    </w:pPr>
  </w:style>
  <w:style w:type="paragraph" w:styleId="afff3">
    <w:name w:val="Body Text Indent"/>
    <w:basedOn w:val="a1"/>
    <w:semiHidden/>
    <w:rsid w:val="00777A9A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77A9A"/>
    <w:pPr>
      <w:ind w:firstLineChars="200" w:firstLine="420"/>
    </w:pPr>
  </w:style>
  <w:style w:type="paragraph" w:styleId="afff4">
    <w:name w:val="Normal Indent"/>
    <w:basedOn w:val="a1"/>
    <w:semiHidden/>
    <w:rsid w:val="00777A9A"/>
    <w:pPr>
      <w:ind w:firstLineChars="200" w:firstLine="420"/>
    </w:pPr>
  </w:style>
  <w:style w:type="paragraph" w:styleId="2f0">
    <w:name w:val="Body Text 2"/>
    <w:basedOn w:val="a1"/>
    <w:semiHidden/>
    <w:rsid w:val="00777A9A"/>
    <w:pPr>
      <w:spacing w:after="120" w:line="480" w:lineRule="auto"/>
    </w:pPr>
  </w:style>
  <w:style w:type="paragraph" w:styleId="3e">
    <w:name w:val="Body Text 3"/>
    <w:basedOn w:val="a1"/>
    <w:semiHidden/>
    <w:rsid w:val="00777A9A"/>
    <w:pPr>
      <w:spacing w:after="120"/>
    </w:pPr>
    <w:rPr>
      <w:sz w:val="16"/>
      <w:szCs w:val="16"/>
    </w:rPr>
  </w:style>
  <w:style w:type="paragraph" w:styleId="2f1">
    <w:name w:val="Body Text Indent 2"/>
    <w:basedOn w:val="a1"/>
    <w:semiHidden/>
    <w:rsid w:val="00777A9A"/>
    <w:pPr>
      <w:spacing w:after="120" w:line="480" w:lineRule="auto"/>
      <w:ind w:leftChars="200" w:left="420"/>
    </w:pPr>
  </w:style>
  <w:style w:type="paragraph" w:styleId="3f">
    <w:name w:val="Body Text Indent 3"/>
    <w:basedOn w:val="a1"/>
    <w:semiHidden/>
    <w:rsid w:val="00777A9A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1"/>
    <w:next w:val="a1"/>
    <w:semiHidden/>
    <w:rsid w:val="00777A9A"/>
    <w:pPr>
      <w:jc w:val="center"/>
    </w:pPr>
  </w:style>
  <w:style w:type="paragraph" w:customStyle="1" w:styleId="ItemStepinTable">
    <w:name w:val="Item Step in Table"/>
    <w:rsid w:val="00777A9A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rsid w:val="00777A9A"/>
    <w:pPr>
      <w:spacing w:after="400"/>
    </w:pPr>
    <w:rPr>
      <w:b/>
    </w:rPr>
  </w:style>
  <w:style w:type="paragraph" w:customStyle="1" w:styleId="1b">
    <w:name w:val="样式1"/>
    <w:basedOn w:val="End"/>
    <w:semiHidden/>
    <w:rsid w:val="00777A9A"/>
    <w:rPr>
      <w:b w:val="0"/>
    </w:rPr>
  </w:style>
  <w:style w:type="paragraph" w:customStyle="1" w:styleId="NotesTextListinTable">
    <w:name w:val="Notes Text List in Table"/>
    <w:rsid w:val="00777A9A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77A9A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77A9A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77A9A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777A9A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777A9A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77A9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1"/>
    <w:rsid w:val="00777A9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777A9A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777A9A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777A9A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777A9A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777A9A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777A9A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777A9A"/>
    <w:pPr>
      <w:numPr>
        <w:numId w:val="5"/>
      </w:numPr>
    </w:pPr>
  </w:style>
  <w:style w:type="paragraph" w:customStyle="1" w:styleId="Code">
    <w:name w:val="Code"/>
    <w:basedOn w:val="a1"/>
    <w:rsid w:val="00777A9A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777A9A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777A9A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777A9A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77A9A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77A9A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777A9A"/>
    <w:pPr>
      <w:ind w:left="284"/>
    </w:pPr>
  </w:style>
  <w:style w:type="paragraph" w:customStyle="1" w:styleId="Appendixheading1">
    <w:name w:val="Appendix heading 1"/>
    <w:basedOn w:val="1"/>
    <w:next w:val="2"/>
    <w:rsid w:val="00777A9A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777A9A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777A9A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777A9A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777A9A"/>
    <w:pPr>
      <w:numPr>
        <w:numId w:val="5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777A9A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777A9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2"/>
    <w:link w:val="ae"/>
    <w:uiPriority w:val="99"/>
    <w:rsid w:val="00777A9A"/>
    <w:rPr>
      <w:rFonts w:cs="Arial"/>
      <w:kern w:val="2"/>
      <w:sz w:val="18"/>
      <w:szCs w:val="18"/>
    </w:rPr>
  </w:style>
  <w:style w:type="character" w:styleId="afff7">
    <w:name w:val="Subtle Emphasis"/>
    <w:basedOn w:val="a2"/>
    <w:uiPriority w:val="19"/>
    <w:qFormat/>
    <w:rsid w:val="00777A9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777A9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c">
    <w:name w:val="浅色列表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0">
    <w:name w:val="批注框文本 Char"/>
    <w:basedOn w:val="a2"/>
    <w:link w:val="af0"/>
    <w:rsid w:val="00587F1F"/>
    <w:rPr>
      <w:rFonts w:cs="Arial"/>
      <w:kern w:val="2"/>
      <w:sz w:val="18"/>
      <w:szCs w:val="18"/>
    </w:rPr>
  </w:style>
  <w:style w:type="paragraph" w:styleId="afff8">
    <w:name w:val="List Paragraph"/>
    <w:basedOn w:val="a1"/>
    <w:uiPriority w:val="34"/>
    <w:qFormat/>
    <w:rsid w:val="00587F1F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cs="Times New Roman"/>
      <w:snapToGrid w:val="0"/>
      <w:kern w:val="0"/>
    </w:rPr>
  </w:style>
  <w:style w:type="character" w:customStyle="1" w:styleId="ItemStepChar">
    <w:name w:val="Item Step Char"/>
    <w:basedOn w:val="a2"/>
    <w:link w:val="ItemStep"/>
    <w:rsid w:val="007C2CDE"/>
    <w:rPr>
      <w:rFonts w:cs="Arial"/>
      <w:sz w:val="21"/>
      <w:szCs w:val="21"/>
    </w:rPr>
  </w:style>
  <w:style w:type="character" w:customStyle="1" w:styleId="ItemListChar">
    <w:name w:val="Item List Char"/>
    <w:basedOn w:val="a2"/>
    <w:link w:val="ItemList"/>
    <w:rsid w:val="001C7630"/>
    <w:rPr>
      <w:rFonts w:cs="Arial"/>
      <w:kern w:val="2"/>
      <w:sz w:val="21"/>
      <w:szCs w:val="21"/>
    </w:rPr>
  </w:style>
  <w:style w:type="paragraph" w:customStyle="1" w:styleId="afff9">
    <w:name w:val="正文（首行不缩进）"/>
    <w:basedOn w:val="a1"/>
    <w:rsid w:val="00B56941"/>
    <w:pPr>
      <w:widowControl w:val="0"/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kern w:val="0"/>
      <w:sz w:val="22"/>
      <w:szCs w:val="20"/>
    </w:rPr>
  </w:style>
  <w:style w:type="character" w:customStyle="1" w:styleId="im-content1">
    <w:name w:val="im-content1"/>
    <w:basedOn w:val="a2"/>
    <w:rsid w:val="00163915"/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3728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969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106883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53BB5-C9F5-4946-916F-80128869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557</TotalTime>
  <Pages>6</Pages>
  <Words>517</Words>
  <Characters>2950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maodaqiang</dc:creator>
  <cp:lastModifiedBy>j00318697</cp:lastModifiedBy>
  <cp:revision>605</cp:revision>
  <dcterms:created xsi:type="dcterms:W3CDTF">2014-12-16T06:40:00Z</dcterms:created>
  <dcterms:modified xsi:type="dcterms:W3CDTF">2015-08-14T07:21:00Z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2013-12-12</vt:lpwstr>
  </property>
  <property fmtid="{D5CDD505-2E9C-101B-9397-08002B2CF9AE}" pid="4" name="ProductVersion">
    <vt:lpwstr>V100R001</vt:lpwstr>
  </property>
  <property fmtid="{D5CDD505-2E9C-101B-9397-08002B2CF9AE}" pid="5" name="DocumentName">
    <vt:lpwstr>平台定制开发指南</vt:lpwstr>
  </property>
  <property fmtid="{D5CDD505-2E9C-101B-9397-08002B2CF9AE}" pid="6" name="Product Project Name">
    <vt:lpwstr>BTS3606C CDMA基站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Product&amp;Project Name">
    <vt:lpwstr>Digital SDP</vt:lpwstr>
  </property>
  <property fmtid="{D5CDD505-2E9C-101B-9397-08002B2CF9AE}" pid="12" name="sflag">
    <vt:lpwstr>1439536725</vt:lpwstr>
  </property>
</Properties>
</file>