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CB" w:rsidRDefault="00EF7DA8" w:rsidP="006E4E8C">
      <w:pPr>
        <w:spacing w:beforeLines="100" w:afterLines="100"/>
        <w:jc w:val="center"/>
        <w:rPr>
          <w:rFonts w:hint="eastAsia"/>
          <w:b/>
          <w:sz w:val="28"/>
          <w:szCs w:val="28"/>
        </w:rPr>
      </w:pPr>
      <w:r w:rsidRPr="006E2341">
        <w:rPr>
          <w:rFonts w:hint="eastAsia"/>
          <w:b/>
          <w:sz w:val="28"/>
          <w:szCs w:val="28"/>
        </w:rPr>
        <w:t>组件安装包打包规范</w:t>
      </w:r>
    </w:p>
    <w:p w:rsidR="006E2341" w:rsidRDefault="006E2341" w:rsidP="006E4E8C">
      <w:pPr>
        <w:pStyle w:val="1"/>
        <w:spacing w:beforeLines="100" w:afterLines="100" w:line="360" w:lineRule="auto"/>
        <w:rPr>
          <w:rFonts w:hint="eastAsia"/>
        </w:rPr>
      </w:pPr>
      <w:r>
        <w:rPr>
          <w:rFonts w:hint="eastAsia"/>
        </w:rPr>
        <w:t>组件安装包</w:t>
      </w:r>
      <w:r w:rsidR="006E4E8C">
        <w:rPr>
          <w:rFonts w:hint="eastAsia"/>
        </w:rPr>
        <w:t>名称</w:t>
      </w:r>
    </w:p>
    <w:p w:rsidR="006E4E8C" w:rsidRDefault="006E2341" w:rsidP="00EB26F3">
      <w:pPr>
        <w:pStyle w:val="2"/>
        <w:spacing w:beforeLines="100" w:afterLines="100" w:line="360" w:lineRule="auto"/>
        <w:rPr>
          <w:rFonts w:hint="eastAsia"/>
        </w:rPr>
      </w:pPr>
      <w:r>
        <w:rPr>
          <w:rFonts w:hint="eastAsia"/>
        </w:rPr>
        <w:t>安装框架在安装前会对组件版本号通过正则表达式进行校验，目前默认的正则表达式为：</w:t>
      </w:r>
      <w:r w:rsidR="00EB26F3">
        <w:rPr>
          <w:rFonts w:hint="eastAsia"/>
        </w:rPr>
        <w:br/>
      </w:r>
      <w:proofErr w:type="spellStart"/>
      <w:r w:rsidRPr="00330B92">
        <w:rPr>
          <w:rFonts w:asciiTheme="minorEastAsia" w:eastAsiaTheme="minorEastAsia" w:hAnsiTheme="minorEastAsia"/>
          <w:sz w:val="21"/>
          <w:szCs w:val="21"/>
        </w:rPr>
        <w:t>apppkg</w:t>
      </w:r>
      <w:proofErr w:type="spellEnd"/>
      <w:r w:rsidRPr="00330B92">
        <w:rPr>
          <w:rFonts w:asciiTheme="minorEastAsia" w:eastAsiaTheme="minorEastAsia" w:hAnsiTheme="minorEastAsia"/>
          <w:sz w:val="21"/>
          <w:szCs w:val="21"/>
        </w:rPr>
        <w:t>/</w:t>
      </w:r>
      <w:proofErr w:type="spellStart"/>
      <w:r w:rsidRPr="00330B92">
        <w:rPr>
          <w:rFonts w:asciiTheme="minorEastAsia" w:eastAsiaTheme="minorEastAsia" w:hAnsiTheme="minorEastAsia" w:hint="eastAsia"/>
          <w:sz w:val="21"/>
          <w:szCs w:val="21"/>
        </w:rPr>
        <w:t>xx</w:t>
      </w:r>
      <w:r w:rsidRPr="00330B92">
        <w:rPr>
          <w:rFonts w:asciiTheme="minorEastAsia" w:eastAsiaTheme="minorEastAsia" w:hAnsiTheme="minorEastAsia"/>
          <w:sz w:val="21"/>
          <w:szCs w:val="21"/>
        </w:rPr>
        <w:t>_V</w:t>
      </w:r>
      <w:proofErr w:type="spellEnd"/>
      <w:r w:rsidRPr="00330B92">
        <w:rPr>
          <w:rFonts w:asciiTheme="minorEastAsia" w:eastAsiaTheme="minorEastAsia" w:hAnsiTheme="minorEastAsia"/>
          <w:sz w:val="21"/>
          <w:szCs w:val="21"/>
        </w:rPr>
        <w:t>[0-9]{3}R[0-9]{3}C[0-9]{2}.*\.tar\.</w:t>
      </w:r>
      <w:proofErr w:type="spellStart"/>
      <w:r w:rsidRPr="00330B92">
        <w:rPr>
          <w:rFonts w:asciiTheme="minorEastAsia" w:eastAsiaTheme="minorEastAsia" w:hAnsiTheme="minorEastAsia"/>
          <w:sz w:val="21"/>
          <w:szCs w:val="21"/>
        </w:rPr>
        <w:t>gz</w:t>
      </w:r>
      <w:proofErr w:type="spellEnd"/>
      <w:r w:rsidRPr="00330B92">
        <w:rPr>
          <w:rFonts w:asciiTheme="minorEastAsia" w:eastAsiaTheme="minorEastAsia" w:hAnsiTheme="minorEastAsia" w:hint="eastAsia"/>
          <w:sz w:val="21"/>
          <w:szCs w:val="21"/>
        </w:rPr>
        <w:br/>
        <w:t>因此，组件的安装包名称应与正则表达式匹配</w:t>
      </w:r>
      <w:r w:rsidR="006E4E8C" w:rsidRPr="00330B92">
        <w:rPr>
          <w:rFonts w:asciiTheme="minorEastAsia" w:eastAsiaTheme="minorEastAsia" w:hAnsiTheme="minorEastAsia" w:hint="eastAsia"/>
          <w:sz w:val="21"/>
          <w:szCs w:val="21"/>
        </w:rPr>
        <w:t>，例如：</w:t>
      </w:r>
      <w:r w:rsidR="006E4E8C" w:rsidRPr="00330B92">
        <w:rPr>
          <w:rFonts w:asciiTheme="minorEastAsia" w:eastAsiaTheme="minorEastAsia" w:hAnsiTheme="minorEastAsia" w:hint="eastAsia"/>
          <w:sz w:val="21"/>
          <w:szCs w:val="21"/>
        </w:rPr>
        <w:br/>
      </w:r>
      <w:r w:rsidR="006E4E8C" w:rsidRPr="00330B92">
        <w:rPr>
          <w:rFonts w:asciiTheme="minorEastAsia" w:eastAsiaTheme="minorEastAsia" w:hAnsiTheme="minorEastAsia"/>
          <w:sz w:val="21"/>
          <w:szCs w:val="21"/>
        </w:rPr>
        <w:t>MARKETINGMGMT_V300R003C60.tar.gz</w:t>
      </w:r>
    </w:p>
    <w:p w:rsidR="006E4E8C" w:rsidRDefault="006E4E8C" w:rsidP="006E4E8C">
      <w:pPr>
        <w:rPr>
          <w:rFonts w:hint="eastAsia"/>
        </w:rPr>
      </w:pPr>
    </w:p>
    <w:p w:rsidR="00525CBC" w:rsidRDefault="006E4E8C" w:rsidP="00525CBC">
      <w:pPr>
        <w:pStyle w:val="2"/>
        <w:rPr>
          <w:rFonts w:hint="eastAsia"/>
        </w:rPr>
      </w:pPr>
      <w:r>
        <w:rPr>
          <w:rFonts w:hint="eastAsia"/>
        </w:rPr>
        <w:t>组件安装包结构：</w:t>
      </w:r>
    </w:p>
    <w:p w:rsidR="00251BC1" w:rsidRDefault="00251BC1" w:rsidP="00251BC1">
      <w:pPr>
        <w:widowControl/>
        <w:autoSpaceDE/>
        <w:autoSpaceDN/>
        <w:adjustRightInd/>
        <w:spacing w:line="240" w:lineRule="auto"/>
        <w:rPr>
          <w:rFonts w:hint="eastAsia"/>
        </w:rPr>
      </w:pPr>
      <w:r>
        <w:rPr>
          <w:rFonts w:ascii="微软雅黑" w:eastAsia="微软雅黑" w:hAnsi="微软雅黑" w:cs="宋体"/>
          <w:noProof/>
          <w:snapToGrid/>
          <w:sz w:val="24"/>
          <w:szCs w:val="24"/>
        </w:rPr>
        <w:drawing>
          <wp:inline distT="0" distB="0" distL="0" distR="0">
            <wp:extent cx="6292728" cy="2543175"/>
            <wp:effectExtent l="19050" t="0" r="0" b="0"/>
            <wp:docPr id="18" name="6882BA0C-312A-467E-99E2-9F711DA562B8.png&quot;" descr="C:\Users\y00316508\AppData\Roaming\eSpace_Desktop\UserData\y00316508\imagefiles\6882BA0C-312A-467E-99E2-9F711DA562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2BA0C-312A-467E-99E2-9F711DA562B8.png&quot;" descr="C:\Users\y00316508\AppData\Roaming\eSpace_Desktop\UserData\y00316508\imagefiles\6882BA0C-312A-467E-99E2-9F711DA562B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728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如上图所示，组件安装包根目录分为组件目录和</w:t>
      </w:r>
      <w:proofErr w:type="spellStart"/>
      <w:r>
        <w:rPr>
          <w:rFonts w:hint="eastAsia"/>
        </w:rPr>
        <w:t>ideploy</w:t>
      </w:r>
      <w:proofErr w:type="spellEnd"/>
      <w:r>
        <w:rPr>
          <w:rFonts w:hint="eastAsia"/>
        </w:rPr>
        <w:t>安装目录</w:t>
      </w:r>
    </w:p>
    <w:p w:rsidR="00251BC1" w:rsidRDefault="00251BC1" w:rsidP="00251BC1">
      <w:pPr>
        <w:pStyle w:val="3"/>
        <w:rPr>
          <w:rFonts w:hint="eastAsia"/>
        </w:rPr>
      </w:pPr>
      <w:r>
        <w:rPr>
          <w:rFonts w:hint="eastAsia"/>
        </w:rPr>
        <w:t>组件目录以业务组件部署到轻容器之后的目录结构打包。</w:t>
      </w:r>
    </w:p>
    <w:p w:rsidR="00251BC1" w:rsidRDefault="00251BC1" w:rsidP="00251BC1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组件运行时所依赖的</w:t>
      </w:r>
      <w:r>
        <w:rPr>
          <w:rFonts w:hint="eastAsia"/>
        </w:rPr>
        <w:t>jar</w:t>
      </w:r>
      <w:r>
        <w:rPr>
          <w:rFonts w:hint="eastAsia"/>
        </w:rPr>
        <w:t>包直接存放在组件目录下，与</w:t>
      </w:r>
      <w:r>
        <w:rPr>
          <w:rFonts w:hint="eastAsia"/>
        </w:rPr>
        <w:t>conf</w:t>
      </w:r>
      <w:r>
        <w:rPr>
          <w:rFonts w:hint="eastAsia"/>
        </w:rPr>
        <w:t>，</w:t>
      </w:r>
      <w:r>
        <w:rPr>
          <w:rFonts w:hint="eastAsia"/>
        </w:rPr>
        <w:t>tools, version</w:t>
      </w:r>
      <w:r>
        <w:rPr>
          <w:rFonts w:hint="eastAsia"/>
        </w:rPr>
        <w:t>目录平级。</w:t>
      </w:r>
    </w:p>
    <w:p w:rsidR="00251BC1" w:rsidRDefault="00251BC1" w:rsidP="00251BC1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第一层</w:t>
      </w:r>
      <w:r>
        <w:rPr>
          <w:rFonts w:hint="eastAsia"/>
        </w:rPr>
        <w:t>conf</w:t>
      </w:r>
      <w:r>
        <w:rPr>
          <w:rFonts w:hint="eastAsia"/>
        </w:rPr>
        <w:t>目录存放了组件运行时依赖的配置文件，如</w:t>
      </w:r>
      <w:r>
        <w:rPr>
          <w:rFonts w:hint="eastAsia"/>
        </w:rPr>
        <w:t xml:space="preserve">log4j, </w:t>
      </w:r>
      <w:proofErr w:type="spellStart"/>
      <w:r>
        <w:rPr>
          <w:rFonts w:hint="eastAsia"/>
        </w:rPr>
        <w:t>dsf</w:t>
      </w:r>
      <w:proofErr w:type="spellEnd"/>
      <w:r>
        <w:rPr>
          <w:rFonts w:hint="eastAsia"/>
        </w:rPr>
        <w:t>等。</w:t>
      </w:r>
    </w:p>
    <w:p w:rsidR="00251BC1" w:rsidRDefault="00177C9E" w:rsidP="00251BC1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第二层</w:t>
      </w:r>
      <w:r w:rsidR="00251BC1">
        <w:rPr>
          <w:rFonts w:hint="eastAsia"/>
        </w:rPr>
        <w:t>conf</w:t>
      </w:r>
      <w:r w:rsidR="00251BC1">
        <w:rPr>
          <w:rFonts w:hint="eastAsia"/>
        </w:rPr>
        <w:t>目录存放了</w:t>
      </w:r>
      <w:r w:rsidR="00251BC1">
        <w:rPr>
          <w:rFonts w:hint="eastAsia"/>
        </w:rPr>
        <w:t>*.</w:t>
      </w:r>
      <w:proofErr w:type="spellStart"/>
      <w:r w:rsidR="00251BC1">
        <w:rPr>
          <w:rFonts w:hint="eastAsia"/>
        </w:rPr>
        <w:t>startup.xml</w:t>
      </w:r>
      <w:proofErr w:type="spellEnd"/>
      <w:r w:rsidR="00251BC1">
        <w:rPr>
          <w:rFonts w:hint="eastAsia"/>
        </w:rPr>
        <w:t>文件，其作用是指定轻容器启动组件</w:t>
      </w:r>
      <w:r w:rsidR="002D4DA6">
        <w:rPr>
          <w:rFonts w:hint="eastAsia"/>
        </w:rPr>
        <w:t>模块</w:t>
      </w:r>
      <w:r w:rsidR="00251BC1">
        <w:rPr>
          <w:rFonts w:hint="eastAsia"/>
        </w:rPr>
        <w:t>的顺序。</w:t>
      </w:r>
    </w:p>
    <w:p w:rsidR="00F904B5" w:rsidRDefault="00F904B5" w:rsidP="00F904B5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ideploy</w:t>
      </w:r>
      <w:proofErr w:type="spellEnd"/>
      <w:r>
        <w:rPr>
          <w:rFonts w:hint="eastAsia"/>
        </w:rPr>
        <w:t>目录为组件安装过程中依赖的脚本和配置项。</w:t>
      </w:r>
    </w:p>
    <w:p w:rsidR="00F904B5" w:rsidRDefault="00A957C9" w:rsidP="00A957C9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xx_install.sh</w:t>
      </w:r>
      <w:r>
        <w:rPr>
          <w:rFonts w:hint="eastAsia"/>
        </w:rPr>
        <w:t>为组件的安装脚本，</w:t>
      </w:r>
      <w:proofErr w:type="spellStart"/>
      <w:r>
        <w:rPr>
          <w:rFonts w:hint="eastAsia"/>
        </w:rPr>
        <w:t>ideploy</w:t>
      </w:r>
      <w:proofErr w:type="spellEnd"/>
      <w:r>
        <w:rPr>
          <w:rFonts w:hint="eastAsia"/>
        </w:rPr>
        <w:t>在安装组件过程中会调用</w:t>
      </w:r>
      <w:r>
        <w:rPr>
          <w:rFonts w:hint="eastAsia"/>
        </w:rPr>
        <w:t>xx_install.sh</w:t>
      </w:r>
      <w:r>
        <w:rPr>
          <w:rFonts w:hint="eastAsia"/>
        </w:rPr>
        <w:t>来完成组件安装。</w:t>
      </w:r>
    </w:p>
    <w:p w:rsidR="00A957C9" w:rsidRDefault="00A957C9" w:rsidP="00A957C9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xx_rollback.sh</w:t>
      </w:r>
      <w:r>
        <w:rPr>
          <w:rFonts w:hint="eastAsia"/>
        </w:rPr>
        <w:t>为组件的回滚脚本，</w:t>
      </w:r>
      <w:proofErr w:type="spellStart"/>
      <w:r>
        <w:rPr>
          <w:rFonts w:hint="eastAsia"/>
        </w:rPr>
        <w:t>ideploy</w:t>
      </w:r>
      <w:proofErr w:type="spellEnd"/>
      <w:r>
        <w:rPr>
          <w:rFonts w:hint="eastAsia"/>
        </w:rPr>
        <w:t>在卸载组件的时候会调用。</w:t>
      </w:r>
    </w:p>
    <w:p w:rsidR="00A957C9" w:rsidRDefault="00A957C9" w:rsidP="00A957C9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module.properties</w:t>
      </w:r>
      <w:proofErr w:type="spellEnd"/>
      <w:r>
        <w:rPr>
          <w:rFonts w:hint="eastAsia"/>
        </w:rPr>
        <w:t>为轻容器查找组件配置文件的目录和文件信息。</w:t>
      </w:r>
    </w:p>
    <w:p w:rsidR="00A957C9" w:rsidRPr="00F904B5" w:rsidRDefault="00A957C9" w:rsidP="00A957C9">
      <w:pPr>
        <w:pStyle w:val="af6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command.cfg</w:t>
      </w:r>
      <w:r>
        <w:rPr>
          <w:rFonts w:hint="eastAsia"/>
        </w:rPr>
        <w:t>为组件注册环境的配置信息。</w:t>
      </w:r>
    </w:p>
    <w:sectPr w:rsidR="00A957C9" w:rsidRPr="00F904B5" w:rsidSect="000A18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4AE" w:rsidRDefault="007C44AE">
      <w:r>
        <w:separator/>
      </w:r>
    </w:p>
  </w:endnote>
  <w:endnote w:type="continuationSeparator" w:id="0">
    <w:p w:rsidR="007C44AE" w:rsidRDefault="007C4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8CB" w:rsidRDefault="000A18C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0A18CB">
      <w:tc>
        <w:tcPr>
          <w:tcW w:w="1760" w:type="pct"/>
        </w:tcPr>
        <w:p w:rsidR="000A18CB" w:rsidRDefault="000A18CB">
          <w:pPr>
            <w:pStyle w:val="aa"/>
            <w:ind w:firstLine="360"/>
          </w:pPr>
          <w:fldSimple w:instr=" TIME \@ &quot;yyyy-M-d&quot; ">
            <w:r w:rsidR="00EF7DA8">
              <w:rPr>
                <w:noProof/>
              </w:rPr>
              <w:t>2015-6-23</w:t>
            </w:r>
          </w:fldSimple>
        </w:p>
      </w:tc>
      <w:tc>
        <w:tcPr>
          <w:tcW w:w="1714" w:type="pct"/>
        </w:tcPr>
        <w:p w:rsidR="000A18CB" w:rsidRDefault="007C44A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0A18CB" w:rsidRDefault="007C44A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2022F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2022F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0A18CB" w:rsidRDefault="000A18C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8CB" w:rsidRDefault="000A18C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4AE" w:rsidRDefault="007C44AE">
      <w:r>
        <w:separator/>
      </w:r>
    </w:p>
  </w:footnote>
  <w:footnote w:type="continuationSeparator" w:id="0">
    <w:p w:rsidR="007C44AE" w:rsidRDefault="007C4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8CB" w:rsidRDefault="000A18C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0A18CB">
      <w:trPr>
        <w:cantSplit/>
        <w:trHeight w:hRule="exact" w:val="782"/>
      </w:trPr>
      <w:tc>
        <w:tcPr>
          <w:tcW w:w="500" w:type="pct"/>
        </w:tcPr>
        <w:p w:rsidR="000A18CB" w:rsidRDefault="007C44A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A18CB" w:rsidRDefault="000A18C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A18CB" w:rsidRDefault="007C44A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0A18CB" w:rsidRDefault="007C44A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0A18CB" w:rsidRDefault="000A18C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8CB" w:rsidRDefault="000A18C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8CB"/>
    <w:rsid w:val="0002022F"/>
    <w:rsid w:val="000A18CB"/>
    <w:rsid w:val="00177C9E"/>
    <w:rsid w:val="00251BC1"/>
    <w:rsid w:val="002D4DA6"/>
    <w:rsid w:val="00330B92"/>
    <w:rsid w:val="00525CBC"/>
    <w:rsid w:val="006E2341"/>
    <w:rsid w:val="006E4E8C"/>
    <w:rsid w:val="007C44AE"/>
    <w:rsid w:val="00A957C9"/>
    <w:rsid w:val="00EB26F3"/>
    <w:rsid w:val="00EF7DA8"/>
    <w:rsid w:val="00F9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A18C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0A18CB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0A18CB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0A18CB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0A18CB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0A18C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0A18C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0A18CB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0A18CB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0A18C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0A18CB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0A18C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0A18C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0A18CB"/>
  </w:style>
  <w:style w:type="paragraph" w:customStyle="1" w:styleId="ad">
    <w:name w:val="注示头"/>
    <w:basedOn w:val="a1"/>
    <w:rsid w:val="000A18CB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0A18CB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0A18C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0A18CB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0A18CB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0A18CB"/>
  </w:style>
  <w:style w:type="paragraph" w:styleId="af3">
    <w:name w:val="Balloon Text"/>
    <w:basedOn w:val="a1"/>
    <w:link w:val="Char"/>
    <w:rsid w:val="000A18C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0A18CB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6E23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6E2341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6E2341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6E2341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251B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95717-0ABF-459C-B60B-C6D965EC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85</Words>
  <Characters>485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yansiming (A)</dc:creator>
  <cp:keywords/>
  <dc:description/>
  <cp:lastModifiedBy>YanSiming</cp:lastModifiedBy>
  <cp:revision>8</cp:revision>
  <dcterms:created xsi:type="dcterms:W3CDTF">2010-06-21T04:30:00Z</dcterms:created>
  <dcterms:modified xsi:type="dcterms:W3CDTF">2015-06-23T07:00:00Z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1435025828</vt:lpwstr>
  </property>
</Properties>
</file>