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D2" w:rsidRPr="00C846D2" w:rsidRDefault="00C846D2" w:rsidP="00C846D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　 </w:t>
      </w:r>
      <w:bookmarkStart w:id="0" w:name="0130a01"/>
      <w:bookmarkEnd w:id="0"/>
    </w:p>
    <w:p w:rsidR="00C846D2" w:rsidRPr="00C846D2" w:rsidRDefault="00C846D2" w:rsidP="00C846D2">
      <w:pPr>
        <w:widowControl/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楞嚴正脉五卷科文</w:t>
      </w:r>
    </w:p>
    <w:p w:rsidR="00C846D2" w:rsidRPr="00C846D2" w:rsidRDefault="00C846D2" w:rsidP="00C846D2">
      <w:pPr>
        <w:widowControl/>
        <w:numPr>
          <w:ilvl w:val="0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" w:name="0130a02"/>
      <w:bookmarkStart w:id="2" w:name="0130a03"/>
      <w:bookmarkEnd w:id="1"/>
      <w:bookmarkEnd w:id="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○二證釋別有結元疑分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" w:name="0130a04"/>
      <w:bookmarkEnd w:id="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一阿難別求結元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" w:name="0130a05"/>
      <w:bookmarkEnd w:id="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一就喻索元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5" w:name="0130a06"/>
      <w:bookmarkEnd w:id="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二引人合喻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6" w:name="0130a07"/>
      <w:bookmarkEnd w:id="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一先與合定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7" w:name="0130a08"/>
      <w:bookmarkEnd w:id="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二詳開合文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8" w:name="0130a09"/>
      <w:bookmarkEnd w:id="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一遠敘妄纏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(從無)</w:t>
      </w:r>
      <w:bookmarkStart w:id="9" w:name="0130a10"/>
      <w:bookmarkEnd w:id="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二願佛愍示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(惟願)</w:t>
      </w:r>
      <w:bookmarkStart w:id="10" w:name="0130a11"/>
      <w:bookmarkEnd w:id="1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三兼被未來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(亦令)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" w:name="0130a12"/>
      <w:bookmarkEnd w:id="1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三哀求指示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C846D2" w:rsidRPr="00C846D2" w:rsidRDefault="00C846D2" w:rsidP="00C846D2">
      <w:pPr>
        <w:widowControl/>
        <w:numPr>
          <w:ilvl w:val="1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" w:name="0130a13"/>
      <w:bookmarkEnd w:id="1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二如來證無他物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" w:name="0130a14"/>
      <w:bookmarkEnd w:id="1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一諸佛同證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4" w:name="0130a15"/>
      <w:bookmarkEnd w:id="1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一愍眾摩頂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" w:name="0130a16"/>
      <w:bookmarkEnd w:id="1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一愍念現在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16" w:name="0130a17"/>
      <w:bookmarkEnd w:id="1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二愍念未來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(亦為)</w:t>
      </w:r>
      <w:bookmarkStart w:id="17" w:name="0130a18"/>
      <w:bookmarkEnd w:id="1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三摩當機頂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(以聞)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" w:name="0130a19"/>
      <w:bookmarkEnd w:id="1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二動十方界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19" w:name="0130a20"/>
      <w:bookmarkEnd w:id="1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三感諸佛瑞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" w:name="0130a21"/>
      <w:bookmarkEnd w:id="2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一各放頂光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(微塵)</w:t>
      </w:r>
      <w:bookmarkStart w:id="21" w:name="0130a22"/>
      <w:bookmarkEnd w:id="2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二來灌佛頂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(其光)</w:t>
      </w:r>
      <w:bookmarkStart w:id="22" w:name="0130a23"/>
      <w:bookmarkEnd w:id="2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三大眾喜慶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(是諸)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" w:name="0130a24"/>
      <w:bookmarkEnd w:id="2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四聞諸佛言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4" w:name="0130a25"/>
      <w:bookmarkEnd w:id="2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一標普聞同音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  <w:bookmarkStart w:id="25" w:name="0130a26"/>
      <w:bookmarkEnd w:id="2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二述諸佛教言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" w:name="0130a27"/>
      <w:bookmarkEnd w:id="2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一告結無他物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(善哉)</w:t>
      </w:r>
      <w:bookmarkStart w:id="27" w:name="0130a28"/>
      <w:bookmarkEnd w:id="2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二告解無他物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(汝復)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" w:name="0130a29"/>
      <w:bookmarkEnd w:id="2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二如來解釋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9" w:name="0130a30"/>
      <w:bookmarkEnd w:id="2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一阿難未悟而述問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0" w:name="0130a31"/>
      <w:bookmarkEnd w:id="3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二如來詳釋以除疑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" w:name="0130a32"/>
      <w:bookmarkEnd w:id="3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一長行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" w:name="0130a33"/>
      <w:bookmarkEnd w:id="3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一直以標檢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" w:name="0130a34"/>
      <w:bookmarkEnd w:id="3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一標處一體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34" w:name="0130a35"/>
      <w:bookmarkEnd w:id="3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二揀識虗妄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(識性)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" w:name="0130a36"/>
      <w:bookmarkEnd w:id="3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二重以釋成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6" w:name="0130a37"/>
      <w:bookmarkEnd w:id="3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一重釋根塵同源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37" w:name="0130a38"/>
      <w:bookmarkEnd w:id="3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二重釋縛脫無二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" w:name="0130a39"/>
      <w:bookmarkEnd w:id="3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三總以結歸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(云何)</w:t>
      </w:r>
    </w:p>
    <w:p w:rsidR="00C846D2" w:rsidRPr="00C846D2" w:rsidRDefault="00C846D2" w:rsidP="00C846D2">
      <w:pPr>
        <w:widowControl/>
        <w:numPr>
          <w:ilvl w:val="4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" w:name="0130a40"/>
      <w:bookmarkEnd w:id="3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二偈頌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" w:name="0130a41"/>
      <w:bookmarkEnd w:id="4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41" w:name="0130a42"/>
      <w:bookmarkEnd w:id="4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</w:t>
      </w:r>
      <w:r w:rsidRPr="00C846D2">
        <w:rPr>
          <w:rFonts w:ascii="宋体" w:eastAsia="宋体" w:hAnsi="宋体" w:cs="宋体"/>
          <w:color w:val="FF0000"/>
          <w:kern w:val="0"/>
          <w:sz w:val="32"/>
          <w:szCs w:val="32"/>
        </w:rPr>
        <w:t>偈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文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2" w:name="0130a43"/>
      <w:bookmarkEnd w:id="4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一祇夜頌前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3" w:name="0130a44"/>
      <w:bookmarkEnd w:id="4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一頌直以標驗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4" w:name="0130a45"/>
      <w:bookmarkEnd w:id="4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一超頌揀識虗妄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5" w:name="0130a46"/>
      <w:bookmarkEnd w:id="4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一揀有為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(真性)</w:t>
      </w:r>
      <w:bookmarkStart w:id="46" w:name="0130a47"/>
      <w:bookmarkEnd w:id="4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2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二揀無為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(無為)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7" w:name="0130a48"/>
      <w:bookmarkEnd w:id="4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二追頌標處一體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8" w:name="0130a49"/>
      <w:bookmarkEnd w:id="4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一頌根塵同源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9" w:name="0130a50"/>
      <w:bookmarkEnd w:id="4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一先以況顯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lastRenderedPageBreak/>
        <w:t>妄)</w:t>
      </w:r>
      <w:bookmarkStart w:id="50" w:name="0130a51"/>
      <w:bookmarkEnd w:id="5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3"/>
        </w:numPr>
        <w:spacing w:before="100" w:beforeAutospacing="1" w:after="100" w:afterAutospacing="1" w:line="400" w:lineRule="atLeast"/>
        <w:ind w:left="792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二後以結定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(中間)</w:t>
      </w:r>
    </w:p>
    <w:p w:rsidR="00C846D2" w:rsidRPr="00C846D2" w:rsidRDefault="00C846D2" w:rsidP="00C846D2">
      <w:pPr>
        <w:widowControl/>
        <w:numPr>
          <w:ilvl w:val="0"/>
          <w:numId w:val="3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1" w:name="0130a52"/>
      <w:bookmarkEnd w:id="5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二頌縛脫無二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(結解)</w:t>
      </w:r>
    </w:p>
    <w:p w:rsidR="00C846D2" w:rsidRPr="00C846D2" w:rsidRDefault="00C846D2" w:rsidP="00C846D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2" w:name="0130a53"/>
      <w:bookmarkEnd w:id="5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二頌重以釋成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3" w:name="0130a54"/>
      <w:bookmarkEnd w:id="5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一頌重釋根塵同源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(汝觀)</w:t>
      </w:r>
      <w:bookmarkStart w:id="54" w:name="0130a55"/>
      <w:bookmarkEnd w:id="5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二頌重釋縛脫無二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(迷晦)</w:t>
      </w:r>
    </w:p>
    <w:p w:rsidR="00C846D2" w:rsidRPr="00C846D2" w:rsidRDefault="00C846D2" w:rsidP="00C846D2">
      <w:pPr>
        <w:widowControl/>
        <w:numPr>
          <w:ilvl w:val="6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55" w:name="0130a56"/>
      <w:bookmarkEnd w:id="5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二伽陀開後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56" w:name="0130a57"/>
      <w:bookmarkEnd w:id="5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一正以開後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(解結)</w:t>
      </w:r>
      <w:bookmarkStart w:id="57" w:name="0131a01"/>
      <w:bookmarkEnd w:id="5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二別彰五勝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58" w:name="0131a02"/>
      <w:bookmarkEnd w:id="5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一體性精密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(陀那)</w:t>
      </w:r>
      <w:bookmarkStart w:id="59" w:name="0131a03"/>
      <w:bookmarkEnd w:id="5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二宗趨簡要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(自心)</w:t>
      </w:r>
      <w:bookmarkStart w:id="60" w:name="0131a04"/>
      <w:bookmarkEnd w:id="6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三名稱尊勝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  <w:bookmarkStart w:id="61" w:name="0131a05"/>
      <w:bookmarkEnd w:id="6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四力用超越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(如幻)</w:t>
      </w:r>
      <w:bookmarkStart w:id="62" w:name="0131a06"/>
      <w:bookmarkEnd w:id="6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五教相究竟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(此阿)</w:t>
      </w:r>
    </w:p>
    <w:p w:rsidR="00C846D2" w:rsidRPr="00C846D2" w:rsidRDefault="00C846D2" w:rsidP="00C846D2">
      <w:pPr>
        <w:widowControl/>
        <w:numPr>
          <w:ilvl w:val="2"/>
          <w:numId w:val="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3" w:name="0131a07"/>
      <w:bookmarkEnd w:id="6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三大眾開悟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(於是)</w:t>
      </w:r>
    </w:p>
    <w:p w:rsidR="00C846D2" w:rsidRPr="00C846D2" w:rsidRDefault="00C846D2" w:rsidP="00C846D2">
      <w:pPr>
        <w:widowControl/>
        <w:numPr>
          <w:ilvl w:val="0"/>
          <w:numId w:val="4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4" w:name="0131a08"/>
      <w:bookmarkStart w:id="65" w:name="0131a09"/>
      <w:bookmarkEnd w:id="64"/>
      <w:bookmarkEnd w:id="6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△二驗證以釋二疑竟</w:t>
      </w:r>
    </w:p>
    <w:p w:rsidR="00C846D2" w:rsidRPr="00C846D2" w:rsidRDefault="00C846D2" w:rsidP="00C846D2">
      <w:pPr>
        <w:widowControl/>
        <w:numPr>
          <w:ilvl w:val="0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66" w:name="0131a10"/>
      <w:bookmarkStart w:id="67" w:name="0131a11"/>
      <w:bookmarkEnd w:id="66"/>
      <w:bookmarkEnd w:id="6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○三綰巾以示倫次分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8" w:name="0131a12"/>
      <w:bookmarkEnd w:id="6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一阿難敘請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69" w:name="0131a13"/>
      <w:bookmarkEnd w:id="6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</w:t>
      </w:r>
      <w:r w:rsidRPr="00C846D2">
        <w:rPr>
          <w:rFonts w:ascii="宋体" w:eastAsia="宋体" w:hAnsi="宋体" w:cs="宋体"/>
          <w:color w:val="FF0000"/>
          <w:kern w:val="0"/>
          <w:sz w:val="32"/>
          <w:szCs w:val="32"/>
        </w:rPr>
        <w:t>已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70" w:name="0131a14"/>
      <w:bookmarkEnd w:id="7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二敘未明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(心猶)</w:t>
      </w:r>
      <w:bookmarkStart w:id="71" w:name="0131a15"/>
      <w:bookmarkEnd w:id="7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三請垂示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(惟垂)</w:t>
      </w:r>
    </w:p>
    <w:p w:rsidR="00C846D2" w:rsidRPr="00C846D2" w:rsidRDefault="00C846D2" w:rsidP="00C846D2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2" w:name="0131a16"/>
      <w:bookmarkEnd w:id="7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二如來巧示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3" w:name="0131a17"/>
      <w:bookmarkEnd w:id="7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一巧立喻本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4" w:name="0131a18"/>
      <w:bookmarkEnd w:id="7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一元依一巾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(即時)</w:t>
      </w:r>
      <w:bookmarkStart w:id="75" w:name="0131a19"/>
      <w:bookmarkEnd w:id="7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二綰成六結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6" w:name="0131a20"/>
      <w:bookmarkEnd w:id="7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一歷問以顯次第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(於大)</w:t>
      </w:r>
      <w:bookmarkStart w:id="77" w:name="0131a21"/>
      <w:bookmarkEnd w:id="7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二故問以示結同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C846D2" w:rsidRPr="00C846D2" w:rsidRDefault="00C846D2" w:rsidP="00C846D2">
      <w:pPr>
        <w:widowControl/>
        <w:numPr>
          <w:ilvl w:val="2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78" w:name="0131a22"/>
      <w:bookmarkEnd w:id="7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二分答二問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79" w:name="0131a23"/>
      <w:bookmarkEnd w:id="7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一答六解一忘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0" w:name="0131a24"/>
      <w:bookmarkEnd w:id="8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一示從至同而遂成至異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1" w:name="0131a25"/>
      <w:bookmarkEnd w:id="8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一就喻辨定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82" w:name="0131a26"/>
      <w:bookmarkEnd w:id="8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一按定同異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83" w:name="0131a27"/>
      <w:bookmarkEnd w:id="8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二強異為同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(於意)</w:t>
      </w:r>
      <w:bookmarkStart w:id="84" w:name="0131a28"/>
      <w:bookmarkEnd w:id="8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三阿難不許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(不也)</w:t>
      </w:r>
      <w:bookmarkStart w:id="85" w:name="0131a29"/>
      <w:bookmarkEnd w:id="8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四如來印定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6" w:name="0131a30"/>
      <w:bookmarkEnd w:id="8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二以法合喻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(則汝)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87" w:name="0131a31"/>
      <w:bookmarkEnd w:id="8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二示除至異而仍成至同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88" w:name="0131a32"/>
      <w:bookmarkEnd w:id="8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一就喻辨定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89" w:name="0131a33"/>
      <w:bookmarkEnd w:id="8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二以法合喻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</w:p>
    <w:p w:rsidR="00C846D2" w:rsidRPr="00C846D2" w:rsidRDefault="00C846D2" w:rsidP="00C846D2">
      <w:pPr>
        <w:widowControl/>
        <w:numPr>
          <w:ilvl w:val="3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0" w:name="0131a34"/>
      <w:bookmarkEnd w:id="9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二答舒結倫次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1" w:name="0131a35"/>
      <w:bookmarkEnd w:id="9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一結之倫次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92" w:name="0131a36"/>
      <w:bookmarkEnd w:id="9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一順次成結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(由汝)</w:t>
      </w:r>
      <w:bookmarkStart w:id="93" w:name="0131a37"/>
      <w:bookmarkEnd w:id="9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二更以喻明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(如勞)</w:t>
      </w:r>
      <w:bookmarkStart w:id="94" w:name="0131a38"/>
      <w:bookmarkEnd w:id="9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三逆以合喻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(一切)</w:t>
      </w:r>
    </w:p>
    <w:p w:rsidR="00C846D2" w:rsidRPr="00C846D2" w:rsidRDefault="00C846D2" w:rsidP="00C846D2">
      <w:pPr>
        <w:widowControl/>
        <w:numPr>
          <w:ilvl w:val="4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95" w:name="0131a39"/>
      <w:bookmarkEnd w:id="9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二舒之倫次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6" w:name="0131a40"/>
      <w:bookmarkEnd w:id="9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一阿難求解倫次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97" w:name="0131a41"/>
      <w:bookmarkEnd w:id="9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二如來因問發明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98" w:name="0131a42"/>
      <w:bookmarkEnd w:id="9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一先授舒之方法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99" w:name="0131a43"/>
      <w:bookmarkEnd w:id="9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一就喻巧示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0" w:name="0131a44"/>
      <w:bookmarkEnd w:id="10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一引悟二邊不解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101" w:name="0131a45"/>
      <w:bookmarkEnd w:id="10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二引悟中道方解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  <w:bookmarkStart w:id="102" w:name="0131a46"/>
      <w:bookmarkEnd w:id="10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三印定必用中道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(佛告)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3" w:name="0131a47"/>
      <w:bookmarkEnd w:id="10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二明法精微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04" w:name="0131a48"/>
      <w:bookmarkEnd w:id="10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三示說不謬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05" w:name="0131a49"/>
      <w:bookmarkEnd w:id="10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一統知染淨因緣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106" w:name="0131a50"/>
      <w:bookmarkEnd w:id="10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二懸知極遠極細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7" w:name="0131a51"/>
      <w:bookmarkEnd w:id="10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四勸修必證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(是故)</w:t>
      </w:r>
    </w:p>
    <w:p w:rsidR="00C846D2" w:rsidRPr="00C846D2" w:rsidRDefault="00C846D2" w:rsidP="00C846D2">
      <w:pPr>
        <w:widowControl/>
        <w:numPr>
          <w:ilvl w:val="6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08" w:name="0131a52"/>
      <w:bookmarkEnd w:id="10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二後示舒之倫次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09" w:name="0131a53"/>
      <w:bookmarkEnd w:id="10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一如來反問引悟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  <w:bookmarkStart w:id="110" w:name="0131a54"/>
      <w:bookmarkEnd w:id="11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二阿難悟喻次第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(不也)</w:t>
      </w:r>
      <w:bookmarkStart w:id="111" w:name="0131a55"/>
      <w:bookmarkEnd w:id="11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三如來乘悟合明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2" w:name="0131a56"/>
      <w:bookmarkEnd w:id="11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一總與合定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(佛言)</w:t>
      </w:r>
      <w:bookmarkStart w:id="113" w:name="0131a57"/>
      <w:bookmarkEnd w:id="11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二別開合文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14" w:name="0131a58"/>
      <w:bookmarkEnd w:id="11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一先除我執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(此根)</w:t>
      </w:r>
      <w:bookmarkStart w:id="115" w:name="0131a59"/>
      <w:bookmarkEnd w:id="11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二次除法執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(空性)</w:t>
      </w:r>
      <w:bookmarkStart w:id="116" w:name="0131a60"/>
      <w:bookmarkEnd w:id="11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0"/>
          <w:numId w:val="6"/>
        </w:numPr>
        <w:spacing w:before="100" w:beforeAutospacing="1" w:after="100" w:afterAutospacing="1" w:line="400" w:lineRule="atLeast"/>
        <w:ind w:left="7200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三後除空執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(解脫)</w:t>
      </w:r>
    </w:p>
    <w:p w:rsidR="00C846D2" w:rsidRPr="00C846D2" w:rsidRDefault="00C846D2" w:rsidP="00C846D2">
      <w:pPr>
        <w:widowControl/>
        <w:numPr>
          <w:ilvl w:val="8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7" w:name="0131a61"/>
      <w:bookmarkEnd w:id="11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三出名顯證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(是名)</w:t>
      </w:r>
    </w:p>
    <w:p w:rsidR="00C846D2" w:rsidRPr="00C846D2" w:rsidRDefault="00C846D2" w:rsidP="00C846D2">
      <w:pPr>
        <w:widowControl/>
        <w:numPr>
          <w:ilvl w:val="1"/>
          <w:numId w:val="5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8" w:name="0131a62"/>
      <w:bookmarkEnd w:id="11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三大眾悟明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(阿難)</w:t>
      </w:r>
    </w:p>
    <w:p w:rsidR="00C846D2" w:rsidRPr="00C846D2" w:rsidRDefault="00C846D2" w:rsidP="00C846D2">
      <w:pPr>
        <w:widowControl/>
        <w:numPr>
          <w:ilvl w:val="0"/>
          <w:numId w:val="7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19" w:name="0131a63"/>
      <w:bookmarkStart w:id="120" w:name="0131a64"/>
      <w:bookmarkEnd w:id="119"/>
      <w:bookmarkEnd w:id="12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△三綰巾以示倫次竟</w:t>
      </w:r>
    </w:p>
    <w:p w:rsidR="00C846D2" w:rsidRPr="00C846D2" w:rsidRDefault="00C846D2" w:rsidP="00C846D2">
      <w:pPr>
        <w:widowControl/>
        <w:numPr>
          <w:ilvl w:val="0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21" w:name="0132a01"/>
      <w:bookmarkStart w:id="122" w:name="0132a02"/>
      <w:bookmarkEnd w:id="121"/>
      <w:bookmarkEnd w:id="12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○四冥授以選本根分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3" w:name="0132a03"/>
      <w:bookmarkEnd w:id="12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一阿難請示本根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24" w:name="0132a04"/>
      <w:bookmarkEnd w:id="12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一領前拜謝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(一時)</w:t>
      </w:r>
      <w:bookmarkStart w:id="125" w:name="0132a05"/>
      <w:bookmarkEnd w:id="12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二正請開示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26" w:name="0132a06"/>
      <w:bookmarkEnd w:id="12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一自述迷悟以請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(雖復)</w:t>
      </w:r>
      <w:bookmarkStart w:id="127" w:name="0132a07"/>
      <w:bookmarkEnd w:id="12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二慶幸遭遇如來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28" w:name="0132a08"/>
      <w:bookmarkEnd w:id="12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三反言不可無進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(若復)</w:t>
      </w:r>
      <w:bookmarkStart w:id="129" w:name="0132a09"/>
      <w:bookmarkEnd w:id="12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四正求垂示祕嚴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(惟垂)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0" w:name="0132a10"/>
      <w:bookmarkEnd w:id="13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三請後拜懇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(作是)</w:t>
      </w:r>
    </w:p>
    <w:p w:rsidR="00C846D2" w:rsidRPr="00C846D2" w:rsidRDefault="00C846D2" w:rsidP="00C846D2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1" w:name="0132a11"/>
      <w:bookmarkEnd w:id="13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二佛敕諸聖各說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32" w:name="0132a12"/>
      <w:bookmarkEnd w:id="13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一佛問諸聖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3" w:name="0132a13"/>
      <w:bookmarkEnd w:id="13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一標所告之眾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134" w:name="0132a14"/>
      <w:bookmarkEnd w:id="13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二述告敕之言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5" w:name="0132a15"/>
      <w:bookmarkEnd w:id="13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一先按所成之果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(汝等)</w:t>
      </w:r>
      <w:bookmarkStart w:id="136" w:name="0132a16"/>
      <w:bookmarkEnd w:id="13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二後問入圓方便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(吾今)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37" w:name="0132a17"/>
      <w:bookmarkEnd w:id="13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二眾說本因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138" w:name="0132a18"/>
      <w:bookmarkEnd w:id="13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一眾聖略說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39" w:name="0132a19"/>
      <w:bookmarkEnd w:id="13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一六塵圓通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140" w:name="0132a20"/>
      <w:bookmarkEnd w:id="14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一陳那聲塵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1" w:name="0132a21"/>
      <w:bookmarkEnd w:id="14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(憍陳)</w:t>
      </w:r>
      <w:bookmarkStart w:id="142" w:name="0132a22"/>
      <w:bookmarkEnd w:id="14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3" w:name="0132a23"/>
      <w:bookmarkEnd w:id="14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一敘悟聲教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(我在)</w:t>
      </w:r>
      <w:bookmarkStart w:id="144" w:name="0132a24"/>
      <w:bookmarkEnd w:id="14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二蒙印命名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  <w:bookmarkStart w:id="145" w:name="0132a25"/>
      <w:bookmarkEnd w:id="14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三音圓得證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(妙音)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6" w:name="0132a26"/>
      <w:bookmarkEnd w:id="14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47" w:name="0132a27"/>
      <w:bookmarkEnd w:id="14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二優波色塵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48" w:name="0132a28"/>
      <w:bookmarkEnd w:id="14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(優波)</w:t>
      </w:r>
      <w:bookmarkStart w:id="149" w:name="0132a29"/>
      <w:bookmarkEnd w:id="14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0" w:name="0132a30"/>
      <w:bookmarkEnd w:id="15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一敘悟色性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(我亦)</w:t>
      </w:r>
      <w:bookmarkStart w:id="151" w:name="0132a31"/>
      <w:bookmarkEnd w:id="15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二蒙印命名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152" w:name="0132a32"/>
      <w:bookmarkEnd w:id="15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三色圓得果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(塵色)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3" w:name="0132a33"/>
      <w:bookmarkEnd w:id="15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54" w:name="0132a34"/>
      <w:bookmarkEnd w:id="15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三香嚴香塵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5" w:name="0132a35"/>
      <w:bookmarkEnd w:id="15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(香嚴)</w:t>
      </w:r>
      <w:bookmarkStart w:id="156" w:name="0132a36"/>
      <w:bookmarkEnd w:id="15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7" w:name="0132a37"/>
      <w:bookmarkEnd w:id="15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一敘悟香塵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58" w:name="0132a38"/>
      <w:bookmarkEnd w:id="15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一因觀有為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(我聞)</w:t>
      </w:r>
      <w:bookmarkStart w:id="159" w:name="0132a39"/>
      <w:bookmarkEnd w:id="15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二諍處聞香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(我時)</w:t>
      </w:r>
      <w:bookmarkStart w:id="160" w:name="0132a40"/>
      <w:bookmarkEnd w:id="16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三即香發明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(我觀)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1" w:name="0132a41"/>
      <w:bookmarkEnd w:id="16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二蒙印命名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162" w:name="0132a42"/>
      <w:bookmarkEnd w:id="16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三香圓得果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(塵氣)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3" w:name="0132a43"/>
      <w:bookmarkEnd w:id="16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64" w:name="0132a44"/>
      <w:bookmarkEnd w:id="16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四藥王味塵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5" w:name="0132a45"/>
      <w:bookmarkEnd w:id="16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(藥王)</w:t>
      </w:r>
      <w:bookmarkStart w:id="166" w:name="0132a46"/>
      <w:bookmarkEnd w:id="16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7" w:name="0132a47"/>
      <w:bookmarkEnd w:id="16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一敘悟味塵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68" w:name="0132a48"/>
      <w:bookmarkEnd w:id="16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一宿因嘗藥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(我無)</w:t>
      </w:r>
      <w:bookmarkStart w:id="169" w:name="0132a49"/>
      <w:bookmarkEnd w:id="16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二備達藥性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  <w:bookmarkStart w:id="170" w:name="0132a50"/>
      <w:bookmarkEnd w:id="17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三即味開悟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(承事)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1" w:name="0132a51"/>
      <w:bookmarkEnd w:id="17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二蒙印命名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(蒙佛)</w:t>
      </w:r>
      <w:bookmarkStart w:id="172" w:name="0132a52"/>
      <w:bookmarkEnd w:id="17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三覺味得果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(因味)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3" w:name="0132a53"/>
      <w:bookmarkEnd w:id="17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74" w:name="0132a54"/>
      <w:bookmarkEnd w:id="17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五跋陀觸塵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5" w:name="0132a55"/>
      <w:bookmarkEnd w:id="17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(跋陀)</w:t>
      </w:r>
      <w:bookmarkStart w:id="176" w:name="0132a56"/>
      <w:bookmarkEnd w:id="17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7" w:name="0132a57"/>
      <w:bookmarkEnd w:id="17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一敘悟觸塵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78" w:name="0133a01"/>
      <w:bookmarkEnd w:id="17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一宿因入室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(我等)</w:t>
      </w:r>
      <w:bookmarkStart w:id="179" w:name="0133a02"/>
      <w:bookmarkEnd w:id="17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二即觸發悟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(忽悟)</w:t>
      </w:r>
      <w:bookmarkStart w:id="180" w:name="0133a03"/>
      <w:bookmarkEnd w:id="18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三習留今證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(宿習)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1" w:name="0133a04"/>
      <w:bookmarkEnd w:id="18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二蒙印命名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(彼佛)</w:t>
      </w:r>
      <w:bookmarkStart w:id="182" w:name="0133a05"/>
      <w:bookmarkEnd w:id="18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三觸明得果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(妙觸)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3" w:name="0133a06"/>
      <w:bookmarkEnd w:id="18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84" w:name="0133a07"/>
      <w:bookmarkEnd w:id="18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六迦葉法塵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5" w:name="0133a08"/>
      <w:bookmarkEnd w:id="18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(摩訶)</w:t>
      </w:r>
      <w:bookmarkStart w:id="186" w:name="0133a09"/>
      <w:bookmarkEnd w:id="18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7" w:name="0133a10"/>
      <w:bookmarkEnd w:id="18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一敘悟法塵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88" w:name="0133a11"/>
      <w:bookmarkEnd w:id="18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一宿因感報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  <w:bookmarkStart w:id="189" w:name="0133a12"/>
      <w:bookmarkEnd w:id="18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二兼同眷屬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(此紫)</w:t>
      </w:r>
      <w:bookmarkStart w:id="190" w:name="0133a13"/>
      <w:bookmarkEnd w:id="19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三觀法得果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(我觀)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1" w:name="0133a14"/>
      <w:bookmarkEnd w:id="19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二蒙佛印可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192" w:name="0133a15"/>
      <w:bookmarkEnd w:id="19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三法明滅漏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(妙法)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3" w:name="0133a16"/>
      <w:bookmarkEnd w:id="19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194" w:name="0133a17"/>
      <w:bookmarkEnd w:id="19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二五根圓通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195" w:name="0133a18"/>
      <w:bookmarkEnd w:id="19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一那律眼根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196" w:name="0133a19"/>
      <w:bookmarkEnd w:id="19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(阿那)</w:t>
      </w:r>
      <w:bookmarkStart w:id="197" w:name="0133a20"/>
      <w:bookmarkEnd w:id="19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198" w:name="0133a21"/>
      <w:bookmarkEnd w:id="19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一因訶失目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(我初)</w:t>
      </w:r>
      <w:bookmarkStart w:id="199" w:name="0133a22"/>
      <w:bookmarkEnd w:id="19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二承示三昧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00" w:name="0133a23"/>
      <w:bookmarkEnd w:id="20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三遂得心眼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(我不)</w:t>
      </w:r>
      <w:bookmarkStart w:id="201" w:name="0133a24"/>
      <w:bookmarkEnd w:id="20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四蒙佛印證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2" w:name="0133a25"/>
      <w:bookmarkEnd w:id="20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03" w:name="0133a26"/>
      <w:bookmarkEnd w:id="20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二周利鼻根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04" w:name="0133a27"/>
      <w:bookmarkEnd w:id="20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(周利)</w:t>
      </w:r>
      <w:bookmarkStart w:id="205" w:name="0133a28"/>
      <w:bookmarkEnd w:id="20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06" w:name="0133a29"/>
      <w:bookmarkEnd w:id="20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一因闕誦持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(我闕)</w:t>
      </w:r>
      <w:bookmarkStart w:id="207" w:name="0133a30"/>
      <w:bookmarkEnd w:id="20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二奉教調息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(佛愍)</w:t>
      </w:r>
      <w:bookmarkStart w:id="208" w:name="0133a31"/>
      <w:bookmarkEnd w:id="20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三開悟得果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(其心)</w:t>
      </w:r>
      <w:bookmarkStart w:id="209" w:name="0133a32"/>
      <w:bookmarkEnd w:id="20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(住佛)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0" w:name="0133a33"/>
      <w:bookmarkEnd w:id="21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1" w:name="0133a34"/>
      <w:bookmarkEnd w:id="21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三憍梵舌根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2" w:name="0133a35"/>
      <w:bookmarkEnd w:id="21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(憍梵)</w:t>
      </w:r>
      <w:bookmarkStart w:id="213" w:name="0133a36"/>
      <w:bookmarkEnd w:id="21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14" w:name="0133a37"/>
      <w:bookmarkEnd w:id="21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一口業招報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(我有)</w:t>
      </w:r>
      <w:bookmarkStart w:id="215" w:name="0133a38"/>
      <w:bookmarkEnd w:id="21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二奉教止觀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216" w:name="0133a39"/>
      <w:bookmarkEnd w:id="21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三超離得果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(應念)</w:t>
      </w:r>
      <w:bookmarkStart w:id="217" w:name="0133a40"/>
      <w:bookmarkEnd w:id="21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18" w:name="0133a41"/>
      <w:bookmarkEnd w:id="21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四畢凌身根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19" w:name="0133a42"/>
      <w:bookmarkEnd w:id="21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(畢陵)</w:t>
      </w:r>
      <w:bookmarkStart w:id="220" w:name="0133a43"/>
      <w:bookmarkEnd w:id="22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(五)</w:t>
      </w:r>
      <w:bookmarkStart w:id="221" w:name="0133a44"/>
      <w:bookmarkEnd w:id="22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一聞談苦諦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(我初)</w:t>
      </w:r>
      <w:bookmarkStart w:id="222" w:name="0133a45"/>
      <w:bookmarkEnd w:id="22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二注思傷足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(乞食)</w:t>
      </w:r>
      <w:bookmarkStart w:id="223" w:name="0133a46"/>
      <w:bookmarkEnd w:id="22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三研窮身覺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24" w:name="0133a47"/>
      <w:bookmarkEnd w:id="22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一敘述二覺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(我念)</w:t>
      </w:r>
      <w:bookmarkStart w:id="225" w:name="0133a48"/>
      <w:bookmarkEnd w:id="22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二研窮無二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(我又)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6" w:name="0133a49"/>
      <w:bookmarkEnd w:id="22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四入空得果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(攝念)</w:t>
      </w:r>
      <w:bookmarkStart w:id="227" w:name="0133a50"/>
      <w:bookmarkEnd w:id="22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五蒙佛印證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(得親)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8" w:name="0133a51"/>
      <w:bookmarkEnd w:id="22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5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29" w:name="0133a52"/>
      <w:bookmarkEnd w:id="22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五空生意根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0" w:name="0133a53"/>
      <w:bookmarkEnd w:id="23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(須菩)</w:t>
      </w:r>
      <w:bookmarkStart w:id="231" w:name="0134a01"/>
      <w:bookmarkEnd w:id="23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32" w:name="0134a02"/>
      <w:bookmarkEnd w:id="23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一宿命知空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3" w:name="0134a03"/>
      <w:bookmarkEnd w:id="23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一遠通宿命不忘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(我曠)</w:t>
      </w:r>
      <w:bookmarkStart w:id="234" w:name="0134a04"/>
      <w:bookmarkEnd w:id="23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二依正自他皆空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(初在)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5" w:name="0134a05"/>
      <w:bookmarkEnd w:id="23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二承教證入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36" w:name="0134a06"/>
      <w:bookmarkEnd w:id="23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一悟證自果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(蒙如)</w:t>
      </w:r>
      <w:bookmarkStart w:id="237" w:name="0134a07"/>
      <w:bookmarkEnd w:id="23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二同佛知見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(頓入)</w:t>
      </w:r>
    </w:p>
    <w:p w:rsidR="00C846D2" w:rsidRPr="00C846D2" w:rsidRDefault="00C846D2" w:rsidP="00C846D2">
      <w:pPr>
        <w:widowControl/>
        <w:numPr>
          <w:ilvl w:val="7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8" w:name="0134a08"/>
      <w:bookmarkEnd w:id="23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(印成)</w:t>
      </w:r>
    </w:p>
    <w:p w:rsidR="00C846D2" w:rsidRPr="00C846D2" w:rsidRDefault="00C846D2" w:rsidP="00C846D2">
      <w:pPr>
        <w:widowControl/>
        <w:numPr>
          <w:ilvl w:val="6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39" w:name="0134a09"/>
      <w:bookmarkEnd w:id="23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0" w:name="0134a10"/>
      <w:bookmarkEnd w:id="24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三六識圓通○</w:t>
      </w:r>
      <w:bookmarkStart w:id="241" w:name="0134a11"/>
      <w:bookmarkEnd w:id="24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四七大圓通○</w:t>
      </w:r>
    </w:p>
    <w:p w:rsidR="00C846D2" w:rsidRPr="00C846D2" w:rsidRDefault="00C846D2" w:rsidP="00C846D2">
      <w:pPr>
        <w:widowControl/>
        <w:numPr>
          <w:ilvl w:val="3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2" w:name="0134a12"/>
      <w:bookmarkEnd w:id="24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二觀音廣陳○</w:t>
      </w:r>
    </w:p>
    <w:p w:rsidR="00C846D2" w:rsidRPr="00C846D2" w:rsidRDefault="00C846D2" w:rsidP="00C846D2">
      <w:pPr>
        <w:widowControl/>
        <w:numPr>
          <w:ilvl w:val="2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3" w:name="0134a13"/>
      <w:bookmarkEnd w:id="24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三佛現瑞應○</w:t>
      </w:r>
    </w:p>
    <w:p w:rsidR="00C846D2" w:rsidRPr="00C846D2" w:rsidRDefault="00C846D2" w:rsidP="00C846D2">
      <w:pPr>
        <w:widowControl/>
        <w:numPr>
          <w:ilvl w:val="1"/>
          <w:numId w:val="8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4" w:name="0134a14"/>
      <w:bookmarkEnd w:id="24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三佛敕文殊揀選○</w:t>
      </w:r>
    </w:p>
    <w:p w:rsidR="00C846D2" w:rsidRPr="00C846D2" w:rsidRDefault="00C846D2" w:rsidP="00C846D2">
      <w:pPr>
        <w:widowControl/>
        <w:numPr>
          <w:ilvl w:val="0"/>
          <w:numId w:val="9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5" w:name="0134a15"/>
      <w:bookmarkStart w:id="246" w:name="0134a16"/>
      <w:bookmarkEnd w:id="245"/>
      <w:bookmarkEnd w:id="24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△二五根圓通竟</w:t>
      </w:r>
    </w:p>
    <w:p w:rsidR="00C846D2" w:rsidRPr="00C846D2" w:rsidRDefault="00C846D2" w:rsidP="00C846D2">
      <w:pPr>
        <w:widowControl/>
        <w:numPr>
          <w:ilvl w:val="0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47" w:name="0134a17"/>
      <w:bookmarkStart w:id="248" w:name="0134a18"/>
      <w:bookmarkEnd w:id="247"/>
      <w:bookmarkEnd w:id="24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○三六識圓通分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(六)</w:t>
      </w:r>
      <w:bookmarkStart w:id="249" w:name="0134a19"/>
      <w:bookmarkEnd w:id="24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一鶖子眼識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0" w:name="0134a20"/>
      <w:bookmarkEnd w:id="25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(舍利)</w:t>
      </w:r>
      <w:bookmarkStart w:id="251" w:name="0134a21"/>
      <w:bookmarkEnd w:id="25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2" w:name="0134a22"/>
      <w:bookmarkEnd w:id="25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一眼識夙利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(我曠)</w:t>
      </w:r>
      <w:bookmarkStart w:id="253" w:name="0134a23"/>
      <w:bookmarkEnd w:id="25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二逢教增悟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  <w:bookmarkStart w:id="254" w:name="0134a24"/>
      <w:bookmarkEnd w:id="25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三從佛高證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(從佛)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5" w:name="0134a25"/>
      <w:bookmarkEnd w:id="25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56" w:name="0134a26"/>
      <w:bookmarkEnd w:id="25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二普賢耳識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7" w:name="0134a27"/>
      <w:bookmarkEnd w:id="25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(普賢)</w:t>
      </w:r>
      <w:bookmarkStart w:id="258" w:name="0134a28"/>
      <w:bookmarkEnd w:id="25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59" w:name="0134a29"/>
      <w:bookmarkEnd w:id="25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一輔化垂範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</w:t>
      </w:r>
      <w:r w:rsidRPr="00C846D2">
        <w:rPr>
          <w:rFonts w:ascii="宋体" w:eastAsia="宋体" w:hAnsi="宋体" w:cs="宋体"/>
          <w:color w:val="FF0000"/>
          <w:kern w:val="0"/>
          <w:sz w:val="28"/>
          <w:szCs w:val="28"/>
        </w:rPr>
        <w:t>已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)</w:t>
      </w:r>
      <w:bookmarkStart w:id="260" w:name="0134a30"/>
      <w:bookmarkEnd w:id="26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二耳識鑒機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61" w:name="0134a31"/>
      <w:bookmarkEnd w:id="26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三普護行人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(若於)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2" w:name="0134a32"/>
      <w:bookmarkEnd w:id="26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63" w:name="0134a33"/>
      <w:bookmarkEnd w:id="26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三孫陀鼻識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64" w:name="0134a34"/>
      <w:bookmarkEnd w:id="26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(孫陀)</w:t>
      </w:r>
      <w:bookmarkStart w:id="265" w:name="0134a35"/>
      <w:bookmarkEnd w:id="26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266" w:name="0134a36"/>
      <w:bookmarkEnd w:id="26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一出家心散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(我初)</w:t>
      </w:r>
      <w:bookmarkStart w:id="267" w:name="0134a37"/>
      <w:bookmarkEnd w:id="26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二奉教觀鼻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68" w:name="0134a38"/>
      <w:bookmarkEnd w:id="26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三從鼻悟證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69" w:name="0134a39"/>
      <w:bookmarkEnd w:id="26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一初見息煙而悟徹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(我初)</w:t>
      </w:r>
      <w:bookmarkStart w:id="270" w:name="0134a40"/>
      <w:bookmarkEnd w:id="27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二次化息光而證果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(心開)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1" w:name="0134a41"/>
      <w:bookmarkEnd w:id="27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四蒙佛授記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2" w:name="0134a42"/>
      <w:bookmarkEnd w:id="27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3" w:name="0134a43"/>
      <w:bookmarkEnd w:id="27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四滿慈舌識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4" w:name="0134a44"/>
      <w:bookmarkEnd w:id="27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(富樓)</w:t>
      </w:r>
      <w:bookmarkStart w:id="275" w:name="0134a45"/>
      <w:bookmarkEnd w:id="27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76" w:name="0134a46"/>
      <w:bookmarkEnd w:id="27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一宿辨說法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77" w:name="0134a47"/>
      <w:bookmarkEnd w:id="27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一久弘權實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(我曠)</w:t>
      </w:r>
      <w:bookmarkStart w:id="278" w:name="0134a48"/>
      <w:bookmarkEnd w:id="27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二廣衍微妙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79" w:name="0134a49"/>
      <w:bookmarkEnd w:id="27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二承教得果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280" w:name="0134a50"/>
      <w:bookmarkEnd w:id="28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一承教音輪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  <w:bookmarkStart w:id="281" w:name="0134a51"/>
      <w:bookmarkEnd w:id="28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二輔化得果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2" w:name="0134a52"/>
      <w:bookmarkEnd w:id="28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三蒙佛印許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3" w:name="0134a53"/>
      <w:bookmarkEnd w:id="28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84" w:name="0134a54"/>
      <w:bookmarkEnd w:id="28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五波離身識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5" w:name="0134a55"/>
      <w:bookmarkEnd w:id="28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(優波)</w:t>
      </w:r>
      <w:bookmarkStart w:id="286" w:name="0134a56"/>
      <w:bookmarkEnd w:id="28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87" w:name="0134a57"/>
      <w:bookmarkEnd w:id="28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一親見成佛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(我親)</w:t>
      </w:r>
      <w:bookmarkStart w:id="288" w:name="0134a58"/>
      <w:bookmarkEnd w:id="28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二秉戒得果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(承佛)</w:t>
      </w:r>
      <w:bookmarkStart w:id="289" w:name="0134a59"/>
      <w:bookmarkEnd w:id="28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三蒙佛印證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(我是)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0" w:name="0134a60"/>
      <w:bookmarkEnd w:id="29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1" w:name="0134a61"/>
      <w:bookmarkEnd w:id="29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六目連意識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2" w:name="0134a62"/>
      <w:bookmarkEnd w:id="29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(大目)</w:t>
      </w:r>
      <w:bookmarkStart w:id="293" w:name="0134a63"/>
      <w:bookmarkEnd w:id="29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294" w:name="0134a64"/>
      <w:bookmarkEnd w:id="29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一遇教發心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(我初)</w:t>
      </w:r>
      <w:bookmarkStart w:id="295" w:name="0134a65"/>
      <w:bookmarkEnd w:id="29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二蒙度證通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(如來)</w:t>
      </w:r>
      <w:bookmarkStart w:id="296" w:name="0134a66"/>
      <w:bookmarkEnd w:id="29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三諸佛印許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(寧惟)</w:t>
      </w:r>
    </w:p>
    <w:p w:rsidR="00C846D2" w:rsidRPr="00C846D2" w:rsidRDefault="00C846D2" w:rsidP="00C846D2">
      <w:pPr>
        <w:widowControl/>
        <w:numPr>
          <w:ilvl w:val="2"/>
          <w:numId w:val="10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7" w:name="0134a67"/>
      <w:bookmarkEnd w:id="29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0"/>
          <w:numId w:val="11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298" w:name="0134a68"/>
      <w:bookmarkStart w:id="299" w:name="0134a69"/>
      <w:bookmarkEnd w:id="298"/>
      <w:bookmarkEnd w:id="29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△三六識圓通竟</w:t>
      </w:r>
    </w:p>
    <w:p w:rsidR="00C846D2" w:rsidRPr="00C846D2" w:rsidRDefault="00C846D2" w:rsidP="00C846D2">
      <w:pPr>
        <w:widowControl/>
        <w:numPr>
          <w:ilvl w:val="0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0" w:name="0134a70"/>
      <w:bookmarkStart w:id="301" w:name="0134a71"/>
      <w:bookmarkEnd w:id="300"/>
      <w:bookmarkEnd w:id="30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○四七大圓通分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(七)</w:t>
      </w:r>
      <w:bookmarkStart w:id="302" w:name="0135a01"/>
      <w:bookmarkEnd w:id="30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一烏芻火大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3" w:name="0135a02"/>
      <w:bookmarkEnd w:id="30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(烏芻)</w:t>
      </w:r>
      <w:bookmarkStart w:id="304" w:name="0135a03"/>
      <w:bookmarkEnd w:id="30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05" w:name="0135a04"/>
      <w:bookmarkEnd w:id="30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一因欲得觀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06" w:name="0135a05"/>
      <w:bookmarkEnd w:id="30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一宿生多欲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(我常)</w:t>
      </w:r>
      <w:bookmarkStart w:id="307" w:name="0135a06"/>
      <w:bookmarkEnd w:id="30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二遇佛授觀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(有佛)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08" w:name="0135a07"/>
      <w:bookmarkEnd w:id="30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二觀成得名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(神光)</w:t>
      </w:r>
      <w:bookmarkStart w:id="309" w:name="0135a08"/>
      <w:bookmarkEnd w:id="30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三證果發心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(我以)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0" w:name="0135a09"/>
      <w:bookmarkEnd w:id="31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1" w:name="0135a10"/>
      <w:bookmarkEnd w:id="31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二持地地大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2" w:name="0135a11"/>
      <w:bookmarkEnd w:id="31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(持地)</w:t>
      </w:r>
      <w:bookmarkStart w:id="313" w:name="0135a12"/>
      <w:bookmarkEnd w:id="31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4" w:name="0135a13"/>
      <w:bookmarkEnd w:id="31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一積平地行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15" w:name="0135a14"/>
      <w:bookmarkEnd w:id="31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一正敘平地之行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16" w:name="0135a15"/>
      <w:bookmarkEnd w:id="31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一從古佛世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(我念)</w:t>
      </w:r>
      <w:bookmarkStart w:id="317" w:name="0135a16"/>
      <w:bookmarkEnd w:id="31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二出家平地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(我為)</w:t>
      </w:r>
      <w:bookmarkStart w:id="318" w:name="0135a17"/>
      <w:bookmarkEnd w:id="31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三經多佛世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19" w:name="0135a18"/>
      <w:bookmarkEnd w:id="31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二兼敘效力之行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0" w:name="0135a19"/>
      <w:bookmarkEnd w:id="32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一豐時全捨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(或有)</w:t>
      </w:r>
      <w:bookmarkStart w:id="321" w:name="0135a20"/>
      <w:bookmarkEnd w:id="32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二饑年節取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(毗舍)</w:t>
      </w:r>
      <w:bookmarkStart w:id="322" w:name="0135a21"/>
      <w:bookmarkEnd w:id="32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三神力㧞苦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(或有)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3" w:name="0135a22"/>
      <w:bookmarkEnd w:id="32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二蒙平心教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4" w:name="0135a23"/>
      <w:bookmarkEnd w:id="32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一因平地待佛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(時國)</w:t>
      </w:r>
      <w:bookmarkStart w:id="325" w:name="0135a24"/>
      <w:bookmarkEnd w:id="32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二領平心之教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(毗舍)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26" w:name="0135a25"/>
      <w:bookmarkEnd w:id="32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三權實雙證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27" w:name="0135a26"/>
      <w:bookmarkEnd w:id="32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一悟取權乘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28" w:name="0135a27"/>
      <w:bookmarkEnd w:id="32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一悟內外地同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(我即)</w:t>
      </w:r>
      <w:bookmarkStart w:id="329" w:name="0135a28"/>
      <w:bookmarkEnd w:id="32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二於諸觸自在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(微塵)</w:t>
      </w:r>
      <w:bookmarkStart w:id="330" w:name="0135a29"/>
      <w:bookmarkEnd w:id="33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三悟無生證果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1" w:name="0135a30"/>
      <w:bookmarkEnd w:id="33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二迴證知見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(迴心)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2" w:name="0135a31"/>
      <w:bookmarkEnd w:id="33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33" w:name="0135a32"/>
      <w:bookmarkEnd w:id="33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三月光水大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4" w:name="0135a33"/>
      <w:bookmarkEnd w:id="33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(月光)</w:t>
      </w:r>
      <w:bookmarkStart w:id="335" w:name="0135a34"/>
      <w:bookmarkEnd w:id="33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36" w:name="0135a35"/>
      <w:bookmarkEnd w:id="33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一古佛授觀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(我憶)</w:t>
      </w:r>
      <w:bookmarkStart w:id="337" w:name="0135a36"/>
      <w:bookmarkEnd w:id="33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二依觀久修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8" w:name="0135a37"/>
      <w:bookmarkEnd w:id="33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一習觀初後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39" w:name="0135a38"/>
      <w:bookmarkEnd w:id="33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一初觀身中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(觀於)</w:t>
      </w:r>
      <w:bookmarkStart w:id="340" w:name="0135a39"/>
      <w:bookmarkEnd w:id="34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二後合界外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(見水)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1" w:name="0135a40"/>
      <w:bookmarkEnd w:id="34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二觀成淺深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2" w:name="0135a41"/>
      <w:bookmarkEnd w:id="34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一初成未得妄身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3" w:name="0135a42"/>
      <w:bookmarkEnd w:id="34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一標身未忘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  <w:bookmarkStart w:id="344" w:name="0135a43"/>
      <w:bookmarkEnd w:id="34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6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二即事以證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45" w:name="0135a44"/>
      <w:bookmarkEnd w:id="34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一定中現水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(當為)</w:t>
      </w:r>
      <w:bookmarkStart w:id="346" w:name="0135a45"/>
      <w:bookmarkEnd w:id="34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7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二投物心痛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47" w:name="0135a46"/>
      <w:bookmarkEnd w:id="34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一正敘痛由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(童稚)</w:t>
      </w:r>
      <w:bookmarkStart w:id="348" w:name="0135a47"/>
      <w:bookmarkEnd w:id="34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二無知起惑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(我自)</w:t>
      </w:r>
    </w:p>
    <w:p w:rsidR="00C846D2" w:rsidRPr="00C846D2" w:rsidRDefault="00C846D2" w:rsidP="00C846D2">
      <w:pPr>
        <w:widowControl/>
        <w:numPr>
          <w:ilvl w:val="7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49" w:name="0135a48"/>
      <w:bookmarkEnd w:id="34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三除去如初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50" w:name="0135a49"/>
      <w:bookmarkEnd w:id="35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一童子具陳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51" w:name="0135a50"/>
      <w:bookmarkEnd w:id="35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二教以除去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(我則)</w:t>
      </w:r>
      <w:bookmarkStart w:id="352" w:name="0135a51"/>
      <w:bookmarkEnd w:id="35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三復見依除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(童子)</w:t>
      </w:r>
      <w:bookmarkStart w:id="353" w:name="0135a52"/>
      <w:bookmarkEnd w:id="35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8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四出定無恙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(我後)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4" w:name="0135a53"/>
      <w:bookmarkEnd w:id="35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二後方忘身合界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(逢無)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5" w:name="0135a54"/>
      <w:bookmarkEnd w:id="35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三今證菩薩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(今於)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6" w:name="0135a55"/>
      <w:bookmarkEnd w:id="35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57" w:name="0135a56"/>
      <w:bookmarkEnd w:id="35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四琉璃風大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58" w:name="0135a57"/>
      <w:bookmarkEnd w:id="35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(琉璃)</w:t>
      </w:r>
      <w:bookmarkStart w:id="359" w:name="0135a58"/>
      <w:bookmarkEnd w:id="35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0" w:name="0135a59"/>
      <w:bookmarkEnd w:id="36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一古佛示觀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1" w:name="0135a60"/>
      <w:bookmarkEnd w:id="36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一標遠劫佛名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(我憶)</w:t>
      </w:r>
      <w:bookmarkStart w:id="362" w:name="0135a61"/>
      <w:bookmarkEnd w:id="36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二示能觀本智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(開示)</w:t>
      </w:r>
      <w:bookmarkStart w:id="363" w:name="0135a62"/>
      <w:bookmarkEnd w:id="36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三示所觀風力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(觀此)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4" w:name="0136a01"/>
      <w:bookmarkEnd w:id="36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二觀破羣動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5" w:name="0136a02"/>
      <w:bookmarkEnd w:id="36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一歷觀動同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(我於)</w:t>
      </w:r>
      <w:bookmarkStart w:id="366" w:name="0136a03"/>
      <w:bookmarkEnd w:id="36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二了動虗妄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(我時)</w:t>
      </w:r>
      <w:bookmarkStart w:id="367" w:name="0136a04"/>
      <w:bookmarkEnd w:id="36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三閱世喻狂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(如是)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68" w:name="0136a05"/>
      <w:bookmarkEnd w:id="36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三頓證徹悟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69" w:name="0136a06"/>
      <w:bookmarkEnd w:id="36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一逢佛速證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(逢佛)</w:t>
      </w:r>
      <w:bookmarkStart w:id="370" w:name="0136a07"/>
      <w:bookmarkEnd w:id="37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二心開事佛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71" w:name="0136a08"/>
      <w:bookmarkEnd w:id="37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三身心無礙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(身心)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2" w:name="0136a09"/>
      <w:bookmarkEnd w:id="37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73" w:name="0136a10"/>
      <w:bookmarkEnd w:id="37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五空藏空大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4" w:name="0136a11"/>
      <w:bookmarkEnd w:id="37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(虗空)</w:t>
      </w:r>
      <w:bookmarkStart w:id="375" w:name="0136a12"/>
      <w:bookmarkEnd w:id="37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76" w:name="0136a13"/>
      <w:bookmarkEnd w:id="37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一標同佛證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(我與)</w:t>
      </w:r>
      <w:bookmarkStart w:id="377" w:name="0136a14"/>
      <w:bookmarkEnd w:id="37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二詳明神力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8" w:name="0136a15"/>
      <w:bookmarkEnd w:id="37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一空色無礙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79" w:name="0136a16"/>
      <w:bookmarkEnd w:id="37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一會色歸空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80" w:name="0136a17"/>
      <w:bookmarkEnd w:id="38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二融空即色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(又於)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1" w:name="0136a18"/>
      <w:bookmarkEnd w:id="38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二依正無礙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82" w:name="0136a19"/>
      <w:bookmarkEnd w:id="38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一攝剎入身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(諸幢)</w:t>
      </w:r>
      <w:bookmarkStart w:id="383" w:name="0136a20"/>
      <w:bookmarkEnd w:id="38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二分身入剎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(身能)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4" w:name="0136a21"/>
      <w:bookmarkEnd w:id="38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三總由觀空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(此大)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5" w:name="0136a22"/>
      <w:bookmarkEnd w:id="38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86" w:name="0136a23"/>
      <w:bookmarkEnd w:id="38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六彌勒識大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7" w:name="0136a24"/>
      <w:bookmarkEnd w:id="38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(彌勒)</w:t>
      </w:r>
      <w:bookmarkStart w:id="388" w:name="0136a25"/>
      <w:bookmarkEnd w:id="38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89" w:name="0136a26"/>
      <w:bookmarkEnd w:id="38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一上古得定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390" w:name="0136a27"/>
      <w:bookmarkEnd w:id="39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一上古佛世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(我憶)</w:t>
      </w:r>
      <w:bookmarkStart w:id="391" w:name="0136a28"/>
      <w:bookmarkEnd w:id="39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二出家求名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(我從)</w:t>
      </w:r>
      <w:bookmarkStart w:id="392" w:name="0136a29"/>
      <w:bookmarkEnd w:id="39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三教修唯識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(爾時)</w:t>
      </w:r>
      <w:bookmarkStart w:id="393" w:name="0136a30"/>
      <w:bookmarkEnd w:id="39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四久習忘名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(歷劫)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394" w:name="0136a31"/>
      <w:bookmarkEnd w:id="39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二中古定成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395" w:name="0136a32"/>
      <w:bookmarkEnd w:id="39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一確指佛世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(至然)</w:t>
      </w:r>
      <w:bookmarkStart w:id="396" w:name="0136a33"/>
      <w:bookmarkEnd w:id="39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二唯識極成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(我乃)</w:t>
      </w:r>
      <w:bookmarkStart w:id="397" w:name="0136a34"/>
      <w:bookmarkEnd w:id="39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三一切唯識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398" w:name="0136a35"/>
      <w:bookmarkEnd w:id="39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一世界唯識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(乃至)</w:t>
      </w:r>
      <w:bookmarkStart w:id="399" w:name="0136a36"/>
      <w:bookmarkEnd w:id="39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二諸佛唯識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(世尊)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0" w:name="0136a37"/>
      <w:bookmarkEnd w:id="40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三得補處記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(今得)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1" w:name="0136a38"/>
      <w:bookmarkEnd w:id="40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1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02" w:name="0136a39"/>
      <w:bookmarkEnd w:id="40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七勢至根大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03" w:name="0136a40"/>
      <w:bookmarkEnd w:id="40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一作禮陳白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(大勢)</w:t>
      </w:r>
      <w:bookmarkStart w:id="404" w:name="0136a41"/>
      <w:bookmarkEnd w:id="40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二陳白之言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(四)</w:t>
      </w:r>
      <w:bookmarkStart w:id="405" w:name="0136a42"/>
      <w:bookmarkEnd w:id="40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一古佛親授念佛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(我憶)</w:t>
      </w:r>
      <w:bookmarkStart w:id="406" w:name="0136a43"/>
      <w:bookmarkEnd w:id="40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二詳喻感應道交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7" w:name="0136a44"/>
      <w:bookmarkEnd w:id="40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一先以二人為喻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08" w:name="0136a45"/>
      <w:bookmarkEnd w:id="40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一單憶無益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(譬如)</w:t>
      </w:r>
      <w:bookmarkStart w:id="409" w:name="0136a46"/>
      <w:bookmarkEnd w:id="40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二雙憶不離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(二人)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0" w:name="0136a47"/>
      <w:bookmarkEnd w:id="41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二後以母子合喻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1" w:name="0136a48"/>
      <w:bookmarkEnd w:id="411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t>一合單憶無益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(十方)</w:t>
      </w:r>
      <w:bookmarkStart w:id="412" w:name="0136a49"/>
      <w:bookmarkEnd w:id="41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二合雙憶不離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(子若)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3" w:name="0136a50"/>
      <w:bookmarkEnd w:id="413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三合喻顯示深益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(二)</w:t>
      </w:r>
      <w:bookmarkStart w:id="414" w:name="0136a51"/>
      <w:bookmarkEnd w:id="414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一必定見佛益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(若眾)</w:t>
      </w:r>
      <w:bookmarkStart w:id="415" w:name="0136a52"/>
      <w:bookmarkEnd w:id="415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4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二速得開心益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(三)</w:t>
      </w:r>
      <w:bookmarkStart w:id="416" w:name="0136a53"/>
      <w:bookmarkEnd w:id="416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一近佛故開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(去佛)</w:t>
      </w:r>
      <w:bookmarkStart w:id="417" w:name="0136a54"/>
      <w:bookmarkEnd w:id="417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二喻以香薰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(如染)</w:t>
      </w:r>
      <w:bookmarkStart w:id="418" w:name="0136a55"/>
      <w:bookmarkEnd w:id="418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 </w:t>
      </w:r>
    </w:p>
    <w:p w:rsidR="00C846D2" w:rsidRPr="00C846D2" w:rsidRDefault="00C846D2" w:rsidP="00C846D2">
      <w:pPr>
        <w:widowControl/>
        <w:numPr>
          <w:ilvl w:val="5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三出三昧名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(此則)</w:t>
      </w:r>
    </w:p>
    <w:p w:rsidR="00C846D2" w:rsidRPr="00C846D2" w:rsidRDefault="00C846D2" w:rsidP="00C846D2">
      <w:pPr>
        <w:widowControl/>
        <w:numPr>
          <w:ilvl w:val="3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19" w:name="0136a56"/>
      <w:bookmarkEnd w:id="419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四述</w:t>
      </w:r>
      <w:r w:rsidRPr="00C846D2">
        <w:rPr>
          <w:rFonts w:ascii="宋体" w:eastAsia="宋体" w:hAnsi="宋体" w:cs="宋体"/>
          <w:color w:val="FF0000"/>
          <w:kern w:val="0"/>
          <w:sz w:val="32"/>
          <w:szCs w:val="32"/>
        </w:rPr>
        <w:t>己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自利利他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(我本)</w:t>
      </w:r>
    </w:p>
    <w:p w:rsidR="00C846D2" w:rsidRPr="00C846D2" w:rsidRDefault="00C846D2" w:rsidP="00C846D2">
      <w:pPr>
        <w:widowControl/>
        <w:numPr>
          <w:ilvl w:val="2"/>
          <w:numId w:val="12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0" w:name="0136a57"/>
      <w:bookmarkEnd w:id="420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三結答圓通</w:t>
      </w:r>
      <w:r w:rsidRPr="00C846D2">
        <w:rPr>
          <w:rFonts w:ascii="宋体" w:eastAsia="宋体" w:hAnsi="宋体" w:cs="宋体"/>
          <w:color w:val="800080"/>
          <w:kern w:val="0"/>
          <w:sz w:val="28"/>
          <w:szCs w:val="28"/>
        </w:rPr>
        <w:t>(佛問)</w:t>
      </w:r>
    </w:p>
    <w:p w:rsidR="00C846D2" w:rsidRPr="00C846D2" w:rsidRDefault="00C846D2" w:rsidP="00C846D2">
      <w:pPr>
        <w:widowControl/>
        <w:numPr>
          <w:ilvl w:val="0"/>
          <w:numId w:val="13"/>
        </w:numPr>
        <w:spacing w:before="100" w:beforeAutospacing="1" w:after="100" w:afterAutospacing="1"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bookmarkStart w:id="421" w:name="0136a58"/>
      <w:bookmarkStart w:id="422" w:name="0136a59"/>
      <w:bookmarkEnd w:id="421"/>
      <w:bookmarkEnd w:id="422"/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△一眾聖略說一大科竟</w:t>
      </w:r>
    </w:p>
    <w:p w:rsidR="00C846D2" w:rsidRPr="00C846D2" w:rsidRDefault="00C846D2" w:rsidP="00C846D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C846D2" w:rsidRPr="00C846D2" w:rsidRDefault="00C846D2" w:rsidP="00C846D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>【經文資訊】卍新續藏第 12 冊 No. 0273 楞嚴經正脈疏科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【版本記錄】CBETA 電子佛典 2016.06，完成日期：2016/06/15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【編輯說明】本資料庫由中華電子佛典協會（CBETA）依卍新續藏所編輯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【原始資料】CBETA 人工輸入，CBETA 掃瞄辨識</w:t>
      </w: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br/>
        <w:t>【其他事項】本資料庫可自由免費流通，詳細內容請參閱【</w:t>
      </w:r>
      <w:hyperlink r:id="rId5" w:tgtFrame="_blank" w:history="1">
        <w:r w:rsidRPr="00C846D2">
          <w:rPr>
            <w:rFonts w:ascii="宋体" w:eastAsia="宋体" w:hAnsi="宋体" w:cs="宋体"/>
            <w:color w:val="0000FF"/>
            <w:kern w:val="0"/>
            <w:sz w:val="32"/>
            <w:szCs w:val="32"/>
            <w:u w:val="single"/>
          </w:rPr>
          <w:t>中華電子佛典協會資料庫版權宣告</w:t>
        </w:r>
      </w:hyperlink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t xml:space="preserve">】 </w:t>
      </w:r>
    </w:p>
    <w:p w:rsidR="00C846D2" w:rsidRPr="00C846D2" w:rsidRDefault="00C846D2" w:rsidP="00C846D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C846D2" w:rsidRPr="00C846D2" w:rsidRDefault="00C846D2" w:rsidP="00C846D2">
      <w:pPr>
        <w:widowControl/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32"/>
          <w:szCs w:val="32"/>
        </w:rPr>
      </w:pPr>
      <w:r w:rsidRPr="00C846D2">
        <w:rPr>
          <w:rFonts w:ascii="宋体" w:eastAsia="宋体" w:hAnsi="宋体" w:cs="宋体"/>
          <w:color w:val="000000"/>
          <w:kern w:val="0"/>
          <w:sz w:val="32"/>
          <w:szCs w:val="32"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45pt;height:55pt" o:ole="">
            <v:imagedata r:id="rId6" o:title=""/>
          </v:shape>
          <w:control r:id="rId7" w:name="DefaultOcxName" w:shapeid="_x0000_i1031"/>
        </w:object>
      </w:r>
    </w:p>
    <w:p w:rsidR="00990A9F" w:rsidRDefault="00990A9F">
      <w:bookmarkStart w:id="423" w:name="_GoBack"/>
      <w:bookmarkEnd w:id="423"/>
    </w:p>
    <w:sectPr w:rsidR="00990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4004E"/>
    <w:multiLevelType w:val="multilevel"/>
    <w:tmpl w:val="B1EE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01E9"/>
    <w:multiLevelType w:val="multilevel"/>
    <w:tmpl w:val="086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B6139B"/>
    <w:multiLevelType w:val="multilevel"/>
    <w:tmpl w:val="A76A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B0A06"/>
    <w:multiLevelType w:val="multilevel"/>
    <w:tmpl w:val="78CE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2DE7"/>
    <w:multiLevelType w:val="multilevel"/>
    <w:tmpl w:val="7EE6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62014"/>
    <w:multiLevelType w:val="multilevel"/>
    <w:tmpl w:val="94FA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E2814"/>
    <w:multiLevelType w:val="multilevel"/>
    <w:tmpl w:val="A95A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C282E"/>
    <w:multiLevelType w:val="multilevel"/>
    <w:tmpl w:val="523A0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E687C"/>
    <w:multiLevelType w:val="multilevel"/>
    <w:tmpl w:val="64323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A6D0F"/>
    <w:multiLevelType w:val="multilevel"/>
    <w:tmpl w:val="40A4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F1745"/>
    <w:multiLevelType w:val="multilevel"/>
    <w:tmpl w:val="EEE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C4520"/>
    <w:multiLevelType w:val="multilevel"/>
    <w:tmpl w:val="3666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3D6C83"/>
    <w:multiLevelType w:val="multilevel"/>
    <w:tmpl w:val="78C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12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10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6D2"/>
    <w:rsid w:val="00990A9F"/>
    <w:rsid w:val="00C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654CF-EED7-4950-9472-D31E4D698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C846D2"/>
  </w:style>
  <w:style w:type="character" w:styleId="a3">
    <w:name w:val="Hyperlink"/>
    <w:basedOn w:val="a0"/>
    <w:uiPriority w:val="99"/>
    <w:semiHidden/>
    <w:unhideWhenUsed/>
    <w:rsid w:val="00C846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46D2"/>
    <w:rPr>
      <w:color w:val="0000FF"/>
      <w:u w:val="single"/>
    </w:rPr>
  </w:style>
  <w:style w:type="paragraph" w:customStyle="1" w:styleId="nonhan">
    <w:name w:val="nonhan"/>
    <w:basedOn w:val="a"/>
    <w:rsid w:val="00C846D2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customStyle="1" w:styleId="juannum">
    <w:name w:val="juannum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32"/>
      <w:szCs w:val="32"/>
    </w:rPr>
  </w:style>
  <w:style w:type="paragraph" w:customStyle="1" w:styleId="juanname">
    <w:name w:val="juanname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FF"/>
      <w:kern w:val="0"/>
      <w:sz w:val="36"/>
      <w:szCs w:val="36"/>
    </w:rPr>
  </w:style>
  <w:style w:type="paragraph" w:customStyle="1" w:styleId="xu">
    <w:name w:val="xu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w">
    <w:name w:val="w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32"/>
      <w:szCs w:val="32"/>
    </w:rPr>
  </w:style>
  <w:style w:type="paragraph" w:customStyle="1" w:styleId="byline">
    <w:name w:val="byline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08080"/>
      <w:kern w:val="0"/>
      <w:sz w:val="32"/>
      <w:szCs w:val="32"/>
    </w:rPr>
  </w:style>
  <w:style w:type="paragraph" w:customStyle="1" w:styleId="headname">
    <w:name w:val="headname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00A0"/>
      <w:kern w:val="0"/>
      <w:sz w:val="36"/>
      <w:szCs w:val="36"/>
    </w:rPr>
  </w:style>
  <w:style w:type="paragraph" w:customStyle="1" w:styleId="linehead">
    <w:name w:val="linehead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A0"/>
      <w:kern w:val="0"/>
      <w:sz w:val="32"/>
      <w:szCs w:val="32"/>
    </w:rPr>
  </w:style>
  <w:style w:type="paragraph" w:customStyle="1" w:styleId="lg">
    <w:name w:val="lg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40"/>
      <w:kern w:val="0"/>
      <w:sz w:val="32"/>
      <w:szCs w:val="32"/>
    </w:rPr>
  </w:style>
  <w:style w:type="paragraph" w:customStyle="1" w:styleId="corr">
    <w:name w:val="corr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note">
    <w:name w:val="note"/>
    <w:basedOn w:val="a"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0080"/>
      <w:kern w:val="0"/>
      <w:sz w:val="28"/>
      <w:szCs w:val="28"/>
    </w:rPr>
  </w:style>
  <w:style w:type="character" w:customStyle="1" w:styleId="searchword1">
    <w:name w:val="searchword1"/>
    <w:basedOn w:val="a0"/>
    <w:rsid w:val="00C846D2"/>
    <w:rPr>
      <w:color w:val="0000FF"/>
      <w:shd w:val="clear" w:color="auto" w:fill="FFFF66"/>
    </w:rPr>
  </w:style>
  <w:style w:type="character" w:customStyle="1" w:styleId="searchword2">
    <w:name w:val="searchword2"/>
    <w:basedOn w:val="a0"/>
    <w:rsid w:val="00C846D2"/>
    <w:rPr>
      <w:color w:val="0000FF"/>
      <w:shd w:val="clear" w:color="auto" w:fill="A0FFFF"/>
    </w:rPr>
  </w:style>
  <w:style w:type="character" w:customStyle="1" w:styleId="searchword3">
    <w:name w:val="searchword3"/>
    <w:basedOn w:val="a0"/>
    <w:rsid w:val="00C846D2"/>
    <w:rPr>
      <w:color w:val="0000FF"/>
      <w:shd w:val="clear" w:color="auto" w:fill="99FF99"/>
    </w:rPr>
  </w:style>
  <w:style w:type="character" w:customStyle="1" w:styleId="searchword4">
    <w:name w:val="searchword4"/>
    <w:basedOn w:val="a0"/>
    <w:rsid w:val="00C846D2"/>
    <w:rPr>
      <w:color w:val="0000FF"/>
      <w:shd w:val="clear" w:color="auto" w:fill="FF9999"/>
    </w:rPr>
  </w:style>
  <w:style w:type="character" w:customStyle="1" w:styleId="searchword5">
    <w:name w:val="searchword5"/>
    <w:basedOn w:val="a0"/>
    <w:rsid w:val="00C846D2"/>
    <w:rPr>
      <w:color w:val="0000FF"/>
      <w:shd w:val="clear" w:color="auto" w:fill="FF66FF"/>
    </w:rPr>
  </w:style>
  <w:style w:type="character" w:customStyle="1" w:styleId="guess1">
    <w:name w:val="guess1"/>
    <w:basedOn w:val="a0"/>
    <w:rsid w:val="00C846D2"/>
    <w:rPr>
      <w:shd w:val="clear" w:color="auto" w:fill="FFF0A0"/>
    </w:rPr>
  </w:style>
  <w:style w:type="character" w:customStyle="1" w:styleId="guess2">
    <w:name w:val="guess2"/>
    <w:basedOn w:val="a0"/>
    <w:rsid w:val="00C846D2"/>
    <w:rPr>
      <w:shd w:val="clear" w:color="auto" w:fill="FFD080"/>
    </w:rPr>
  </w:style>
  <w:style w:type="character" w:customStyle="1" w:styleId="guess3">
    <w:name w:val="guess3"/>
    <w:basedOn w:val="a0"/>
    <w:rsid w:val="00C846D2"/>
    <w:rPr>
      <w:shd w:val="clear" w:color="auto" w:fill="FFB060"/>
    </w:rPr>
  </w:style>
  <w:style w:type="character" w:customStyle="1" w:styleId="guess4">
    <w:name w:val="guess4"/>
    <w:basedOn w:val="a0"/>
    <w:rsid w:val="00C846D2"/>
    <w:rPr>
      <w:shd w:val="clear" w:color="auto" w:fill="FF9040"/>
    </w:rPr>
  </w:style>
  <w:style w:type="paragraph" w:styleId="a5">
    <w:name w:val="Normal (Web)"/>
    <w:basedOn w:val="a"/>
    <w:uiPriority w:val="99"/>
    <w:semiHidden/>
    <w:unhideWhenUsed/>
    <w:rsid w:val="00C846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juanname1">
    <w:name w:val="juanname1"/>
    <w:basedOn w:val="a0"/>
    <w:rsid w:val="00C846D2"/>
    <w:rPr>
      <w:b/>
      <w:bCs/>
      <w:color w:val="0000FF"/>
      <w:sz w:val="36"/>
      <w:szCs w:val="36"/>
    </w:rPr>
  </w:style>
  <w:style w:type="character" w:customStyle="1" w:styleId="note1">
    <w:name w:val="note1"/>
    <w:basedOn w:val="a0"/>
    <w:rsid w:val="00C846D2"/>
    <w:rPr>
      <w:b w:val="0"/>
      <w:bCs w:val="0"/>
      <w:color w:val="800080"/>
      <w:sz w:val="28"/>
      <w:szCs w:val="28"/>
    </w:rPr>
  </w:style>
  <w:style w:type="character" w:customStyle="1" w:styleId="corr1">
    <w:name w:val="corr1"/>
    <w:basedOn w:val="a0"/>
    <w:rsid w:val="00C846D2"/>
    <w:rPr>
      <w:b w:val="0"/>
      <w:bCs w:val="0"/>
      <w:color w:val="FF0000"/>
    </w:rPr>
  </w:style>
  <w:style w:type="character" w:customStyle="1" w:styleId="gaiji">
    <w:name w:val="gaiji"/>
    <w:basedOn w:val="a0"/>
    <w:rsid w:val="00C84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hyperlink" Target="http://www.cbeta.org/copyrigh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mingxiu shi</dc:creator>
  <cp:keywords/>
  <dc:description/>
  <cp:lastModifiedBy>mingxiu shi</cp:lastModifiedBy>
  <cp:revision>1</cp:revision>
  <dcterms:created xsi:type="dcterms:W3CDTF">2017-08-10T08:49:00Z</dcterms:created>
  <dcterms:modified xsi:type="dcterms:W3CDTF">2017-08-10T08:49:00Z</dcterms:modified>
</cp:coreProperties>
</file>