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54AAE5" w14:textId="1CBBB57A" w:rsidR="0087374A" w:rsidRPr="0070173B" w:rsidRDefault="0087374A" w:rsidP="00E43121">
      <w:pPr>
        <w:rPr>
          <w:rFonts w:asciiTheme="minorHAnsi" w:hAnsiTheme="minorHAnsi"/>
          <w:sz w:val="20"/>
          <w:szCs w:val="20"/>
        </w:rPr>
        <w:sectPr w:rsidR="0087374A" w:rsidRPr="0070173B" w:rsidSect="00D557EA">
          <w:footerReference w:type="default" r:id="rId11"/>
          <w:pgSz w:w="12240" w:h="15840"/>
          <w:pgMar w:top="720" w:right="1440" w:bottom="1440" w:left="1440" w:header="475" w:footer="720" w:gutter="0"/>
          <w:cols w:space="720"/>
          <w:docGrid w:linePitch="360"/>
        </w:sectPr>
      </w:pPr>
    </w:p>
    <w:p w14:paraId="71D3EC95" w14:textId="31E26404" w:rsidR="0027696B" w:rsidRPr="003A3388" w:rsidRDefault="0027696B" w:rsidP="00E43121">
      <w:pPr>
        <w:rPr>
          <w:sz w:val="22"/>
          <w:szCs w:val="22"/>
        </w:rPr>
      </w:pPr>
      <w:r w:rsidRPr="003A3388">
        <w:rPr>
          <w:sz w:val="22"/>
          <w:szCs w:val="22"/>
        </w:rPr>
        <w:fldChar w:fldCharType="begin"/>
      </w:r>
      <w:r w:rsidRPr="003A3388">
        <w:rPr>
          <w:sz w:val="22"/>
          <w:szCs w:val="22"/>
        </w:rPr>
        <w:instrText xml:space="preserve"> MERGEFIELD CLAIMNO </w:instrText>
      </w:r>
      <w:r w:rsidRPr="003A3388">
        <w:rPr>
          <w:sz w:val="22"/>
          <w:szCs w:val="22"/>
        </w:rPr>
        <w:fldChar w:fldCharType="separate"/>
      </w:r>
      <w:r w:rsidRPr="003A3388">
        <w:rPr>
          <w:sz w:val="22"/>
          <w:szCs w:val="22"/>
        </w:rPr>
        <w:t>«DATE»</w:t>
      </w:r>
      <w:r w:rsidRPr="003A3388">
        <w:rPr>
          <w:sz w:val="22"/>
          <w:szCs w:val="22"/>
        </w:rPr>
        <w:fldChar w:fldCharType="end"/>
      </w:r>
    </w:p>
    <w:p w14:paraId="1B207F1D" w14:textId="48B93395" w:rsidR="0027696B" w:rsidRPr="003A3388" w:rsidRDefault="0027696B" w:rsidP="00E43121">
      <w:pPr>
        <w:rPr>
          <w:sz w:val="22"/>
          <w:szCs w:val="22"/>
        </w:rPr>
      </w:pPr>
    </w:p>
    <w:p w14:paraId="03FCC6E1" w14:textId="136660DC" w:rsidR="0027696B" w:rsidRPr="003A3388" w:rsidRDefault="0027696B" w:rsidP="00E43121">
      <w:pPr>
        <w:rPr>
          <w:sz w:val="22"/>
          <w:szCs w:val="22"/>
        </w:rPr>
      </w:pPr>
    </w:p>
    <w:p w14:paraId="5C2CF712" w14:textId="342564E8" w:rsidR="00143B7B" w:rsidRPr="003A3388" w:rsidRDefault="00E43121" w:rsidP="00E43121">
      <w:pPr>
        <w:rPr>
          <w:sz w:val="22"/>
          <w:szCs w:val="22"/>
        </w:rPr>
      </w:pPr>
      <w:r w:rsidRPr="003A3388">
        <w:rPr>
          <w:sz w:val="22"/>
          <w:szCs w:val="22"/>
        </w:rPr>
        <w:t xml:space="preserve">Recipient Name </w:t>
      </w:r>
    </w:p>
    <w:p w14:paraId="33C617EE" w14:textId="1B74B655" w:rsidR="00143B7B" w:rsidRPr="003A3388" w:rsidRDefault="00E43121" w:rsidP="00E43121">
      <w:pPr>
        <w:rPr>
          <w:sz w:val="22"/>
          <w:szCs w:val="22"/>
        </w:rPr>
      </w:pPr>
      <w:r>
        <w:t>{{address}}</w:t>
      </w:r>
    </w:p>
    <w:p w14:paraId="5190C5AC" w14:textId="0046F7C3" w:rsidR="001C3449" w:rsidRPr="003A3388" w:rsidRDefault="00E43121" w:rsidP="00E43121">
      <w:pPr>
        <w:tabs>
          <w:tab w:val="left" w:pos="6960"/>
        </w:tabs>
        <w:rPr>
          <w:sz w:val="22"/>
          <w:szCs w:val="22"/>
        </w:rPr>
      </w:pPr>
      <w:r>
        <w:t>{{city}}, ST 00000</w:t>
      </w:r>
    </w:p>
    <w:p w14:paraId="39FC4AE0" w14:textId="523E0DE8" w:rsidR="00E43121" w:rsidRPr="003A3388" w:rsidRDefault="00E43121" w:rsidP="00E43121">
      <w:pPr>
        <w:tabs>
          <w:tab w:val="left" w:pos="6960"/>
        </w:tabs>
        <w:spacing w:line="276" w:lineRule="auto"/>
        <w:rPr>
          <w:sz w:val="22"/>
          <w:szCs w:val="22"/>
        </w:rPr>
      </w:pPr>
    </w:p>
    <w:p w14:paraId="29EA7E86" w14:textId="3E9B68B0" w:rsidR="00B822D6" w:rsidRPr="008646C1" w:rsidRDefault="00B822D6" w:rsidP="00B822D6">
      <w:pPr>
        <w:tabs>
          <w:tab w:val="left" w:pos="900"/>
          <w:tab w:val="left" w:pos="2700"/>
        </w:tabs>
        <w:jc w:val="center"/>
        <w:rPr>
          <w:b/>
        </w:rPr>
      </w:pPr>
      <w:r w:rsidRPr="008646C1">
        <w:rPr>
          <w:b/>
        </w:rPr>
        <w:t>Notice of Adverse Benefit Determination</w:t>
      </w:r>
    </w:p>
    <w:p w14:paraId="0D6181B3" w14:textId="77777777" w:rsidR="003A3388" w:rsidRPr="003A3388" w:rsidRDefault="003A3388" w:rsidP="003A3388">
      <w:pPr>
        <w:rPr>
          <w:sz w:val="22"/>
          <w:szCs w:val="22"/>
        </w:rPr>
      </w:pPr>
    </w:p>
    <w:p w14:paraId="70B97209" w14:textId="77777777" w:rsidR="003A3388" w:rsidRPr="003A3388" w:rsidRDefault="003A3388" w:rsidP="003A3388">
      <w:pPr>
        <w:tabs>
          <w:tab w:val="left" w:pos="900"/>
          <w:tab w:val="left" w:pos="1710"/>
        </w:tabs>
        <w:rPr>
          <w:sz w:val="22"/>
          <w:szCs w:val="22"/>
        </w:rPr>
      </w:pPr>
      <w:r w:rsidRPr="003A3388">
        <w:rPr>
          <w:sz w:val="22"/>
          <w:szCs w:val="22"/>
        </w:rPr>
        <w:t>Date of Notice:</w:t>
      </w:r>
      <w:r w:rsidRPr="003A3388">
        <w:rPr>
          <w:sz w:val="22"/>
          <w:szCs w:val="22"/>
        </w:rPr>
        <w:tab/>
      </w:r>
      <w:sdt>
        <w:sdtPr>
          <w:rPr>
            <w:sz w:val="22"/>
            <w:szCs w:val="22"/>
          </w:rPr>
          <w:id w:val="122736740"/>
          <w:placeholder>
            <w:docPart w:val="BD4CEA77811D4F1FB5ED85E277D45EDC"/>
          </w:placeholder>
          <w:showingPlcHdr/>
        </w:sdtPr>
        <w:sdtContent>
          <w:r w:rsidRPr="003A3388">
            <w:rPr>
              <w:rStyle w:val="PlaceholderText"/>
              <w:sz w:val="22"/>
              <w:szCs w:val="22"/>
            </w:rPr>
            <w:t>Today’s Date</w:t>
          </w:r>
        </w:sdtContent>
      </w:sdt>
    </w:p>
    <w:p w14:paraId="1558C473" w14:textId="77777777" w:rsidR="003A3388" w:rsidRPr="003A3388" w:rsidRDefault="003A3388" w:rsidP="003A3388">
      <w:pPr>
        <w:tabs>
          <w:tab w:val="left" w:pos="900"/>
          <w:tab w:val="left" w:pos="1710"/>
        </w:tabs>
        <w:rPr>
          <w:sz w:val="22"/>
          <w:szCs w:val="22"/>
        </w:rPr>
      </w:pPr>
      <w:r w:rsidRPr="003A3388">
        <w:rPr>
          <w:sz w:val="22"/>
          <w:szCs w:val="22"/>
        </w:rPr>
        <w:t>Name of Plan:</w:t>
      </w:r>
      <w:r w:rsidRPr="003A3388">
        <w:rPr>
          <w:sz w:val="22"/>
          <w:szCs w:val="22"/>
        </w:rPr>
        <w:tab/>
      </w:r>
      <w:sdt>
        <w:sdtPr>
          <w:rPr>
            <w:sz w:val="22"/>
            <w:szCs w:val="22"/>
          </w:rPr>
          <w:id w:val="-891816796"/>
          <w:placeholder>
            <w:docPart w:val="54ADF340A7B8476AA9D5F8D786FC6E63"/>
          </w:placeholder>
          <w:showingPlcHdr/>
        </w:sdtPr>
        <w:sdtContent>
          <w:r w:rsidRPr="003A3388">
            <w:rPr>
              <w:rStyle w:val="PlaceholderText"/>
              <w:sz w:val="22"/>
              <w:szCs w:val="22"/>
            </w:rPr>
            <w:t>Plan Name</w:t>
          </w:r>
        </w:sdtContent>
      </w:sdt>
    </w:p>
    <w:p w14:paraId="097528F4" w14:textId="77777777" w:rsidR="003A3388" w:rsidRPr="003A3388" w:rsidRDefault="003A3388" w:rsidP="003A3388">
      <w:pPr>
        <w:tabs>
          <w:tab w:val="left" w:pos="900"/>
          <w:tab w:val="left" w:pos="1710"/>
        </w:tabs>
        <w:rPr>
          <w:sz w:val="22"/>
          <w:szCs w:val="22"/>
        </w:rPr>
      </w:pPr>
      <w:r>
        <w:t>{{address}}:</w:t>
        <w:tab/>
        <w:tab/>
      </w:r>
    </w:p>
    <w:p w14:paraId="6EB0BC74" w14:textId="77777777" w:rsidR="003A3388" w:rsidRPr="003A3388" w:rsidRDefault="003A3388" w:rsidP="003A3388">
      <w:pPr>
        <w:tabs>
          <w:tab w:val="left" w:pos="900"/>
          <w:tab w:val="left" w:pos="1710"/>
        </w:tabs>
        <w:rPr>
          <w:sz w:val="22"/>
          <w:szCs w:val="22"/>
        </w:rPr>
      </w:pPr>
      <w:r w:rsidRPr="003A3388">
        <w:rPr>
          <w:sz w:val="22"/>
          <w:szCs w:val="22"/>
        </w:rPr>
        <w:t>Telephone/Fax:</w:t>
      </w:r>
      <w:r w:rsidRPr="003A3388">
        <w:rPr>
          <w:sz w:val="22"/>
          <w:szCs w:val="22"/>
        </w:rPr>
        <w:tab/>
      </w:r>
      <w:sdt>
        <w:sdtPr>
          <w:rPr>
            <w:sz w:val="22"/>
            <w:szCs w:val="22"/>
          </w:rPr>
          <w:id w:val="755096674"/>
          <w:placeholder>
            <w:docPart w:val="62F4F4BDAFDC4059AA743E6F0864B9CC"/>
          </w:placeholder>
          <w:showingPlcHdr/>
        </w:sdtPr>
        <w:sdtContent>
          <w:r w:rsidRPr="003A3388">
            <w:rPr>
              <w:rStyle w:val="PlaceholderText"/>
              <w:sz w:val="22"/>
              <w:szCs w:val="22"/>
            </w:rPr>
            <w:t>Plan Phone/Fax Number</w:t>
          </w:r>
        </w:sdtContent>
      </w:sdt>
    </w:p>
    <w:p w14:paraId="0D3AA79A" w14:textId="77777777" w:rsidR="003A3388" w:rsidRPr="003A3388" w:rsidRDefault="003A3388" w:rsidP="003A3388">
      <w:pPr>
        <w:tabs>
          <w:tab w:val="left" w:pos="900"/>
          <w:tab w:val="left" w:pos="1710"/>
        </w:tabs>
        <w:rPr>
          <w:sz w:val="22"/>
          <w:szCs w:val="22"/>
        </w:rPr>
      </w:pPr>
      <w:r w:rsidRPr="003A3388">
        <w:rPr>
          <w:sz w:val="22"/>
          <w:szCs w:val="22"/>
        </w:rPr>
        <w:t>Website:</w:t>
      </w:r>
      <w:r w:rsidRPr="003A3388">
        <w:rPr>
          <w:sz w:val="22"/>
          <w:szCs w:val="22"/>
        </w:rPr>
        <w:tab/>
      </w:r>
      <w:r w:rsidRPr="003A3388">
        <w:rPr>
          <w:sz w:val="22"/>
          <w:szCs w:val="22"/>
        </w:rPr>
        <w:tab/>
      </w:r>
      <w:sdt>
        <w:sdtPr>
          <w:rPr>
            <w:sz w:val="22"/>
            <w:szCs w:val="22"/>
          </w:rPr>
          <w:id w:val="-1826503741"/>
          <w:placeholder>
            <w:docPart w:val="0199292EBDE6400699023A13A463C090"/>
          </w:placeholder>
          <w:showingPlcHdr/>
        </w:sdtPr>
        <w:sdtContent>
          <w:r w:rsidRPr="003A3388">
            <w:rPr>
              <w:rStyle w:val="PlaceholderText"/>
              <w:sz w:val="22"/>
              <w:szCs w:val="22"/>
            </w:rPr>
            <w:t>Plan Website</w:t>
          </w:r>
        </w:sdtContent>
      </w:sdt>
    </w:p>
    <w:p w14:paraId="1E3C835B" w14:textId="77777777" w:rsidR="003A3388" w:rsidRPr="003A3388" w:rsidRDefault="003A3388" w:rsidP="003A3388">
      <w:pPr>
        <w:tabs>
          <w:tab w:val="left" w:pos="900"/>
          <w:tab w:val="left" w:pos="2160"/>
        </w:tabs>
        <w:rPr>
          <w:sz w:val="22"/>
          <w:szCs w:val="22"/>
        </w:rPr>
      </w:pPr>
    </w:p>
    <w:p w14:paraId="12880DAF" w14:textId="77777777" w:rsidR="003A3388" w:rsidRDefault="003A3388" w:rsidP="003A3388">
      <w:pPr>
        <w:ind w:left="1080" w:right="1080"/>
        <w:jc w:val="center"/>
        <w:rPr>
          <w:b/>
          <w:sz w:val="22"/>
          <w:szCs w:val="22"/>
          <w:u w:val="single"/>
        </w:rPr>
      </w:pPr>
      <w:r w:rsidRPr="003A3388">
        <w:rPr>
          <w:b/>
          <w:sz w:val="22"/>
          <w:szCs w:val="22"/>
          <w:u w:val="single"/>
        </w:rPr>
        <w:t>This document contains important information that you should retain for your records.</w:t>
      </w:r>
    </w:p>
    <w:p w14:paraId="3847CC31" w14:textId="77777777" w:rsidR="00763D05" w:rsidRPr="003A3388" w:rsidRDefault="00763D05" w:rsidP="003A3388">
      <w:pPr>
        <w:ind w:left="1080" w:right="1080"/>
        <w:jc w:val="center"/>
        <w:rPr>
          <w:b/>
          <w:sz w:val="22"/>
          <w:szCs w:val="22"/>
          <w:u w:val="single"/>
        </w:rPr>
      </w:pPr>
    </w:p>
    <w:p w14:paraId="08819AF7" w14:textId="0A1DB890" w:rsidR="003A3388" w:rsidRPr="003A3388" w:rsidRDefault="003A3388" w:rsidP="00763D05">
      <w:pPr>
        <w:ind w:right="540"/>
        <w:rPr>
          <w:b/>
          <w:i/>
          <w:sz w:val="22"/>
          <w:szCs w:val="22"/>
          <w:u w:val="single"/>
        </w:rPr>
      </w:pPr>
      <w:r w:rsidRPr="003A3388">
        <w:rPr>
          <w:color w:val="FF0000"/>
          <w:sz w:val="22"/>
          <w:szCs w:val="22"/>
        </w:rPr>
        <w:t>[</w:t>
      </w:r>
      <w:r w:rsidR="00D07B29" w:rsidRPr="00D07B29">
        <w:rPr>
          <w:color w:val="FF0000"/>
          <w:sz w:val="22"/>
          <w:szCs w:val="22"/>
        </w:rPr>
        <w:t xml:space="preserve">Healthcare Management is a </w:t>
      </w:r>
      <w:r w:rsidR="004702C3">
        <w:rPr>
          <w:color w:val="FF0000"/>
          <w:sz w:val="22"/>
          <w:szCs w:val="22"/>
        </w:rPr>
        <w:t>D</w:t>
      </w:r>
      <w:r w:rsidR="00D07B29" w:rsidRPr="00D07B29">
        <w:rPr>
          <w:color w:val="FF0000"/>
          <w:sz w:val="22"/>
          <w:szCs w:val="22"/>
        </w:rPr>
        <w:t xml:space="preserve">epartment of </w:t>
      </w:r>
      <w:proofErr w:type="spellStart"/>
      <w:r w:rsidR="00D07B29" w:rsidRPr="00D07B29">
        <w:rPr>
          <w:color w:val="FF0000"/>
          <w:sz w:val="22"/>
          <w:szCs w:val="22"/>
        </w:rPr>
        <w:t>Luminare</w:t>
      </w:r>
      <w:proofErr w:type="spellEnd"/>
      <w:r w:rsidR="00D07B29" w:rsidRPr="00D07B29">
        <w:rPr>
          <w:color w:val="FF0000"/>
          <w:sz w:val="22"/>
          <w:szCs w:val="22"/>
        </w:rPr>
        <w:t xml:space="preserve"> Health Benefits, Inc. that conducts utilization review</w:t>
      </w:r>
      <w:r w:rsidR="00CC5736">
        <w:rPr>
          <w:color w:val="FF0000"/>
          <w:sz w:val="22"/>
          <w:szCs w:val="22"/>
        </w:rPr>
        <w:t xml:space="preserve"> </w:t>
      </w:r>
      <w:r w:rsidR="00743985">
        <w:rPr>
          <w:color w:val="FF0000"/>
          <w:sz w:val="22"/>
          <w:szCs w:val="22"/>
        </w:rPr>
        <w:t>for</w:t>
      </w:r>
      <w:r w:rsidR="00F8578F">
        <w:rPr>
          <w:color w:val="FF0000"/>
          <w:sz w:val="22"/>
          <w:szCs w:val="22"/>
        </w:rPr>
        <w:t xml:space="preserve"> your employer’s</w:t>
      </w:r>
      <w:r w:rsidR="00307837">
        <w:rPr>
          <w:color w:val="FF0000"/>
          <w:sz w:val="22"/>
          <w:szCs w:val="22"/>
        </w:rPr>
        <w:t xml:space="preserve"> </w:t>
      </w:r>
      <w:r w:rsidRPr="003A3388">
        <w:rPr>
          <w:color w:val="FF0000"/>
          <w:sz w:val="22"/>
          <w:szCs w:val="22"/>
        </w:rPr>
        <w:t xml:space="preserve">ERISA self-funded benefit plan. </w:t>
      </w:r>
      <w:r w:rsidRPr="003A3388">
        <w:rPr>
          <w:i/>
          <w:color w:val="FF0000"/>
          <w:sz w:val="22"/>
          <w:szCs w:val="22"/>
        </w:rPr>
        <w:t>Remove this bracketed section if using the client’s letterhead.]</w:t>
      </w:r>
    </w:p>
    <w:p w14:paraId="166E49DE" w14:textId="77777777" w:rsidR="00EC186D" w:rsidRPr="00CD7593" w:rsidRDefault="00EC186D" w:rsidP="00763D05">
      <w:pPr>
        <w:tabs>
          <w:tab w:val="left" w:pos="10260"/>
        </w:tabs>
        <w:ind w:right="540"/>
      </w:pPr>
      <w:r w:rsidRPr="00CD7593">
        <w:t xml:space="preserve">This document serves as notice of an adverse benefit determination.  Benefits under your </w:t>
      </w:r>
      <w:sdt>
        <w:sdtPr>
          <w:alias w:val="choose self-funded or insured"/>
          <w:tag w:val="choose self-funded or insured"/>
          <w:id w:val="61068123"/>
          <w:placeholder>
            <w:docPart w:val="9CD9ACE7ECB245A4994F085269B0F5A8"/>
          </w:placeholder>
          <w:showingPlcHdr/>
          <w:dropDownList>
            <w:listItem w:displayText="choose self-funded or insured" w:value=""/>
            <w:listItem w:displayText="self-funded" w:value="self-funded"/>
            <w:listItem w:displayText="insured" w:value="insured"/>
          </w:dropDownList>
        </w:sdtPr>
        <w:sdtContent>
          <w:r w:rsidRPr="00CD7593">
            <w:rPr>
              <w:rStyle w:val="PlaceholderText"/>
            </w:rPr>
            <w:t>choose self-funded or insured</w:t>
          </w:r>
        </w:sdtContent>
      </w:sdt>
      <w:r w:rsidRPr="00CD7593">
        <w:t xml:space="preserve"> benefit plan are denied in whole or in part for the requested treatment or service described below.  If you think this determination was made in error, you have the right to appeal.</w:t>
      </w:r>
    </w:p>
    <w:p w14:paraId="1F354E44" w14:textId="77777777" w:rsidR="003A3388" w:rsidRPr="003A3388" w:rsidRDefault="003A3388" w:rsidP="003A3388">
      <w:pPr>
        <w:ind w:left="720" w:right="720"/>
        <w:jc w:val="center"/>
        <w:rPr>
          <w:sz w:val="22"/>
          <w:szCs w:val="22"/>
        </w:rPr>
      </w:pPr>
    </w:p>
    <w:p w14:paraId="168B04E8" w14:textId="77777777" w:rsidR="00EC186D" w:rsidRDefault="00EC186D" w:rsidP="00EC186D">
      <w:pPr>
        <w:widowControl w:val="0"/>
        <w:autoSpaceDE w:val="0"/>
        <w:autoSpaceDN w:val="0"/>
        <w:adjustRightInd w:val="0"/>
        <w:jc w:val="center"/>
        <w:rPr>
          <w:b/>
          <w:bCs/>
          <w:u w:val="single"/>
        </w:rPr>
      </w:pPr>
    </w:p>
    <w:p w14:paraId="6881165F" w14:textId="6A09D707" w:rsidR="00EC186D" w:rsidRPr="00CD7593" w:rsidRDefault="00EC186D" w:rsidP="00EC186D">
      <w:pPr>
        <w:widowControl w:val="0"/>
        <w:autoSpaceDE w:val="0"/>
        <w:autoSpaceDN w:val="0"/>
        <w:adjustRightInd w:val="0"/>
        <w:jc w:val="center"/>
      </w:pPr>
      <w:r>
        <w:rPr>
          <w:b/>
          <w:bCs/>
          <w:u w:val="single"/>
        </w:rPr>
        <w:t>E</w:t>
      </w:r>
      <w:r w:rsidRPr="00CD7593">
        <w:rPr>
          <w:b/>
          <w:bCs/>
          <w:u w:val="single"/>
        </w:rPr>
        <w:t>xplanation of Basis for Determination:</w:t>
      </w:r>
    </w:p>
    <w:sdt>
      <w:sdtPr>
        <w:id w:val="339975608"/>
        <w:placeholder>
          <w:docPart w:val="B80D8725033F4090B795A024DB3C8FEC"/>
        </w:placeholder>
      </w:sdtPr>
      <w:sdtContent>
        <w:p w14:paraId="3B44347F" w14:textId="40122A02" w:rsidR="00EC186D" w:rsidRDefault="00EC186D" w:rsidP="00EC186D">
          <w:pPr>
            <w:tabs>
              <w:tab w:val="left" w:pos="3675"/>
            </w:tabs>
            <w:rPr>
              <w:rStyle w:val="PlaceholderText"/>
            </w:rPr>
          </w:pPr>
          <w:r w:rsidRPr="00CD7593">
            <w:rPr>
              <w:rStyle w:val="PlaceholderText"/>
            </w:rPr>
            <w:t xml:space="preserve">If the </w:t>
          </w:r>
          <w:r w:rsidR="00D07B29">
            <w:rPr>
              <w:rStyle w:val="PlaceholderText"/>
            </w:rPr>
            <w:t>authorization i</w:t>
          </w:r>
          <w:r w:rsidRPr="00CD7593">
            <w:rPr>
              <w:rStyle w:val="PlaceholderText"/>
            </w:rPr>
            <w:t xml:space="preserve">s denied (in whole or in part) and there is more explanation for the basis of the denial, such as the </w:t>
          </w:r>
          <w:r w:rsidR="00D07B29">
            <w:rPr>
              <w:rStyle w:val="PlaceholderText"/>
            </w:rPr>
            <w:t xml:space="preserve">criteria, </w:t>
          </w:r>
          <w:r w:rsidRPr="00CD7593">
            <w:rPr>
              <w:rStyle w:val="PlaceholderText"/>
            </w:rPr>
            <w:t xml:space="preserve">plan or policy </w:t>
          </w:r>
          <w:r w:rsidR="00D07B29">
            <w:rPr>
              <w:rStyle w:val="PlaceholderText"/>
            </w:rPr>
            <w:t>benefit</w:t>
          </w:r>
          <w:r w:rsidRPr="00CD7593">
            <w:rPr>
              <w:rStyle w:val="PlaceholderText"/>
            </w:rPr>
            <w:t>, include that information here</w:t>
          </w:r>
        </w:p>
        <w:p w14:paraId="19166DCA" w14:textId="77777777" w:rsidR="00763D05" w:rsidRPr="00CD7593" w:rsidRDefault="00000000" w:rsidP="00EC186D">
          <w:pPr>
            <w:tabs>
              <w:tab w:val="left" w:pos="3675"/>
            </w:tabs>
          </w:pPr>
        </w:p>
      </w:sdtContent>
    </w:sdt>
    <w:p w14:paraId="61A7B340" w14:textId="77777777" w:rsidR="00763D05" w:rsidRPr="00F57618" w:rsidRDefault="00763D05" w:rsidP="00763D05">
      <w:pPr>
        <w:widowControl w:val="0"/>
        <w:autoSpaceDE w:val="0"/>
        <w:autoSpaceDN w:val="0"/>
        <w:adjustRightInd w:val="0"/>
        <w:rPr>
          <w:i/>
          <w:color w:val="FF0000"/>
        </w:rPr>
      </w:pPr>
      <w:r w:rsidRPr="00F57618">
        <w:rPr>
          <w:i/>
          <w:color w:val="FF0000"/>
        </w:rPr>
        <w:t xml:space="preserve">[Using the specific plan language for bringing legal action, include the timeframe to bring such action. In the National Plan document this is found under General Provisions. </w:t>
      </w:r>
      <w:r>
        <w:rPr>
          <w:i/>
          <w:color w:val="FF0000"/>
        </w:rPr>
        <w:t xml:space="preserve">For West standard plan documents, this wording is found in General Information. For Central standard plan documents, this wording is found in the Appeals section. </w:t>
      </w:r>
      <w:r w:rsidRPr="00F57618">
        <w:rPr>
          <w:i/>
          <w:color w:val="FF0000"/>
        </w:rPr>
        <w:t xml:space="preserve">Then remove this </w:t>
      </w:r>
      <w:r>
        <w:rPr>
          <w:i/>
          <w:color w:val="FF0000"/>
        </w:rPr>
        <w:t xml:space="preserve">section in italics. Example sentence using language from National Plan document- </w:t>
      </w:r>
      <w:r w:rsidRPr="00DB096A">
        <w:rPr>
          <w:color w:val="FF0000"/>
        </w:rPr>
        <w:t>All claim review procedures provided for in your Plan Document must be exhausted before any legal or equitable action is brought.</w:t>
      </w:r>
      <w:r w:rsidRPr="00381D75">
        <w:rPr>
          <w:i/>
          <w:color w:val="FF0000"/>
        </w:rPr>
        <w:t xml:space="preserve">  </w:t>
      </w:r>
      <w:r>
        <w:rPr>
          <w:color w:val="FF0000"/>
        </w:rPr>
        <w:t xml:space="preserve">Notwithstanding any other state or federal law, any and all legal actions to recover benefits, whether against the Plan, plan administrator/claims processor, any other fiduciary, or their employees, must be filed within two (2) years from the date the expense was incurred or one (1) year from the date the completed claim was filed, whichever occurred first. </w:t>
      </w:r>
      <w:r w:rsidRPr="00F57618">
        <w:rPr>
          <w:i/>
          <w:color w:val="FF0000"/>
        </w:rPr>
        <w:t>]</w:t>
      </w:r>
    </w:p>
    <w:p w14:paraId="79948E1D" w14:textId="77777777" w:rsidR="00763D05" w:rsidRPr="00CD7593" w:rsidRDefault="00763D05" w:rsidP="00763D05">
      <w:pPr>
        <w:widowControl w:val="0"/>
        <w:autoSpaceDE w:val="0"/>
        <w:autoSpaceDN w:val="0"/>
        <w:adjustRightInd w:val="0"/>
        <w:rPr>
          <w:iCs/>
        </w:rPr>
      </w:pPr>
    </w:p>
    <w:p w14:paraId="429EBAE3" w14:textId="77777777" w:rsidR="00EC186D" w:rsidRPr="00CD7593" w:rsidRDefault="00EC186D" w:rsidP="00EC186D">
      <w:pPr>
        <w:tabs>
          <w:tab w:val="left" w:pos="3675"/>
        </w:tabs>
      </w:pPr>
    </w:p>
    <w:p w14:paraId="43CD580D" w14:textId="77777777" w:rsidR="00EC186D" w:rsidRPr="00CD7593" w:rsidRDefault="00EC186D" w:rsidP="00EC186D">
      <w:pPr>
        <w:widowControl w:val="0"/>
        <w:tabs>
          <w:tab w:val="left" w:pos="7920"/>
        </w:tabs>
        <w:autoSpaceDE w:val="0"/>
        <w:autoSpaceDN w:val="0"/>
        <w:adjustRightInd w:val="0"/>
        <w:rPr>
          <w:b/>
          <w:bCs/>
          <w:u w:val="single"/>
        </w:rPr>
      </w:pPr>
      <w:r w:rsidRPr="00CD7593">
        <w:rPr>
          <w:b/>
          <w:bCs/>
          <w:u w:val="single"/>
        </w:rPr>
        <w:t>Offer of Language Assistance</w:t>
      </w:r>
    </w:p>
    <w:p w14:paraId="37B7D57F" w14:textId="77777777" w:rsidR="00EC186D" w:rsidRPr="00CD7593" w:rsidRDefault="00EC186D" w:rsidP="00EC186D">
      <w:pPr>
        <w:widowControl w:val="0"/>
        <w:autoSpaceDE w:val="0"/>
        <w:autoSpaceDN w:val="0"/>
        <w:adjustRightInd w:val="0"/>
      </w:pPr>
      <w:r w:rsidRPr="00CD7593">
        <w:t>SPANISH (</w:t>
      </w:r>
      <w:r w:rsidRPr="00CD7593">
        <w:rPr>
          <w:lang w:val="es-AR"/>
        </w:rPr>
        <w:t>Español</w:t>
      </w:r>
      <w:r w:rsidRPr="00CD7593">
        <w:t xml:space="preserve">):  Para </w:t>
      </w:r>
      <w:proofErr w:type="spellStart"/>
      <w:r w:rsidRPr="00CD7593">
        <w:t>obtener</w:t>
      </w:r>
      <w:proofErr w:type="spellEnd"/>
      <w:r w:rsidRPr="00CD7593">
        <w:t xml:space="preserve"> </w:t>
      </w:r>
      <w:proofErr w:type="spellStart"/>
      <w:r w:rsidRPr="00CD7593">
        <w:t>asistencia</w:t>
      </w:r>
      <w:proofErr w:type="spellEnd"/>
      <w:r w:rsidRPr="00CD7593">
        <w:t xml:space="preserve"> </w:t>
      </w:r>
      <w:proofErr w:type="spellStart"/>
      <w:r w:rsidRPr="00CD7593">
        <w:t>en</w:t>
      </w:r>
      <w:proofErr w:type="spellEnd"/>
      <w:r w:rsidRPr="00CD7593">
        <w:t xml:space="preserve"> </w:t>
      </w:r>
      <w:r w:rsidRPr="00CD7593">
        <w:rPr>
          <w:lang w:val="es-AR"/>
        </w:rPr>
        <w:t>Español</w:t>
      </w:r>
      <w:r w:rsidRPr="00CD7593">
        <w:t xml:space="preserve">, </w:t>
      </w:r>
      <w:proofErr w:type="spellStart"/>
      <w:r w:rsidRPr="00CD7593">
        <w:t>llame</w:t>
      </w:r>
      <w:proofErr w:type="spellEnd"/>
      <w:r w:rsidRPr="00CD7593">
        <w:t xml:space="preserve"> al </w:t>
      </w:r>
      <w:sdt>
        <w:sdtPr>
          <w:id w:val="-242413748"/>
          <w:placeholder>
            <w:docPart w:val="E58653750964497E966155619E608EBE"/>
          </w:placeholder>
          <w:showingPlcHdr/>
        </w:sdtPr>
        <w:sdtContent>
          <w:r w:rsidRPr="00CD7593">
            <w:rPr>
              <w:rStyle w:val="PlaceholderText"/>
            </w:rPr>
            <w:t>insert phone # for Spanish line</w:t>
          </w:r>
        </w:sdtContent>
      </w:sdt>
      <w:r w:rsidRPr="00CD7593">
        <w:t>.</w:t>
      </w:r>
    </w:p>
    <w:p w14:paraId="22863CC2" w14:textId="77777777" w:rsidR="00EC186D" w:rsidRPr="00CD7593" w:rsidRDefault="00EC186D" w:rsidP="00EC186D">
      <w:pPr>
        <w:widowControl w:val="0"/>
        <w:autoSpaceDE w:val="0"/>
        <w:autoSpaceDN w:val="0"/>
        <w:adjustRightInd w:val="0"/>
        <w:rPr>
          <w:rFonts w:eastAsia="MS Gothic"/>
        </w:rPr>
      </w:pPr>
      <w:r w:rsidRPr="00CD7593">
        <w:t xml:space="preserve">TAGALOG (Tagalog):  Kung </w:t>
      </w:r>
      <w:proofErr w:type="spellStart"/>
      <w:r w:rsidRPr="00CD7593">
        <w:t>kailangan</w:t>
      </w:r>
      <w:proofErr w:type="spellEnd"/>
      <w:r w:rsidRPr="00CD7593">
        <w:t xml:space="preserve"> </w:t>
      </w:r>
      <w:proofErr w:type="spellStart"/>
      <w:r w:rsidRPr="00CD7593">
        <w:t>niyo</w:t>
      </w:r>
      <w:proofErr w:type="spellEnd"/>
      <w:r w:rsidRPr="00CD7593">
        <w:t xml:space="preserve"> ang</w:t>
      </w:r>
      <w:r w:rsidRPr="00CD7593">
        <w:rPr>
          <w:color w:val="FF0000"/>
        </w:rPr>
        <w:t xml:space="preserve"> </w:t>
      </w:r>
      <w:proofErr w:type="spellStart"/>
      <w:r w:rsidRPr="00CD7593">
        <w:t>tulong</w:t>
      </w:r>
      <w:proofErr w:type="spellEnd"/>
      <w:r w:rsidRPr="00CD7593">
        <w:t xml:space="preserve"> </w:t>
      </w:r>
      <w:proofErr w:type="spellStart"/>
      <w:r w:rsidRPr="00CD7593">
        <w:t>sa</w:t>
      </w:r>
      <w:proofErr w:type="spellEnd"/>
      <w:r w:rsidRPr="00CD7593">
        <w:t xml:space="preserve"> Tagalog </w:t>
      </w:r>
      <w:proofErr w:type="spellStart"/>
      <w:r w:rsidRPr="00CD7593">
        <w:t>tumawag</w:t>
      </w:r>
      <w:proofErr w:type="spellEnd"/>
      <w:r w:rsidRPr="00CD7593">
        <w:t xml:space="preserve"> </w:t>
      </w:r>
      <w:proofErr w:type="spellStart"/>
      <w:r w:rsidRPr="00CD7593">
        <w:t>sa</w:t>
      </w:r>
      <w:proofErr w:type="spellEnd"/>
      <w:r w:rsidRPr="00CD7593">
        <w:t xml:space="preserve"> </w:t>
      </w:r>
      <w:sdt>
        <w:sdtPr>
          <w:id w:val="431397139"/>
          <w:placeholder>
            <w:docPart w:val="0095949CAD3540BE87E16B2E3E800259"/>
          </w:placeholder>
          <w:showingPlcHdr/>
        </w:sdtPr>
        <w:sdtContent>
          <w:r w:rsidRPr="00CD7593">
            <w:rPr>
              <w:rStyle w:val="PlaceholderText"/>
            </w:rPr>
            <w:t>insert phone # for Tagalog line</w:t>
          </w:r>
        </w:sdtContent>
      </w:sdt>
      <w:r w:rsidRPr="00CD7593">
        <w:t>.</w:t>
      </w:r>
      <w:r w:rsidRPr="00CD7593">
        <w:br/>
      </w:r>
      <w:r w:rsidRPr="00CD7593">
        <w:rPr>
          <w:iCs/>
        </w:rPr>
        <w:t>CHINESE (</w:t>
      </w:r>
      <w:proofErr w:type="spellStart"/>
      <w:r w:rsidRPr="00CD7593">
        <w:rPr>
          <w:rFonts w:eastAsia="MS Mincho"/>
        </w:rPr>
        <w:t>中文</w:t>
      </w:r>
      <w:proofErr w:type="spellEnd"/>
      <w:r w:rsidRPr="00CD7593">
        <w:t>)</w:t>
      </w:r>
      <w:r w:rsidRPr="00CD7593">
        <w:rPr>
          <w:iCs/>
        </w:rPr>
        <w:t xml:space="preserve">:  </w:t>
      </w:r>
      <w:proofErr w:type="spellStart"/>
      <w:r w:rsidRPr="00CD7593">
        <w:rPr>
          <w:rFonts w:eastAsia="MS Gothic"/>
        </w:rPr>
        <w:t>如果需要中文的帮助，</w:t>
      </w:r>
      <w:r w:rsidRPr="00CD7593">
        <w:rPr>
          <w:rFonts w:eastAsia="MingLiU"/>
        </w:rPr>
        <w:t>请拨打这个号码</w:t>
      </w:r>
      <w:proofErr w:type="spellEnd"/>
      <w:sdt>
        <w:sdtPr>
          <w:id w:val="1076938847"/>
          <w:placeholder>
            <w:docPart w:val="04AF4EDE4D7547489272FE838808ED91"/>
          </w:placeholder>
          <w:showingPlcHdr/>
        </w:sdtPr>
        <w:sdtContent>
          <w:r w:rsidRPr="00CD7593">
            <w:rPr>
              <w:rStyle w:val="PlaceholderText"/>
            </w:rPr>
            <w:t>insert phone # for Chinese line</w:t>
          </w:r>
        </w:sdtContent>
      </w:sdt>
      <w:r w:rsidRPr="00CD7593">
        <w:rPr>
          <w:rFonts w:eastAsia="MS Gothic"/>
        </w:rPr>
        <w:t>。</w:t>
      </w:r>
    </w:p>
    <w:p w14:paraId="12D5AD3B" w14:textId="77777777" w:rsidR="00EC186D" w:rsidRPr="00CD7593" w:rsidRDefault="00EC186D" w:rsidP="00EC186D">
      <w:pPr>
        <w:widowControl w:val="0"/>
        <w:autoSpaceDE w:val="0"/>
        <w:autoSpaceDN w:val="0"/>
        <w:adjustRightInd w:val="0"/>
        <w:rPr>
          <w:rFonts w:eastAsia="MS Gothic"/>
        </w:rPr>
      </w:pPr>
      <w:r w:rsidRPr="00CD7593">
        <w:rPr>
          <w:rFonts w:eastAsia="MS Gothic"/>
          <w:color w:val="000000"/>
        </w:rPr>
        <w:t xml:space="preserve">NAVAJO (Dine): </w:t>
      </w:r>
      <w:proofErr w:type="spellStart"/>
      <w:r w:rsidRPr="00CD7593">
        <w:rPr>
          <w:color w:val="000000"/>
        </w:rPr>
        <w:t>Dinek'ehgo</w:t>
      </w:r>
      <w:proofErr w:type="spellEnd"/>
      <w:r w:rsidRPr="00CD7593">
        <w:rPr>
          <w:color w:val="000000"/>
        </w:rPr>
        <w:t> </w:t>
      </w:r>
      <w:proofErr w:type="spellStart"/>
      <w:r w:rsidRPr="00CD7593">
        <w:rPr>
          <w:color w:val="000000"/>
        </w:rPr>
        <w:t>shika</w:t>
      </w:r>
      <w:proofErr w:type="spellEnd"/>
      <w:r w:rsidRPr="00CD7593">
        <w:rPr>
          <w:color w:val="000000"/>
        </w:rPr>
        <w:t> </w:t>
      </w:r>
      <w:proofErr w:type="spellStart"/>
      <w:r w:rsidRPr="00CD7593">
        <w:rPr>
          <w:color w:val="000000"/>
        </w:rPr>
        <w:t>at’ohwol</w:t>
      </w:r>
      <w:proofErr w:type="spellEnd"/>
      <w:r w:rsidRPr="00CD7593">
        <w:rPr>
          <w:color w:val="000000"/>
        </w:rPr>
        <w:t> </w:t>
      </w:r>
      <w:proofErr w:type="spellStart"/>
      <w:r w:rsidRPr="00CD7593">
        <w:rPr>
          <w:color w:val="000000"/>
        </w:rPr>
        <w:t>ninisingo</w:t>
      </w:r>
      <w:proofErr w:type="spellEnd"/>
      <w:r w:rsidRPr="00CD7593">
        <w:rPr>
          <w:color w:val="000000"/>
        </w:rPr>
        <w:t xml:space="preserve">, </w:t>
      </w:r>
      <w:proofErr w:type="spellStart"/>
      <w:r w:rsidRPr="00CD7593">
        <w:rPr>
          <w:color w:val="000000"/>
        </w:rPr>
        <w:t>kwiijigo</w:t>
      </w:r>
      <w:proofErr w:type="spellEnd"/>
      <w:r w:rsidRPr="00CD7593">
        <w:rPr>
          <w:color w:val="000000"/>
        </w:rPr>
        <w:t> </w:t>
      </w:r>
      <w:proofErr w:type="spellStart"/>
      <w:r w:rsidRPr="00CD7593">
        <w:rPr>
          <w:color w:val="000000"/>
        </w:rPr>
        <w:t>holne</w:t>
      </w:r>
      <w:proofErr w:type="spellEnd"/>
      <w:r w:rsidRPr="00CD7593">
        <w:rPr>
          <w:color w:val="000000"/>
        </w:rPr>
        <w:t xml:space="preserve">' </w:t>
      </w:r>
      <w:sdt>
        <w:sdtPr>
          <w:id w:val="2135758071"/>
          <w:placeholder>
            <w:docPart w:val="5D531C31A70C46A09BBF1C64EB44D160"/>
          </w:placeholder>
          <w:showingPlcHdr/>
        </w:sdtPr>
        <w:sdtContent>
          <w:r w:rsidRPr="00CD7593">
            <w:rPr>
              <w:rStyle w:val="PlaceholderText"/>
            </w:rPr>
            <w:t>insert phone # for Navajo line</w:t>
          </w:r>
        </w:sdtContent>
      </w:sdt>
      <w:r w:rsidRPr="00CD7593">
        <w:rPr>
          <w:color w:val="000000"/>
        </w:rPr>
        <w:t>.</w:t>
      </w:r>
      <w:r w:rsidRPr="00CD7593">
        <w:rPr>
          <w:rFonts w:eastAsia="MS Gothic"/>
        </w:rPr>
        <w:t xml:space="preserve"> </w:t>
      </w:r>
    </w:p>
    <w:p w14:paraId="2A63603D" w14:textId="77777777" w:rsidR="00EC186D" w:rsidRPr="00DA4AD4" w:rsidRDefault="00EC186D" w:rsidP="00EC186D">
      <w:pPr>
        <w:widowControl w:val="0"/>
        <w:autoSpaceDE w:val="0"/>
        <w:autoSpaceDN w:val="0"/>
        <w:adjustRightInd w:val="0"/>
        <w:rPr>
          <w:rFonts w:eastAsia="MS Gothic"/>
          <w:sz w:val="28"/>
          <w:szCs w:val="28"/>
        </w:rPr>
      </w:pPr>
    </w:p>
    <w:p w14:paraId="416FD9A7" w14:textId="77777777" w:rsidR="00EC186D" w:rsidRPr="00CD7593" w:rsidRDefault="00EC186D" w:rsidP="00EC186D">
      <w:pPr>
        <w:widowControl w:val="0"/>
        <w:autoSpaceDE w:val="0"/>
        <w:autoSpaceDN w:val="0"/>
        <w:adjustRightInd w:val="0"/>
        <w:jc w:val="center"/>
        <w:rPr>
          <w:b/>
          <w:iCs/>
          <w:u w:val="single"/>
        </w:rPr>
      </w:pPr>
      <w:r w:rsidRPr="00CD7593">
        <w:rPr>
          <w:b/>
          <w:iCs/>
          <w:u w:val="single"/>
        </w:rPr>
        <w:t>Important Information about Your Appeal Rights</w:t>
      </w:r>
    </w:p>
    <w:p w14:paraId="7AFDBF2B" w14:textId="77777777" w:rsidR="00EC186D" w:rsidRPr="00CD7593" w:rsidRDefault="00EC186D" w:rsidP="00EC186D">
      <w:pPr>
        <w:widowControl w:val="0"/>
        <w:autoSpaceDE w:val="0"/>
        <w:autoSpaceDN w:val="0"/>
        <w:adjustRightInd w:val="0"/>
        <w:rPr>
          <w:iCs/>
        </w:rPr>
      </w:pPr>
    </w:p>
    <w:p w14:paraId="739BDD36" w14:textId="77777777" w:rsidR="00EC186D" w:rsidRPr="00CD7593" w:rsidRDefault="00EC186D" w:rsidP="00EC186D">
      <w:pPr>
        <w:widowControl w:val="0"/>
        <w:autoSpaceDE w:val="0"/>
        <w:autoSpaceDN w:val="0"/>
        <w:adjustRightInd w:val="0"/>
        <w:rPr>
          <w:b/>
        </w:rPr>
        <w:sectPr w:rsidR="00EC186D" w:rsidRPr="00CD7593" w:rsidSect="00EE142B">
          <w:type w:val="continuous"/>
          <w:pgSz w:w="12240" w:h="15840"/>
          <w:pgMar w:top="720" w:right="720" w:bottom="720" w:left="720" w:header="720" w:footer="720" w:gutter="0"/>
          <w:cols w:space="720"/>
          <w:docGrid w:linePitch="360"/>
        </w:sectPr>
      </w:pPr>
    </w:p>
    <w:p w14:paraId="3D8265EA" w14:textId="1230380B" w:rsidR="00EC186D" w:rsidRPr="00CD7593" w:rsidRDefault="00EC186D" w:rsidP="00EC186D">
      <w:pPr>
        <w:widowControl w:val="0"/>
        <w:autoSpaceDE w:val="0"/>
        <w:autoSpaceDN w:val="0"/>
        <w:adjustRightInd w:val="0"/>
      </w:pPr>
      <w:r w:rsidRPr="00CD7593">
        <w:rPr>
          <w:b/>
        </w:rPr>
        <w:t xml:space="preserve">What if I need help understanding this </w:t>
      </w:r>
      <w:r w:rsidR="00BB15BB">
        <w:rPr>
          <w:b/>
        </w:rPr>
        <w:t>adverse determination notice</w:t>
      </w:r>
      <w:r w:rsidRPr="00CD7593">
        <w:rPr>
          <w:b/>
        </w:rPr>
        <w:t>?</w:t>
      </w:r>
      <w:r w:rsidRPr="00CD7593">
        <w:t xml:space="preserve">  </w:t>
      </w:r>
      <w:r w:rsidR="00D07B29" w:rsidRPr="00D07B29">
        <w:t xml:space="preserve">Please contact the Healthcare </w:t>
      </w:r>
      <w:r w:rsidR="00D07B29" w:rsidRPr="00D07B29">
        <w:lastRenderedPageBreak/>
        <w:t>Management Department at 1-800-480-6658, ext. 15605, from 8:00</w:t>
      </w:r>
      <w:r w:rsidR="00D07B29">
        <w:t xml:space="preserve"> </w:t>
      </w:r>
      <w:r w:rsidR="00D07B29" w:rsidRPr="00D07B29">
        <w:t>am to 5:00</w:t>
      </w:r>
      <w:r w:rsidR="00D07B29">
        <w:t xml:space="preserve"> </w:t>
      </w:r>
      <w:r w:rsidR="00D07B29" w:rsidRPr="00D07B29">
        <w:t>pm Eastern Standard Time, Monday through Friday or fax to 1-888-708-0854</w:t>
      </w:r>
      <w:r w:rsidR="00CC5736">
        <w:t>.</w:t>
      </w:r>
    </w:p>
    <w:p w14:paraId="3715EAB4" w14:textId="77777777" w:rsidR="00D07B29" w:rsidRPr="00CD7593" w:rsidRDefault="00D07B29" w:rsidP="00EC186D">
      <w:pPr>
        <w:widowControl w:val="0"/>
        <w:autoSpaceDE w:val="0"/>
        <w:autoSpaceDN w:val="0"/>
        <w:adjustRightInd w:val="0"/>
      </w:pPr>
    </w:p>
    <w:p w14:paraId="04129C32" w14:textId="6FDADDC5" w:rsidR="00EC186D" w:rsidRPr="00CD7593" w:rsidRDefault="00EC186D" w:rsidP="00EC186D">
      <w:pPr>
        <w:widowControl w:val="0"/>
        <w:autoSpaceDE w:val="0"/>
        <w:autoSpaceDN w:val="0"/>
        <w:adjustRightInd w:val="0"/>
        <w:rPr>
          <w:i/>
        </w:rPr>
      </w:pPr>
      <w:r w:rsidRPr="00CD7593">
        <w:rPr>
          <w:b/>
        </w:rPr>
        <w:t xml:space="preserve">What if I don’t agree with this decision?  </w:t>
      </w:r>
      <w:r w:rsidRPr="00CD7593">
        <w:t xml:space="preserve">You have a right to appeal any </w:t>
      </w:r>
      <w:r w:rsidR="00BB15BB">
        <w:t>adverse determination notice</w:t>
      </w:r>
      <w:r w:rsidRPr="00CD7593">
        <w:t>.</w:t>
      </w:r>
    </w:p>
    <w:p w14:paraId="1B7FBD4E" w14:textId="397763DD" w:rsidR="00FC1832" w:rsidRPr="00CD7593" w:rsidRDefault="00EC186D" w:rsidP="00FC1832">
      <w:pPr>
        <w:widowControl w:val="0"/>
        <w:autoSpaceDE w:val="0"/>
        <w:autoSpaceDN w:val="0"/>
        <w:adjustRightInd w:val="0"/>
        <w:rPr>
          <w:i/>
        </w:rPr>
      </w:pPr>
      <w:r w:rsidRPr="00CD7593">
        <w:rPr>
          <w:b/>
        </w:rPr>
        <w:t>How do I file an appeal?</w:t>
      </w:r>
      <w:r w:rsidRPr="00CD7593">
        <w:t xml:space="preserve">  </w:t>
      </w:r>
      <w:r w:rsidR="00EF05CE">
        <w:rPr>
          <w:bCs/>
        </w:rPr>
        <w:t xml:space="preserve">Complete the bottom of this page, make a copy, and send the information to the Healthcare Management Department at the mailing address listed below </w:t>
      </w:r>
      <w:r w:rsidR="007F7C9C" w:rsidRPr="00B87DAF">
        <w:rPr>
          <w:bCs/>
        </w:rPr>
        <w:t xml:space="preserve">within </w:t>
      </w:r>
      <w:r w:rsidR="007F7C9C" w:rsidRPr="00B87DAF">
        <w:rPr>
          <w:bCs/>
          <w:u w:val="single"/>
        </w:rPr>
        <w:t>180 days</w:t>
      </w:r>
      <w:r w:rsidR="007F7C9C" w:rsidRPr="00B87DAF">
        <w:rPr>
          <w:bCs/>
        </w:rPr>
        <w:t xml:space="preserve"> from </w:t>
      </w:r>
      <w:r w:rsidR="00EF05CE">
        <w:rPr>
          <w:bCs/>
        </w:rPr>
        <w:t>receipt of the notification of adverse benefit determination</w:t>
      </w:r>
      <w:r w:rsidR="00FC1832">
        <w:rPr>
          <w:bCs/>
        </w:rPr>
        <w:t xml:space="preserve">.  </w:t>
      </w:r>
      <w:r w:rsidR="00FC1832" w:rsidRPr="00CD7593">
        <w:t>See also the “Other resources to help you” section of this form for assistance filing a request for an appeal.</w:t>
      </w:r>
    </w:p>
    <w:p w14:paraId="0E8E2B89" w14:textId="77777777" w:rsidR="00FC1832" w:rsidRDefault="00FC1832" w:rsidP="00FC1832">
      <w:pPr>
        <w:widowControl w:val="0"/>
        <w:autoSpaceDE w:val="0"/>
        <w:autoSpaceDN w:val="0"/>
        <w:adjustRightInd w:val="0"/>
      </w:pPr>
    </w:p>
    <w:p w14:paraId="4D8E6469" w14:textId="77777777" w:rsidR="00545248" w:rsidRPr="00B87DAF" w:rsidRDefault="00545248" w:rsidP="007F7C9C">
      <w:pPr>
        <w:rPr>
          <w:bCs/>
        </w:rPr>
      </w:pPr>
    </w:p>
    <w:p w14:paraId="2402251C" w14:textId="79CE0D81" w:rsidR="00BB15BB" w:rsidRDefault="00BB15BB" w:rsidP="00BB15BB">
      <w:pPr>
        <w:widowControl w:val="0"/>
        <w:autoSpaceDE w:val="0"/>
        <w:autoSpaceDN w:val="0"/>
        <w:adjustRightInd w:val="0"/>
        <w:rPr>
          <w:rStyle w:val="ui-provider"/>
        </w:rPr>
      </w:pPr>
      <w:r>
        <w:rPr>
          <w:rStyle w:val="ui-provider"/>
        </w:rPr>
        <w:t xml:space="preserve">You may </w:t>
      </w:r>
      <w:r w:rsidRPr="00A45E63">
        <w:rPr>
          <w:rStyle w:val="Strong"/>
        </w:rPr>
        <w:t>telephone</w:t>
      </w:r>
      <w:r>
        <w:rPr>
          <w:rStyle w:val="ui-provider"/>
        </w:rPr>
        <w:t xml:space="preserve"> us with your </w:t>
      </w:r>
      <w:r w:rsidRPr="005C2304">
        <w:rPr>
          <w:rStyle w:val="ui-provider"/>
          <w:b/>
          <w:bCs/>
          <w:u w:val="single"/>
        </w:rPr>
        <w:t>urgent</w:t>
      </w:r>
      <w:r>
        <w:rPr>
          <w:rStyle w:val="ui-provider"/>
        </w:rPr>
        <w:t xml:space="preserve"> or </w:t>
      </w:r>
      <w:r w:rsidRPr="003868D7">
        <w:rPr>
          <w:rStyle w:val="ui-provider"/>
          <w:b/>
          <w:bCs/>
          <w:u w:val="single"/>
        </w:rPr>
        <w:t>non-urgent</w:t>
      </w:r>
      <w:r>
        <w:rPr>
          <w:rStyle w:val="ui-provider"/>
        </w:rPr>
        <w:t xml:space="preserve"> request, at 800-480-6658, ext. 15605 from 8:00am to 5:00pm Eastern Standard Time, Monday through Friday.</w:t>
      </w:r>
    </w:p>
    <w:p w14:paraId="5E740574" w14:textId="3FB48619" w:rsidR="00BB15BB" w:rsidRDefault="00BB15BB" w:rsidP="00EC186D">
      <w:pPr>
        <w:widowControl w:val="0"/>
        <w:autoSpaceDE w:val="0"/>
        <w:autoSpaceDN w:val="0"/>
        <w:adjustRightInd w:val="0"/>
      </w:pPr>
    </w:p>
    <w:p w14:paraId="2AE8CF20" w14:textId="77777777" w:rsidR="00BB15BB" w:rsidRDefault="00BB15BB" w:rsidP="00BB15BB">
      <w:pPr>
        <w:widowControl w:val="0"/>
        <w:autoSpaceDE w:val="0"/>
        <w:autoSpaceDN w:val="0"/>
        <w:adjustRightInd w:val="0"/>
        <w:rPr>
          <w:rStyle w:val="ui-provider"/>
        </w:rPr>
      </w:pPr>
      <w:r>
        <w:rPr>
          <w:rStyle w:val="ui-provider"/>
        </w:rPr>
        <w:t xml:space="preserve">You may </w:t>
      </w:r>
      <w:r w:rsidRPr="00A27AAF">
        <w:rPr>
          <w:rStyle w:val="Strong"/>
        </w:rPr>
        <w:t>mail</w:t>
      </w:r>
      <w:r>
        <w:rPr>
          <w:rStyle w:val="ui-provider"/>
        </w:rPr>
        <w:t xml:space="preserve"> your </w:t>
      </w:r>
      <w:r w:rsidRPr="00A27AAF">
        <w:rPr>
          <w:rStyle w:val="ui-provider"/>
          <w:b/>
          <w:bCs/>
          <w:u w:val="single"/>
        </w:rPr>
        <w:t>non-urgent</w:t>
      </w:r>
      <w:r>
        <w:rPr>
          <w:rStyle w:val="ui-provider"/>
        </w:rPr>
        <w:t xml:space="preserve"> request to:</w:t>
      </w:r>
    </w:p>
    <w:p w14:paraId="405ECD26" w14:textId="77777777" w:rsidR="00BB15BB" w:rsidRDefault="00BB15BB" w:rsidP="00BB15BB">
      <w:pPr>
        <w:widowControl w:val="0"/>
        <w:autoSpaceDE w:val="0"/>
        <w:autoSpaceDN w:val="0"/>
        <w:adjustRightInd w:val="0"/>
        <w:rPr>
          <w:rStyle w:val="ui-provider"/>
        </w:rPr>
      </w:pPr>
    </w:p>
    <w:p w14:paraId="0FF1126F" w14:textId="28BF4118" w:rsidR="00BB15BB" w:rsidRDefault="00BB15BB" w:rsidP="00D557EA">
      <w:pPr>
        <w:widowControl w:val="0"/>
        <w:autoSpaceDE w:val="0"/>
        <w:autoSpaceDN w:val="0"/>
        <w:adjustRightInd w:val="0"/>
        <w:jc w:val="center"/>
        <w:rPr>
          <w:rStyle w:val="ui-provider"/>
        </w:rPr>
      </w:pPr>
      <w:r>
        <w:rPr>
          <w:rStyle w:val="ui-provider"/>
        </w:rPr>
        <w:t>Healthcare Management Department,</w:t>
      </w:r>
    </w:p>
    <w:p w14:paraId="2E5CE7D2" w14:textId="456E846F" w:rsidR="00BB15BB" w:rsidRDefault="00BB15BB" w:rsidP="00D557EA">
      <w:pPr>
        <w:widowControl w:val="0"/>
        <w:autoSpaceDE w:val="0"/>
        <w:autoSpaceDN w:val="0"/>
        <w:adjustRightInd w:val="0"/>
        <w:jc w:val="center"/>
        <w:rPr>
          <w:rStyle w:val="ui-provider"/>
        </w:rPr>
      </w:pPr>
      <w:r>
        <w:rPr>
          <w:rStyle w:val="ui-provider"/>
        </w:rPr>
        <w:t xml:space="preserve">Attn: </w:t>
      </w:r>
      <w:r w:rsidR="00D557EA">
        <w:rPr>
          <w:rStyle w:val="ui-provider"/>
        </w:rPr>
        <w:t>Appeals Physician</w:t>
      </w:r>
      <w:r>
        <w:rPr>
          <w:rStyle w:val="ui-provider"/>
        </w:rPr>
        <w:t xml:space="preserve"> Review</w:t>
      </w:r>
    </w:p>
    <w:p w14:paraId="3D361F4F" w14:textId="77777777" w:rsidR="00BB15BB" w:rsidRDefault="00BB15BB" w:rsidP="00D557EA">
      <w:pPr>
        <w:widowControl w:val="0"/>
        <w:autoSpaceDE w:val="0"/>
        <w:autoSpaceDN w:val="0"/>
        <w:adjustRightInd w:val="0"/>
        <w:jc w:val="center"/>
        <w:rPr>
          <w:rStyle w:val="ui-provider"/>
        </w:rPr>
      </w:pPr>
      <w:r>
        <w:rPr>
          <w:rStyle w:val="ui-provider"/>
        </w:rPr>
        <w:t>PO Box 83301</w:t>
      </w:r>
    </w:p>
    <w:p w14:paraId="605BE021" w14:textId="0C6069FA" w:rsidR="00BB15BB" w:rsidRDefault="00BB15BB" w:rsidP="00D557EA">
      <w:pPr>
        <w:widowControl w:val="0"/>
        <w:autoSpaceDE w:val="0"/>
        <w:autoSpaceDN w:val="0"/>
        <w:adjustRightInd w:val="0"/>
        <w:jc w:val="center"/>
        <w:rPr>
          <w:rStyle w:val="Strong"/>
        </w:rPr>
      </w:pPr>
      <w:r>
        <w:rPr>
          <w:rStyle w:val="ui-provider"/>
        </w:rPr>
        <w:t>Lancaster Pennsylvania, 17608-3301.</w:t>
      </w:r>
    </w:p>
    <w:p w14:paraId="0B893CA9" w14:textId="3F43E919" w:rsidR="00BB15BB" w:rsidRDefault="00BB15BB" w:rsidP="00EC186D">
      <w:pPr>
        <w:widowControl w:val="0"/>
        <w:autoSpaceDE w:val="0"/>
        <w:autoSpaceDN w:val="0"/>
        <w:adjustRightInd w:val="0"/>
      </w:pPr>
    </w:p>
    <w:p w14:paraId="3F4B3D33" w14:textId="77777777" w:rsidR="00BB15BB" w:rsidRDefault="00BB15BB" w:rsidP="00BB15BB">
      <w:pPr>
        <w:widowControl w:val="0"/>
        <w:autoSpaceDE w:val="0"/>
        <w:autoSpaceDN w:val="0"/>
        <w:adjustRightInd w:val="0"/>
        <w:rPr>
          <w:rStyle w:val="ui-provider"/>
        </w:rPr>
      </w:pPr>
      <w:r>
        <w:rPr>
          <w:rStyle w:val="Strong"/>
        </w:rPr>
        <w:t>Please be advised </w:t>
      </w:r>
      <w:r>
        <w:rPr>
          <w:rStyle w:val="ui-provider"/>
        </w:rPr>
        <w:t>that postal service deliveries are monitored only during regular business hours, 8:00 am to 5:00 pm Eastern Standard Time, Monday through Friday.</w:t>
      </w:r>
    </w:p>
    <w:p w14:paraId="4477A006" w14:textId="77777777" w:rsidR="00BB15BB" w:rsidRDefault="00BB15BB" w:rsidP="00BB15BB">
      <w:pPr>
        <w:widowControl w:val="0"/>
        <w:autoSpaceDE w:val="0"/>
        <w:autoSpaceDN w:val="0"/>
        <w:adjustRightInd w:val="0"/>
        <w:rPr>
          <w:rStyle w:val="Strong"/>
        </w:rPr>
      </w:pPr>
      <w:r>
        <w:rPr>
          <w:rStyle w:val="ui-provider"/>
        </w:rPr>
        <w:t xml:space="preserve"> </w:t>
      </w:r>
    </w:p>
    <w:p w14:paraId="3C42DF7F" w14:textId="343EE29D" w:rsidR="00BB15BB" w:rsidRDefault="00BB15BB" w:rsidP="00BB15BB">
      <w:pPr>
        <w:widowControl w:val="0"/>
        <w:autoSpaceDE w:val="0"/>
        <w:autoSpaceDN w:val="0"/>
        <w:adjustRightInd w:val="0"/>
        <w:rPr>
          <w:rStyle w:val="ui-provider"/>
        </w:rPr>
      </w:pPr>
      <w:r>
        <w:rPr>
          <w:rStyle w:val="ui-provider"/>
        </w:rPr>
        <w:t xml:space="preserve">You may </w:t>
      </w:r>
      <w:r>
        <w:rPr>
          <w:rStyle w:val="Strong"/>
          <w:u w:val="single"/>
        </w:rPr>
        <w:t>FAX </w:t>
      </w:r>
      <w:r>
        <w:rPr>
          <w:rStyle w:val="ui-provider"/>
        </w:rPr>
        <w:t xml:space="preserve">your </w:t>
      </w:r>
      <w:r>
        <w:rPr>
          <w:rStyle w:val="ui-provider"/>
          <w:u w:val="single"/>
        </w:rPr>
        <w:t>non-urgent</w:t>
      </w:r>
      <w:r>
        <w:rPr>
          <w:rStyle w:val="ui-provider"/>
        </w:rPr>
        <w:t xml:space="preserve"> request to 717-295-1208, from 8:00 am to 5:00 pm Eastern Standard Time, Monday through Friday. </w:t>
      </w:r>
      <w:r>
        <w:rPr>
          <w:rStyle w:val="Strong"/>
        </w:rPr>
        <w:t>Please be advised </w:t>
      </w:r>
      <w:r>
        <w:rPr>
          <w:rStyle w:val="ui-provider"/>
        </w:rPr>
        <w:t xml:space="preserve">that FAX transmissions are monitored only during these regular business hours. </w:t>
      </w:r>
    </w:p>
    <w:p w14:paraId="6C84D264" w14:textId="77777777" w:rsidR="00BB15BB" w:rsidRDefault="00BB15BB" w:rsidP="00BB15BB">
      <w:pPr>
        <w:widowControl w:val="0"/>
        <w:autoSpaceDE w:val="0"/>
        <w:autoSpaceDN w:val="0"/>
        <w:adjustRightInd w:val="0"/>
        <w:rPr>
          <w:rStyle w:val="ui-provider"/>
        </w:rPr>
      </w:pPr>
    </w:p>
    <w:p w14:paraId="2B5236A8" w14:textId="6338192C" w:rsidR="00BB15BB" w:rsidRDefault="00BB15BB" w:rsidP="00EC186D">
      <w:pPr>
        <w:widowControl w:val="0"/>
        <w:autoSpaceDE w:val="0"/>
        <w:autoSpaceDN w:val="0"/>
        <w:adjustRightInd w:val="0"/>
      </w:pPr>
    </w:p>
    <w:p w14:paraId="3B3C6A2A" w14:textId="31850D8C" w:rsidR="00EC186D" w:rsidRDefault="00EC186D" w:rsidP="00EC186D">
      <w:pPr>
        <w:widowControl w:val="0"/>
        <w:autoSpaceDE w:val="0"/>
        <w:autoSpaceDN w:val="0"/>
        <w:adjustRightInd w:val="0"/>
      </w:pPr>
      <w:r w:rsidRPr="00CD7593">
        <w:rPr>
          <w:b/>
        </w:rPr>
        <w:t xml:space="preserve">What if my situation is urgent?  </w:t>
      </w:r>
      <w:r w:rsidRPr="00CD7593">
        <w:t xml:space="preserve">If your situation meets the definition of urgent under the law, your review will generally be conducted within 72 hours.  Generally, an urgent situation is one in which your health may be in serious </w:t>
      </w:r>
      <w:r w:rsidR="00BA1A88" w:rsidRPr="00CD7593">
        <w:t>jeopardy,</w:t>
      </w:r>
      <w:r w:rsidRPr="00CD7593">
        <w:t xml:space="preserve"> or, in the opinion of your physician, you may experience severe pain that cannot be adequately controlled without immediate treatment.  If you believe your situation is urgent, you may request an expedited appeal by following the instructions above for filing an internal appeal </w:t>
      </w:r>
      <w:proofErr w:type="gramStart"/>
      <w:r w:rsidRPr="00CD7593">
        <w:t>and also</w:t>
      </w:r>
      <w:proofErr w:type="gramEnd"/>
      <w:r w:rsidRPr="00CD7593">
        <w:t xml:space="preserve"> by filing a request for simultaneous external review to the following</w:t>
      </w:r>
      <w:r w:rsidR="004E63CC">
        <w:t xml:space="preserve"> address:</w:t>
      </w:r>
    </w:p>
    <w:p w14:paraId="2CB79CCB" w14:textId="1B06DE08" w:rsidR="00BB15BB" w:rsidRDefault="00BB15BB" w:rsidP="00EC186D">
      <w:pPr>
        <w:widowControl w:val="0"/>
        <w:autoSpaceDE w:val="0"/>
        <w:autoSpaceDN w:val="0"/>
        <w:adjustRightInd w:val="0"/>
      </w:pPr>
    </w:p>
    <w:p w14:paraId="6DC4042F" w14:textId="7A2AA4A4" w:rsidR="00BB15BB" w:rsidRDefault="00BB15BB" w:rsidP="00D557EA">
      <w:pPr>
        <w:widowControl w:val="0"/>
        <w:autoSpaceDE w:val="0"/>
        <w:autoSpaceDN w:val="0"/>
        <w:adjustRightInd w:val="0"/>
        <w:jc w:val="center"/>
      </w:pPr>
      <w:r>
        <w:t>HealthCare Management</w:t>
      </w:r>
    </w:p>
    <w:p w14:paraId="13E15E9C" w14:textId="77777777" w:rsidR="00BB15BB" w:rsidRDefault="00BB15BB" w:rsidP="00D557EA">
      <w:pPr>
        <w:widowControl w:val="0"/>
        <w:autoSpaceDE w:val="0"/>
        <w:autoSpaceDN w:val="0"/>
        <w:adjustRightInd w:val="0"/>
        <w:jc w:val="center"/>
      </w:pPr>
      <w:r>
        <w:t>Attn: Appeals Physician Review, URGENT</w:t>
      </w:r>
    </w:p>
    <w:p w14:paraId="47F750ED" w14:textId="77777777" w:rsidR="00BB15BB" w:rsidRDefault="00BB15BB" w:rsidP="00D557EA">
      <w:pPr>
        <w:widowControl w:val="0"/>
        <w:autoSpaceDE w:val="0"/>
        <w:autoSpaceDN w:val="0"/>
        <w:adjustRightInd w:val="0"/>
        <w:jc w:val="center"/>
      </w:pPr>
      <w:r>
        <w:t>1280 N. Plum Street,</w:t>
      </w:r>
    </w:p>
    <w:p w14:paraId="75E86E29" w14:textId="7D93C37B" w:rsidR="00BB15BB" w:rsidRDefault="00BB15BB" w:rsidP="00D557EA">
      <w:pPr>
        <w:widowControl w:val="0"/>
        <w:autoSpaceDE w:val="0"/>
        <w:autoSpaceDN w:val="0"/>
        <w:adjustRightInd w:val="0"/>
        <w:jc w:val="center"/>
      </w:pPr>
      <w:r>
        <w:t>Lancaster</w:t>
      </w:r>
      <w:r w:rsidRPr="00CD7593">
        <w:t xml:space="preserve">, </w:t>
      </w:r>
      <w:r>
        <w:t>PA   17601</w:t>
      </w:r>
      <w:r w:rsidR="00D557EA">
        <w:t>-3301</w:t>
      </w:r>
    </w:p>
    <w:p w14:paraId="17C19BB6" w14:textId="77777777" w:rsidR="00EC186D" w:rsidRPr="00CD7593" w:rsidRDefault="00EC186D" w:rsidP="00EC186D">
      <w:pPr>
        <w:widowControl w:val="0"/>
        <w:autoSpaceDE w:val="0"/>
        <w:autoSpaceDN w:val="0"/>
        <w:adjustRightInd w:val="0"/>
        <w:rPr>
          <w:b/>
        </w:rPr>
      </w:pPr>
    </w:p>
    <w:p w14:paraId="797F4F69" w14:textId="7368049E" w:rsidR="00EC186D" w:rsidRPr="00CD7593" w:rsidRDefault="00EC186D" w:rsidP="00EC186D">
      <w:pPr>
        <w:widowControl w:val="0"/>
        <w:autoSpaceDE w:val="0"/>
        <w:autoSpaceDN w:val="0"/>
        <w:adjustRightInd w:val="0"/>
      </w:pPr>
      <w:r w:rsidRPr="00CD7593">
        <w:rPr>
          <w:b/>
        </w:rPr>
        <w:t xml:space="preserve">Who may file an appeal?  </w:t>
      </w:r>
      <w:r w:rsidRPr="00CD7593">
        <w:t>You or someone you name and agree in writing to act for you (your authorized representative) may file an appeal.</w:t>
      </w:r>
    </w:p>
    <w:p w14:paraId="24165520" w14:textId="77777777" w:rsidR="00EC186D" w:rsidRPr="00CD7593" w:rsidRDefault="00EC186D" w:rsidP="00EC186D">
      <w:pPr>
        <w:widowControl w:val="0"/>
        <w:autoSpaceDE w:val="0"/>
        <w:autoSpaceDN w:val="0"/>
        <w:adjustRightInd w:val="0"/>
        <w:rPr>
          <w:b/>
        </w:rPr>
      </w:pPr>
    </w:p>
    <w:p w14:paraId="07CC6859" w14:textId="50E7C204" w:rsidR="00EC186D" w:rsidRDefault="00EC186D" w:rsidP="00EC186D">
      <w:pPr>
        <w:widowControl w:val="0"/>
        <w:autoSpaceDE w:val="0"/>
        <w:autoSpaceDN w:val="0"/>
        <w:adjustRightInd w:val="0"/>
      </w:pPr>
      <w:r w:rsidRPr="00CD7593">
        <w:rPr>
          <w:b/>
        </w:rPr>
        <w:t xml:space="preserve">Can I provide additional information about my claim?  </w:t>
      </w:r>
      <w:r w:rsidRPr="00CD7593">
        <w:t xml:space="preserve">Yes, you may supply additional information </w:t>
      </w:r>
      <w:r w:rsidR="00BB15BB">
        <w:t>i</w:t>
      </w:r>
      <w:r w:rsidRPr="00CD7593">
        <w:t xml:space="preserve">n support of your </w:t>
      </w:r>
      <w:r w:rsidR="00BB15BB" w:rsidRPr="00CD7593">
        <w:t>c</w:t>
      </w:r>
      <w:r w:rsidR="00BB15BB">
        <w:t>ase</w:t>
      </w:r>
      <w:r w:rsidRPr="00CD7593">
        <w:t xml:space="preserve"> to the following address: </w:t>
      </w:r>
    </w:p>
    <w:p w14:paraId="7D0A1319" w14:textId="068B8F36" w:rsidR="00BB15BB" w:rsidRDefault="00BB15BB" w:rsidP="00EC186D">
      <w:pPr>
        <w:widowControl w:val="0"/>
        <w:autoSpaceDE w:val="0"/>
        <w:autoSpaceDN w:val="0"/>
        <w:adjustRightInd w:val="0"/>
      </w:pPr>
    </w:p>
    <w:p w14:paraId="64007ABC" w14:textId="50FB2ADA" w:rsidR="00BB15BB" w:rsidRDefault="00BB15BB" w:rsidP="00BB15BB">
      <w:pPr>
        <w:widowControl w:val="0"/>
        <w:autoSpaceDE w:val="0"/>
        <w:autoSpaceDN w:val="0"/>
        <w:adjustRightInd w:val="0"/>
        <w:jc w:val="center"/>
      </w:pPr>
      <w:r>
        <w:t>HealthCare Management</w:t>
      </w:r>
    </w:p>
    <w:p w14:paraId="01716E78" w14:textId="77777777" w:rsidR="00BB15BB" w:rsidRDefault="00BB15BB" w:rsidP="00BB15BB">
      <w:pPr>
        <w:widowControl w:val="0"/>
        <w:autoSpaceDE w:val="0"/>
        <w:autoSpaceDN w:val="0"/>
        <w:adjustRightInd w:val="0"/>
        <w:jc w:val="center"/>
      </w:pPr>
      <w:r>
        <w:t>Appeals Physician Review</w:t>
      </w:r>
    </w:p>
    <w:p w14:paraId="77A7A1D8" w14:textId="77777777" w:rsidR="00BB15BB" w:rsidRDefault="00BB15BB" w:rsidP="00BB15BB">
      <w:pPr>
        <w:widowControl w:val="0"/>
        <w:autoSpaceDE w:val="0"/>
        <w:autoSpaceDN w:val="0"/>
        <w:adjustRightInd w:val="0"/>
        <w:jc w:val="center"/>
      </w:pPr>
      <w:r>
        <w:t>1280 N. Plum Street,</w:t>
      </w:r>
    </w:p>
    <w:p w14:paraId="74F8DAC5" w14:textId="77777777" w:rsidR="00BB15BB" w:rsidRDefault="00BB15BB" w:rsidP="00BB15BB">
      <w:pPr>
        <w:widowControl w:val="0"/>
        <w:autoSpaceDE w:val="0"/>
        <w:autoSpaceDN w:val="0"/>
        <w:adjustRightInd w:val="0"/>
        <w:jc w:val="center"/>
      </w:pPr>
      <w:r>
        <w:t>Lancaster</w:t>
      </w:r>
      <w:r w:rsidRPr="00CD7593">
        <w:t xml:space="preserve">, </w:t>
      </w:r>
      <w:r>
        <w:t>PA   17601</w:t>
      </w:r>
    </w:p>
    <w:p w14:paraId="09EDB453" w14:textId="77777777" w:rsidR="00BB15BB" w:rsidRPr="00CD7593" w:rsidRDefault="00BB15BB" w:rsidP="00BB15BB">
      <w:pPr>
        <w:widowControl w:val="0"/>
        <w:autoSpaceDE w:val="0"/>
        <w:autoSpaceDN w:val="0"/>
        <w:adjustRightInd w:val="0"/>
      </w:pPr>
    </w:p>
    <w:p w14:paraId="6FE6B342" w14:textId="7FB3EF58" w:rsidR="00EC186D" w:rsidRPr="00CD7593" w:rsidRDefault="00EC186D" w:rsidP="00EC186D">
      <w:pPr>
        <w:widowControl w:val="0"/>
        <w:autoSpaceDE w:val="0"/>
        <w:autoSpaceDN w:val="0"/>
        <w:adjustRightInd w:val="0"/>
        <w:rPr>
          <w:b/>
        </w:rPr>
      </w:pPr>
      <w:r w:rsidRPr="00CD7593">
        <w:rPr>
          <w:b/>
        </w:rPr>
        <w:lastRenderedPageBreak/>
        <w:t xml:space="preserve">Can I request copies of information relevant to my claim?  </w:t>
      </w:r>
      <w:r w:rsidRPr="00CD7593">
        <w:t xml:space="preserve">Yes, you may request copies (free of charge).  If you think a coding error may have caused this claim to be denied, you have the right to have billing and diagnosis codes sent to you, as well.  </w:t>
      </w:r>
      <w:r w:rsidR="00BB15BB" w:rsidRPr="00BB15BB">
        <w:t>You can request copies of this information by contacting H</w:t>
      </w:r>
      <w:r w:rsidR="001F391B">
        <w:t>ealth</w:t>
      </w:r>
      <w:r w:rsidR="00BB15BB" w:rsidRPr="00BB15BB">
        <w:t>C</w:t>
      </w:r>
      <w:r w:rsidR="001F391B">
        <w:t xml:space="preserve">are </w:t>
      </w:r>
      <w:r w:rsidR="00BB15BB" w:rsidRPr="00BB15BB">
        <w:t>M</w:t>
      </w:r>
      <w:r w:rsidR="001F391B">
        <w:t>anagement</w:t>
      </w:r>
      <w:r w:rsidR="00BB15BB" w:rsidRPr="00BB15BB">
        <w:t xml:space="preserve"> at 1-800-480-6658 ext:15605</w:t>
      </w:r>
      <w:r w:rsidR="00843C66">
        <w:t>.</w:t>
      </w:r>
    </w:p>
    <w:p w14:paraId="0077E26B" w14:textId="77777777" w:rsidR="00EC186D" w:rsidRPr="00871799" w:rsidRDefault="00EC186D" w:rsidP="00EC186D">
      <w:pPr>
        <w:widowControl w:val="0"/>
        <w:autoSpaceDE w:val="0"/>
        <w:autoSpaceDN w:val="0"/>
        <w:adjustRightInd w:val="0"/>
        <w:rPr>
          <w:b/>
          <w:sz w:val="16"/>
          <w:szCs w:val="16"/>
        </w:rPr>
      </w:pPr>
    </w:p>
    <w:p w14:paraId="424D4EA7" w14:textId="77777777" w:rsidR="00BB15BB" w:rsidRDefault="00EC186D" w:rsidP="00BB15BB">
      <w:pPr>
        <w:widowControl w:val="0"/>
        <w:autoSpaceDE w:val="0"/>
        <w:autoSpaceDN w:val="0"/>
        <w:adjustRightInd w:val="0"/>
      </w:pPr>
      <w:r w:rsidRPr="00CD7593">
        <w:rPr>
          <w:b/>
        </w:rPr>
        <w:t xml:space="preserve">What happens next?  </w:t>
      </w:r>
      <w:r w:rsidRPr="00CD7593">
        <w:t xml:space="preserve">If you appeal, we will review the decision and provide you with a written determination. </w:t>
      </w:r>
      <w:r w:rsidR="00BB15BB" w:rsidRPr="00BB15BB">
        <w:t>I</w:t>
      </w:r>
      <w:r w:rsidR="00BB15BB" w:rsidRPr="00CD7593">
        <w:t xml:space="preserve">f we </w:t>
      </w:r>
      <w:r w:rsidR="00BB15BB">
        <w:t xml:space="preserve">uphold the original decision of the requested service, </w:t>
      </w:r>
      <w:r w:rsidR="00BB15BB" w:rsidRPr="00CD7593">
        <w:t xml:space="preserve">or you do not receive a timely decision, you may be able to request an external review of </w:t>
      </w:r>
      <w:r w:rsidR="00BB15BB">
        <w:t xml:space="preserve">medical necessity </w:t>
      </w:r>
      <w:r w:rsidR="00BB15BB" w:rsidRPr="00CD7593">
        <w:t xml:space="preserve">by an independent third party, who will review the </w:t>
      </w:r>
      <w:r w:rsidR="00BB15BB">
        <w:t xml:space="preserve">determination </w:t>
      </w:r>
      <w:r w:rsidR="00BB15BB" w:rsidRPr="00CD7593">
        <w:t xml:space="preserve">and issue a final decision.  </w:t>
      </w:r>
    </w:p>
    <w:p w14:paraId="6B2E621A" w14:textId="77777777" w:rsidR="00BB15BB" w:rsidRDefault="00BB15BB" w:rsidP="00BB15BB">
      <w:pPr>
        <w:widowControl w:val="0"/>
        <w:autoSpaceDE w:val="0"/>
        <w:autoSpaceDN w:val="0"/>
        <w:adjustRightInd w:val="0"/>
      </w:pPr>
    </w:p>
    <w:p w14:paraId="1235C4AB" w14:textId="2137697F" w:rsidR="00EC186D" w:rsidRDefault="00BB15BB" w:rsidP="00EC186D">
      <w:pPr>
        <w:widowControl w:val="0"/>
        <w:autoSpaceDE w:val="0"/>
        <w:autoSpaceDN w:val="0"/>
        <w:adjustRightInd w:val="0"/>
      </w:pPr>
      <w:r w:rsidRPr="00CD7593">
        <w:t xml:space="preserve">External review applies to an adverse benefit determination </w:t>
      </w:r>
      <w:r>
        <w:t>i</w:t>
      </w:r>
      <w:r w:rsidR="00EC186D" w:rsidRPr="00CD7593">
        <w:t>ncluding</w:t>
      </w:r>
      <w:r w:rsidR="00EC186D">
        <w:t>,</w:t>
      </w:r>
      <w:r w:rsidR="00EC186D" w:rsidRPr="00CD7593">
        <w:t xml:space="preserve"> but not limited to, those plan requirements involving medical necessity, appropriateness, health care setting, level of care or effectiveness of a covered benefit, or experimental or investigational treatments or services.</w:t>
      </w:r>
      <w:r w:rsidR="00EC186D">
        <w:t xml:space="preserve"> </w:t>
      </w:r>
    </w:p>
    <w:p w14:paraId="33C68487" w14:textId="77777777" w:rsidR="00EC186D" w:rsidRPr="00871799" w:rsidRDefault="00EC186D" w:rsidP="00EC186D">
      <w:pPr>
        <w:widowControl w:val="0"/>
        <w:autoSpaceDE w:val="0"/>
        <w:autoSpaceDN w:val="0"/>
        <w:adjustRightInd w:val="0"/>
        <w:rPr>
          <w:i/>
        </w:rPr>
      </w:pPr>
    </w:p>
    <w:p w14:paraId="41A0BF6E" w14:textId="77777777" w:rsidR="00D557EA" w:rsidRDefault="00EC186D" w:rsidP="00D557EA">
      <w:r w:rsidRPr="00CD7593">
        <w:rPr>
          <w:b/>
        </w:rPr>
        <w:t xml:space="preserve">Other resources to help you: </w:t>
      </w:r>
      <w:r w:rsidR="00D557EA">
        <w:t xml:space="preserve">For questions about your rights, this notice, or for assistance, you can </w:t>
      </w:r>
    </w:p>
    <w:p w14:paraId="06A72B42" w14:textId="273EC0CF" w:rsidR="00D557EA" w:rsidRPr="00B362A9" w:rsidRDefault="00D557EA" w:rsidP="0013070D">
      <w:pPr>
        <w:rPr>
          <w:color w:val="4F81BD" w:themeColor="accent1"/>
        </w:rPr>
      </w:pPr>
      <w:r>
        <w:t xml:space="preserve">contact:  the Employee Benefits Security Administration at 1-866-444-EBSA (3272)] [and/or] [if coverage is insured, delete this text, and insert {{stateCode}} Department of Insurance contact information].  </w:t>
      </w:r>
    </w:p>
    <w:p w14:paraId="5A4FFC06" w14:textId="77777777" w:rsidR="00B362A9" w:rsidRPr="00B362A9" w:rsidRDefault="00B362A9" w:rsidP="00D557EA">
      <w:pPr>
        <w:rPr>
          <w:color w:val="C00000"/>
        </w:rPr>
      </w:pPr>
    </w:p>
    <w:p w14:paraId="7396C172" w14:textId="5633357A" w:rsidR="00EC186D" w:rsidRDefault="00EC186D" w:rsidP="00D557EA">
      <w:pPr>
        <w:rPr>
          <w:b/>
          <w:u w:val="single"/>
        </w:rPr>
      </w:pPr>
      <w:r>
        <w:rPr>
          <w:b/>
          <w:u w:val="single"/>
        </w:rPr>
        <w:br w:type="page"/>
      </w:r>
    </w:p>
    <w:p w14:paraId="754D7448" w14:textId="77777777" w:rsidR="00EC186D" w:rsidRDefault="00EC186D" w:rsidP="00EC186D">
      <w:pPr>
        <w:jc w:val="center"/>
        <w:rPr>
          <w:b/>
          <w:u w:val="single"/>
        </w:rPr>
      </w:pPr>
    </w:p>
    <w:p w14:paraId="0815BAAC" w14:textId="6D4CF7FB" w:rsidR="00EC186D" w:rsidRPr="00CD7593" w:rsidRDefault="00EC186D" w:rsidP="00EC186D">
      <w:pPr>
        <w:jc w:val="center"/>
        <w:rPr>
          <w:b/>
          <w:u w:val="single"/>
        </w:rPr>
      </w:pPr>
      <w:r w:rsidRPr="00CD7593">
        <w:rPr>
          <w:b/>
          <w:u w:val="single"/>
        </w:rPr>
        <w:t>Appeal Filing Form</w:t>
      </w:r>
    </w:p>
    <w:p w14:paraId="44A710C1" w14:textId="77777777" w:rsidR="00EC186D" w:rsidRPr="00CD7593" w:rsidRDefault="00EC186D" w:rsidP="00EC186D">
      <w:pPr>
        <w:widowControl w:val="0"/>
        <w:autoSpaceDE w:val="0"/>
        <w:autoSpaceDN w:val="0"/>
        <w:adjustRightInd w:val="0"/>
      </w:pPr>
    </w:p>
    <w:p w14:paraId="583AA5C3" w14:textId="77777777" w:rsidR="00EC186D" w:rsidRPr="00CD7593" w:rsidRDefault="00EC186D" w:rsidP="00EC186D">
      <w:pPr>
        <w:widowControl w:val="0"/>
        <w:autoSpaceDE w:val="0"/>
        <w:autoSpaceDN w:val="0"/>
        <w:adjustRightInd w:val="0"/>
        <w:jc w:val="both"/>
      </w:pPr>
      <w:r w:rsidRPr="00CD7593">
        <w:rPr>
          <w:b/>
        </w:rPr>
        <w:t>NAME OF PERSON FILING APPEAL:</w:t>
      </w:r>
      <w:r w:rsidRPr="00CD7593">
        <w:t xml:space="preserve"> </w:t>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p>
    <w:p w14:paraId="5CF60806" w14:textId="77777777" w:rsidR="00EC186D" w:rsidRPr="00CD7593" w:rsidRDefault="00EC186D" w:rsidP="00EC186D">
      <w:pPr>
        <w:widowControl w:val="0"/>
        <w:autoSpaceDE w:val="0"/>
        <w:autoSpaceDN w:val="0"/>
        <w:adjustRightInd w:val="0"/>
        <w:rPr>
          <w:b/>
        </w:rPr>
      </w:pPr>
    </w:p>
    <w:p w14:paraId="659EB461" w14:textId="77777777" w:rsidR="00EC186D" w:rsidRPr="00CD7593" w:rsidRDefault="00EC186D" w:rsidP="00EC186D">
      <w:pPr>
        <w:widowControl w:val="0"/>
        <w:tabs>
          <w:tab w:val="left" w:pos="2880"/>
          <w:tab w:val="left" w:pos="4680"/>
          <w:tab w:val="left" w:pos="5670"/>
        </w:tabs>
        <w:autoSpaceDE w:val="0"/>
        <w:autoSpaceDN w:val="0"/>
        <w:adjustRightInd w:val="0"/>
      </w:pPr>
      <w:r w:rsidRPr="00CD7593">
        <w:rPr>
          <w:b/>
        </w:rPr>
        <w:t>Circle relation to patient:</w:t>
      </w:r>
      <w:r w:rsidRPr="00CD7593">
        <w:rPr>
          <w:b/>
        </w:rPr>
        <w:tab/>
      </w:r>
      <w:r w:rsidRPr="00CD7593">
        <w:t>Covered person</w:t>
      </w:r>
      <w:r w:rsidRPr="00CD7593">
        <w:tab/>
        <w:t>Patient</w:t>
      </w:r>
      <w:r w:rsidRPr="00CD7593">
        <w:tab/>
        <w:t xml:space="preserve">Authorized Representative </w:t>
      </w:r>
    </w:p>
    <w:p w14:paraId="147AE427" w14:textId="77777777" w:rsidR="00EC186D" w:rsidRPr="00CD7593" w:rsidRDefault="00EC186D" w:rsidP="00EC186D">
      <w:pPr>
        <w:widowControl w:val="0"/>
        <w:autoSpaceDE w:val="0"/>
        <w:autoSpaceDN w:val="0"/>
        <w:adjustRightInd w:val="0"/>
        <w:rPr>
          <w:b/>
        </w:rPr>
      </w:pPr>
    </w:p>
    <w:p w14:paraId="498F69C2" w14:textId="77777777" w:rsidR="00EC186D" w:rsidRPr="00CD7593" w:rsidRDefault="00EC186D" w:rsidP="00EC186D">
      <w:pPr>
        <w:widowControl w:val="0"/>
        <w:autoSpaceDE w:val="0"/>
        <w:autoSpaceDN w:val="0"/>
        <w:adjustRightInd w:val="0"/>
        <w:rPr>
          <w:b/>
        </w:rPr>
      </w:pPr>
      <w:r w:rsidRPr="00CD7593">
        <w:rPr>
          <w:b/>
        </w:rPr>
        <w:t>Contact information of person filing appeal (if different from patient)</w:t>
      </w:r>
    </w:p>
    <w:p w14:paraId="1DD91D28" w14:textId="77777777" w:rsidR="00EC186D" w:rsidRPr="00CD7593" w:rsidRDefault="00EC186D" w:rsidP="00EC186D">
      <w:pPr>
        <w:widowControl w:val="0"/>
        <w:autoSpaceDE w:val="0"/>
        <w:autoSpaceDN w:val="0"/>
        <w:adjustRightInd w:val="0"/>
        <w:rPr>
          <w:b/>
        </w:rPr>
      </w:pPr>
    </w:p>
    <w:p w14:paraId="2D404DAA" w14:textId="77777777" w:rsidR="00EC186D" w:rsidRPr="00CD7593" w:rsidRDefault="00EC186D" w:rsidP="00EC186D">
      <w:pPr>
        <w:widowControl w:val="0"/>
        <w:autoSpaceDE w:val="0"/>
        <w:autoSpaceDN w:val="0"/>
        <w:adjustRightInd w:val="0"/>
        <w:rPr>
          <w:b/>
        </w:rPr>
      </w:pPr>
    </w:p>
    <w:p w14:paraId="16F04D33" w14:textId="79A41F66" w:rsidR="00EC186D" w:rsidRPr="00CD7593" w:rsidRDefault="00EC186D" w:rsidP="00EC186D">
      <w:pPr>
        <w:widowControl w:val="0"/>
        <w:autoSpaceDE w:val="0"/>
        <w:autoSpaceDN w:val="0"/>
        <w:adjustRightInd w:val="0"/>
        <w:rPr>
          <w:b/>
          <w:u w:val="single"/>
        </w:rPr>
      </w:pPr>
      <w:r>
        <w:t xml:space="preserve">{{address}}: </w:t>
        <w:tab/>
        <w:tab/>
        <w:tab/>
        <w:tab/>
        <w:tab/>
        <w:tab/>
        <w:tab/>
        <w:t>Daytime phone: ________________</w:t>
        <w:tab/>
        <w:tab/>
        <w:t xml:space="preserve"> </w:t>
      </w:r>
    </w:p>
    <w:p w14:paraId="1BCE5A39" w14:textId="77777777" w:rsidR="00EC186D" w:rsidRPr="00CD7593" w:rsidRDefault="00EC186D" w:rsidP="00EC186D">
      <w:pPr>
        <w:widowControl w:val="0"/>
        <w:autoSpaceDE w:val="0"/>
        <w:autoSpaceDN w:val="0"/>
        <w:adjustRightInd w:val="0"/>
        <w:rPr>
          <w:b/>
        </w:rPr>
      </w:pPr>
    </w:p>
    <w:p w14:paraId="5667F521" w14:textId="77777777" w:rsidR="00EC186D" w:rsidRPr="00CD7593" w:rsidRDefault="00EC186D" w:rsidP="00EC186D">
      <w:pPr>
        <w:widowControl w:val="0"/>
        <w:autoSpaceDE w:val="0"/>
        <w:autoSpaceDN w:val="0"/>
        <w:adjustRightInd w:val="0"/>
        <w:rPr>
          <w:u w:val="single"/>
        </w:rPr>
      </w:pPr>
      <w:r w:rsidRPr="00CD7593">
        <w:rPr>
          <w:b/>
        </w:rPr>
        <w:t>Email:</w:t>
      </w:r>
      <w:r w:rsidRPr="00CD7593">
        <w:t xml:space="preserve"> </w:t>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p>
    <w:p w14:paraId="6D33C435" w14:textId="77777777" w:rsidR="00EC186D" w:rsidRPr="00CD7593" w:rsidRDefault="00EC186D" w:rsidP="00EC186D">
      <w:pPr>
        <w:widowControl w:val="0"/>
        <w:autoSpaceDE w:val="0"/>
        <w:autoSpaceDN w:val="0"/>
        <w:adjustRightInd w:val="0"/>
        <w:rPr>
          <w:b/>
          <w:u w:val="single"/>
        </w:rPr>
      </w:pPr>
    </w:p>
    <w:p w14:paraId="75FB218F" w14:textId="77777777" w:rsidR="00EC186D" w:rsidRPr="00CD7593" w:rsidRDefault="00EC186D" w:rsidP="00EC186D">
      <w:pPr>
        <w:widowControl w:val="0"/>
        <w:autoSpaceDE w:val="0"/>
        <w:autoSpaceDN w:val="0"/>
        <w:adjustRightInd w:val="0"/>
        <w:rPr>
          <w:b/>
        </w:rPr>
      </w:pPr>
      <w:r w:rsidRPr="00CD7593">
        <w:rPr>
          <w:b/>
        </w:rPr>
        <w:t xml:space="preserve">If person filing appeal is other than patient, patient must indicate authorization by signing here: </w:t>
      </w:r>
    </w:p>
    <w:p w14:paraId="3E4351FA" w14:textId="77777777" w:rsidR="00EC186D" w:rsidRPr="00CD7593" w:rsidRDefault="00EC186D" w:rsidP="00EC186D">
      <w:pPr>
        <w:widowControl w:val="0"/>
        <w:autoSpaceDE w:val="0"/>
        <w:autoSpaceDN w:val="0"/>
        <w:adjustRightInd w:val="0"/>
        <w:rPr>
          <w:b/>
        </w:rPr>
      </w:pPr>
    </w:p>
    <w:p w14:paraId="37ACB45E" w14:textId="77777777" w:rsidR="00EC186D" w:rsidRPr="00CD7593" w:rsidRDefault="00EC186D" w:rsidP="00EC186D">
      <w:pPr>
        <w:widowControl w:val="0"/>
        <w:autoSpaceDE w:val="0"/>
        <w:autoSpaceDN w:val="0"/>
        <w:adjustRightInd w:val="0"/>
        <w:rPr>
          <w:b/>
          <w:u w:val="single"/>
        </w:rPr>
      </w:pPr>
      <w:r w:rsidRPr="00CD7593">
        <w:rPr>
          <w:b/>
        </w:rPr>
        <w:t xml:space="preserve">Patient Signature: </w:t>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p>
    <w:p w14:paraId="77905E1A" w14:textId="77777777" w:rsidR="00EC186D" w:rsidRPr="00CD7593" w:rsidRDefault="00EC186D" w:rsidP="00EC186D">
      <w:pPr>
        <w:widowControl w:val="0"/>
        <w:autoSpaceDE w:val="0"/>
        <w:autoSpaceDN w:val="0"/>
        <w:adjustRightInd w:val="0"/>
        <w:rPr>
          <w:b/>
        </w:rPr>
      </w:pPr>
    </w:p>
    <w:p w14:paraId="7876F11F" w14:textId="77777777" w:rsidR="00EC186D" w:rsidRPr="00CD7593" w:rsidRDefault="00EC186D" w:rsidP="00EC186D">
      <w:pPr>
        <w:widowControl w:val="0"/>
        <w:autoSpaceDE w:val="0"/>
        <w:autoSpaceDN w:val="0"/>
        <w:adjustRightInd w:val="0"/>
      </w:pPr>
      <w:r w:rsidRPr="00CD7593">
        <w:rPr>
          <w:b/>
        </w:rPr>
        <w:t xml:space="preserve">Are you requesting an urgent appeal?  </w:t>
      </w:r>
      <w:r w:rsidRPr="00CD7593">
        <w:t>⁪Yes   ⁪ No</w:t>
      </w:r>
    </w:p>
    <w:p w14:paraId="060D1ED6" w14:textId="77777777" w:rsidR="00EC186D" w:rsidRPr="00CD7593" w:rsidRDefault="00EC186D" w:rsidP="00EC186D">
      <w:pPr>
        <w:widowControl w:val="0"/>
        <w:autoSpaceDE w:val="0"/>
        <w:autoSpaceDN w:val="0"/>
        <w:adjustRightInd w:val="0"/>
        <w:rPr>
          <w:b/>
        </w:rPr>
      </w:pPr>
    </w:p>
    <w:p w14:paraId="4064B2DC" w14:textId="77777777" w:rsidR="00EC186D" w:rsidRPr="00CD7593" w:rsidRDefault="00EC186D" w:rsidP="00EC186D">
      <w:pPr>
        <w:widowControl w:val="0"/>
        <w:autoSpaceDE w:val="0"/>
        <w:autoSpaceDN w:val="0"/>
        <w:adjustRightInd w:val="0"/>
        <w:rPr>
          <w:b/>
        </w:rPr>
      </w:pPr>
      <w:r w:rsidRPr="00CD7593">
        <w:rPr>
          <w:b/>
        </w:rPr>
        <w:t xml:space="preserve">Briefly describe why you disagree with this decision </w:t>
      </w:r>
      <w:r w:rsidRPr="00CD7593">
        <w:t>(you may attach additional information, such as a physician’s letter, bills, medical records, or other documents to support your claim)</w:t>
      </w:r>
      <w:r w:rsidRPr="00CD7593">
        <w:rPr>
          <w:b/>
        </w:rPr>
        <w:t>:</w:t>
      </w:r>
    </w:p>
    <w:p w14:paraId="722E87D2" w14:textId="77777777" w:rsidR="00EC186D" w:rsidRPr="00CD7593" w:rsidRDefault="00EC186D" w:rsidP="00EC186D">
      <w:pPr>
        <w:widowControl w:val="0"/>
        <w:autoSpaceDE w:val="0"/>
        <w:autoSpaceDN w:val="0"/>
        <w:adjustRightInd w:val="0"/>
        <w:rPr>
          <w:b/>
        </w:rPr>
      </w:pPr>
    </w:p>
    <w:p w14:paraId="7E1D84B0" w14:textId="77777777" w:rsidR="00EC186D" w:rsidRPr="00CD7593" w:rsidRDefault="00EC186D" w:rsidP="00EC186D">
      <w:pPr>
        <w:widowControl w:val="0"/>
        <w:autoSpaceDE w:val="0"/>
        <w:autoSpaceDN w:val="0"/>
        <w:adjustRightInd w:val="0"/>
        <w:spacing w:line="360" w:lineRule="auto"/>
        <w:rPr>
          <w:u w:val="single"/>
        </w:rPr>
      </w:pP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r w:rsidRPr="00CD7593">
        <w:rPr>
          <w:u w:val="single"/>
        </w:rPr>
        <w:tab/>
      </w:r>
    </w:p>
    <w:p w14:paraId="4D784873" w14:textId="77777777" w:rsidR="00EC186D" w:rsidRPr="00CD7593" w:rsidRDefault="00EC186D" w:rsidP="00EC186D">
      <w:pPr>
        <w:widowControl w:val="0"/>
        <w:autoSpaceDE w:val="0"/>
        <w:autoSpaceDN w:val="0"/>
        <w:adjustRightInd w:val="0"/>
      </w:pPr>
    </w:p>
    <w:p w14:paraId="1A804F01" w14:textId="77777777" w:rsidR="00EC186D" w:rsidRPr="00CD7593" w:rsidRDefault="00EC186D" w:rsidP="00EC186D">
      <w:pPr>
        <w:widowControl w:val="0"/>
        <w:autoSpaceDE w:val="0"/>
        <w:autoSpaceDN w:val="0"/>
        <w:adjustRightInd w:val="0"/>
      </w:pPr>
      <w:r w:rsidRPr="00CD7593">
        <w:t xml:space="preserve">Send this form and your denial notice to: </w:t>
      </w:r>
      <w:sdt>
        <w:sdtPr>
          <w:id w:val="-1968493664"/>
          <w:placeholder>
            <w:docPart w:val="B281722D6574434FB7C1D11B2089BCC3"/>
          </w:placeholder>
          <w:showingPlcHdr/>
        </w:sdtPr>
        <w:sdtContent>
          <w:r w:rsidRPr="00CD7593">
            <w:rPr>
              <w:rStyle w:val="PlaceholderText"/>
            </w:rPr>
            <w:t>Appeal Mailing Address</w:t>
          </w:r>
        </w:sdtContent>
      </w:sdt>
    </w:p>
    <w:p w14:paraId="47638A11" w14:textId="77777777" w:rsidR="00EC186D" w:rsidRPr="00CD7593" w:rsidRDefault="00EC186D" w:rsidP="00EC186D">
      <w:pPr>
        <w:widowControl w:val="0"/>
        <w:autoSpaceDE w:val="0"/>
        <w:autoSpaceDN w:val="0"/>
        <w:adjustRightInd w:val="0"/>
        <w:rPr>
          <w:b/>
        </w:rPr>
      </w:pPr>
    </w:p>
    <w:p w14:paraId="50B48A90" w14:textId="77777777" w:rsidR="00EC186D" w:rsidRPr="00CD7593" w:rsidRDefault="00EC186D" w:rsidP="00EC186D">
      <w:pPr>
        <w:widowControl w:val="0"/>
        <w:autoSpaceDE w:val="0"/>
        <w:autoSpaceDN w:val="0"/>
        <w:adjustRightInd w:val="0"/>
      </w:pPr>
      <w:r w:rsidRPr="00CD7593">
        <w:rPr>
          <w:b/>
        </w:rPr>
        <w:t>Be certain to keep copies of this form, your denial notice, and all documents and correspondence related to this claim.</w:t>
      </w:r>
    </w:p>
    <w:p w14:paraId="39348EBB" w14:textId="77777777" w:rsidR="00EC186D" w:rsidRPr="00CD7593" w:rsidRDefault="00EC186D" w:rsidP="00EC186D">
      <w:pPr>
        <w:widowControl w:val="0"/>
        <w:autoSpaceDE w:val="0"/>
        <w:autoSpaceDN w:val="0"/>
        <w:adjustRightInd w:val="0"/>
      </w:pPr>
    </w:p>
    <w:p w14:paraId="6A4D9082" w14:textId="77777777" w:rsidR="00EC186D" w:rsidRPr="00CD7593" w:rsidRDefault="00EC186D" w:rsidP="00EC186D">
      <w:pPr>
        <w:tabs>
          <w:tab w:val="left" w:pos="3675"/>
        </w:tabs>
      </w:pPr>
    </w:p>
    <w:p w14:paraId="3CADB387" w14:textId="77777777" w:rsidR="00EC186D" w:rsidRPr="00CD7593" w:rsidRDefault="00EC186D" w:rsidP="00EC186D">
      <w:pPr>
        <w:tabs>
          <w:tab w:val="left" w:pos="3675"/>
        </w:tabs>
      </w:pPr>
    </w:p>
    <w:p w14:paraId="786F0CEA" w14:textId="28DE75D9" w:rsidR="003A3388" w:rsidRPr="008D52E6" w:rsidRDefault="003A3388" w:rsidP="003A3388">
      <w:pPr>
        <w:tabs>
          <w:tab w:val="left" w:pos="6960"/>
        </w:tabs>
        <w:spacing w:line="276" w:lineRule="auto"/>
        <w:rPr>
          <w:b/>
          <w:sz w:val="16"/>
          <w:szCs w:val="16"/>
        </w:rPr>
      </w:pPr>
    </w:p>
    <w:sectPr w:rsidR="003A3388" w:rsidRPr="008D52E6" w:rsidSect="00B822D6">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8BDC77" w14:textId="77777777" w:rsidR="00535E20" w:rsidRDefault="00535E20">
      <w:r>
        <w:separator/>
      </w:r>
    </w:p>
  </w:endnote>
  <w:endnote w:type="continuationSeparator" w:id="0">
    <w:p w14:paraId="6FD5DC77" w14:textId="77777777" w:rsidR="00535E20" w:rsidRDefault="00535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Gothic-Bold">
    <w:altName w:val="Century Gothic"/>
    <w:panose1 w:val="020B0604020202020204"/>
    <w:charset w:val="4D"/>
    <w:family w:val="auto"/>
    <w:notTrueType/>
    <w:pitch w:val="default"/>
    <w:sig w:usb0="00000003" w:usb1="00000000" w:usb2="00000000" w:usb3="00000000" w:csb0="00000001" w:csb1="00000000"/>
  </w:font>
  <w:font w:name="CenturyGothic-Italic">
    <w:altName w:val="Century Gothic"/>
    <w:panose1 w:val="020B0604020202020204"/>
    <w:charset w:val="4D"/>
    <w:family w:val="auto"/>
    <w:notTrueType/>
    <w:pitch w:val="default"/>
    <w:sig w:usb0="00000003" w:usb1="00000000" w:usb2="00000000" w:usb3="00000000" w:csb0="00000001" w:csb1="00000000"/>
  </w:font>
  <w:font w:name="CenturyGothic">
    <w:altName w:val="Century Gothic"/>
    <w:panose1 w:val="020B0604020202020204"/>
    <w:charset w:val="4D"/>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70F6E0" w14:textId="5F764B48" w:rsidR="0068306B" w:rsidRPr="00005F8E" w:rsidRDefault="0068306B" w:rsidP="0072392B">
    <w:pPr>
      <w:pStyle w:val="Footer"/>
      <w:jc w:val="center"/>
      <w:rPr>
        <w:rFonts w:asciiTheme="minorHAnsi" w:hAnsiTheme="minorHAns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854844" w14:textId="77777777" w:rsidR="00535E20" w:rsidRDefault="00535E20">
      <w:r>
        <w:separator/>
      </w:r>
    </w:p>
  </w:footnote>
  <w:footnote w:type="continuationSeparator" w:id="0">
    <w:p w14:paraId="119332A1" w14:textId="77777777" w:rsidR="00535E20" w:rsidRDefault="00535E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EC3858"/>
    <w:multiLevelType w:val="hybridMultilevel"/>
    <w:tmpl w:val="6FD6D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9491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B7B"/>
    <w:rsid w:val="00005F8E"/>
    <w:rsid w:val="00010D12"/>
    <w:rsid w:val="00015DE2"/>
    <w:rsid w:val="00016E19"/>
    <w:rsid w:val="0003324A"/>
    <w:rsid w:val="0003403C"/>
    <w:rsid w:val="0003412B"/>
    <w:rsid w:val="00036615"/>
    <w:rsid w:val="00044026"/>
    <w:rsid w:val="00047683"/>
    <w:rsid w:val="000560DC"/>
    <w:rsid w:val="000567FF"/>
    <w:rsid w:val="000739C7"/>
    <w:rsid w:val="00076B1B"/>
    <w:rsid w:val="00080938"/>
    <w:rsid w:val="000A3B22"/>
    <w:rsid w:val="000B253E"/>
    <w:rsid w:val="000B25E9"/>
    <w:rsid w:val="000C3AA4"/>
    <w:rsid w:val="000C61A8"/>
    <w:rsid w:val="000C7017"/>
    <w:rsid w:val="000D29E6"/>
    <w:rsid w:val="000E1336"/>
    <w:rsid w:val="000F2091"/>
    <w:rsid w:val="000F646F"/>
    <w:rsid w:val="000F6FB5"/>
    <w:rsid w:val="000F6FF8"/>
    <w:rsid w:val="000F71C4"/>
    <w:rsid w:val="001120CE"/>
    <w:rsid w:val="00112ECE"/>
    <w:rsid w:val="00115295"/>
    <w:rsid w:val="001244FB"/>
    <w:rsid w:val="0013019A"/>
    <w:rsid w:val="0013070D"/>
    <w:rsid w:val="00135C50"/>
    <w:rsid w:val="0013613C"/>
    <w:rsid w:val="001404FE"/>
    <w:rsid w:val="00142CAB"/>
    <w:rsid w:val="00143B7B"/>
    <w:rsid w:val="00144A51"/>
    <w:rsid w:val="001527EB"/>
    <w:rsid w:val="00155756"/>
    <w:rsid w:val="0017289C"/>
    <w:rsid w:val="00173E0C"/>
    <w:rsid w:val="00174558"/>
    <w:rsid w:val="00175085"/>
    <w:rsid w:val="001A3D66"/>
    <w:rsid w:val="001A48CC"/>
    <w:rsid w:val="001A6140"/>
    <w:rsid w:val="001A6381"/>
    <w:rsid w:val="001B00D9"/>
    <w:rsid w:val="001B2838"/>
    <w:rsid w:val="001B2B05"/>
    <w:rsid w:val="001B2C37"/>
    <w:rsid w:val="001C0838"/>
    <w:rsid w:val="001C3449"/>
    <w:rsid w:val="001C7F49"/>
    <w:rsid w:val="001D03AF"/>
    <w:rsid w:val="001D7F6C"/>
    <w:rsid w:val="001E37C5"/>
    <w:rsid w:val="001E3DAC"/>
    <w:rsid w:val="001E7F89"/>
    <w:rsid w:val="001F2429"/>
    <w:rsid w:val="001F391B"/>
    <w:rsid w:val="00203953"/>
    <w:rsid w:val="00232B2B"/>
    <w:rsid w:val="002410EE"/>
    <w:rsid w:val="00242048"/>
    <w:rsid w:val="00250F15"/>
    <w:rsid w:val="00251A43"/>
    <w:rsid w:val="00260E35"/>
    <w:rsid w:val="002626DE"/>
    <w:rsid w:val="0027696B"/>
    <w:rsid w:val="00297FA3"/>
    <w:rsid w:val="002A3186"/>
    <w:rsid w:val="002B23C7"/>
    <w:rsid w:val="002B4BFA"/>
    <w:rsid w:val="002C3697"/>
    <w:rsid w:val="002C73BC"/>
    <w:rsid w:val="002D2F47"/>
    <w:rsid w:val="002F67A7"/>
    <w:rsid w:val="0030428E"/>
    <w:rsid w:val="00307837"/>
    <w:rsid w:val="00327972"/>
    <w:rsid w:val="003347F0"/>
    <w:rsid w:val="00334BC4"/>
    <w:rsid w:val="00334FF8"/>
    <w:rsid w:val="00342B95"/>
    <w:rsid w:val="003456CD"/>
    <w:rsid w:val="00347A0F"/>
    <w:rsid w:val="003707E0"/>
    <w:rsid w:val="00376F18"/>
    <w:rsid w:val="00386448"/>
    <w:rsid w:val="003868D7"/>
    <w:rsid w:val="00391B42"/>
    <w:rsid w:val="003949C3"/>
    <w:rsid w:val="003A11A4"/>
    <w:rsid w:val="003A3388"/>
    <w:rsid w:val="003B04D0"/>
    <w:rsid w:val="003C060A"/>
    <w:rsid w:val="003C2D31"/>
    <w:rsid w:val="003E3786"/>
    <w:rsid w:val="003F1109"/>
    <w:rsid w:val="00410568"/>
    <w:rsid w:val="00413A8B"/>
    <w:rsid w:val="004200A4"/>
    <w:rsid w:val="004203F8"/>
    <w:rsid w:val="004277FE"/>
    <w:rsid w:val="004702C3"/>
    <w:rsid w:val="004733EA"/>
    <w:rsid w:val="00473EC1"/>
    <w:rsid w:val="00474E36"/>
    <w:rsid w:val="00481302"/>
    <w:rsid w:val="004915E9"/>
    <w:rsid w:val="0049438C"/>
    <w:rsid w:val="004953B7"/>
    <w:rsid w:val="004A0EB3"/>
    <w:rsid w:val="004A34C8"/>
    <w:rsid w:val="004B2F67"/>
    <w:rsid w:val="004B566D"/>
    <w:rsid w:val="004E0DBD"/>
    <w:rsid w:val="004E3713"/>
    <w:rsid w:val="004E5B06"/>
    <w:rsid w:val="004E63CC"/>
    <w:rsid w:val="004E7C09"/>
    <w:rsid w:val="004F4158"/>
    <w:rsid w:val="00505796"/>
    <w:rsid w:val="00512698"/>
    <w:rsid w:val="00525BA9"/>
    <w:rsid w:val="00527B64"/>
    <w:rsid w:val="00527C3A"/>
    <w:rsid w:val="005341BC"/>
    <w:rsid w:val="00535E20"/>
    <w:rsid w:val="0053704C"/>
    <w:rsid w:val="00541B3B"/>
    <w:rsid w:val="00544B37"/>
    <w:rsid w:val="00545248"/>
    <w:rsid w:val="00545AB1"/>
    <w:rsid w:val="00550692"/>
    <w:rsid w:val="005508C8"/>
    <w:rsid w:val="0057539D"/>
    <w:rsid w:val="005860F6"/>
    <w:rsid w:val="00591C6E"/>
    <w:rsid w:val="005A4C1D"/>
    <w:rsid w:val="005A57FC"/>
    <w:rsid w:val="005B78B0"/>
    <w:rsid w:val="005C2304"/>
    <w:rsid w:val="005C2F2B"/>
    <w:rsid w:val="005C6BE3"/>
    <w:rsid w:val="005D1DC4"/>
    <w:rsid w:val="005D4BEC"/>
    <w:rsid w:val="005D7012"/>
    <w:rsid w:val="005E13F3"/>
    <w:rsid w:val="005E25F1"/>
    <w:rsid w:val="005E4D26"/>
    <w:rsid w:val="005E636C"/>
    <w:rsid w:val="005F02E5"/>
    <w:rsid w:val="005F0382"/>
    <w:rsid w:val="005F2A60"/>
    <w:rsid w:val="00601672"/>
    <w:rsid w:val="006022F2"/>
    <w:rsid w:val="006025C2"/>
    <w:rsid w:val="00607787"/>
    <w:rsid w:val="00613E40"/>
    <w:rsid w:val="00634572"/>
    <w:rsid w:val="00636F32"/>
    <w:rsid w:val="006511EE"/>
    <w:rsid w:val="00660E91"/>
    <w:rsid w:val="00664333"/>
    <w:rsid w:val="00665A0C"/>
    <w:rsid w:val="006664E1"/>
    <w:rsid w:val="00667814"/>
    <w:rsid w:val="00675FBA"/>
    <w:rsid w:val="0068306B"/>
    <w:rsid w:val="00685603"/>
    <w:rsid w:val="006A2ABD"/>
    <w:rsid w:val="006A4D4D"/>
    <w:rsid w:val="006A7DA9"/>
    <w:rsid w:val="006B2EF6"/>
    <w:rsid w:val="006C0582"/>
    <w:rsid w:val="006C4462"/>
    <w:rsid w:val="006C5109"/>
    <w:rsid w:val="006D2B9F"/>
    <w:rsid w:val="006D2E38"/>
    <w:rsid w:val="006D5CCB"/>
    <w:rsid w:val="006E68A2"/>
    <w:rsid w:val="006F077F"/>
    <w:rsid w:val="006F2F9A"/>
    <w:rsid w:val="0070173B"/>
    <w:rsid w:val="00711045"/>
    <w:rsid w:val="0071480F"/>
    <w:rsid w:val="00720218"/>
    <w:rsid w:val="00721705"/>
    <w:rsid w:val="007237A6"/>
    <w:rsid w:val="0072392B"/>
    <w:rsid w:val="00725448"/>
    <w:rsid w:val="00736BB6"/>
    <w:rsid w:val="0074072B"/>
    <w:rsid w:val="00743985"/>
    <w:rsid w:val="00752426"/>
    <w:rsid w:val="00763D05"/>
    <w:rsid w:val="00764DAD"/>
    <w:rsid w:val="00765048"/>
    <w:rsid w:val="00766B8C"/>
    <w:rsid w:val="0076734E"/>
    <w:rsid w:val="00776616"/>
    <w:rsid w:val="007862E2"/>
    <w:rsid w:val="0079051D"/>
    <w:rsid w:val="00794654"/>
    <w:rsid w:val="00795DA6"/>
    <w:rsid w:val="00795F94"/>
    <w:rsid w:val="00797129"/>
    <w:rsid w:val="00797A90"/>
    <w:rsid w:val="007A13F1"/>
    <w:rsid w:val="007A7EA0"/>
    <w:rsid w:val="007B0C65"/>
    <w:rsid w:val="007B0E6D"/>
    <w:rsid w:val="007B40BA"/>
    <w:rsid w:val="007C5DEB"/>
    <w:rsid w:val="007D1FE0"/>
    <w:rsid w:val="007D3FD6"/>
    <w:rsid w:val="007E2BBC"/>
    <w:rsid w:val="007F7C9C"/>
    <w:rsid w:val="00815E64"/>
    <w:rsid w:val="00825CB3"/>
    <w:rsid w:val="0083023A"/>
    <w:rsid w:val="00832CC6"/>
    <w:rsid w:val="00843C66"/>
    <w:rsid w:val="00851691"/>
    <w:rsid w:val="00857FFD"/>
    <w:rsid w:val="00862035"/>
    <w:rsid w:val="008669A3"/>
    <w:rsid w:val="0087374A"/>
    <w:rsid w:val="00875E7B"/>
    <w:rsid w:val="00885403"/>
    <w:rsid w:val="00885A7E"/>
    <w:rsid w:val="00887555"/>
    <w:rsid w:val="00894AC0"/>
    <w:rsid w:val="008A36A6"/>
    <w:rsid w:val="008A3B65"/>
    <w:rsid w:val="008D1BFD"/>
    <w:rsid w:val="008D265B"/>
    <w:rsid w:val="008D52E6"/>
    <w:rsid w:val="008E631B"/>
    <w:rsid w:val="00912C7D"/>
    <w:rsid w:val="009165CB"/>
    <w:rsid w:val="00925C4B"/>
    <w:rsid w:val="00926F98"/>
    <w:rsid w:val="0093702D"/>
    <w:rsid w:val="00941554"/>
    <w:rsid w:val="00947CA7"/>
    <w:rsid w:val="00950A5F"/>
    <w:rsid w:val="009521B7"/>
    <w:rsid w:val="00961700"/>
    <w:rsid w:val="00991E1A"/>
    <w:rsid w:val="009955E1"/>
    <w:rsid w:val="009A19E2"/>
    <w:rsid w:val="009B60EE"/>
    <w:rsid w:val="009C3671"/>
    <w:rsid w:val="009D148D"/>
    <w:rsid w:val="009D1A12"/>
    <w:rsid w:val="009F1A2C"/>
    <w:rsid w:val="009F3E0C"/>
    <w:rsid w:val="009F5409"/>
    <w:rsid w:val="009F6F14"/>
    <w:rsid w:val="00A20823"/>
    <w:rsid w:val="00A27CF0"/>
    <w:rsid w:val="00A33AA6"/>
    <w:rsid w:val="00A45CA6"/>
    <w:rsid w:val="00A5155D"/>
    <w:rsid w:val="00A605FC"/>
    <w:rsid w:val="00A6661A"/>
    <w:rsid w:val="00A70030"/>
    <w:rsid w:val="00A73D55"/>
    <w:rsid w:val="00A7649C"/>
    <w:rsid w:val="00A81A8C"/>
    <w:rsid w:val="00A84A80"/>
    <w:rsid w:val="00A909A3"/>
    <w:rsid w:val="00A91418"/>
    <w:rsid w:val="00A91C9F"/>
    <w:rsid w:val="00AA0E13"/>
    <w:rsid w:val="00AB3A19"/>
    <w:rsid w:val="00AB68F9"/>
    <w:rsid w:val="00AC08A1"/>
    <w:rsid w:val="00AC28DA"/>
    <w:rsid w:val="00AD2A9D"/>
    <w:rsid w:val="00AF5AF1"/>
    <w:rsid w:val="00AF5CC3"/>
    <w:rsid w:val="00B0764D"/>
    <w:rsid w:val="00B218B9"/>
    <w:rsid w:val="00B24624"/>
    <w:rsid w:val="00B31ACB"/>
    <w:rsid w:val="00B362A9"/>
    <w:rsid w:val="00B46E5F"/>
    <w:rsid w:val="00B5182D"/>
    <w:rsid w:val="00B5306B"/>
    <w:rsid w:val="00B65348"/>
    <w:rsid w:val="00B81C6C"/>
    <w:rsid w:val="00B822D6"/>
    <w:rsid w:val="00B86365"/>
    <w:rsid w:val="00B912FA"/>
    <w:rsid w:val="00BA1A88"/>
    <w:rsid w:val="00BA2377"/>
    <w:rsid w:val="00BA2D85"/>
    <w:rsid w:val="00BA4B49"/>
    <w:rsid w:val="00BB15BB"/>
    <w:rsid w:val="00BB34D3"/>
    <w:rsid w:val="00BB5766"/>
    <w:rsid w:val="00BB69A2"/>
    <w:rsid w:val="00BB7B26"/>
    <w:rsid w:val="00BC1AD5"/>
    <w:rsid w:val="00BC6A0F"/>
    <w:rsid w:val="00BD14E6"/>
    <w:rsid w:val="00BD3F74"/>
    <w:rsid w:val="00BD5AE4"/>
    <w:rsid w:val="00BD7DF0"/>
    <w:rsid w:val="00BF3789"/>
    <w:rsid w:val="00BF655E"/>
    <w:rsid w:val="00C07116"/>
    <w:rsid w:val="00C11E06"/>
    <w:rsid w:val="00C133E6"/>
    <w:rsid w:val="00C254A1"/>
    <w:rsid w:val="00C54184"/>
    <w:rsid w:val="00C55343"/>
    <w:rsid w:val="00C67B4E"/>
    <w:rsid w:val="00C71396"/>
    <w:rsid w:val="00C73D38"/>
    <w:rsid w:val="00C8121A"/>
    <w:rsid w:val="00C851AD"/>
    <w:rsid w:val="00C85447"/>
    <w:rsid w:val="00C86308"/>
    <w:rsid w:val="00CA030A"/>
    <w:rsid w:val="00CA275E"/>
    <w:rsid w:val="00CA326D"/>
    <w:rsid w:val="00CB28B0"/>
    <w:rsid w:val="00CB3C9E"/>
    <w:rsid w:val="00CB6053"/>
    <w:rsid w:val="00CC5736"/>
    <w:rsid w:val="00CD1FEA"/>
    <w:rsid w:val="00CD609A"/>
    <w:rsid w:val="00CE77B7"/>
    <w:rsid w:val="00D07B29"/>
    <w:rsid w:val="00D16280"/>
    <w:rsid w:val="00D2462E"/>
    <w:rsid w:val="00D256A1"/>
    <w:rsid w:val="00D25A33"/>
    <w:rsid w:val="00D26AA4"/>
    <w:rsid w:val="00D300D0"/>
    <w:rsid w:val="00D46709"/>
    <w:rsid w:val="00D47379"/>
    <w:rsid w:val="00D557EA"/>
    <w:rsid w:val="00D56FDA"/>
    <w:rsid w:val="00D60DEC"/>
    <w:rsid w:val="00D62CA3"/>
    <w:rsid w:val="00D67F4D"/>
    <w:rsid w:val="00D71FF9"/>
    <w:rsid w:val="00D74EDC"/>
    <w:rsid w:val="00D779BA"/>
    <w:rsid w:val="00D77BCC"/>
    <w:rsid w:val="00D821EE"/>
    <w:rsid w:val="00DA2EF0"/>
    <w:rsid w:val="00DA390A"/>
    <w:rsid w:val="00DA724E"/>
    <w:rsid w:val="00DA7514"/>
    <w:rsid w:val="00DC105A"/>
    <w:rsid w:val="00DD0E76"/>
    <w:rsid w:val="00DD1641"/>
    <w:rsid w:val="00DE3A19"/>
    <w:rsid w:val="00DE69D5"/>
    <w:rsid w:val="00DF7210"/>
    <w:rsid w:val="00E10E59"/>
    <w:rsid w:val="00E1533D"/>
    <w:rsid w:val="00E22054"/>
    <w:rsid w:val="00E22EF1"/>
    <w:rsid w:val="00E335F9"/>
    <w:rsid w:val="00E43121"/>
    <w:rsid w:val="00E45827"/>
    <w:rsid w:val="00E47424"/>
    <w:rsid w:val="00E51D8A"/>
    <w:rsid w:val="00E57D0C"/>
    <w:rsid w:val="00E614D9"/>
    <w:rsid w:val="00E61F68"/>
    <w:rsid w:val="00E66FCC"/>
    <w:rsid w:val="00E75D98"/>
    <w:rsid w:val="00E81BF1"/>
    <w:rsid w:val="00E87EBC"/>
    <w:rsid w:val="00E95E31"/>
    <w:rsid w:val="00EA3BDA"/>
    <w:rsid w:val="00EA4F9B"/>
    <w:rsid w:val="00EB40A7"/>
    <w:rsid w:val="00EC186D"/>
    <w:rsid w:val="00EC2EDC"/>
    <w:rsid w:val="00EC6AAF"/>
    <w:rsid w:val="00EC7379"/>
    <w:rsid w:val="00ED0E6F"/>
    <w:rsid w:val="00EE5AC4"/>
    <w:rsid w:val="00EF05CE"/>
    <w:rsid w:val="00F00219"/>
    <w:rsid w:val="00F01661"/>
    <w:rsid w:val="00F04CD9"/>
    <w:rsid w:val="00F113A9"/>
    <w:rsid w:val="00F2259E"/>
    <w:rsid w:val="00F240B5"/>
    <w:rsid w:val="00F26DD6"/>
    <w:rsid w:val="00F302A0"/>
    <w:rsid w:val="00F34AB1"/>
    <w:rsid w:val="00F370CC"/>
    <w:rsid w:val="00F54974"/>
    <w:rsid w:val="00F559C2"/>
    <w:rsid w:val="00F64831"/>
    <w:rsid w:val="00F81F8E"/>
    <w:rsid w:val="00F83145"/>
    <w:rsid w:val="00F8578F"/>
    <w:rsid w:val="00F91BDE"/>
    <w:rsid w:val="00F92D0C"/>
    <w:rsid w:val="00F954C9"/>
    <w:rsid w:val="00F9771A"/>
    <w:rsid w:val="00FA1BE1"/>
    <w:rsid w:val="00FA33FD"/>
    <w:rsid w:val="00FA656F"/>
    <w:rsid w:val="00FB6051"/>
    <w:rsid w:val="00FC0333"/>
    <w:rsid w:val="00FC1832"/>
    <w:rsid w:val="00FC1C1B"/>
    <w:rsid w:val="00FC533B"/>
    <w:rsid w:val="00FD4DC2"/>
    <w:rsid w:val="00FD4E2A"/>
    <w:rsid w:val="00FE193C"/>
    <w:rsid w:val="00FF43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C9C4F19"/>
  <w15:docId w15:val="{F969BCE4-39A5-F246-82D2-26360646C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43B7B"/>
    <w:pPr>
      <w:tabs>
        <w:tab w:val="center" w:pos="4320"/>
        <w:tab w:val="right" w:pos="8640"/>
      </w:tabs>
    </w:pPr>
  </w:style>
  <w:style w:type="paragraph" w:styleId="Footer">
    <w:name w:val="footer"/>
    <w:basedOn w:val="Normal"/>
    <w:rsid w:val="00143B7B"/>
    <w:pPr>
      <w:tabs>
        <w:tab w:val="center" w:pos="4320"/>
        <w:tab w:val="right" w:pos="8640"/>
      </w:tabs>
    </w:pPr>
  </w:style>
  <w:style w:type="paragraph" w:styleId="ListParagraph">
    <w:name w:val="List Paragraph"/>
    <w:basedOn w:val="Normal"/>
    <w:uiPriority w:val="34"/>
    <w:qFormat/>
    <w:rsid w:val="00CB28B0"/>
    <w:pPr>
      <w:spacing w:after="200" w:line="276" w:lineRule="auto"/>
      <w:ind w:left="720"/>
      <w:contextualSpacing/>
    </w:pPr>
    <w:rPr>
      <w:rFonts w:ascii="Calibri" w:eastAsia="Calibri" w:hAnsi="Calibri"/>
      <w:sz w:val="22"/>
      <w:szCs w:val="22"/>
    </w:rPr>
  </w:style>
  <w:style w:type="character" w:styleId="Hyperlink">
    <w:name w:val="Hyperlink"/>
    <w:uiPriority w:val="99"/>
    <w:unhideWhenUsed/>
    <w:rsid w:val="00CB28B0"/>
    <w:rPr>
      <w:color w:val="0000FF"/>
      <w:u w:val="single"/>
    </w:rPr>
  </w:style>
  <w:style w:type="paragraph" w:styleId="BalloonText">
    <w:name w:val="Balloon Text"/>
    <w:basedOn w:val="Normal"/>
    <w:link w:val="BalloonTextChar"/>
    <w:rsid w:val="00EA3BDA"/>
    <w:rPr>
      <w:rFonts w:ascii="Tahoma" w:hAnsi="Tahoma" w:cs="Tahoma"/>
      <w:sz w:val="16"/>
      <w:szCs w:val="16"/>
    </w:rPr>
  </w:style>
  <w:style w:type="character" w:customStyle="1" w:styleId="BalloonTextChar">
    <w:name w:val="Balloon Text Char"/>
    <w:link w:val="BalloonText"/>
    <w:rsid w:val="00EA3BDA"/>
    <w:rPr>
      <w:rFonts w:ascii="Tahoma" w:hAnsi="Tahoma" w:cs="Tahoma"/>
      <w:sz w:val="16"/>
      <w:szCs w:val="16"/>
    </w:rPr>
  </w:style>
  <w:style w:type="paragraph" w:customStyle="1" w:styleId="Name-Century">
    <w:name w:val="Name-Century"/>
    <w:basedOn w:val="Normal"/>
    <w:uiPriority w:val="99"/>
    <w:rsid w:val="00010D12"/>
    <w:pPr>
      <w:suppressAutoHyphens/>
      <w:autoSpaceDE w:val="0"/>
      <w:autoSpaceDN w:val="0"/>
      <w:adjustRightInd w:val="0"/>
      <w:spacing w:line="220" w:lineRule="atLeast"/>
      <w:textAlignment w:val="center"/>
    </w:pPr>
    <w:rPr>
      <w:rFonts w:ascii="CenturyGothic-Bold" w:hAnsi="CenturyGothic-Bold" w:cs="CenturyGothic-Bold"/>
      <w:b/>
      <w:bCs/>
      <w:color w:val="211261"/>
      <w:sz w:val="18"/>
      <w:szCs w:val="18"/>
    </w:rPr>
  </w:style>
  <w:style w:type="paragraph" w:customStyle="1" w:styleId="Title-Century">
    <w:name w:val="Title-Century"/>
    <w:basedOn w:val="Normal"/>
    <w:uiPriority w:val="99"/>
    <w:rsid w:val="00010D12"/>
    <w:pPr>
      <w:suppressAutoHyphens/>
      <w:autoSpaceDE w:val="0"/>
      <w:autoSpaceDN w:val="0"/>
      <w:adjustRightInd w:val="0"/>
      <w:spacing w:line="220" w:lineRule="atLeast"/>
      <w:textAlignment w:val="center"/>
    </w:pPr>
    <w:rPr>
      <w:rFonts w:ascii="CenturyGothic-Italic" w:hAnsi="CenturyGothic-Italic" w:cs="CenturyGothic-Italic"/>
      <w:i/>
      <w:iCs/>
      <w:color w:val="211261"/>
      <w:sz w:val="17"/>
      <w:szCs w:val="17"/>
    </w:rPr>
  </w:style>
  <w:style w:type="paragraph" w:customStyle="1" w:styleId="emailaddress-Century">
    <w:name w:val="email address-Century"/>
    <w:basedOn w:val="Normal"/>
    <w:uiPriority w:val="99"/>
    <w:rsid w:val="00B912FA"/>
    <w:pPr>
      <w:suppressAutoHyphens/>
      <w:autoSpaceDE w:val="0"/>
      <w:autoSpaceDN w:val="0"/>
      <w:adjustRightInd w:val="0"/>
      <w:spacing w:line="200" w:lineRule="atLeast"/>
      <w:textAlignment w:val="center"/>
    </w:pPr>
    <w:rPr>
      <w:rFonts w:ascii="CenturyGothic" w:hAnsi="CenturyGothic" w:cs="CenturyGothic"/>
      <w:color w:val="211261"/>
      <w:sz w:val="17"/>
      <w:szCs w:val="17"/>
    </w:rPr>
  </w:style>
  <w:style w:type="paragraph" w:customStyle="1" w:styleId="footer-Centuryboldsignoff">
    <w:name w:val="footer-Century bold signoff"/>
    <w:basedOn w:val="Normal"/>
    <w:uiPriority w:val="99"/>
    <w:rsid w:val="00766B8C"/>
    <w:pPr>
      <w:suppressAutoHyphens/>
      <w:autoSpaceDE w:val="0"/>
      <w:autoSpaceDN w:val="0"/>
      <w:adjustRightInd w:val="0"/>
      <w:spacing w:after="72" w:line="220" w:lineRule="atLeast"/>
      <w:jc w:val="center"/>
      <w:textAlignment w:val="center"/>
    </w:pPr>
    <w:rPr>
      <w:rFonts w:ascii="CenturyGothic-Bold" w:hAnsi="CenturyGothic-Bold" w:cs="CenturyGothic-Bold"/>
      <w:b/>
      <w:bCs/>
      <w:color w:val="211261"/>
      <w:sz w:val="18"/>
      <w:szCs w:val="18"/>
    </w:rPr>
  </w:style>
  <w:style w:type="paragraph" w:customStyle="1" w:styleId="footeraddress-Century">
    <w:name w:val="footer address-Century"/>
    <w:basedOn w:val="Normal"/>
    <w:uiPriority w:val="99"/>
    <w:rsid w:val="00766B8C"/>
    <w:pPr>
      <w:suppressAutoHyphens/>
      <w:autoSpaceDE w:val="0"/>
      <w:autoSpaceDN w:val="0"/>
      <w:adjustRightInd w:val="0"/>
      <w:spacing w:after="72" w:line="220" w:lineRule="atLeast"/>
      <w:jc w:val="center"/>
      <w:textAlignment w:val="center"/>
    </w:pPr>
    <w:rPr>
      <w:rFonts w:ascii="CenturyGothic" w:hAnsi="CenturyGothic" w:cs="CenturyGothic"/>
      <w:color w:val="211261"/>
      <w:sz w:val="17"/>
      <w:szCs w:val="17"/>
    </w:rPr>
  </w:style>
  <w:style w:type="character" w:styleId="PlaceholderText">
    <w:name w:val="Placeholder Text"/>
    <w:basedOn w:val="DefaultParagraphFont"/>
    <w:uiPriority w:val="99"/>
    <w:semiHidden/>
    <w:rsid w:val="003A3388"/>
    <w:rPr>
      <w:color w:val="808080"/>
    </w:rPr>
  </w:style>
  <w:style w:type="table" w:styleId="TableGrid">
    <w:name w:val="Table Grid"/>
    <w:basedOn w:val="TableNormal"/>
    <w:uiPriority w:val="59"/>
    <w:rsid w:val="003A3388"/>
    <w:rPr>
      <w:rFonts w:asciiTheme="minorHAnsi" w:eastAsiaTheme="minorEastAsia" w:hAnsiTheme="minorHAnsi" w:cstheme="minorBidi"/>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BB15BB"/>
  </w:style>
  <w:style w:type="character" w:styleId="Strong">
    <w:name w:val="Strong"/>
    <w:basedOn w:val="DefaultParagraphFont"/>
    <w:uiPriority w:val="22"/>
    <w:qFormat/>
    <w:rsid w:val="00BB15BB"/>
    <w:rPr>
      <w:b/>
      <w:bCs/>
    </w:rPr>
  </w:style>
  <w:style w:type="character" w:styleId="UnresolvedMention">
    <w:name w:val="Unresolved Mention"/>
    <w:basedOn w:val="DefaultParagraphFont"/>
    <w:uiPriority w:val="99"/>
    <w:semiHidden/>
    <w:unhideWhenUsed/>
    <w:rsid w:val="00B362A9"/>
    <w:rPr>
      <w:color w:val="605E5C"/>
      <w:shd w:val="clear" w:color="auto" w:fill="E1DFDD"/>
    </w:rPr>
  </w:style>
  <w:style w:type="paragraph" w:styleId="Revision">
    <w:name w:val="Revision"/>
    <w:hidden/>
    <w:uiPriority w:val="99"/>
    <w:semiHidden/>
    <w:rsid w:val="004702C3"/>
    <w:rPr>
      <w:sz w:val="24"/>
      <w:szCs w:val="24"/>
    </w:rPr>
  </w:style>
  <w:style w:type="character" w:styleId="CommentReference">
    <w:name w:val="annotation reference"/>
    <w:basedOn w:val="DefaultParagraphFont"/>
    <w:semiHidden/>
    <w:unhideWhenUsed/>
    <w:rsid w:val="005D7012"/>
    <w:rPr>
      <w:sz w:val="16"/>
      <w:szCs w:val="16"/>
    </w:rPr>
  </w:style>
  <w:style w:type="paragraph" w:styleId="CommentText">
    <w:name w:val="annotation text"/>
    <w:basedOn w:val="Normal"/>
    <w:link w:val="CommentTextChar"/>
    <w:unhideWhenUsed/>
    <w:rsid w:val="005D7012"/>
    <w:rPr>
      <w:sz w:val="20"/>
      <w:szCs w:val="20"/>
    </w:rPr>
  </w:style>
  <w:style w:type="character" w:customStyle="1" w:styleId="CommentTextChar">
    <w:name w:val="Comment Text Char"/>
    <w:basedOn w:val="DefaultParagraphFont"/>
    <w:link w:val="CommentText"/>
    <w:rsid w:val="005D7012"/>
  </w:style>
  <w:style w:type="paragraph" w:styleId="CommentSubject">
    <w:name w:val="annotation subject"/>
    <w:basedOn w:val="CommentText"/>
    <w:next w:val="CommentText"/>
    <w:link w:val="CommentSubjectChar"/>
    <w:semiHidden/>
    <w:unhideWhenUsed/>
    <w:rsid w:val="005D7012"/>
    <w:rPr>
      <w:b/>
      <w:bCs/>
    </w:rPr>
  </w:style>
  <w:style w:type="character" w:customStyle="1" w:styleId="CommentSubjectChar">
    <w:name w:val="Comment Subject Char"/>
    <w:basedOn w:val="CommentTextChar"/>
    <w:link w:val="CommentSubject"/>
    <w:semiHidden/>
    <w:rsid w:val="005D70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pixelsPerInch w:val="12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D4CEA77811D4F1FB5ED85E277D45EDC"/>
        <w:category>
          <w:name w:val="General"/>
          <w:gallery w:val="placeholder"/>
        </w:category>
        <w:types>
          <w:type w:val="bbPlcHdr"/>
        </w:types>
        <w:behaviors>
          <w:behavior w:val="content"/>
        </w:behaviors>
        <w:guid w:val="{E8441C64-37FC-43FB-B83B-6FF7D506A2EA}"/>
      </w:docPartPr>
      <w:docPartBody>
        <w:p w:rsidR="00E41F19" w:rsidRDefault="00B46D36" w:rsidP="00B46D36">
          <w:pPr>
            <w:pStyle w:val="BD4CEA77811D4F1FB5ED85E277D45EDC2"/>
          </w:pPr>
          <w:r w:rsidRPr="003A3388">
            <w:rPr>
              <w:rStyle w:val="PlaceholderText"/>
              <w:sz w:val="22"/>
              <w:szCs w:val="22"/>
            </w:rPr>
            <w:t>Today’s Date</w:t>
          </w:r>
        </w:p>
      </w:docPartBody>
    </w:docPart>
    <w:docPart>
      <w:docPartPr>
        <w:name w:val="54ADF340A7B8476AA9D5F8D786FC6E63"/>
        <w:category>
          <w:name w:val="General"/>
          <w:gallery w:val="placeholder"/>
        </w:category>
        <w:types>
          <w:type w:val="bbPlcHdr"/>
        </w:types>
        <w:behaviors>
          <w:behavior w:val="content"/>
        </w:behaviors>
        <w:guid w:val="{721329B4-59CC-4119-9A2D-9B860584ED5C}"/>
      </w:docPartPr>
      <w:docPartBody>
        <w:p w:rsidR="00E41F19" w:rsidRDefault="00B46D36" w:rsidP="00B46D36">
          <w:pPr>
            <w:pStyle w:val="54ADF340A7B8476AA9D5F8D786FC6E632"/>
          </w:pPr>
          <w:r w:rsidRPr="003A3388">
            <w:rPr>
              <w:rStyle w:val="PlaceholderText"/>
              <w:sz w:val="22"/>
              <w:szCs w:val="22"/>
            </w:rPr>
            <w:t>Plan Name</w:t>
          </w:r>
        </w:p>
      </w:docPartBody>
    </w:docPart>
    <w:docPart>
      <w:docPartPr>
        <w:name w:val="43325879519D43938D1B7033587A528C"/>
        <w:category>
          <w:name w:val="General"/>
          <w:gallery w:val="placeholder"/>
        </w:category>
        <w:types>
          <w:type w:val="bbPlcHdr"/>
        </w:types>
        <w:behaviors>
          <w:behavior w:val="content"/>
        </w:behaviors>
        <w:guid w:val="{DA0938A3-6CBE-463E-8EF5-7C88AAC3FCCA}"/>
      </w:docPartPr>
      <w:docPartBody>
        <w:p w:rsidR="00E41F19" w:rsidRDefault="00B46D36" w:rsidP="00B46D36">
          <w:pPr>
            <w:pStyle w:val="43325879519D43938D1B7033587A528C2"/>
          </w:pPr>
          <w:r w:rsidRPr="003A3388">
            <w:rPr>
              <w:rStyle w:val="PlaceholderText"/>
              <w:sz w:val="22"/>
              <w:szCs w:val="22"/>
            </w:rPr>
            <w:t>Plan Address</w:t>
          </w:r>
        </w:p>
      </w:docPartBody>
    </w:docPart>
    <w:docPart>
      <w:docPartPr>
        <w:name w:val="62F4F4BDAFDC4059AA743E6F0864B9CC"/>
        <w:category>
          <w:name w:val="General"/>
          <w:gallery w:val="placeholder"/>
        </w:category>
        <w:types>
          <w:type w:val="bbPlcHdr"/>
        </w:types>
        <w:behaviors>
          <w:behavior w:val="content"/>
        </w:behaviors>
        <w:guid w:val="{571D5561-E892-4B2A-B19E-F09AB44092F5}"/>
      </w:docPartPr>
      <w:docPartBody>
        <w:p w:rsidR="00E41F19" w:rsidRDefault="00B46D36" w:rsidP="00B46D36">
          <w:pPr>
            <w:pStyle w:val="62F4F4BDAFDC4059AA743E6F0864B9CC2"/>
          </w:pPr>
          <w:r w:rsidRPr="003A3388">
            <w:rPr>
              <w:rStyle w:val="PlaceholderText"/>
              <w:sz w:val="22"/>
              <w:szCs w:val="22"/>
            </w:rPr>
            <w:t>Plan Phone/Fax Number</w:t>
          </w:r>
        </w:p>
      </w:docPartBody>
    </w:docPart>
    <w:docPart>
      <w:docPartPr>
        <w:name w:val="0199292EBDE6400699023A13A463C090"/>
        <w:category>
          <w:name w:val="General"/>
          <w:gallery w:val="placeholder"/>
        </w:category>
        <w:types>
          <w:type w:val="bbPlcHdr"/>
        </w:types>
        <w:behaviors>
          <w:behavior w:val="content"/>
        </w:behaviors>
        <w:guid w:val="{923C76A0-9057-4046-9A8D-CCFF647DAEAC}"/>
      </w:docPartPr>
      <w:docPartBody>
        <w:p w:rsidR="00E41F19" w:rsidRDefault="00B46D36" w:rsidP="00B46D36">
          <w:pPr>
            <w:pStyle w:val="0199292EBDE6400699023A13A463C0902"/>
          </w:pPr>
          <w:r w:rsidRPr="003A3388">
            <w:rPr>
              <w:rStyle w:val="PlaceholderText"/>
              <w:sz w:val="22"/>
              <w:szCs w:val="22"/>
            </w:rPr>
            <w:t>Plan Website</w:t>
          </w:r>
        </w:p>
      </w:docPartBody>
    </w:docPart>
    <w:docPart>
      <w:docPartPr>
        <w:name w:val="B80D8725033F4090B795A024DB3C8FEC"/>
        <w:category>
          <w:name w:val="General"/>
          <w:gallery w:val="placeholder"/>
        </w:category>
        <w:types>
          <w:type w:val="bbPlcHdr"/>
        </w:types>
        <w:behaviors>
          <w:behavior w:val="content"/>
        </w:behaviors>
        <w:guid w:val="{12B66C98-2E55-4C76-A6ED-2FC4D5B66A8A}"/>
      </w:docPartPr>
      <w:docPartBody>
        <w:p w:rsidR="00E41F19" w:rsidRDefault="00B46D36" w:rsidP="00B46D36">
          <w:pPr>
            <w:pStyle w:val="B80D8725033F4090B795A024DB3C8FEC2"/>
          </w:pPr>
          <w:r w:rsidRPr="00CD7593">
            <w:rPr>
              <w:rStyle w:val="PlaceholderText"/>
            </w:rPr>
            <w:t xml:space="preserve">If the </w:t>
          </w:r>
          <w:r>
            <w:rPr>
              <w:rStyle w:val="PlaceholderText"/>
            </w:rPr>
            <w:t>authorization i</w:t>
          </w:r>
          <w:r w:rsidRPr="00CD7593">
            <w:rPr>
              <w:rStyle w:val="PlaceholderText"/>
            </w:rPr>
            <w:t xml:space="preserve">s denied (in whole or in part) and there is more explanation for the basis of the denial, such as the </w:t>
          </w:r>
          <w:r>
            <w:rPr>
              <w:rStyle w:val="PlaceholderText"/>
            </w:rPr>
            <w:t xml:space="preserve">criteria, </w:t>
          </w:r>
          <w:r w:rsidRPr="00CD7593">
            <w:rPr>
              <w:rStyle w:val="PlaceholderText"/>
            </w:rPr>
            <w:t xml:space="preserve">plan or policy </w:t>
          </w:r>
          <w:r>
            <w:rPr>
              <w:rStyle w:val="PlaceholderText"/>
            </w:rPr>
            <w:t>benefit</w:t>
          </w:r>
          <w:r w:rsidRPr="00CD7593">
            <w:rPr>
              <w:rStyle w:val="PlaceholderText"/>
            </w:rPr>
            <w:t>, include that information here</w:t>
          </w:r>
        </w:p>
      </w:docPartBody>
    </w:docPart>
    <w:docPart>
      <w:docPartPr>
        <w:name w:val="9CD9ACE7ECB245A4994F085269B0F5A8"/>
        <w:category>
          <w:name w:val="General"/>
          <w:gallery w:val="placeholder"/>
        </w:category>
        <w:types>
          <w:type w:val="bbPlcHdr"/>
        </w:types>
        <w:behaviors>
          <w:behavior w:val="content"/>
        </w:behaviors>
        <w:guid w:val="{7CCB2ACF-1B25-4061-AEE2-30BA165644CB}"/>
      </w:docPartPr>
      <w:docPartBody>
        <w:p w:rsidR="00E41F19" w:rsidRDefault="00B46D36" w:rsidP="00B46D36">
          <w:pPr>
            <w:pStyle w:val="9CD9ACE7ECB245A4994F085269B0F5A82"/>
          </w:pPr>
          <w:r w:rsidRPr="00CD7593">
            <w:rPr>
              <w:rStyle w:val="PlaceholderText"/>
            </w:rPr>
            <w:t>choose self-funded or insured</w:t>
          </w:r>
        </w:p>
      </w:docPartBody>
    </w:docPart>
    <w:docPart>
      <w:docPartPr>
        <w:name w:val="E58653750964497E966155619E608EBE"/>
        <w:category>
          <w:name w:val="General"/>
          <w:gallery w:val="placeholder"/>
        </w:category>
        <w:types>
          <w:type w:val="bbPlcHdr"/>
        </w:types>
        <w:behaviors>
          <w:behavior w:val="content"/>
        </w:behaviors>
        <w:guid w:val="{8C1AB132-F904-43E5-B0D2-F2D3A76DA4CD}"/>
      </w:docPartPr>
      <w:docPartBody>
        <w:p w:rsidR="00E41F19" w:rsidRDefault="00B46D36" w:rsidP="00B46D36">
          <w:pPr>
            <w:pStyle w:val="E58653750964497E966155619E608EBE2"/>
          </w:pPr>
          <w:r w:rsidRPr="00CD7593">
            <w:rPr>
              <w:rStyle w:val="PlaceholderText"/>
            </w:rPr>
            <w:t>insert phone # for Spanish line</w:t>
          </w:r>
        </w:p>
      </w:docPartBody>
    </w:docPart>
    <w:docPart>
      <w:docPartPr>
        <w:name w:val="0095949CAD3540BE87E16B2E3E800259"/>
        <w:category>
          <w:name w:val="General"/>
          <w:gallery w:val="placeholder"/>
        </w:category>
        <w:types>
          <w:type w:val="bbPlcHdr"/>
        </w:types>
        <w:behaviors>
          <w:behavior w:val="content"/>
        </w:behaviors>
        <w:guid w:val="{E2A689E2-44B5-46E6-9DB7-C3CD37597E43}"/>
      </w:docPartPr>
      <w:docPartBody>
        <w:p w:rsidR="00E41F19" w:rsidRDefault="00B46D36" w:rsidP="00B46D36">
          <w:pPr>
            <w:pStyle w:val="0095949CAD3540BE87E16B2E3E8002592"/>
          </w:pPr>
          <w:r w:rsidRPr="00CD7593">
            <w:rPr>
              <w:rStyle w:val="PlaceholderText"/>
            </w:rPr>
            <w:t>insert phone # for Tagalog line</w:t>
          </w:r>
        </w:p>
      </w:docPartBody>
    </w:docPart>
    <w:docPart>
      <w:docPartPr>
        <w:name w:val="04AF4EDE4D7547489272FE838808ED91"/>
        <w:category>
          <w:name w:val="General"/>
          <w:gallery w:val="placeholder"/>
        </w:category>
        <w:types>
          <w:type w:val="bbPlcHdr"/>
        </w:types>
        <w:behaviors>
          <w:behavior w:val="content"/>
        </w:behaviors>
        <w:guid w:val="{35AF6664-A4B7-44F7-BA05-3B2669B599EF}"/>
      </w:docPartPr>
      <w:docPartBody>
        <w:p w:rsidR="00E41F19" w:rsidRDefault="00B46D36" w:rsidP="00B46D36">
          <w:pPr>
            <w:pStyle w:val="04AF4EDE4D7547489272FE838808ED912"/>
          </w:pPr>
          <w:r w:rsidRPr="00CD7593">
            <w:rPr>
              <w:rStyle w:val="PlaceholderText"/>
            </w:rPr>
            <w:t>insert phone # for Chinese line</w:t>
          </w:r>
        </w:p>
      </w:docPartBody>
    </w:docPart>
    <w:docPart>
      <w:docPartPr>
        <w:name w:val="5D531C31A70C46A09BBF1C64EB44D160"/>
        <w:category>
          <w:name w:val="General"/>
          <w:gallery w:val="placeholder"/>
        </w:category>
        <w:types>
          <w:type w:val="bbPlcHdr"/>
        </w:types>
        <w:behaviors>
          <w:behavior w:val="content"/>
        </w:behaviors>
        <w:guid w:val="{197E7234-6F63-44B7-9286-BE0414E23D4E}"/>
      </w:docPartPr>
      <w:docPartBody>
        <w:p w:rsidR="00E41F19" w:rsidRDefault="00B46D36" w:rsidP="00B46D36">
          <w:pPr>
            <w:pStyle w:val="5D531C31A70C46A09BBF1C64EB44D1602"/>
          </w:pPr>
          <w:r w:rsidRPr="00CD7593">
            <w:rPr>
              <w:rStyle w:val="PlaceholderText"/>
            </w:rPr>
            <w:t>insert phone # for Navajo line</w:t>
          </w:r>
        </w:p>
      </w:docPartBody>
    </w:docPart>
    <w:docPart>
      <w:docPartPr>
        <w:name w:val="B281722D6574434FB7C1D11B2089BCC3"/>
        <w:category>
          <w:name w:val="General"/>
          <w:gallery w:val="placeholder"/>
        </w:category>
        <w:types>
          <w:type w:val="bbPlcHdr"/>
        </w:types>
        <w:behaviors>
          <w:behavior w:val="content"/>
        </w:behaviors>
        <w:guid w:val="{F6AA3606-4879-4425-82E3-742A662E57B7}"/>
      </w:docPartPr>
      <w:docPartBody>
        <w:p w:rsidR="00E41F19" w:rsidRDefault="00B46D36" w:rsidP="00B46D36">
          <w:pPr>
            <w:pStyle w:val="B281722D6574434FB7C1D11B2089BCC32"/>
          </w:pPr>
          <w:r w:rsidRPr="00CD7593">
            <w:rPr>
              <w:rStyle w:val="PlaceholderText"/>
            </w:rPr>
            <w:t>Appeal Mailing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Gothic-Bold">
    <w:altName w:val="Century Gothic"/>
    <w:panose1 w:val="020B0604020202020204"/>
    <w:charset w:val="4D"/>
    <w:family w:val="auto"/>
    <w:notTrueType/>
    <w:pitch w:val="default"/>
    <w:sig w:usb0="00000003" w:usb1="00000000" w:usb2="00000000" w:usb3="00000000" w:csb0="00000001" w:csb1="00000000"/>
  </w:font>
  <w:font w:name="CenturyGothic-Italic">
    <w:altName w:val="Century Gothic"/>
    <w:panose1 w:val="020B0604020202020204"/>
    <w:charset w:val="4D"/>
    <w:family w:val="auto"/>
    <w:notTrueType/>
    <w:pitch w:val="default"/>
    <w:sig w:usb0="00000003" w:usb1="00000000" w:usb2="00000000" w:usb3="00000000" w:csb0="00000001" w:csb1="00000000"/>
  </w:font>
  <w:font w:name="CenturyGothic">
    <w:altName w:val="Century Gothic"/>
    <w:panose1 w:val="020B0604020202020204"/>
    <w:charset w:val="4D"/>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368"/>
    <w:rsid w:val="002510CF"/>
    <w:rsid w:val="00412350"/>
    <w:rsid w:val="005F2A60"/>
    <w:rsid w:val="008F2932"/>
    <w:rsid w:val="00B46D36"/>
    <w:rsid w:val="00C43368"/>
    <w:rsid w:val="00E41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6D36"/>
    <w:rPr>
      <w:color w:val="808080"/>
    </w:rPr>
  </w:style>
  <w:style w:type="character" w:styleId="Hyperlink">
    <w:name w:val="Hyperlink"/>
    <w:uiPriority w:val="99"/>
    <w:unhideWhenUsed/>
    <w:rsid w:val="002510CF"/>
    <w:rPr>
      <w:color w:val="0000FF"/>
      <w:u w:val="single"/>
    </w:rPr>
  </w:style>
  <w:style w:type="paragraph" w:customStyle="1" w:styleId="BD4CEA77811D4F1FB5ED85E277D45EDC2">
    <w:name w:val="BD4CEA77811D4F1FB5ED85E277D45EDC2"/>
    <w:rsid w:val="00B46D36"/>
    <w:pPr>
      <w:spacing w:after="0" w:line="240" w:lineRule="auto"/>
    </w:pPr>
    <w:rPr>
      <w:rFonts w:ascii="Times New Roman" w:eastAsia="Times New Roman" w:hAnsi="Times New Roman" w:cs="Times New Roman"/>
      <w:sz w:val="24"/>
      <w:szCs w:val="24"/>
    </w:rPr>
  </w:style>
  <w:style w:type="paragraph" w:customStyle="1" w:styleId="54ADF340A7B8476AA9D5F8D786FC6E632">
    <w:name w:val="54ADF340A7B8476AA9D5F8D786FC6E632"/>
    <w:rsid w:val="00B46D36"/>
    <w:pPr>
      <w:spacing w:after="0" w:line="240" w:lineRule="auto"/>
    </w:pPr>
    <w:rPr>
      <w:rFonts w:ascii="Times New Roman" w:eastAsia="Times New Roman" w:hAnsi="Times New Roman" w:cs="Times New Roman"/>
      <w:sz w:val="24"/>
      <w:szCs w:val="24"/>
    </w:rPr>
  </w:style>
  <w:style w:type="paragraph" w:customStyle="1" w:styleId="43325879519D43938D1B7033587A528C2">
    <w:name w:val="43325879519D43938D1B7033587A528C2"/>
    <w:rsid w:val="00B46D36"/>
    <w:pPr>
      <w:spacing w:after="0" w:line="240" w:lineRule="auto"/>
    </w:pPr>
    <w:rPr>
      <w:rFonts w:ascii="Times New Roman" w:eastAsia="Times New Roman" w:hAnsi="Times New Roman" w:cs="Times New Roman"/>
      <w:sz w:val="24"/>
      <w:szCs w:val="24"/>
    </w:rPr>
  </w:style>
  <w:style w:type="paragraph" w:customStyle="1" w:styleId="62F4F4BDAFDC4059AA743E6F0864B9CC2">
    <w:name w:val="62F4F4BDAFDC4059AA743E6F0864B9CC2"/>
    <w:rsid w:val="00B46D36"/>
    <w:pPr>
      <w:spacing w:after="0" w:line="240" w:lineRule="auto"/>
    </w:pPr>
    <w:rPr>
      <w:rFonts w:ascii="Times New Roman" w:eastAsia="Times New Roman" w:hAnsi="Times New Roman" w:cs="Times New Roman"/>
      <w:sz w:val="24"/>
      <w:szCs w:val="24"/>
    </w:rPr>
  </w:style>
  <w:style w:type="paragraph" w:customStyle="1" w:styleId="0199292EBDE6400699023A13A463C0902">
    <w:name w:val="0199292EBDE6400699023A13A463C0902"/>
    <w:rsid w:val="00B46D36"/>
    <w:pPr>
      <w:spacing w:after="0" w:line="240" w:lineRule="auto"/>
    </w:pPr>
    <w:rPr>
      <w:rFonts w:ascii="Times New Roman" w:eastAsia="Times New Roman" w:hAnsi="Times New Roman" w:cs="Times New Roman"/>
      <w:sz w:val="24"/>
      <w:szCs w:val="24"/>
    </w:rPr>
  </w:style>
  <w:style w:type="paragraph" w:customStyle="1" w:styleId="9CD9ACE7ECB245A4994F085269B0F5A82">
    <w:name w:val="9CD9ACE7ECB245A4994F085269B0F5A82"/>
    <w:rsid w:val="00B46D36"/>
    <w:pPr>
      <w:spacing w:after="0" w:line="240" w:lineRule="auto"/>
    </w:pPr>
    <w:rPr>
      <w:rFonts w:ascii="Times New Roman" w:eastAsia="Times New Roman" w:hAnsi="Times New Roman" w:cs="Times New Roman"/>
      <w:sz w:val="24"/>
      <w:szCs w:val="24"/>
    </w:rPr>
  </w:style>
  <w:style w:type="paragraph" w:customStyle="1" w:styleId="B80D8725033F4090B795A024DB3C8FEC2">
    <w:name w:val="B80D8725033F4090B795A024DB3C8FEC2"/>
    <w:rsid w:val="00B46D36"/>
    <w:pPr>
      <w:spacing w:after="0" w:line="240" w:lineRule="auto"/>
    </w:pPr>
    <w:rPr>
      <w:rFonts w:ascii="Times New Roman" w:eastAsia="Times New Roman" w:hAnsi="Times New Roman" w:cs="Times New Roman"/>
      <w:sz w:val="24"/>
      <w:szCs w:val="24"/>
    </w:rPr>
  </w:style>
  <w:style w:type="paragraph" w:customStyle="1" w:styleId="E58653750964497E966155619E608EBE2">
    <w:name w:val="E58653750964497E966155619E608EBE2"/>
    <w:rsid w:val="00B46D36"/>
    <w:pPr>
      <w:spacing w:after="0" w:line="240" w:lineRule="auto"/>
    </w:pPr>
    <w:rPr>
      <w:rFonts w:ascii="Times New Roman" w:eastAsia="Times New Roman" w:hAnsi="Times New Roman" w:cs="Times New Roman"/>
      <w:sz w:val="24"/>
      <w:szCs w:val="24"/>
    </w:rPr>
  </w:style>
  <w:style w:type="paragraph" w:customStyle="1" w:styleId="0095949CAD3540BE87E16B2E3E8002592">
    <w:name w:val="0095949CAD3540BE87E16B2E3E8002592"/>
    <w:rsid w:val="00B46D36"/>
    <w:pPr>
      <w:spacing w:after="0" w:line="240" w:lineRule="auto"/>
    </w:pPr>
    <w:rPr>
      <w:rFonts w:ascii="Times New Roman" w:eastAsia="Times New Roman" w:hAnsi="Times New Roman" w:cs="Times New Roman"/>
      <w:sz w:val="24"/>
      <w:szCs w:val="24"/>
    </w:rPr>
  </w:style>
  <w:style w:type="paragraph" w:customStyle="1" w:styleId="04AF4EDE4D7547489272FE838808ED912">
    <w:name w:val="04AF4EDE4D7547489272FE838808ED912"/>
    <w:rsid w:val="00B46D36"/>
    <w:pPr>
      <w:spacing w:after="0" w:line="240" w:lineRule="auto"/>
    </w:pPr>
    <w:rPr>
      <w:rFonts w:ascii="Times New Roman" w:eastAsia="Times New Roman" w:hAnsi="Times New Roman" w:cs="Times New Roman"/>
      <w:sz w:val="24"/>
      <w:szCs w:val="24"/>
    </w:rPr>
  </w:style>
  <w:style w:type="paragraph" w:customStyle="1" w:styleId="5D531C31A70C46A09BBF1C64EB44D1602">
    <w:name w:val="5D531C31A70C46A09BBF1C64EB44D1602"/>
    <w:rsid w:val="00B46D36"/>
    <w:pPr>
      <w:spacing w:after="0" w:line="240" w:lineRule="auto"/>
    </w:pPr>
    <w:rPr>
      <w:rFonts w:ascii="Times New Roman" w:eastAsia="Times New Roman" w:hAnsi="Times New Roman" w:cs="Times New Roman"/>
      <w:sz w:val="24"/>
      <w:szCs w:val="24"/>
    </w:rPr>
  </w:style>
  <w:style w:type="paragraph" w:customStyle="1" w:styleId="B281722D6574434FB7C1D11B2089BCC32">
    <w:name w:val="B281722D6574434FB7C1D11B2089BCC32"/>
    <w:rsid w:val="00B46D36"/>
    <w:pPr>
      <w:spacing w:after="0" w:line="24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A0E901EACBAE241B5934B4B74105822" ma:contentTypeVersion="10" ma:contentTypeDescription="Create a new document." ma:contentTypeScope="" ma:versionID="22c791955d43a1e041c512e89e0c3c62">
  <xsd:schema xmlns:xsd="http://www.w3.org/2001/XMLSchema" xmlns:xs="http://www.w3.org/2001/XMLSchema" xmlns:p="http://schemas.microsoft.com/office/2006/metadata/properties" xmlns:ns2="376b78f4-98e6-44fe-8923-5000ea54d34b" xmlns:ns3="49b3ed2d-58af-4835-9c96-85756b1146d4" targetNamespace="http://schemas.microsoft.com/office/2006/metadata/properties" ma:root="true" ma:fieldsID="b8d7dac000c6b68fb9c643d5fa0ed1cf" ns2:_="" ns3:_="">
    <xsd:import namespace="376b78f4-98e6-44fe-8923-5000ea54d34b"/>
    <xsd:import namespace="49b3ed2d-58af-4835-9c96-85756b1146d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6b78f4-98e6-44fe-8923-5000ea54d3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9b3ed2d-58af-4835-9c96-85756b1146d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0362DE-A4F3-4A6E-AFBB-B7B0453433C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7707732-4A90-4D86-92E9-00748AC3AC07}">
  <ds:schemaRefs>
    <ds:schemaRef ds:uri="http://schemas.openxmlformats.org/officeDocument/2006/bibliography"/>
  </ds:schemaRefs>
</ds:datastoreItem>
</file>

<file path=customXml/itemProps3.xml><?xml version="1.0" encoding="utf-8"?>
<ds:datastoreItem xmlns:ds="http://schemas.openxmlformats.org/officeDocument/2006/customXml" ds:itemID="{C9DD0C53-66E0-4D44-86B7-A88AD8469C55}">
  <ds:schemaRefs>
    <ds:schemaRef ds:uri="http://schemas.microsoft.com/sharepoint/v3/contenttype/forms"/>
  </ds:schemaRefs>
</ds:datastoreItem>
</file>

<file path=customXml/itemProps4.xml><?xml version="1.0" encoding="utf-8"?>
<ds:datastoreItem xmlns:ds="http://schemas.openxmlformats.org/officeDocument/2006/customXml" ds:itemID="{0B494C84-3463-45D2-B59E-C7B10C27F6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6b78f4-98e6-44fe-8923-5000ea54d34b"/>
    <ds:schemaRef ds:uri="49b3ed2d-58af-4835-9c96-85756b1146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This is the letterhead</vt:lpstr>
    </vt:vector>
  </TitlesOfParts>
  <Company>HFC</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letterhead</dc:title>
  <dc:creator>Creative Services</dc:creator>
  <cp:lastModifiedBy>Zachary Penska</cp:lastModifiedBy>
  <cp:revision>2</cp:revision>
  <cp:lastPrinted>2019-07-24T14:03:00Z</cp:lastPrinted>
  <dcterms:created xsi:type="dcterms:W3CDTF">2025-06-17T14:22:00Z</dcterms:created>
  <dcterms:modified xsi:type="dcterms:W3CDTF">2025-06-17T14:22:00Z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ENTIFIER">
    <vt:lpwstr>F9A5AB38-2F76-4F5A-9C63-FE5C6E179A6D</vt:lpwstr>
  </property>
  <property fmtid="{D5CDD505-2E9C-101B-9397-08002B2CF9AE}" pid="3" name="TitusGUID">
    <vt:lpwstr>9b31dce9-ff37-4fe6-a584-14e54753cc19</vt:lpwstr>
  </property>
  <property fmtid="{D5CDD505-2E9C-101B-9397-08002B2CF9AE}" pid="4" name="ContentTypeId">
    <vt:lpwstr>0x010100EA0E901EACBAE241B5934B4B74105822</vt:lpwstr>
  </property>
  <property fmtid="{D5CDD505-2E9C-101B-9397-08002B2CF9AE}" pid="5" name="Classification">
    <vt:lpwstr>t_class_4</vt:lpwstr>
  </property>
</Properties>
</file>