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入职豪成也快一个月了，该有一个对工作上和自己的一个小总结，方便自己日后的一个参考，了解自己接下来该有的一个目标，一步一个脚印脚踏实地。明天的你会感激今天拼命的自己。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本文总结主要分X大部分：工作环境搭建、驱动全功能调试流程、驱动代码流程总结、驱动调试经验总结。那接下来就进入正文。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：工作环境搭建</w:t>
      </w:r>
    </w:p>
    <w:p>
      <w:pPr>
        <w:pStyle w:val="3"/>
        <w:bidi w:val="0"/>
        <w:outlineLvl w:val="1"/>
      </w:pPr>
      <w:r>
        <w:rPr>
          <w:rFonts w:hint="eastAsia"/>
          <w:lang w:val="en-US" w:eastAsia="zh-CN"/>
        </w:rPr>
        <w:t>1.1</w:t>
      </w:r>
      <w:r>
        <w:t>代码下载:</w:t>
      </w:r>
    </w:p>
    <w:p>
      <w:pPr>
        <w:bidi w:val="0"/>
      </w:pPr>
      <w:r>
        <w:t>参考文档:</w:t>
      </w:r>
      <w:r>
        <w:rPr>
          <w:rFonts w:hint="eastAsia"/>
          <w:lang w:val="en-US" w:eastAsia="zh-CN"/>
        </w:rPr>
        <w:t>文档在48服务器上，</w:t>
      </w:r>
      <w:r>
        <w:t>//192.168.1.48/源码文档/文档/HCT/4.入职</w:t>
      </w:r>
    </w:p>
    <w:p>
      <w:pPr>
        <w:bidi w:val="0"/>
      </w:pPr>
      <w:r>
        <w:t>如何查看代码</w:t>
      </w:r>
    </w:p>
    <w:p>
      <w:pPr>
        <w:bidi w:val="0"/>
      </w:pPr>
      <w:r>
        <w:t>版本库文件: http://192.168.1.29/repo/hct-mtk/</w:t>
      </w:r>
    </w:p>
    <w:p>
      <w:pPr>
        <w:bidi w:val="0"/>
      </w:pPr>
      <w:r>
        <w:t>源码查看: http://192.168.1.29/repo/gitweb/</w:t>
      </w:r>
    </w:p>
    <w:p>
      <w:pPr>
        <w:bidi w:val="0"/>
      </w:pPr>
      <w:r>
        <w:t></w:t>
      </w:r>
    </w:p>
    <w:p>
      <w:pPr>
        <w:pStyle w:val="4"/>
        <w:bidi w:val="0"/>
        <w:outlineLvl w:val="2"/>
      </w:pPr>
      <w:r>
        <w:rPr>
          <w:rFonts w:hint="eastAsia"/>
          <w:lang w:val="en-US" w:eastAsia="zh-CN"/>
        </w:rPr>
        <w:t xml:space="preserve">1.1.1 </w:t>
      </w:r>
      <w:r>
        <w:t>从服务器获取代码的操作步骤</w:t>
      </w:r>
    </w:p>
    <w:p>
      <w:pPr>
        <w:bidi w:val="0"/>
      </w:pPr>
      <w:r>
        <w:t>(1). 在磁盘上建立一个目录</w:t>
      </w:r>
    </w:p>
    <w:p>
      <w:pPr>
        <w:bidi w:val="0"/>
      </w:pPr>
      <w:r>
        <w:t>(2). 下载 repo 脚本</w:t>
      </w:r>
    </w:p>
    <w:p>
      <w:pPr>
        <w:bidi w:val="0"/>
      </w:pPr>
      <w:r>
        <w:t>进入目录。在终端下输入</w:t>
      </w:r>
    </w:p>
    <w:p>
      <w:pPr>
        <w:bidi w:val="0"/>
      </w:pPr>
      <w:r>
        <w:t>curl http://192.168.1.29/repo/repo &gt;repo</w:t>
      </w:r>
    </w:p>
    <w:p>
      <w:pPr>
        <w:bidi w:val="0"/>
      </w:pPr>
      <w:r>
        <w:t>编译指令</w:t>
      </w:r>
    </w:p>
    <w:p>
      <w:pPr>
        <w:bidi w:val="0"/>
      </w:pPr>
      <w:r>
        <w:t>1. AOSP 标准指令</w:t>
      </w:r>
    </w:p>
    <w:p>
      <w:pPr>
        <w:bidi w:val="0"/>
      </w:pPr>
      <w:r>
        <w:t>source build/envsetup.h</w:t>
      </w:r>
    </w:p>
    <w:p>
      <w:pPr>
        <w:bidi w:val="0"/>
      </w:pPr>
      <w:r>
        <w:t>lunch(工程名字)</w:t>
      </w:r>
    </w:p>
    <w:p>
      <w:pPr>
        <w:bidi w:val="0"/>
      </w:pPr>
      <w:r>
        <w:t>• 编译整个工程</w:t>
      </w:r>
    </w:p>
    <w:p>
      <w:pPr>
        <w:bidi w:val="0"/>
      </w:pPr>
      <w:r>
        <w:t>make –j16 (make –j16 2&gt;&amp;1 | tee build.log)</w:t>
      </w:r>
    </w:p>
    <w:p>
      <w:pPr>
        <w:bidi w:val="0"/>
      </w:pPr>
      <w:r>
        <w:t>• 编译 OTA 包</w:t>
      </w:r>
    </w:p>
    <w:p>
      <w:pPr>
        <w:bidi w:val="0"/>
      </w:pPr>
      <w:r>
        <w:t>make –j16 otapackage</w:t>
      </w:r>
    </w:p>
    <w:p>
      <w:pPr>
        <w:bidi w:val="0"/>
      </w:pPr>
      <w:r>
        <w:t>• 编译单个模块</w:t>
      </w:r>
    </w:p>
    <w:p>
      <w:pPr>
        <w:bidi w:val="0"/>
      </w:pPr>
      <w:r>
        <w:t>mmm 模块路径(package/apps/Calculator)</w:t>
      </w:r>
    </w:p>
    <w:p>
      <w:pPr>
        <w:bidi w:val="0"/>
      </w:pPr>
      <w:r>
        <w:t>2.HCT 编译脚本</w:t>
      </w:r>
    </w:p>
    <w:p>
      <w:pPr>
        <w:bidi w:val="0"/>
      </w:pPr>
      <w:r>
        <w:t>在源代码的根目录下执行如下命令</w:t>
      </w:r>
    </w:p>
    <w:p>
      <w:pPr>
        <w:bidi w:val="0"/>
      </w:pPr>
      <w:r>
        <w:t>1 ./distribute --clean [&lt;--all&gt;]</w:t>
      </w:r>
    </w:p>
    <w:p>
      <w:pPr>
        <w:bidi w:val="0"/>
      </w:pPr>
      <w:r>
        <w:t>清理所有的临时文件和修改文件</w:t>
      </w:r>
    </w:p>
    <w:p>
      <w:pPr>
        <w:bidi w:val="0"/>
      </w:pPr>
      <w:r>
        <w:t>2 ./distribute --update [&lt;Branch Name List&gt; &lt;--base&gt; &lt;Base</w:t>
      </w:r>
    </w:p>
    <w:p>
      <w:pPr>
        <w:bidi w:val="0"/>
      </w:pPr>
      <w:r>
        <w:t>Branch Name&gt;]</w:t>
      </w:r>
    </w:p>
    <w:p>
      <w:pPr>
        <w:bidi w:val="0"/>
      </w:pPr>
      <w:r>
        <w:t>为编译准备代码</w:t>
      </w:r>
    </w:p>
    <w:p>
      <w:pPr>
        <w:bidi w:val="0"/>
      </w:pPr>
      <w:r>
        <w:t>--update [ --all ]:量产代码准备,只有量产分支</w:t>
      </w:r>
    </w:p>
    <w:p>
      <w:pPr>
        <w:bidi w:val="0"/>
      </w:pPr>
      <w:r>
        <w:t>--update &lt;Branch Name List&gt;:更新 &lt;Branch Name List&gt;</w:t>
      </w:r>
    </w:p>
    <w:p>
      <w:pPr>
        <w:bidi w:val="0"/>
      </w:pPr>
      <w:r>
        <w:t>--update &lt;Branch Name List&gt; --base &lt;Base Branch Name&gt;:</w:t>
      </w:r>
    </w:p>
    <w:p>
      <w:pPr>
        <w:bidi w:val="0"/>
      </w:pPr>
      <w:r>
        <w:t>合并 Branch 到 --base 分支</w:t>
      </w:r>
    </w:p>
    <w:p>
      <w:pPr>
        <w:bidi w:val="0"/>
      </w:pPr>
      <w:r>
        <w:t>3 ./distribute --listp</w:t>
      </w:r>
    </w:p>
    <w:p>
      <w:pPr>
        <w:bidi w:val="0"/>
      </w:pPr>
      <w:r>
        <w:t>列出当前所有的项目 git 库</w:t>
      </w:r>
    </w:p>
    <w:p>
      <w:pPr>
        <w:bidi w:val="0"/>
      </w:pPr>
      <w:r>
        <w:t>4 ./distribute --init [&lt;Path of Project&gt; &lt;--all&gt;]</w:t>
      </w:r>
    </w:p>
    <w:p>
      <w:pPr>
        <w:bidi w:val="0"/>
      </w:pPr>
      <w:r>
        <w:t>把 Project 插入到 manifest 文件中</w:t>
      </w:r>
    </w:p>
    <w:p>
      <w:pPr>
        <w:bidi w:val="0"/>
      </w:pPr>
      <w:r>
        <w:t>5 ./distribute --add &lt;Path of Project&gt;</w:t>
      </w:r>
    </w:p>
    <w:p>
      <w:pPr>
        <w:bidi w:val="0"/>
      </w:pPr>
      <w:r>
        <w:t>增加 Project 项目</w:t>
      </w:r>
    </w:p>
    <w:p>
      <w:pPr>
        <w:bidi w:val="0"/>
      </w:pPr>
      <w:r>
        <w:t>6 ./distribute -p 项目路径 [--auto]</w:t>
      </w:r>
    </w:p>
    <w:p>
      <w:pPr>
        <w:bidi w:val="0"/>
      </w:pPr>
      <w:r>
        <w:t>准备工程,编译,并且把 ROM 文件打包</w:t>
      </w:r>
    </w:p>
    <w:p>
      <w:pPr>
        <w:bidi w:val="0"/>
      </w:pPr>
      <w:r>
        <w:t>./distribute -p 项目路径:复制项目定制化文件到工作目录</w:t>
      </w:r>
    </w:p>
    <w:p>
      <w:pPr>
        <w:bidi w:val="0"/>
      </w:pPr>
      <w:r>
        <w:t>./distribute -p 项目路径 --auto:编译量产版本</w:t>
      </w:r>
    </w:p>
    <w:p>
      <w:pPr>
        <w:bidi w:val="0"/>
      </w:pPr>
      <w:r>
        <w:t>7 ./distribute [--mtk] [编译参数] &lt;[new], [remake] ...&gt;</w:t>
      </w:r>
    </w:p>
    <w:p>
      <w:pPr>
        <w:bidi w:val="0"/>
      </w:pPr>
      <w:r>
        <w:t>./distribute --mtk new</w:t>
      </w:r>
    </w:p>
    <w:p>
      <w:pPr>
        <w:bidi w:val="0"/>
      </w:pPr>
      <w:r>
        <w:t>8 ./distribute -b [-t]</w:t>
      </w:r>
    </w:p>
    <w:p>
      <w:pPr>
        <w:bidi w:val="0"/>
      </w:pPr>
      <w:r>
        <w:t>ROM 文件编译完成之后的打包</w:t>
      </w:r>
    </w:p>
    <w:p>
      <w:pPr>
        <w:bidi w:val="0"/>
      </w:pPr>
      <w:r>
        <w:t>./distribute -b:ROM 文件打包</w:t>
      </w:r>
    </w:p>
    <w:p>
      <w:pPr>
        <w:bidi w:val="0"/>
      </w:pPr>
      <w:r>
        <w:t>./distribute -b -t:ROM 文件打包后加上temp标记</w:t>
      </w:r>
    </w:p>
    <w:p>
      <w:pPr>
        <w:pStyle w:val="4"/>
        <w:bidi w:val="0"/>
        <w:outlineLvl w:val="2"/>
      </w:pPr>
      <w:r>
        <w:rPr>
          <w:rFonts w:hint="eastAsia"/>
          <w:lang w:val="en-US" w:eastAsia="zh-CN"/>
        </w:rPr>
        <w:t xml:space="preserve">1.2 </w:t>
      </w:r>
      <w:r>
        <w:t>工作辅助系统</w:t>
      </w:r>
      <w:bookmarkStart w:id="0" w:name="_GoBack"/>
      <w:bookmarkEnd w:id="0"/>
    </w:p>
    <w:p>
      <w:pPr>
        <w:bidi w:val="0"/>
      </w:pPr>
      <w:r>
        <w:t>1. mtk eservice</w:t>
      </w:r>
    </w:p>
    <w:p>
      <w:pPr>
        <w:bidi w:val="0"/>
      </w:pPr>
      <w:r>
        <w:t>http://eportal.mediatek.com/</w:t>
      </w:r>
    </w:p>
    <w:p>
      <w:pPr>
        <w:bidi w:val="0"/>
      </w:pPr>
      <w:r>
        <w:t>user name: robinson_fan_haocheng</w:t>
      </w:r>
    </w:p>
    <w:p>
      <w:pPr>
        <w:bidi w:val="0"/>
      </w:pPr>
      <w:r>
        <w:t>pwd: hct3e2w1q</w:t>
      </w:r>
    </w:p>
    <w:p>
      <w:pPr>
        <w:bidi w:val="0"/>
      </w:pPr>
      <w:r>
        <w:t>2. mtk online</w:t>
      </w:r>
    </w:p>
    <w:p>
      <w:pPr>
        <w:bidi w:val="0"/>
      </w:pPr>
      <w:r>
        <w:t>http://online.mediatek.com</w:t>
      </w:r>
    </w:p>
    <w:p>
      <w:pPr>
        <w:bidi w:val="0"/>
      </w:pPr>
      <w:r>
        <w:t>user name :zhouhongxuan@hct.sh.cn</w:t>
      </w:r>
    </w:p>
    <w:p>
      <w:pPr>
        <w:bidi w:val="0"/>
      </w:pPr>
      <w:r>
        <w:t>pwd: CHENG2007hct</w:t>
      </w:r>
    </w:p>
    <w:p>
      <w:pPr>
        <w:bidi w:val="0"/>
      </w:pPr>
      <w:r>
        <w:t>3.http://192.168.1.45</w:t>
      </w:r>
    </w:p>
    <w:p>
      <w:pPr>
        <w:bidi w:val="0"/>
      </w:pPr>
      <w:r>
        <w:t>软件部bug管理系统</w:t>
      </w:r>
    </w:p>
    <w:p>
      <w:pPr>
        <w:bidi w:val="0"/>
      </w:pPr>
      <w:r>
        <w:t>4.http://192.168.1.32/bugfree/index.php/</w:t>
      </w:r>
    </w:p>
    <w:p>
      <w:pPr>
        <w:bidi w:val="0"/>
      </w:pPr>
      <w:r>
        <w:t>项目bugfree管理系统</w:t>
      </w:r>
    </w:p>
    <w:p>
      <w:pPr>
        <w:bidi w:val="0"/>
      </w:pPr>
      <w:r>
        <w:t>5.http://mail.hct.sh.cn/</w:t>
      </w:r>
    </w:p>
    <w:p>
      <w:pPr>
        <w:bidi w:val="0"/>
      </w:pPr>
      <w:r>
        <w:t>公司邮箱登录</w:t>
      </w:r>
    </w:p>
    <w:p>
      <w:pPr>
        <w:pStyle w:val="4"/>
        <w:bidi w:val="0"/>
        <w:ind w:left="0" w:leftChars="0" w:firstLine="482" w:firstLineChars="200"/>
        <w:outlineLvl w:val="2"/>
      </w:pPr>
      <w:r>
        <w:rPr>
          <w:rFonts w:hint="eastAsia"/>
          <w:lang w:val="en-US" w:eastAsia="zh-CN"/>
        </w:rPr>
        <w:t xml:space="preserve">1.3 </w:t>
      </w:r>
      <w:r>
        <w:t>重装ubuntu系统之后编译环境的的配置</w:t>
      </w: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1.3.</w:t>
      </w:r>
      <w:r>
        <w:rPr>
          <w:b/>
          <w:bCs/>
        </w:rPr>
        <w:t>1、重装</w:t>
      </w:r>
      <w:r>
        <w:rPr>
          <w:rFonts w:hint="eastAsia"/>
          <w:b/>
          <w:bCs/>
          <w:lang w:val="en-US" w:eastAsia="zh-CN"/>
        </w:rPr>
        <w:t>系统</w:t>
      </w:r>
      <w:r>
        <w:rPr>
          <w:b/>
          <w:bCs/>
        </w:rPr>
        <w:t>：</w:t>
      </w:r>
    </w:p>
    <w:p>
      <w:pPr>
        <w:bidi w:val="0"/>
      </w:pPr>
      <w:r>
        <w:t>向朝阳借了启动盘，备份好本机的数据文件，重启按住F12键即可进入</w:t>
      </w:r>
      <w:r>
        <w:br w:type="textWrapping"/>
      </w:r>
      <w:r>
        <w:t>bIOS选择U盘启动，之后就会进行系统的重装，分好区后一路选择yes即可。</w:t>
      </w: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1.3.</w:t>
      </w:r>
      <w:r>
        <w:rPr>
          <w:b/>
          <w:bCs/>
        </w:rPr>
        <w:t>2、环境：</w:t>
      </w:r>
    </w:p>
    <w:p>
      <w:pPr>
        <w:bidi w:val="0"/>
      </w:pPr>
      <w:r>
        <w:t>a、重装后好多软件和环境都需要重新配置，本机安装的时ubuntu14.04版本的，安装的软件可以参考服务器的资料。主要参考48服务器上的资料，密码和账号都是driver（测试ok）或者shell。目录：</w:t>
      </w:r>
      <w:r>
        <w:fldChar w:fldCharType="begin"/>
      </w:r>
      <w:r>
        <w:instrText xml:space="preserve"> HYPERLINK "smb://192.168.1.48/源码文档/文档/HCT/4. 入职/4. 装机必备" \h </w:instrText>
      </w:r>
      <w:r>
        <w:fldChar w:fldCharType="separate"/>
      </w:r>
      <w:r>
        <w:t>smb://192.168.1.48/源码文档/文档/HCT/4.%20入职/4.%20装机必备</w:t>
      </w:r>
      <w:r>
        <w:fldChar w:fldCharType="end"/>
      </w:r>
      <w:r>
        <w:t>，也看下android N编译环境配置，需要安装java的配置环境，这点浪费了挺多时间的不懂多找度娘既可。</w:t>
      </w:r>
    </w:p>
    <w:p>
      <w:pPr>
        <w:bidi w:val="0"/>
      </w:pPr>
      <w:r>
        <w:t>b、拉代码的环境，在100\101\102的账号已经开通好了，需要添加自己本机的key并开通权限，这里也折腾了好久，最终选择其他人的key改好自己的邮箱名字，最后总算可以正常拉代码和编译了。测试可以提交了。</w:t>
      </w:r>
    </w:p>
    <w:p>
      <w:pPr>
        <w:bidi w:val="0"/>
      </w:pPr>
      <w:r>
        <w:t>c、碰到几个MTK工具刷机问题和ADB问题，均百度解决了，凡是多搜索下。</w:t>
      </w:r>
    </w:p>
    <w:p>
      <w:pPr>
        <w:bidi w:val="0"/>
      </w:pPr>
    </w:p>
    <w:p>
      <w:pPr>
        <w:bidi w:val="0"/>
        <w:outlineLvl w:val="2"/>
      </w:pPr>
      <w:r>
        <w:rPr>
          <w:rFonts w:hint="eastAsia"/>
          <w:b/>
          <w:bCs/>
          <w:lang w:val="en-US" w:eastAsia="zh-CN"/>
        </w:rPr>
        <w:t>1.3.</w:t>
      </w:r>
      <w:r>
        <w:rPr>
          <w:b/>
          <w:bCs/>
        </w:rPr>
        <w:t>3、7.0及8.0提交代码的命令</w:t>
      </w:r>
      <w:r>
        <w:t>：</w:t>
      </w:r>
    </w:p>
    <w:p>
      <w:pPr>
        <w:bidi w:val="0"/>
      </w:pPr>
      <w:r>
        <w:t xml:space="preserve">7.0使用：./repo upload –-br develop + 修改的目录 </w:t>
      </w:r>
    </w:p>
    <w:p>
      <w:pPr>
        <w:bidi w:val="0"/>
      </w:pPr>
      <w:r>
        <w:t>8.0使用：git push mastar HEAD:refs/for/develop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outlineLvl w:val="0"/>
      </w:pPr>
      <w:r>
        <w:rPr>
          <w:rFonts w:hint="eastAsia"/>
          <w:lang w:val="en-US" w:eastAsia="zh-CN"/>
        </w:rPr>
        <w:t xml:space="preserve">第二章 </w:t>
      </w:r>
      <w:r>
        <w:t>W126升级8.0代码的全功能调试</w:t>
      </w:r>
    </w:p>
    <w:p>
      <w:pPr>
        <w:bidi w:val="0"/>
      </w:pPr>
    </w:p>
    <w:p>
      <w:pPr>
        <w:pStyle w:val="3"/>
        <w:bidi w:val="0"/>
        <w:outlineLvl w:val="1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t>、</w:t>
      </w:r>
      <w:r>
        <w:rPr>
          <w:rFonts w:hint="eastAsia"/>
          <w:lang w:val="en-US" w:eastAsia="zh-CN"/>
        </w:rPr>
        <w:t>收到</w:t>
      </w:r>
      <w:r>
        <w:t>开发经理</w:t>
      </w:r>
      <w:r>
        <w:rPr>
          <w:rFonts w:hint="eastAsia"/>
          <w:lang w:val="en-US" w:eastAsia="zh-CN"/>
        </w:rPr>
        <w:t>的</w:t>
      </w:r>
      <w:r>
        <w:t>邮件</w:t>
      </w:r>
    </w:p>
    <w:p>
      <w:pPr>
        <w:bidi w:val="0"/>
      </w:pPr>
      <w:r>
        <w:t>确认调试项和调试时间，要求一周内完成全功能调试：</w:t>
      </w:r>
    </w:p>
    <w:p>
      <w:pPr>
        <w:bidi w:val="0"/>
      </w:pPr>
    </w:p>
    <w:p>
      <w:pPr>
        <w:bidi w:val="0"/>
      </w:pPr>
      <w:r>
        <w:t>客户：W126A-欧奇-N1</w:t>
      </w:r>
    </w:p>
    <w:p>
      <w:pPr>
        <w:bidi w:val="0"/>
      </w:pPr>
      <w:r>
        <w:t>配置：双卡双待单通，无TP连接器，支持指纹，支持前摄500W(ZIF连接器)，不支持前摄假闪，支持双后摄800W(BTB连接器，支持AF)+30W(单独副后摄连接器)，支持后摄单真闪(500mA)(板贴)，不支持RGB信号灯，支持G-sensor，不支持地磁，不支持陀螺仪，支持焊线MIC，支持侧按键(ZIF连接器)，不支持home键，不支持按键灯，支持光距感，外置K类功放，支持5V1A充电，不支持OTG，支持3.5mm三星标准耳机接口和MicroUSB(小板端)，外置可拆电池</w:t>
      </w:r>
    </w:p>
    <w:p>
      <w:pPr>
        <w:bidi w:val="0"/>
      </w:pPr>
      <w:r>
        <w:t>MB BOM：W126_MBB2_BOM6_V03---【MTK6580P方案，flash:128Gb+8Gb(一体式)，欧洲配置:GSM4频(2/3/5/8)+ W4频(1/2/5/8)，支持WIFI/BT/FM/GPS(LNA)，支持5.99寸18：9 HD+(BTB连接器，普通屏),支持霍尔,天线弹片(电池盖面全贴4个)】</w:t>
      </w:r>
    </w:p>
    <w:p>
      <w:pPr>
        <w:bidi w:val="0"/>
      </w:pPr>
    </w:p>
    <w:p>
      <w:pPr>
        <w:bidi w:val="0"/>
        <w:outlineLvl w:val="1"/>
      </w:pPr>
      <w:r>
        <w:rPr>
          <w:rStyle w:val="21"/>
          <w:rFonts w:hint="eastAsia" w:eastAsia="黑体"/>
          <w:lang w:val="en-US" w:eastAsia="zh-CN"/>
        </w:rPr>
        <w:t>2.</w:t>
      </w:r>
      <w:r>
        <w:rPr>
          <w:rStyle w:val="21"/>
        </w:rPr>
        <w:t>2、分析完调试项，确认调试顺序流程</w:t>
      </w: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2.2.</w:t>
      </w:r>
      <w:r>
        <w:rPr>
          <w:b/>
          <w:bCs/>
        </w:rPr>
        <w:t>1.配置flash</w:t>
      </w:r>
    </w:p>
    <w:p>
      <w:pPr>
        <w:bidi w:val="0"/>
      </w:pPr>
      <w:r>
        <w:t>查表确定flash使用的种类。</w:t>
      </w:r>
    </w:p>
    <w:p>
      <w:pPr>
        <w:bidi w:val="0"/>
      </w:pPr>
      <w:r>
        <w:t>看dists.log文件确定修改的文件目录</w:t>
      </w:r>
    </w:p>
    <w:p>
      <w:pPr>
        <w:bidi w:val="0"/>
      </w:pPr>
      <w:r>
        <w:t>cp -aL vendor/haocheng/drivers/custom_memory_xls/MemoryDeviceList_MT6580.xls vendor/mediatek/proprietary/bootable/bootloader/preloader/tools/emigen/MT6580/MemoryDeviceList_MT6580.xls</w:t>
      </w:r>
    </w:p>
    <w:p>
      <w:pPr>
        <w:bidi w:val="0"/>
      </w:pPr>
      <w:r>
        <w:t>cp -aL vendor/haocheng/drivers/custom_memory_h/custom_MemoryDevice_128g8g.h vendor/mediatek/proprietary/bootable/bootloader/preloader/custom/k80hd_bsp_fwv_512m/inc/custom_MemoryDevice.h</w:t>
      </w:r>
    </w:p>
    <w:p>
      <w:pPr>
        <w:bidi w:val="0"/>
      </w:pPr>
      <w:r>
        <w:t>所以要修改两个文件即可，一个flash的配置表，一个.h配置文件。</w:t>
      </w:r>
    </w:p>
    <w:p>
      <w:pPr>
        <w:bidi w:val="0"/>
      </w:pPr>
      <w:r>
        <w:tab/>
      </w:r>
      <w:r>
        <w:t>3.可以参照w126项目7.0上share分支的提交，配置即可。</w:t>
      </w:r>
    </w:p>
    <w:p>
      <w:pPr>
        <w:bidi w:val="0"/>
      </w:pP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2.2.</w:t>
      </w:r>
      <w:r>
        <w:rPr>
          <w:b/>
          <w:bCs/>
        </w:rPr>
        <w:t>2.lcm\tp</w:t>
      </w:r>
    </w:p>
    <w:p>
      <w:pPr>
        <w:bidi w:val="0"/>
      </w:pPr>
      <w:r>
        <w:t>由于调试的屏幕在8.0平台已经有想应的驱动代码，只需要配置打开相关的宏控开关即可。先要进行dws引脚的配置，电平状态的配置，置高1.8v和偏置电压。</w:t>
      </w:r>
    </w:p>
    <w:p>
      <w:pPr>
        <w:bidi w:val="0"/>
      </w:pPr>
      <w:r>
        <w:t>把7.0平台的驱动代码拷贝过来，修改mt65xx_lcm_list.h文件。</w:t>
      </w:r>
    </w:p>
    <w:p>
      <w:pPr>
        <w:bidi w:val="0"/>
      </w:pPr>
      <w:r>
        <w:t>修改配置的宏控，主要涉及hct_kernel_config.h、hct_board_dts_config.h(I2c通道配置、TP rst引脚配置)、projectconfig.mk、hct_bootable_config.mk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2.2.</w:t>
      </w:r>
      <w:r>
        <w:rPr>
          <w:b/>
          <w:bCs/>
        </w:rPr>
        <w:t>3.camera</w:t>
      </w:r>
    </w:p>
    <w:p>
      <w:pPr>
        <w:bidi w:val="0"/>
      </w:pPr>
      <w:r>
        <w:t>看项目上使用到的摄像头在8.0平台都有相关的驱动，只需要修改相应的宏控和配置即可。</w:t>
      </w:r>
    </w:p>
    <w:p>
      <w:pPr>
        <w:bidi w:val="0"/>
      </w:pPr>
      <w:r>
        <w:t>主要在 projectconfig.mk进行配置，主要时前摄、后摄、副后摄</w:t>
      </w: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2.2.</w:t>
      </w:r>
      <w:r>
        <w:rPr>
          <w:b/>
          <w:bCs/>
        </w:rPr>
        <w:t>4.fingerprint(TEE模式)</w:t>
      </w:r>
    </w:p>
    <w:p>
      <w:pPr>
        <w:bidi w:val="0"/>
      </w:pPr>
      <w:r>
        <w:t>配置TEE， projectconfig,mk</w:t>
      </w:r>
    </w:p>
    <w:p>
      <w:pPr>
        <w:bidi w:val="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50" cy="7429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tab/>
      </w:r>
      <w:r>
        <w:t>2.hct_kernel_config.h的配置</w:t>
      </w:r>
    </w:p>
    <w:p>
      <w:pPr>
        <w:bidi w:val="0"/>
      </w:pPr>
      <w:r>
        <w:t>### fingerprint setting</w:t>
      </w:r>
    </w:p>
    <w:p>
      <w:pPr>
        <w:bidi w:val="0"/>
      </w:pPr>
    </w:p>
    <w:p>
      <w:pPr>
        <w:bidi w:val="0"/>
      </w:pPr>
      <w:r>
        <w:t>CONFIG_HCT_FINGERPRINT_SUPPORT=y</w:t>
      </w:r>
    </w:p>
    <w:p>
      <w:pPr>
        <w:bidi w:val="0"/>
      </w:pPr>
      <w:r>
        <w:t># CONFIG_FINGERPRINT_GF3208_GOODIX is not set</w:t>
      </w:r>
    </w:p>
    <w:p>
      <w:pPr>
        <w:bidi w:val="0"/>
      </w:pPr>
      <w:r>
        <w:t># CONFIG_HCT_FINGERPRINT_CS15XX is no set</w:t>
      </w:r>
    </w:p>
    <w:p>
      <w:pPr>
        <w:bidi w:val="0"/>
      </w:pPr>
      <w:r>
        <w:t>CONFIG_FINGERPRINT_MICROARRAY=y</w:t>
      </w:r>
    </w:p>
    <w:p>
      <w:pPr>
        <w:bidi w:val="0"/>
      </w:pPr>
      <w:r>
        <w:t># CONFIG_FINGERPRINT_SUNWAVECORP_TEE=y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2.2.</w:t>
      </w:r>
      <w:r>
        <w:rPr>
          <w:b/>
          <w:bCs/>
        </w:rPr>
        <w:t>5.modem添加</w:t>
      </w:r>
    </w:p>
    <w:p>
      <w:pPr>
        <w:bidi w:val="0"/>
      </w:pPr>
      <w:r>
        <w:t>由于w126在9.0的平台有合入，所以参照9.0的代码来弄。</w:t>
      </w:r>
    </w:p>
    <w:p>
      <w:pPr>
        <w:bidi w:val="0"/>
      </w:pPr>
      <w:r>
        <w:t>把modem代码添加到modem/hct/...目录下面</w:t>
      </w:r>
    </w:p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66130" cy="17513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bidi w:val="0"/>
      </w:pPr>
      <w:r>
        <w:t>2. 修改projectconfig,mk的CUSTOM_MODEM = “NAME”，把名字改为和上面驱动代码名字一样即可。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2"/>
        <w:rPr>
          <w:b/>
          <w:bCs/>
        </w:rPr>
      </w:pPr>
      <w:r>
        <w:rPr>
          <w:rFonts w:hint="eastAsia"/>
          <w:b/>
          <w:bCs/>
          <w:lang w:val="en-US" w:eastAsia="zh-CN"/>
        </w:rPr>
        <w:t>2.2.</w:t>
      </w:r>
      <w:r>
        <w:rPr>
          <w:b/>
          <w:bCs/>
        </w:rPr>
        <w:t>6.建立drv only分支</w:t>
      </w:r>
    </w:p>
    <w:p>
      <w:pPr>
        <w:bidi w:val="0"/>
      </w:pPr>
      <w:r>
        <w:t>参照7.0的drv only分支，重新命名在dists/targets/w126wg_wg_128g8g建立一个文件夹</w:t>
      </w:r>
    </w:p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70358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bidi w:val="0"/>
      </w:pPr>
      <w:r>
        <w:tab/>
      </w:r>
      <w:r>
        <w:t>2. 把之前的修改配置都放进去即可，对于驱动代码是通用的还是放置在外面即可。</w:t>
      </w:r>
    </w:p>
    <w:p>
      <w:pPr>
        <w:bidi w:val="0"/>
      </w:pPr>
    </w:p>
    <w:p>
      <w:pPr>
        <w:bidi w:val="0"/>
      </w:pP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</w:pP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</w:pPr>
    </w:p>
    <w:p>
      <w:pPr>
        <w:bidi w:val="0"/>
        <w:ind w:left="0" w:leftChars="0" w:firstLine="0" w:firstLineChars="0"/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驱动调试经验总结：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4.1、刚开始闪光灯不亮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查看w126项目的硬件配置表，发现闪光灯的控制芯片是AW3641，所以要重新配置下hct_kernel_config的闪光灯配置。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修改GPIO的使能引脚vendor/haocheng/drivers / proj_dts/w126_hct_board_dts_config.h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CONFIG_FLASHLIGHT_MAIN_GPIO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__HCT_GPIO_FLASHLIGHT_MAIN_EN_NUM__          20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/*flashlight sub en*/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CONFIG_FLASHLIGHT_SUB_PWM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__HCT_FLASHLIGHT_SUB_GPIO_EN_NUM__           20</w:t>
      </w:r>
    </w:p>
    <w:p>
      <w:pPr>
        <w:widowControl w:val="0"/>
        <w:numPr>
          <w:ilvl w:val="0"/>
          <w:numId w:val="0"/>
        </w:numPr>
        <w:suppressAutoHyphens/>
        <w:bidi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4.2、w168项目的电池曲线需要重新合入下。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我们公司把电池曲线的配置放在了hct_custom_config.h中，位置是：vendor/haocheng/drivers/hct_include下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提供的电池曲线表格，把数据填入相应的数组中即可，主要是温度、电压、内阻的关系，还有容量，对于充电电压在给文件也可以进行一个配置，后续可以看下驱动中怎么实现的，对照之前相关MTK充电总结进行一个流程的分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4.3、w168报了一个光距感打电话距离不合适的问题。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测报了一个光距感亮灭屏距离的问题，正常情况下距离在3到5cm之间，但测试发现灭屏在2cm左右灵敏度太低，亮屏在6cm左右距离太远了，于是要进行一个高低门限参数的调试：调试的方法主要通过adb的调试，首先要确保psensor处于工作状态，拨打122或者进入8613工模测试，不知道为什么工模测试居然没有，所以只能采用打电话的方式了,adb shell然后cat相应的节点查看ps的值，记录下无遮挡时的值及3到5cm之间遮挡时的值，多试几次，最后两者相减即为门限值，可以通过echo 相应的门限值来改变高低门限值进行测试，最后确认好参数后再进行驱动的修改，这里我们在hct_custom_config.h进行了一个客制化，具体的驱动在代码中，后续进行一个代码流程分析。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__HCT_STK_LT_N_CT__ 150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__HCT_STK_HT_N_CT__ 200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4.4、合入电池曲线及充放电测试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4.5、w168项目调试摄像头，多科8.0平台，新点摄像头(s5k3h5)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第四章 </w:t>
      </w:r>
      <w:r>
        <w:t>驱动代码流程总结：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MTK代码启动流程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HALL传感器的驱动代码流程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工模信息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光距感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Camera调试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  <w:spacing w:before="240" w:after="12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CB6F3"/>
    <w:multiLevelType w:val="singleLevel"/>
    <w:tmpl w:val="ECECB6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AD78F05"/>
    <w:multiLevelType w:val="singleLevel"/>
    <w:tmpl w:val="2AD78F0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04EC3430"/>
    <w:rsid w:val="0D593AEC"/>
    <w:rsid w:val="1D0E3C9C"/>
    <w:rsid w:val="26166F5F"/>
    <w:rsid w:val="2F174F42"/>
    <w:rsid w:val="3E5B470E"/>
    <w:rsid w:val="4398373A"/>
    <w:rsid w:val="46A03D35"/>
    <w:rsid w:val="4835335D"/>
    <w:rsid w:val="52D67A00"/>
    <w:rsid w:val="54001C0A"/>
    <w:rsid w:val="5CA770A4"/>
    <w:rsid w:val="71672320"/>
    <w:rsid w:val="79C810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360" w:lineRule="auto"/>
      <w:ind w:left="420" w:leftChars="200" w:firstLine="420" w:firstLineChars="200"/>
      <w:jc w:val="both"/>
    </w:pPr>
    <w:rPr>
      <w:rFonts w:ascii="Calibri" w:hAnsi="Calibri" w:eastAsia="宋体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ind w:left="0" w:leftChars="0" w:firstLine="420" w:firstLineChars="20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 11"/>
    <w:basedOn w:val="8"/>
    <w:uiPriority w:val="0"/>
  </w:style>
  <w:style w:type="paragraph" w:customStyle="1" w:styleId="8">
    <w:name w:val="标题1"/>
    <w:basedOn w:val="1"/>
    <w:next w:val="9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0">
    <w:name w:val="标题 21"/>
    <w:basedOn w:val="8"/>
    <w:qFormat/>
    <w:uiPriority w:val="0"/>
  </w:style>
  <w:style w:type="paragraph" w:customStyle="1" w:styleId="11">
    <w:name w:val="标题 31"/>
    <w:basedOn w:val="8"/>
    <w:qFormat/>
    <w:uiPriority w:val="0"/>
  </w:style>
  <w:style w:type="character" w:customStyle="1" w:styleId="12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3">
    <w:name w:val="编号符号"/>
    <w:uiPriority w:val="0"/>
  </w:style>
  <w:style w:type="character" w:customStyle="1" w:styleId="14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15">
    <w:name w:val="列表1"/>
    <w:basedOn w:val="9"/>
    <w:qFormat/>
    <w:uiPriority w:val="0"/>
  </w:style>
  <w:style w:type="paragraph" w:customStyle="1" w:styleId="16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7">
    <w:name w:val="索引"/>
    <w:basedOn w:val="1"/>
    <w:uiPriority w:val="0"/>
    <w:pPr>
      <w:suppressLineNumbers/>
    </w:pPr>
  </w:style>
  <w:style w:type="paragraph" w:customStyle="1" w:styleId="18">
    <w:name w:val="引文"/>
    <w:basedOn w:val="1"/>
    <w:qFormat/>
    <w:uiPriority w:val="0"/>
  </w:style>
  <w:style w:type="paragraph" w:customStyle="1" w:styleId="19">
    <w:name w:val="大标题"/>
    <w:basedOn w:val="8"/>
    <w:qFormat/>
    <w:uiPriority w:val="0"/>
  </w:style>
  <w:style w:type="paragraph" w:customStyle="1" w:styleId="20">
    <w:name w:val="分标题"/>
    <w:basedOn w:val="8"/>
    <w:qFormat/>
    <w:uiPriority w:val="0"/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ScaleCrop>false</ScaleCrop>
  <LinksUpToDate>false</LinksUpToDate>
  <Application>WPS Office_11.1.0.8696_F1E327BC-269C-435d-A152-05C5408002CA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2019-04-02T15:18:00Z</dcterms:created>
  <dc:creator>chengming</dc:creator>
  <cp:lastModifiedBy>飛</cp:lastModifiedBy>
  <dcterms:modified xsi:type="dcterms:W3CDTF">2019-05-30T10:13:34Z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