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DE32" w14:textId="72E1A6FB" w:rsidR="00FC5B4D" w:rsidRPr="00531D6A" w:rsidRDefault="00531D6A">
      <w:pPr>
        <w:rPr>
          <w:sz w:val="40"/>
          <w:szCs w:val="40"/>
        </w:rPr>
      </w:pPr>
      <w:r w:rsidRPr="00531D6A">
        <w:rPr>
          <w:sz w:val="40"/>
          <w:szCs w:val="40"/>
        </w:rPr>
        <w:t xml:space="preserve">AFS-215 Reflection </w:t>
      </w:r>
    </w:p>
    <w:p w14:paraId="55CFF008" w14:textId="547D02FF" w:rsidR="00531D6A" w:rsidRDefault="00531D6A"/>
    <w:p w14:paraId="5AE8C8AD" w14:textId="606AD2C9" w:rsidR="00531D6A" w:rsidRDefault="00531D6A">
      <w:r>
        <w:tab/>
        <w:t>This course has absolutely altered my way of approaching any coding project. I had never experienced the concept of the TDD cycle before now and I can see how it is very beneficial on a larger project, to ensure that your code works as you go along. Personally, I preferred the TDD with Node.js over Python. I do like Python, but I have a lot more experience and practice with JavaScript so I am more familiar with how I should approach my assignments. However, this does mean that I need to improve and work on my Python skills. The TDD cycle can be used in any project. It is a much higher level, but it is comparable to if you are designing a website with HTML and CSS and have a live server opened to check your current progress each time you make a change. TDD is sort of like that, but like I said, on a much higher level.</w:t>
      </w:r>
    </w:p>
    <w:sectPr w:rsidR="0053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A"/>
    <w:rsid w:val="00531D6A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2C80"/>
  <w15:chartTrackingRefBased/>
  <w15:docId w15:val="{10E35E68-70F3-437E-A7E5-59A1E10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2021-01-14T16:25:00Z</dcterms:created>
  <dcterms:modified xsi:type="dcterms:W3CDTF">2021-01-14T16:31:00Z</dcterms:modified>
</cp:coreProperties>
</file>