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04F420" w14:textId="77777777" w:rsidR="00066E31" w:rsidRDefault="00383FB6">
      <w:r>
        <w:rPr>
          <w:rFonts w:ascii="Arial" w:eastAsia="Arial" w:hAnsi="Arial" w:cs="Arial"/>
          <w:b/>
          <w:sz w:val="28"/>
          <w:szCs w:val="28"/>
        </w:rPr>
        <w:t>ENG</w:t>
      </w:r>
      <w:r w:rsidR="003D04F4">
        <w:rPr>
          <w:rFonts w:ascii="Arial" w:eastAsia="Arial" w:hAnsi="Arial" w:cs="Arial"/>
          <w:b/>
          <w:sz w:val="28"/>
          <w:szCs w:val="28"/>
        </w:rPr>
        <w:t>-110S TIP Assignment #2 Part One</w:t>
      </w:r>
      <w:r>
        <w:rPr>
          <w:rFonts w:ascii="Arial" w:eastAsia="Arial" w:hAnsi="Arial" w:cs="Arial"/>
          <w:b/>
          <w:sz w:val="28"/>
          <w:szCs w:val="28"/>
        </w:rPr>
        <w:t>: Voice</w:t>
      </w:r>
    </w:p>
    <w:p w14:paraId="21166809" w14:textId="77777777" w:rsidR="00066E31" w:rsidRDefault="00066E31"/>
    <w:p w14:paraId="73A1F722" w14:textId="77777777" w:rsidR="00066E31" w:rsidRDefault="00383FB6">
      <w:r>
        <w:rPr>
          <w:noProof/>
        </w:rPr>
        <w:drawing>
          <wp:inline distT="114300" distB="114300" distL="114300" distR="114300" wp14:anchorId="55870737" wp14:editId="382CBC85">
            <wp:extent cx="2509838" cy="2291303"/>
            <wp:effectExtent l="0" t="0" r="0" b="0"/>
            <wp:docPr id="2" name="image03.png" descr="newspapercc.png"/>
            <wp:cNvGraphicFramePr/>
            <a:graphic xmlns:a="http://schemas.openxmlformats.org/drawingml/2006/main">
              <a:graphicData uri="http://schemas.openxmlformats.org/drawingml/2006/picture">
                <pic:pic xmlns:pic="http://schemas.openxmlformats.org/drawingml/2006/picture">
                  <pic:nvPicPr>
                    <pic:cNvPr id="0" name="image03.png" descr="newspapercc.png"/>
                    <pic:cNvPicPr preferRelativeResize="0"/>
                  </pic:nvPicPr>
                  <pic:blipFill>
                    <a:blip r:embed="rId6"/>
                    <a:srcRect/>
                    <a:stretch>
                      <a:fillRect/>
                    </a:stretch>
                  </pic:blipFill>
                  <pic:spPr>
                    <a:xfrm>
                      <a:off x="0" y="0"/>
                      <a:ext cx="2509838" cy="2291303"/>
                    </a:xfrm>
                    <a:prstGeom prst="rect">
                      <a:avLst/>
                    </a:prstGeom>
                    <a:ln/>
                  </pic:spPr>
                </pic:pic>
              </a:graphicData>
            </a:graphic>
          </wp:inline>
        </w:drawing>
      </w:r>
      <w:r>
        <w:rPr>
          <w:noProof/>
        </w:rPr>
        <w:drawing>
          <wp:inline distT="114300" distB="114300" distL="114300" distR="114300" wp14:anchorId="2749179B" wp14:editId="3A1B4E41">
            <wp:extent cx="2119313" cy="2119313"/>
            <wp:effectExtent l="0" t="0" r="0" b="0"/>
            <wp:docPr id="1" name="image01.png" descr="megaphonecc.png"/>
            <wp:cNvGraphicFramePr/>
            <a:graphic xmlns:a="http://schemas.openxmlformats.org/drawingml/2006/main">
              <a:graphicData uri="http://schemas.openxmlformats.org/drawingml/2006/picture">
                <pic:pic xmlns:pic="http://schemas.openxmlformats.org/drawingml/2006/picture">
                  <pic:nvPicPr>
                    <pic:cNvPr id="0" name="image01.png" descr="megaphonecc.png"/>
                    <pic:cNvPicPr preferRelativeResize="0"/>
                  </pic:nvPicPr>
                  <pic:blipFill>
                    <a:blip r:embed="rId7"/>
                    <a:srcRect/>
                    <a:stretch>
                      <a:fillRect/>
                    </a:stretch>
                  </pic:blipFill>
                  <pic:spPr>
                    <a:xfrm>
                      <a:off x="0" y="0"/>
                      <a:ext cx="2119313" cy="2119313"/>
                    </a:xfrm>
                    <a:prstGeom prst="rect">
                      <a:avLst/>
                    </a:prstGeom>
                    <a:ln/>
                  </pic:spPr>
                </pic:pic>
              </a:graphicData>
            </a:graphic>
          </wp:inline>
        </w:drawing>
      </w:r>
    </w:p>
    <w:p w14:paraId="2792D9B3" w14:textId="77777777" w:rsidR="00066E31" w:rsidRDefault="00066E31"/>
    <w:p w14:paraId="47B675BA" w14:textId="77777777" w:rsidR="00066E31" w:rsidRDefault="00383FB6">
      <w:r>
        <w:rPr>
          <w:rFonts w:ascii="Arial" w:eastAsia="Arial" w:hAnsi="Arial" w:cs="Arial"/>
          <w:b/>
          <w:sz w:val="24"/>
          <w:szCs w:val="24"/>
          <w:highlight w:val="white"/>
        </w:rPr>
        <w:t>Part One: Voice</w:t>
      </w:r>
    </w:p>
    <w:p w14:paraId="3DCF4846" w14:textId="77777777" w:rsidR="00066E31" w:rsidRDefault="00066E31"/>
    <w:p w14:paraId="541467E4" w14:textId="77777777" w:rsidR="00066E31" w:rsidRDefault="00383FB6">
      <w:r>
        <w:rPr>
          <w:rFonts w:ascii="Arial" w:eastAsia="Arial" w:hAnsi="Arial" w:cs="Arial"/>
          <w:sz w:val="24"/>
          <w:szCs w:val="24"/>
          <w:highlight w:val="white"/>
        </w:rPr>
        <w:t xml:space="preserve">Newspapers, both in print and online, both local and national, publish letters from readers. These people usually write to express their opinions on issues in the news or to agree or disagree with the paper’s editorial or opinion columns. Sometimes people write in response to other letter writers. The letters may be as short as a few sentences or as long as several paragraphs. Because most of the letters are not by professional writers, they can vary widely in reasoning and writing style, including voice. Thus, the letters pages of any newspaper can serve as a laboratory for studying different voices and evaluating writers’ abilities to use voice effectively. </w:t>
      </w:r>
    </w:p>
    <w:p w14:paraId="2DE27417" w14:textId="77777777" w:rsidR="00066E31" w:rsidRDefault="00066E31"/>
    <w:p w14:paraId="638C5D29" w14:textId="77777777" w:rsidR="00066E31" w:rsidRDefault="00383FB6">
      <w:r w:rsidRPr="003D04F4">
        <w:rPr>
          <w:rFonts w:ascii="Arial" w:eastAsia="Arial" w:hAnsi="Arial" w:cs="Arial"/>
          <w:b/>
          <w:sz w:val="24"/>
          <w:szCs w:val="24"/>
          <w:highlight w:val="yellow"/>
        </w:rPr>
        <w:t>For this part of the assignment, you will analyze a writer’s voice by looking at “Letters to the Editor.”</w:t>
      </w:r>
      <w:r w:rsidRPr="003D04F4">
        <w:rPr>
          <w:rFonts w:ascii="Arial" w:eastAsia="Arial" w:hAnsi="Arial" w:cs="Arial"/>
          <w:sz w:val="24"/>
          <w:szCs w:val="24"/>
          <w:highlight w:val="yellow"/>
        </w:rPr>
        <w:t xml:space="preserve"> Look at a couple of different newspapers (online or print, local or national) for a few days, and you can gather some examples of good and not-so-good use of voice. </w:t>
      </w:r>
      <w:r>
        <w:rPr>
          <w:rFonts w:ascii="Arial" w:eastAsia="Arial" w:hAnsi="Arial" w:cs="Arial"/>
          <w:sz w:val="24"/>
          <w:szCs w:val="24"/>
          <w:highlight w:val="white"/>
        </w:rPr>
        <w:t>Some examples of places to look for Letters to the Editor are:</w:t>
      </w:r>
    </w:p>
    <w:p w14:paraId="1ADEE0B0" w14:textId="77777777" w:rsidR="00066E31" w:rsidRDefault="00066E31"/>
    <w:p w14:paraId="735E7DE7" w14:textId="77777777" w:rsidR="00066E31" w:rsidRDefault="004376DA">
      <w:hyperlink r:id="rId8">
        <w:r w:rsidR="00383FB6">
          <w:rPr>
            <w:rFonts w:ascii="Arial" w:eastAsia="Arial" w:hAnsi="Arial" w:cs="Arial"/>
            <w:sz w:val="24"/>
            <w:szCs w:val="24"/>
            <w:highlight w:val="white"/>
            <w:u w:val="single"/>
          </w:rPr>
          <w:t>The Washington Post</w:t>
        </w:r>
      </w:hyperlink>
      <w:r w:rsidR="00383FB6">
        <w:rPr>
          <w:rFonts w:ascii="Arial" w:eastAsia="Arial" w:hAnsi="Arial" w:cs="Arial"/>
          <w:sz w:val="24"/>
          <w:szCs w:val="24"/>
          <w:highlight w:val="white"/>
        </w:rPr>
        <w:t xml:space="preserve"> (National)</w:t>
      </w:r>
    </w:p>
    <w:p w14:paraId="0B10E914" w14:textId="77777777" w:rsidR="00066E31" w:rsidRDefault="004376DA">
      <w:hyperlink r:id="rId9">
        <w:r w:rsidR="00383FB6">
          <w:rPr>
            <w:rFonts w:ascii="Arial" w:eastAsia="Arial" w:hAnsi="Arial" w:cs="Arial"/>
            <w:sz w:val="24"/>
            <w:szCs w:val="24"/>
            <w:highlight w:val="white"/>
            <w:u w:val="single"/>
          </w:rPr>
          <w:t>The Arizona Republic</w:t>
        </w:r>
      </w:hyperlink>
      <w:r w:rsidR="00383FB6">
        <w:rPr>
          <w:rFonts w:ascii="Arial" w:eastAsia="Arial" w:hAnsi="Arial" w:cs="Arial"/>
          <w:sz w:val="24"/>
          <w:szCs w:val="24"/>
          <w:highlight w:val="white"/>
        </w:rPr>
        <w:t xml:space="preserve"> (Local)</w:t>
      </w:r>
    </w:p>
    <w:p w14:paraId="22CA55F2" w14:textId="77777777" w:rsidR="00066E31" w:rsidRDefault="00066E31"/>
    <w:p w14:paraId="474FE8CD" w14:textId="77777777" w:rsidR="00066E31" w:rsidRDefault="00383FB6">
      <w:r>
        <w:rPr>
          <w:rFonts w:ascii="Arial" w:eastAsia="Arial" w:hAnsi="Arial" w:cs="Arial"/>
          <w:b/>
          <w:color w:val="FF0000"/>
          <w:sz w:val="24"/>
          <w:szCs w:val="24"/>
          <w:highlight w:val="white"/>
        </w:rPr>
        <w:t xml:space="preserve">STEP 1: </w:t>
      </w:r>
      <w:r>
        <w:rPr>
          <w:rFonts w:ascii="Arial" w:eastAsia="Arial" w:hAnsi="Arial" w:cs="Arial"/>
          <w:b/>
          <w:sz w:val="24"/>
          <w:szCs w:val="24"/>
          <w:highlight w:val="white"/>
        </w:rPr>
        <w:t>Find a letter to analyze. You may use the websites above, or you may find your own letters to the editor from other sources. As you are reading the letter, answer the following questions</w:t>
      </w:r>
      <w:r w:rsidR="003D04F4">
        <w:rPr>
          <w:rFonts w:ascii="Arial" w:eastAsia="Arial" w:hAnsi="Arial" w:cs="Arial"/>
          <w:b/>
          <w:sz w:val="24"/>
          <w:szCs w:val="24"/>
          <w:highlight w:val="white"/>
        </w:rPr>
        <w:t xml:space="preserve"> in complete sentences</w:t>
      </w:r>
      <w:r>
        <w:rPr>
          <w:rFonts w:ascii="Arial" w:eastAsia="Arial" w:hAnsi="Arial" w:cs="Arial"/>
          <w:b/>
          <w:sz w:val="24"/>
          <w:szCs w:val="24"/>
          <w:highlight w:val="white"/>
        </w:rPr>
        <w:t>:</w:t>
      </w:r>
    </w:p>
    <w:p w14:paraId="5FA2C9AD" w14:textId="77777777" w:rsidR="00066E31" w:rsidRDefault="00066E31"/>
    <w:p w14:paraId="031FDD73" w14:textId="07918C33" w:rsidR="00066E31" w:rsidRDefault="00383FB6">
      <w:r>
        <w:rPr>
          <w:rFonts w:ascii="Arial" w:eastAsia="Arial" w:hAnsi="Arial" w:cs="Arial"/>
          <w:b/>
          <w:sz w:val="24"/>
          <w:szCs w:val="24"/>
          <w:highlight w:val="yellow"/>
        </w:rPr>
        <w:t>Title of Letter to the Editor:</w:t>
      </w:r>
      <w:r w:rsidR="00877FB3">
        <w:rPr>
          <w:rFonts w:ascii="Arial" w:eastAsia="Arial" w:hAnsi="Arial" w:cs="Arial"/>
          <w:b/>
          <w:sz w:val="24"/>
          <w:szCs w:val="24"/>
        </w:rPr>
        <w:t xml:space="preserve"> Goodbye to Movie Theaters?</w:t>
      </w:r>
    </w:p>
    <w:p w14:paraId="787F31F5" w14:textId="733D7596" w:rsidR="00066E31" w:rsidRDefault="00383FB6">
      <w:pPr>
        <w:rPr>
          <w:rFonts w:ascii="Arial" w:eastAsia="Arial" w:hAnsi="Arial" w:cs="Arial"/>
          <w:b/>
          <w:sz w:val="24"/>
          <w:szCs w:val="24"/>
        </w:rPr>
      </w:pPr>
      <w:r>
        <w:rPr>
          <w:rFonts w:ascii="Arial" w:eastAsia="Arial" w:hAnsi="Arial" w:cs="Arial"/>
          <w:b/>
          <w:sz w:val="24"/>
          <w:szCs w:val="24"/>
          <w:highlight w:val="yellow"/>
        </w:rPr>
        <w:t>Paste the link to this letter here:</w:t>
      </w:r>
      <w:r>
        <w:rPr>
          <w:rFonts w:ascii="Arial" w:eastAsia="Arial" w:hAnsi="Arial" w:cs="Arial"/>
          <w:b/>
          <w:sz w:val="24"/>
          <w:szCs w:val="24"/>
          <w:highlight w:val="white"/>
        </w:rPr>
        <w:t xml:space="preserve"> </w:t>
      </w:r>
      <w:r w:rsidR="00877FB3" w:rsidRPr="00877FB3">
        <w:rPr>
          <w:rFonts w:ascii="Arial" w:eastAsia="Arial" w:hAnsi="Arial" w:cs="Arial"/>
          <w:b/>
          <w:sz w:val="24"/>
          <w:szCs w:val="24"/>
        </w:rPr>
        <w:t>https://www.nytimes.com/2020/12/09/opinion/letters/biden-defense-</w:t>
      </w:r>
      <w:r w:rsidR="00877FB3" w:rsidRPr="00877FB3">
        <w:rPr>
          <w:rFonts w:ascii="Arial" w:eastAsia="Arial" w:hAnsi="Arial" w:cs="Arial"/>
          <w:b/>
          <w:sz w:val="24"/>
          <w:szCs w:val="24"/>
        </w:rPr>
        <w:lastRenderedPageBreak/>
        <w:t>secretary.html#link-46dcb813</w:t>
      </w:r>
    </w:p>
    <w:p w14:paraId="42AC7227" w14:textId="77777777" w:rsidR="00FA643B" w:rsidRDefault="00FA643B">
      <w:pPr>
        <w:rPr>
          <w:rFonts w:ascii="Arial" w:eastAsia="Arial" w:hAnsi="Arial" w:cs="Arial"/>
          <w:b/>
          <w:sz w:val="24"/>
          <w:szCs w:val="24"/>
        </w:rPr>
      </w:pPr>
    </w:p>
    <w:p w14:paraId="6CA40D2B" w14:textId="77777777" w:rsidR="00FA643B" w:rsidRDefault="00FA643B">
      <w:r w:rsidRPr="00FA643B">
        <w:rPr>
          <w:rFonts w:ascii="Arial" w:eastAsia="Arial" w:hAnsi="Arial" w:cs="Arial"/>
          <w:b/>
          <w:color w:val="FF0000"/>
          <w:sz w:val="24"/>
          <w:szCs w:val="24"/>
        </w:rPr>
        <w:t xml:space="preserve">STEP 2: </w:t>
      </w:r>
      <w:r>
        <w:rPr>
          <w:rFonts w:ascii="Arial" w:eastAsia="Arial" w:hAnsi="Arial" w:cs="Arial"/>
          <w:b/>
          <w:sz w:val="24"/>
          <w:szCs w:val="24"/>
          <w:highlight w:val="white"/>
        </w:rPr>
        <w:t xml:space="preserve">Analyze the Letter </w:t>
      </w:r>
    </w:p>
    <w:p w14:paraId="6C9A2401" w14:textId="77777777" w:rsidR="00066E31" w:rsidRDefault="00066E31"/>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66E31" w14:paraId="4BE34F91" w14:textId="77777777">
        <w:trPr>
          <w:trHeight w:val="400"/>
        </w:trPr>
        <w:tc>
          <w:tcPr>
            <w:tcW w:w="9350" w:type="dxa"/>
            <w:vAlign w:val="center"/>
          </w:tcPr>
          <w:p w14:paraId="70641E17" w14:textId="77777777" w:rsidR="00066E31" w:rsidRDefault="00383FB6">
            <w:pPr>
              <w:contextualSpacing w:val="0"/>
            </w:pPr>
            <w:r>
              <w:rPr>
                <w:rFonts w:ascii="Arial" w:eastAsia="Arial" w:hAnsi="Arial" w:cs="Arial"/>
                <w:b/>
                <w:sz w:val="20"/>
                <w:szCs w:val="20"/>
                <w:highlight w:val="white"/>
              </w:rPr>
              <w:t xml:space="preserve">How does the writing sound? Describe the voice you hear. What types of words, details, or facts stand out to you as a reader? </w:t>
            </w:r>
          </w:p>
        </w:tc>
      </w:tr>
      <w:tr w:rsidR="00066E31" w14:paraId="7068E524" w14:textId="77777777">
        <w:trPr>
          <w:trHeight w:val="2000"/>
        </w:trPr>
        <w:tc>
          <w:tcPr>
            <w:tcW w:w="9350" w:type="dxa"/>
            <w:vAlign w:val="center"/>
          </w:tcPr>
          <w:p w14:paraId="6A704736" w14:textId="0975F9A8" w:rsidR="00066E31" w:rsidRDefault="00877FB3">
            <w:pPr>
              <w:contextualSpacing w:val="0"/>
            </w:pPr>
            <w:r>
              <w:t>The writing in this short piece sounds ‘matter-o-fact’ to me. I like how the writer asks a lot of questions to the readers to sort of ask if we really need movie theaters around. The letter to the editors ends with a strong good riddance feeling toward movie theaters.</w:t>
            </w:r>
          </w:p>
        </w:tc>
      </w:tr>
      <w:tr w:rsidR="00066E31" w14:paraId="36D88071" w14:textId="77777777">
        <w:trPr>
          <w:trHeight w:val="420"/>
        </w:trPr>
        <w:tc>
          <w:tcPr>
            <w:tcW w:w="9350" w:type="dxa"/>
            <w:vAlign w:val="center"/>
          </w:tcPr>
          <w:p w14:paraId="032B7FF5" w14:textId="77777777" w:rsidR="00066E31" w:rsidRDefault="00383FB6">
            <w:pPr>
              <w:contextualSpacing w:val="0"/>
            </w:pPr>
            <w:r>
              <w:rPr>
                <w:rFonts w:ascii="Arial" w:eastAsia="Arial" w:hAnsi="Arial" w:cs="Arial"/>
                <w:b/>
                <w:sz w:val="20"/>
                <w:szCs w:val="20"/>
                <w:highlight w:val="white"/>
              </w:rPr>
              <w:t xml:space="preserve">What is the subject matter of the letter? </w:t>
            </w:r>
          </w:p>
        </w:tc>
      </w:tr>
      <w:tr w:rsidR="00066E31" w14:paraId="48388F7A" w14:textId="77777777">
        <w:trPr>
          <w:trHeight w:val="1980"/>
        </w:trPr>
        <w:tc>
          <w:tcPr>
            <w:tcW w:w="9350" w:type="dxa"/>
            <w:vAlign w:val="center"/>
          </w:tcPr>
          <w:p w14:paraId="2AC44FDD" w14:textId="1417C0DE" w:rsidR="00066E31" w:rsidRDefault="00877FB3">
            <w:pPr>
              <w:contextualSpacing w:val="0"/>
            </w:pPr>
            <w:r>
              <w:t xml:space="preserve">This letter to the editor is in response to an article </w:t>
            </w:r>
            <w:r w:rsidR="00EC3877">
              <w:t xml:space="preserve">titled “Warner Bros. Says All 2021 Films Will Be Streamed Right Away. This means that when Warner Bros., a very large motion pictures company, releases all of their next movies this next year, the movies will also be put on a </w:t>
            </w:r>
            <w:proofErr w:type="gramStart"/>
            <w:r w:rsidR="00EC3877">
              <w:t>streaming services</w:t>
            </w:r>
            <w:proofErr w:type="gramEnd"/>
            <w:r w:rsidR="00EC3877">
              <w:t xml:space="preserve"> at the same. This could be very bad news to movie theaters as a large portion of consumer will probably prefer to just watch the movie at home rather than going to the theater.</w:t>
            </w:r>
          </w:p>
        </w:tc>
      </w:tr>
      <w:tr w:rsidR="00066E31" w14:paraId="3A0AE758" w14:textId="77777777">
        <w:trPr>
          <w:trHeight w:val="440"/>
        </w:trPr>
        <w:tc>
          <w:tcPr>
            <w:tcW w:w="9350" w:type="dxa"/>
            <w:vAlign w:val="center"/>
          </w:tcPr>
          <w:p w14:paraId="3CE50C05" w14:textId="77777777" w:rsidR="00066E31" w:rsidRDefault="00383FB6">
            <w:pPr>
              <w:contextualSpacing w:val="0"/>
            </w:pPr>
            <w:r>
              <w:rPr>
                <w:rFonts w:ascii="Arial" w:eastAsia="Arial" w:hAnsi="Arial" w:cs="Arial"/>
                <w:b/>
                <w:sz w:val="20"/>
                <w:szCs w:val="20"/>
                <w:highlight w:val="white"/>
              </w:rPr>
              <w:t xml:space="preserve">What do you think the author’s purpose is for writing the letter? </w:t>
            </w:r>
          </w:p>
        </w:tc>
      </w:tr>
      <w:tr w:rsidR="00066E31" w14:paraId="499B74AA" w14:textId="77777777">
        <w:trPr>
          <w:trHeight w:val="1940"/>
        </w:trPr>
        <w:tc>
          <w:tcPr>
            <w:tcW w:w="9350" w:type="dxa"/>
            <w:vAlign w:val="center"/>
          </w:tcPr>
          <w:p w14:paraId="4F59F867" w14:textId="555C77AF" w:rsidR="00066E31" w:rsidRDefault="00EC3877">
            <w:pPr>
              <w:contextualSpacing w:val="0"/>
            </w:pPr>
            <w:r>
              <w:t>I think the letter to the editor writer wrote this piece to remind everyone that, yes, movie theaters have been an American Tradition for a very long time, but reminding everyone who reads of the drawbacks of theaters and the many benefits of watching it on a streaming service. As I stated above, this author seems to have a good riddance type of attitude towards movie theaters.</w:t>
            </w:r>
          </w:p>
        </w:tc>
      </w:tr>
      <w:tr w:rsidR="00066E31" w14:paraId="431CC560" w14:textId="77777777">
        <w:trPr>
          <w:trHeight w:val="700"/>
        </w:trPr>
        <w:tc>
          <w:tcPr>
            <w:tcW w:w="9350" w:type="dxa"/>
            <w:vAlign w:val="center"/>
          </w:tcPr>
          <w:p w14:paraId="6BD77127" w14:textId="77777777" w:rsidR="00066E31" w:rsidRDefault="00383FB6">
            <w:pPr>
              <w:contextualSpacing w:val="0"/>
            </w:pPr>
            <w:r>
              <w:rPr>
                <w:rFonts w:ascii="Arial" w:eastAsia="Arial" w:hAnsi="Arial" w:cs="Arial"/>
                <w:b/>
                <w:sz w:val="20"/>
                <w:szCs w:val="20"/>
                <w:highlight w:val="white"/>
              </w:rPr>
              <w:t>Who do you think is the intended audience of the letter? Describe the types of readers who might be inte</w:t>
            </w:r>
            <w:r w:rsidR="00AA2031">
              <w:rPr>
                <w:rFonts w:ascii="Arial" w:eastAsia="Arial" w:hAnsi="Arial" w:cs="Arial"/>
                <w:b/>
                <w:sz w:val="20"/>
                <w:szCs w:val="20"/>
                <w:highlight w:val="white"/>
              </w:rPr>
              <w:t xml:space="preserve">rested in reading this letter. </w:t>
            </w:r>
          </w:p>
        </w:tc>
      </w:tr>
      <w:tr w:rsidR="00066E31" w14:paraId="6A4A2826" w14:textId="77777777">
        <w:trPr>
          <w:trHeight w:val="1780"/>
        </w:trPr>
        <w:tc>
          <w:tcPr>
            <w:tcW w:w="9350" w:type="dxa"/>
            <w:vAlign w:val="center"/>
          </w:tcPr>
          <w:p w14:paraId="41CCD668" w14:textId="12FD2C1D" w:rsidR="00066E31" w:rsidRDefault="00887C6B">
            <w:pPr>
              <w:contextualSpacing w:val="0"/>
            </w:pPr>
            <w:r>
              <w:t>The intended audience seems to be the people that have read the original article and are upset that this might be the start of the closing of a lot of movie theaters. Readers who are avid movie goers and/or watchers would be interested in this letter to the editor.</w:t>
            </w:r>
          </w:p>
        </w:tc>
      </w:tr>
      <w:tr w:rsidR="00066E31" w14:paraId="404D8FB2" w14:textId="77777777">
        <w:trPr>
          <w:trHeight w:val="500"/>
        </w:trPr>
        <w:tc>
          <w:tcPr>
            <w:tcW w:w="9350" w:type="dxa"/>
            <w:vAlign w:val="center"/>
          </w:tcPr>
          <w:p w14:paraId="39F327E0" w14:textId="77777777" w:rsidR="00066E31" w:rsidRDefault="00383FB6">
            <w:pPr>
              <w:contextualSpacing w:val="0"/>
            </w:pPr>
            <w:r>
              <w:rPr>
                <w:rFonts w:ascii="Arial" w:eastAsia="Arial" w:hAnsi="Arial" w:cs="Arial"/>
                <w:b/>
                <w:sz w:val="20"/>
                <w:szCs w:val="20"/>
                <w:highlight w:val="white"/>
              </w:rPr>
              <w:t>What do you think is the author’s “angle,” or main point, in the letter?</w:t>
            </w:r>
          </w:p>
        </w:tc>
      </w:tr>
      <w:tr w:rsidR="00066E31" w14:paraId="46C11C92" w14:textId="77777777">
        <w:trPr>
          <w:trHeight w:val="2080"/>
        </w:trPr>
        <w:tc>
          <w:tcPr>
            <w:tcW w:w="9350" w:type="dxa"/>
            <w:vAlign w:val="center"/>
          </w:tcPr>
          <w:p w14:paraId="7A8E78E7" w14:textId="72A46970" w:rsidR="00066E31" w:rsidRDefault="00EC3877">
            <w:pPr>
              <w:contextualSpacing w:val="0"/>
            </w:pPr>
            <w:r>
              <w:lastRenderedPageBreak/>
              <w:t xml:space="preserve">I think that the author’s main point of this letter to the editor is to remind everyone that while theaters do have some benefits, they have several drawbacks and streaming from home is </w:t>
            </w:r>
            <w:r w:rsidR="00887C6B">
              <w:t>a lot simpler and more practical. I believe he is trying to show reader’s that if this streaming ends the moviegoing experience that it isn’t really all that terrible.</w:t>
            </w:r>
          </w:p>
        </w:tc>
      </w:tr>
      <w:tr w:rsidR="00066E31" w14:paraId="20D8A13E" w14:textId="77777777">
        <w:trPr>
          <w:trHeight w:val="400"/>
        </w:trPr>
        <w:tc>
          <w:tcPr>
            <w:tcW w:w="9350" w:type="dxa"/>
            <w:vAlign w:val="center"/>
          </w:tcPr>
          <w:p w14:paraId="7971E12E" w14:textId="77777777" w:rsidR="00066E31" w:rsidRDefault="00383FB6">
            <w:pPr>
              <w:contextualSpacing w:val="0"/>
            </w:pPr>
            <w:r>
              <w:rPr>
                <w:rFonts w:ascii="Arial" w:eastAsia="Arial" w:hAnsi="Arial" w:cs="Arial"/>
                <w:b/>
                <w:sz w:val="20"/>
                <w:szCs w:val="20"/>
                <w:highlight w:val="white"/>
              </w:rPr>
              <w:t xml:space="preserve">Do you think the author succeeded or failed in getting the purpose and angle across to the audience? Why or why not? </w:t>
            </w:r>
          </w:p>
        </w:tc>
      </w:tr>
      <w:tr w:rsidR="00066E31" w14:paraId="0E977654" w14:textId="77777777">
        <w:trPr>
          <w:trHeight w:val="2220"/>
        </w:trPr>
        <w:tc>
          <w:tcPr>
            <w:tcW w:w="9350" w:type="dxa"/>
            <w:vAlign w:val="center"/>
          </w:tcPr>
          <w:p w14:paraId="31AE80FF" w14:textId="586AC465" w:rsidR="00066E31" w:rsidRDefault="00EC3877">
            <w:pPr>
              <w:contextualSpacing w:val="0"/>
            </w:pPr>
            <w:r>
              <w:t xml:space="preserve">I think the author succeeded in getting his point across, 100%. He was straight to the point. The three paragraphs that he wrote, the first one is a recap of the original article, the second is a reminder of why theaters really aren’t all that great, and the third lists the many benefits of streaming new movies. This is a very simple and straightforward </w:t>
            </w:r>
            <w:r w:rsidR="00887C6B">
              <w:t>approach to reach his target audience with his response to the original article.</w:t>
            </w:r>
          </w:p>
        </w:tc>
      </w:tr>
    </w:tbl>
    <w:p w14:paraId="63A33720" w14:textId="77777777" w:rsidR="00066E31" w:rsidRDefault="00066E31"/>
    <w:p w14:paraId="0786B2D3" w14:textId="77777777" w:rsidR="00066E31" w:rsidRPr="00C23794" w:rsidRDefault="00383FB6">
      <w:pPr>
        <w:rPr>
          <w:sz w:val="24"/>
          <w:szCs w:val="24"/>
        </w:rPr>
      </w:pPr>
      <w:r w:rsidRPr="00C23794">
        <w:rPr>
          <w:rFonts w:ascii="Arial" w:eastAsia="Arial" w:hAnsi="Arial" w:cs="Arial"/>
          <w:sz w:val="24"/>
          <w:szCs w:val="24"/>
          <w:highlight w:val="white"/>
        </w:rPr>
        <w:t>Save this document and submit it with Part Two when complete.</w:t>
      </w:r>
    </w:p>
    <w:sectPr w:rsidR="00066E31" w:rsidRPr="00C23794">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0417E" w14:textId="77777777" w:rsidR="004376DA" w:rsidRDefault="004376DA">
      <w:r>
        <w:separator/>
      </w:r>
    </w:p>
  </w:endnote>
  <w:endnote w:type="continuationSeparator" w:id="0">
    <w:p w14:paraId="20992736" w14:textId="77777777" w:rsidR="004376DA" w:rsidRDefault="00437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E079" w14:textId="77777777" w:rsidR="00066E31" w:rsidRDefault="00383FB6">
    <w:pPr>
      <w:tabs>
        <w:tab w:val="center" w:pos="4680"/>
        <w:tab w:val="right" w:pos="9360"/>
      </w:tabs>
      <w:spacing w:after="720"/>
      <w:jc w:val="right"/>
    </w:pPr>
    <w:r>
      <w:fldChar w:fldCharType="begin"/>
    </w:r>
    <w:r>
      <w:instrText>PAGE</w:instrText>
    </w:r>
    <w:r w:rsidR="00877FB3">
      <w:fldChar w:fldCharType="separate"/>
    </w:r>
    <w:r w:rsidR="00877FB3">
      <w:rPr>
        <w:noProof/>
      </w:rPr>
      <w:t>1</w:t>
    </w:r>
    <w:r>
      <w:fldChar w:fldCharType="end"/>
    </w:r>
  </w:p>
  <w:p w14:paraId="6FED5640" w14:textId="77777777" w:rsidR="00066E31" w:rsidRDefault="00066E31">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24619" w14:textId="77777777" w:rsidR="004376DA" w:rsidRDefault="004376DA">
      <w:r>
        <w:separator/>
      </w:r>
    </w:p>
  </w:footnote>
  <w:footnote w:type="continuationSeparator" w:id="0">
    <w:p w14:paraId="48C286E7" w14:textId="77777777" w:rsidR="004376DA" w:rsidRDefault="00437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88586" w14:textId="77777777" w:rsidR="00066E31" w:rsidRDefault="00383FB6">
    <w:pPr>
      <w:tabs>
        <w:tab w:val="center" w:pos="4680"/>
        <w:tab w:val="right" w:pos="9360"/>
      </w:tabs>
      <w:spacing w:before="720"/>
      <w:jc w:val="right"/>
    </w:pPr>
    <w:r>
      <w:rPr>
        <w:rFonts w:ascii="Arial" w:eastAsia="Arial" w:hAnsi="Arial" w:cs="Arial"/>
        <w:sz w:val="18"/>
        <w:szCs w:val="18"/>
      </w:rPr>
      <w:t>ENG-110S: English Composition I</w:t>
    </w:r>
  </w:p>
  <w:p w14:paraId="2BE751BA" w14:textId="77777777" w:rsidR="00066E31" w:rsidRDefault="00066E31">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E31"/>
    <w:rsid w:val="00066E31"/>
    <w:rsid w:val="001A62CE"/>
    <w:rsid w:val="001D3C2B"/>
    <w:rsid w:val="002F5B03"/>
    <w:rsid w:val="00383FB6"/>
    <w:rsid w:val="003D04F4"/>
    <w:rsid w:val="004376DA"/>
    <w:rsid w:val="00632623"/>
    <w:rsid w:val="007B00B4"/>
    <w:rsid w:val="00877FB3"/>
    <w:rsid w:val="00887C6B"/>
    <w:rsid w:val="00AA2031"/>
    <w:rsid w:val="00C23794"/>
    <w:rsid w:val="00D27EC2"/>
    <w:rsid w:val="00EC3877"/>
    <w:rsid w:val="00FA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F2D0"/>
  <w15:docId w15:val="{1F3D5AAD-F690-4E45-A9B8-1040D33F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ashingtonpost.com/opinions/letters-to-the-edito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azcentral.com/topic/7199935e-0c98-4954-967d-ae184ddca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Farmer</dc:creator>
  <cp:lastModifiedBy>Zach Farmer</cp:lastModifiedBy>
  <cp:revision>2</cp:revision>
  <dcterms:created xsi:type="dcterms:W3CDTF">2020-12-11T15:34:00Z</dcterms:created>
  <dcterms:modified xsi:type="dcterms:W3CDTF">2020-12-11T15:34:00Z</dcterms:modified>
</cp:coreProperties>
</file>