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CAE" w:rsidRPr="009A5CAE" w:rsidRDefault="009A5CAE" w:rsidP="009A5CAE">
      <w:pPr>
        <w:pStyle w:val="1"/>
        <w:jc w:val="center"/>
        <w:rPr>
          <w:rStyle w:val="a4"/>
          <w:rFonts w:hint="eastAsia"/>
          <w:b/>
          <w:bCs/>
        </w:rPr>
      </w:pPr>
      <w:r w:rsidRPr="009A5CAE">
        <w:rPr>
          <w:rStyle w:val="a4"/>
          <w:rFonts w:hint="eastAsia"/>
          <w:b/>
          <w:bCs/>
        </w:rPr>
        <w:t>数据库知识点④</w:t>
      </w:r>
      <w:bookmarkStart w:id="0" w:name="_GoBack"/>
      <w:bookmarkEnd w:id="0"/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FF0000"/>
          <w:sz w:val="21"/>
          <w:szCs w:val="21"/>
        </w:rPr>
        <w:t> 1.</w:t>
      </w:r>
      <w:r>
        <w:rPr>
          <w:rStyle w:val="a4"/>
          <w:rFonts w:ascii="Verdana" w:hAnsi="Verdana"/>
          <w:color w:val="FF0000"/>
          <w:sz w:val="21"/>
          <w:szCs w:val="21"/>
        </w:rPr>
        <w:t>函数依赖的定义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(a)</w:t>
      </w:r>
      <w:r>
        <w:rPr>
          <w:rFonts w:ascii="Verdana" w:hAnsi="Verdana"/>
          <w:color w:val="000000"/>
          <w:sz w:val="21"/>
          <w:szCs w:val="21"/>
        </w:rPr>
        <w:t>平凡的函数依赖与非平凡的函数依赖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(b)</w:t>
      </w:r>
      <w:r>
        <w:rPr>
          <w:rFonts w:ascii="Verdana" w:hAnsi="Verdana"/>
          <w:color w:val="000000"/>
          <w:sz w:val="21"/>
          <w:szCs w:val="21"/>
        </w:rPr>
        <w:t>函数依赖是语义范畴的概念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(c)</w:t>
      </w:r>
      <w:r>
        <w:rPr>
          <w:rFonts w:ascii="Verdana" w:hAnsi="Verdana"/>
          <w:color w:val="000000"/>
          <w:sz w:val="21"/>
          <w:szCs w:val="21"/>
        </w:rPr>
        <w:t>函数依赖关系的存在与时间无关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(d)</w:t>
      </w:r>
      <w:r>
        <w:rPr>
          <w:rFonts w:ascii="Verdana" w:hAnsi="Verdana"/>
          <w:color w:val="000000"/>
          <w:sz w:val="21"/>
          <w:szCs w:val="21"/>
        </w:rPr>
        <w:t>函数依赖可以保证关系分解的无损连接性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FF0000"/>
          <w:sz w:val="21"/>
          <w:szCs w:val="21"/>
        </w:rPr>
        <w:t>2.</w:t>
      </w:r>
      <w:r>
        <w:rPr>
          <w:rStyle w:val="a4"/>
          <w:rFonts w:ascii="Verdana" w:hAnsi="Verdana"/>
          <w:color w:val="FF0000"/>
          <w:sz w:val="21"/>
          <w:szCs w:val="21"/>
        </w:rPr>
        <w:t>函数依赖的基本性质</w:t>
      </w:r>
      <w:r>
        <w:rPr>
          <w:rStyle w:val="apple-converted-space"/>
          <w:rFonts w:ascii="Verdana" w:hAnsi="Verdana"/>
          <w:b/>
          <w:bCs/>
          <w:color w:val="FF0000"/>
          <w:sz w:val="21"/>
          <w:szCs w:val="21"/>
        </w:rPr>
        <w:t> </w:t>
      </w:r>
      <w:r>
        <w:rPr>
          <w:rStyle w:val="a4"/>
          <w:rFonts w:ascii="Verdana" w:hAnsi="Verdana"/>
          <w:color w:val="FF0000"/>
          <w:sz w:val="21"/>
          <w:szCs w:val="21"/>
        </w:rPr>
        <w:t>SCD(SNO,SN,AGE,DEPT,MN,CNO,SCORE)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(a)</w:t>
      </w:r>
      <w:r>
        <w:rPr>
          <w:rFonts w:ascii="Verdana" w:hAnsi="Verdana"/>
          <w:color w:val="FFCC00"/>
          <w:sz w:val="21"/>
          <w:szCs w:val="21"/>
        </w:rPr>
        <w:t>投影性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Fonts w:ascii="Verdana" w:hAnsi="Verdana"/>
          <w:color w:val="000000"/>
          <w:sz w:val="21"/>
          <w:szCs w:val="21"/>
        </w:rPr>
        <w:t>一组属性函数决定它的子集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举例：</w:t>
      </w:r>
      <w:r>
        <w:rPr>
          <w:rFonts w:ascii="Verdana" w:hAnsi="Verdana"/>
          <w:color w:val="000000"/>
          <w:sz w:val="21"/>
          <w:szCs w:val="21"/>
        </w:rPr>
        <w:t xml:space="preserve">(SNO,CNO)-&gt;SNO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(SNO,CNO)-&gt;CNO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(b)</w:t>
      </w:r>
      <w:r>
        <w:rPr>
          <w:rFonts w:ascii="Verdana" w:hAnsi="Verdana"/>
          <w:color w:val="FFCC00"/>
          <w:sz w:val="21"/>
          <w:szCs w:val="21"/>
        </w:rPr>
        <w:t>扩张性</w:t>
      </w:r>
      <w:r>
        <w:rPr>
          <w:rFonts w:ascii="Verdana" w:hAnsi="Verdana"/>
          <w:color w:val="000000"/>
          <w:sz w:val="21"/>
          <w:szCs w:val="21"/>
        </w:rPr>
        <w:t xml:space="preserve">: </w:t>
      </w:r>
      <w:r>
        <w:rPr>
          <w:rFonts w:ascii="Verdana" w:hAnsi="Verdana"/>
          <w:color w:val="000000"/>
          <w:sz w:val="21"/>
          <w:szCs w:val="21"/>
        </w:rPr>
        <w:t>若</w:t>
      </w:r>
      <w:r>
        <w:rPr>
          <w:rFonts w:ascii="Verdana" w:hAnsi="Verdana"/>
          <w:color w:val="000000"/>
          <w:sz w:val="21"/>
          <w:szCs w:val="21"/>
        </w:rPr>
        <w:t>x-&gt;y</w:t>
      </w:r>
      <w:r>
        <w:rPr>
          <w:rFonts w:ascii="Verdana" w:hAnsi="Verdana"/>
          <w:color w:val="000000"/>
          <w:sz w:val="21"/>
          <w:szCs w:val="21"/>
        </w:rPr>
        <w:t>且</w:t>
      </w:r>
      <w:r>
        <w:rPr>
          <w:rFonts w:ascii="Verdana" w:hAnsi="Verdana"/>
          <w:color w:val="000000"/>
          <w:sz w:val="21"/>
          <w:szCs w:val="21"/>
        </w:rPr>
        <w:t xml:space="preserve">w-&gt;z </w:t>
      </w:r>
      <w:r>
        <w:rPr>
          <w:rFonts w:ascii="Verdana" w:hAnsi="Verdana"/>
          <w:color w:val="000000"/>
          <w:sz w:val="21"/>
          <w:szCs w:val="21"/>
        </w:rPr>
        <w:t>则有</w:t>
      </w:r>
      <w:r>
        <w:rPr>
          <w:rFonts w:ascii="Verdana" w:hAnsi="Verdana"/>
          <w:color w:val="000000"/>
          <w:sz w:val="21"/>
          <w:szCs w:val="21"/>
        </w:rPr>
        <w:t>(</w:t>
      </w:r>
      <w:proofErr w:type="spellStart"/>
      <w:r>
        <w:rPr>
          <w:rFonts w:ascii="Verdana" w:hAnsi="Verdana"/>
          <w:color w:val="000000"/>
          <w:sz w:val="21"/>
          <w:szCs w:val="21"/>
        </w:rPr>
        <w:t>x,w</w:t>
      </w:r>
      <w:proofErr w:type="spellEnd"/>
      <w:r>
        <w:rPr>
          <w:rFonts w:ascii="Verdana" w:hAnsi="Verdana"/>
          <w:color w:val="000000"/>
          <w:sz w:val="21"/>
          <w:szCs w:val="21"/>
        </w:rPr>
        <w:t>)-&gt;(</w:t>
      </w:r>
      <w:proofErr w:type="spellStart"/>
      <w:r>
        <w:rPr>
          <w:rFonts w:ascii="Verdana" w:hAnsi="Verdana"/>
          <w:color w:val="000000"/>
          <w:sz w:val="21"/>
          <w:szCs w:val="21"/>
        </w:rPr>
        <w:t>y,z</w:t>
      </w:r>
      <w:proofErr w:type="spellEnd"/>
      <w:r>
        <w:rPr>
          <w:rFonts w:ascii="Verdana" w:hAnsi="Verdana"/>
          <w:color w:val="000000"/>
          <w:sz w:val="21"/>
          <w:szCs w:val="21"/>
        </w:rPr>
        <w:t>)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举例：</w:t>
      </w:r>
      <w:r>
        <w:rPr>
          <w:rFonts w:ascii="Verdana" w:hAnsi="Verdana"/>
          <w:color w:val="000000"/>
          <w:sz w:val="21"/>
          <w:szCs w:val="21"/>
        </w:rPr>
        <w:t xml:space="preserve">SNO-&gt;(SN,AGE) DEPT-&gt;MN </w:t>
      </w:r>
      <w:r>
        <w:rPr>
          <w:rFonts w:ascii="Verdana" w:hAnsi="Verdana"/>
          <w:color w:val="000000"/>
          <w:sz w:val="21"/>
          <w:szCs w:val="21"/>
        </w:rPr>
        <w:t>则有</w:t>
      </w:r>
      <w:r>
        <w:rPr>
          <w:rFonts w:ascii="Verdana" w:hAnsi="Verdana"/>
          <w:color w:val="000000"/>
          <w:sz w:val="21"/>
          <w:szCs w:val="21"/>
        </w:rPr>
        <w:t>(SNO,DEPT)-&gt;(SN,AGE,MN)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(c)</w:t>
      </w:r>
      <w:r>
        <w:rPr>
          <w:rFonts w:ascii="Verdana" w:hAnsi="Verdana"/>
          <w:color w:val="FFCC00"/>
          <w:sz w:val="21"/>
          <w:szCs w:val="21"/>
        </w:rPr>
        <w:t>合并性</w:t>
      </w:r>
      <w:r>
        <w:rPr>
          <w:rFonts w:ascii="Verdana" w:hAnsi="Verdana"/>
          <w:color w:val="000000"/>
          <w:sz w:val="21"/>
          <w:szCs w:val="21"/>
        </w:rPr>
        <w:t>：若</w:t>
      </w:r>
      <w:r>
        <w:rPr>
          <w:rFonts w:ascii="Verdana" w:hAnsi="Verdana"/>
          <w:color w:val="000000"/>
          <w:sz w:val="21"/>
          <w:szCs w:val="21"/>
        </w:rPr>
        <w:t xml:space="preserve">x-&gt;y </w:t>
      </w:r>
      <w:r>
        <w:rPr>
          <w:rFonts w:ascii="Verdana" w:hAnsi="Verdana"/>
          <w:color w:val="000000"/>
          <w:sz w:val="21"/>
          <w:szCs w:val="21"/>
        </w:rPr>
        <w:t>且</w:t>
      </w:r>
      <w:r>
        <w:rPr>
          <w:rFonts w:ascii="Verdana" w:hAnsi="Verdana"/>
          <w:color w:val="000000"/>
          <w:sz w:val="21"/>
          <w:szCs w:val="21"/>
        </w:rPr>
        <w:t>x-&gt;z</w:t>
      </w:r>
      <w:r>
        <w:rPr>
          <w:rFonts w:ascii="Verdana" w:hAnsi="Verdana"/>
          <w:color w:val="000000"/>
          <w:sz w:val="21"/>
          <w:szCs w:val="21"/>
        </w:rPr>
        <w:t>则有</w:t>
      </w:r>
      <w:r>
        <w:rPr>
          <w:rFonts w:ascii="Verdana" w:hAnsi="Verdana"/>
          <w:color w:val="000000"/>
          <w:sz w:val="21"/>
          <w:szCs w:val="21"/>
        </w:rPr>
        <w:t>x-&gt;(</w:t>
      </w:r>
      <w:proofErr w:type="spellStart"/>
      <w:r>
        <w:rPr>
          <w:rFonts w:ascii="Verdana" w:hAnsi="Verdana"/>
          <w:color w:val="000000"/>
          <w:sz w:val="21"/>
          <w:szCs w:val="21"/>
        </w:rPr>
        <w:t>y,z</w:t>
      </w:r>
      <w:proofErr w:type="spellEnd"/>
      <w:r>
        <w:rPr>
          <w:rFonts w:ascii="Verdana" w:hAnsi="Verdana"/>
          <w:color w:val="000000"/>
          <w:sz w:val="21"/>
          <w:szCs w:val="21"/>
        </w:rPr>
        <w:t>)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举例：</w:t>
      </w:r>
      <w:r>
        <w:rPr>
          <w:rFonts w:ascii="Verdana" w:hAnsi="Verdana"/>
          <w:color w:val="000000"/>
          <w:sz w:val="21"/>
          <w:szCs w:val="21"/>
        </w:rPr>
        <w:t xml:space="preserve">SNO-&gt;(SN,AGE) SNO-&gt;(DEPT,MN) </w:t>
      </w:r>
      <w:r>
        <w:rPr>
          <w:rFonts w:ascii="Verdana" w:hAnsi="Verdana"/>
          <w:color w:val="000000"/>
          <w:sz w:val="21"/>
          <w:szCs w:val="21"/>
        </w:rPr>
        <w:t>则有</w:t>
      </w:r>
      <w:r>
        <w:rPr>
          <w:rFonts w:ascii="Verdana" w:hAnsi="Verdana"/>
          <w:color w:val="000000"/>
          <w:sz w:val="21"/>
          <w:szCs w:val="21"/>
        </w:rPr>
        <w:t>SNO-&gt;(SN,AGE,DEPT,MN)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(d)</w:t>
      </w:r>
      <w:r>
        <w:rPr>
          <w:rFonts w:ascii="Verdana" w:hAnsi="Verdana"/>
          <w:color w:val="FFCC00"/>
          <w:sz w:val="21"/>
          <w:szCs w:val="21"/>
        </w:rPr>
        <w:t>分解性</w:t>
      </w:r>
      <w:r>
        <w:rPr>
          <w:rFonts w:ascii="Verdana" w:hAnsi="Verdana"/>
          <w:color w:val="000000"/>
          <w:sz w:val="21"/>
          <w:szCs w:val="21"/>
        </w:rPr>
        <w:t>：若</w:t>
      </w:r>
      <w:r>
        <w:rPr>
          <w:rFonts w:ascii="Verdana" w:hAnsi="Verdana"/>
          <w:color w:val="000000"/>
          <w:sz w:val="21"/>
          <w:szCs w:val="21"/>
        </w:rPr>
        <w:t>x-&gt;(</w:t>
      </w:r>
      <w:proofErr w:type="spellStart"/>
      <w:r>
        <w:rPr>
          <w:rFonts w:ascii="Verdana" w:hAnsi="Verdana"/>
          <w:color w:val="000000"/>
          <w:sz w:val="21"/>
          <w:szCs w:val="21"/>
        </w:rPr>
        <w:t>y,z</w:t>
      </w:r>
      <w:proofErr w:type="spellEnd"/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则有</w:t>
      </w:r>
      <w:r>
        <w:rPr>
          <w:rFonts w:ascii="Verdana" w:hAnsi="Verdana"/>
          <w:color w:val="000000"/>
          <w:sz w:val="21"/>
          <w:szCs w:val="21"/>
        </w:rPr>
        <w:t>x-&gt;y, x-&gt;z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FF0000"/>
          <w:sz w:val="21"/>
          <w:szCs w:val="21"/>
        </w:rPr>
        <w:t>3.</w:t>
      </w:r>
      <w:r>
        <w:rPr>
          <w:rStyle w:val="a4"/>
          <w:rFonts w:ascii="Verdana" w:hAnsi="Verdana"/>
          <w:color w:val="FF0000"/>
          <w:sz w:val="21"/>
          <w:szCs w:val="21"/>
        </w:rPr>
        <w:t>完全函数依赖与部分函数依赖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1.</w:t>
      </w:r>
      <w:r>
        <w:rPr>
          <w:rFonts w:ascii="Verdana" w:hAnsi="Verdana"/>
          <w:color w:val="000000"/>
          <w:sz w:val="21"/>
          <w:szCs w:val="21"/>
        </w:rPr>
        <w:t>如果</w:t>
      </w:r>
      <w:r>
        <w:rPr>
          <w:rFonts w:ascii="Verdana" w:hAnsi="Verdana"/>
          <w:color w:val="000000"/>
          <w:sz w:val="21"/>
          <w:szCs w:val="21"/>
        </w:rPr>
        <w:t>X</w:t>
      </w:r>
      <w:r>
        <w:rPr>
          <w:rFonts w:hint="eastAsia"/>
          <w:color w:val="000000"/>
          <w:sz w:val="21"/>
          <w:szCs w:val="21"/>
        </w:rPr>
        <w:t>→</w:t>
      </w:r>
      <w:r>
        <w:rPr>
          <w:rFonts w:ascii="Verdana" w:hAnsi="Verdana"/>
          <w:color w:val="000000"/>
          <w:sz w:val="21"/>
          <w:szCs w:val="21"/>
        </w:rPr>
        <w:t>Y</w:t>
      </w:r>
      <w:r>
        <w:rPr>
          <w:rFonts w:ascii="Verdana" w:hAnsi="Verdana"/>
          <w:color w:val="000000"/>
          <w:sz w:val="21"/>
          <w:szCs w:val="21"/>
        </w:rPr>
        <w:t>，并且对于</w:t>
      </w:r>
      <w:r>
        <w:rPr>
          <w:rFonts w:ascii="Verdana" w:hAnsi="Verdana"/>
          <w:color w:val="000000"/>
          <w:sz w:val="21"/>
          <w:szCs w:val="21"/>
        </w:rPr>
        <w:t>X</w:t>
      </w:r>
      <w:r>
        <w:rPr>
          <w:rFonts w:ascii="Verdana" w:hAnsi="Verdana"/>
          <w:color w:val="000000"/>
          <w:sz w:val="21"/>
          <w:szCs w:val="21"/>
        </w:rPr>
        <w:t>的任何一个真子集</w:t>
      </w:r>
      <w:r>
        <w:rPr>
          <w:rFonts w:ascii="Verdana" w:hAnsi="Verdana"/>
          <w:color w:val="000000"/>
          <w:sz w:val="21"/>
          <w:szCs w:val="21"/>
        </w:rPr>
        <w:t>X′,</w:t>
      </w:r>
      <w:r>
        <w:rPr>
          <w:rFonts w:ascii="Verdana" w:hAnsi="Verdana"/>
          <w:color w:val="000000"/>
          <w:sz w:val="21"/>
          <w:szCs w:val="21"/>
        </w:rPr>
        <w:t>都有</w:t>
      </w:r>
      <w:r>
        <w:rPr>
          <w:rFonts w:ascii="Verdana" w:hAnsi="Verdana"/>
          <w:color w:val="000000"/>
          <w:sz w:val="21"/>
          <w:szCs w:val="21"/>
        </w:rPr>
        <w:t>X′ Y</w:t>
      </w:r>
      <w:r>
        <w:rPr>
          <w:rFonts w:ascii="Verdana" w:hAnsi="Verdana"/>
          <w:color w:val="000000"/>
          <w:sz w:val="21"/>
          <w:szCs w:val="21"/>
        </w:rPr>
        <w:t>，则称</w:t>
      </w:r>
      <w:r>
        <w:rPr>
          <w:rStyle w:val="a4"/>
          <w:rFonts w:ascii="Verdana" w:hAnsi="Verdana"/>
          <w:color w:val="00FFFF"/>
          <w:sz w:val="21"/>
          <w:szCs w:val="21"/>
        </w:rPr>
        <w:t>Y</w:t>
      </w:r>
      <w:r>
        <w:rPr>
          <w:rStyle w:val="a4"/>
          <w:rFonts w:ascii="Verdana" w:hAnsi="Verdana"/>
          <w:color w:val="00FFFF"/>
          <w:sz w:val="21"/>
          <w:szCs w:val="21"/>
        </w:rPr>
        <w:t>对</w:t>
      </w:r>
      <w:r>
        <w:rPr>
          <w:rStyle w:val="a4"/>
          <w:rFonts w:ascii="Verdana" w:hAnsi="Verdana"/>
          <w:color w:val="00FFFF"/>
          <w:sz w:val="21"/>
          <w:szCs w:val="21"/>
        </w:rPr>
        <w:t>X</w:t>
      </w:r>
      <w:r>
        <w:rPr>
          <w:rStyle w:val="a4"/>
          <w:rFonts w:ascii="Verdana" w:hAnsi="Verdana"/>
          <w:color w:val="00FFFF"/>
          <w:sz w:val="21"/>
          <w:szCs w:val="21"/>
        </w:rPr>
        <w:t>完全函数依赖（</w:t>
      </w:r>
      <w:r>
        <w:rPr>
          <w:rStyle w:val="a4"/>
          <w:rFonts w:ascii="Verdana" w:hAnsi="Verdana"/>
          <w:color w:val="00FFFF"/>
          <w:sz w:val="21"/>
          <w:szCs w:val="21"/>
        </w:rPr>
        <w:t>Full Functional Dependency</w:t>
      </w:r>
      <w:r>
        <w:rPr>
          <w:rStyle w:val="a4"/>
          <w:rFonts w:ascii="Verdana" w:hAnsi="Verdana"/>
          <w:color w:val="00FFFF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，记作</w:t>
      </w:r>
      <w:r>
        <w:rPr>
          <w:rFonts w:ascii="Verdana" w:hAnsi="Verdana"/>
          <w:color w:val="000000"/>
          <w:sz w:val="21"/>
          <w:szCs w:val="21"/>
        </w:rPr>
        <w:t xml:space="preserve"> X -(f)-&gt;Y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2.</w:t>
      </w:r>
      <w:r>
        <w:rPr>
          <w:rFonts w:ascii="Verdana" w:hAnsi="Verdana"/>
          <w:color w:val="000000"/>
          <w:sz w:val="21"/>
          <w:szCs w:val="21"/>
        </w:rPr>
        <w:t>如果对</w:t>
      </w:r>
      <w:r>
        <w:rPr>
          <w:rFonts w:ascii="Verdana" w:hAnsi="Verdana"/>
          <w:color w:val="000000"/>
          <w:sz w:val="21"/>
          <w:szCs w:val="21"/>
        </w:rPr>
        <w:t>X</w:t>
      </w:r>
      <w:r>
        <w:rPr>
          <w:rFonts w:ascii="Verdana" w:hAnsi="Verdana"/>
          <w:color w:val="000000"/>
          <w:sz w:val="21"/>
          <w:szCs w:val="21"/>
        </w:rPr>
        <w:t>的某个真子集</w:t>
      </w:r>
      <w:r>
        <w:rPr>
          <w:rFonts w:ascii="Verdana" w:hAnsi="Verdana"/>
          <w:color w:val="000000"/>
          <w:sz w:val="21"/>
          <w:szCs w:val="21"/>
        </w:rPr>
        <w:t>X′</w:t>
      </w:r>
      <w:r>
        <w:rPr>
          <w:rFonts w:ascii="Verdana" w:hAnsi="Verdana"/>
          <w:color w:val="000000"/>
          <w:sz w:val="21"/>
          <w:szCs w:val="21"/>
        </w:rPr>
        <w:t>，有</w:t>
      </w:r>
      <w:r>
        <w:rPr>
          <w:rFonts w:ascii="Verdana" w:hAnsi="Verdana"/>
          <w:color w:val="000000"/>
          <w:sz w:val="21"/>
          <w:szCs w:val="21"/>
        </w:rPr>
        <w:t>X′</w:t>
      </w:r>
      <w:r>
        <w:rPr>
          <w:rFonts w:hint="eastAsia"/>
          <w:color w:val="000000"/>
          <w:sz w:val="21"/>
          <w:szCs w:val="21"/>
        </w:rPr>
        <w:t>→</w:t>
      </w:r>
      <w:r>
        <w:rPr>
          <w:rFonts w:ascii="Verdana" w:hAnsi="Verdana"/>
          <w:color w:val="000000"/>
          <w:sz w:val="21"/>
          <w:szCs w:val="21"/>
        </w:rPr>
        <w:t>Y</w:t>
      </w:r>
      <w:r>
        <w:rPr>
          <w:rFonts w:ascii="Verdana" w:hAnsi="Verdana"/>
          <w:color w:val="000000"/>
          <w:sz w:val="21"/>
          <w:szCs w:val="21"/>
        </w:rPr>
        <w:t>，则称</w:t>
      </w:r>
      <w:r>
        <w:rPr>
          <w:rStyle w:val="a4"/>
          <w:rFonts w:ascii="Verdana" w:hAnsi="Verdana"/>
          <w:color w:val="00FFFF"/>
          <w:sz w:val="21"/>
          <w:szCs w:val="21"/>
        </w:rPr>
        <w:t>Y</w:t>
      </w:r>
      <w:r>
        <w:rPr>
          <w:rStyle w:val="a4"/>
          <w:rFonts w:ascii="Verdana" w:hAnsi="Verdana"/>
          <w:color w:val="00FFFF"/>
          <w:sz w:val="21"/>
          <w:szCs w:val="21"/>
        </w:rPr>
        <w:t>对</w:t>
      </w:r>
      <w:r>
        <w:rPr>
          <w:rStyle w:val="a4"/>
          <w:rFonts w:ascii="Verdana" w:hAnsi="Verdana"/>
          <w:color w:val="00FFFF"/>
          <w:sz w:val="21"/>
          <w:szCs w:val="21"/>
        </w:rPr>
        <w:t>X</w:t>
      </w:r>
      <w:r>
        <w:rPr>
          <w:rStyle w:val="a4"/>
          <w:rFonts w:ascii="Verdana" w:hAnsi="Verdana"/>
          <w:color w:val="00FFFF"/>
          <w:sz w:val="21"/>
          <w:szCs w:val="21"/>
        </w:rPr>
        <w:t>部分函数依赖（</w:t>
      </w:r>
      <w:r>
        <w:rPr>
          <w:rStyle w:val="a4"/>
          <w:rFonts w:ascii="Verdana" w:hAnsi="Verdana"/>
          <w:color w:val="00FFFF"/>
          <w:sz w:val="21"/>
          <w:szCs w:val="21"/>
        </w:rPr>
        <w:t>Partial Functional Dependency)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记作</w:t>
      </w:r>
      <w:r>
        <w:rPr>
          <w:rFonts w:ascii="Verdana" w:hAnsi="Verdana"/>
          <w:color w:val="000000"/>
          <w:sz w:val="21"/>
          <w:szCs w:val="21"/>
        </w:rPr>
        <w:t>X -(p)-&gt; Y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举例</w:t>
      </w:r>
      <w:r>
        <w:rPr>
          <w:rFonts w:ascii="Verdana" w:hAnsi="Verdana"/>
          <w:color w:val="000000"/>
          <w:sz w:val="21"/>
          <w:szCs w:val="21"/>
        </w:rPr>
        <w:t>: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在关系模式</w:t>
      </w:r>
      <w:r>
        <w:rPr>
          <w:rFonts w:ascii="Verdana" w:hAnsi="Verdana"/>
          <w:color w:val="000000"/>
          <w:sz w:val="21"/>
          <w:szCs w:val="21"/>
        </w:rPr>
        <w:t>SCD</w:t>
      </w:r>
      <w:r>
        <w:rPr>
          <w:rFonts w:ascii="Verdana" w:hAnsi="Verdana"/>
          <w:color w:val="000000"/>
          <w:sz w:val="21"/>
          <w:szCs w:val="21"/>
        </w:rPr>
        <w:t>中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因为</w:t>
      </w:r>
      <w:r>
        <w:rPr>
          <w:rFonts w:ascii="Verdana" w:hAnsi="Verdana"/>
          <w:color w:val="000000"/>
          <w:sz w:val="21"/>
          <w:szCs w:val="21"/>
        </w:rPr>
        <w:t>SNO -\-&gt;SCORE</w:t>
      </w:r>
      <w:r>
        <w:rPr>
          <w:rFonts w:ascii="Verdana" w:hAnsi="Verdana"/>
          <w:color w:val="000000"/>
          <w:sz w:val="21"/>
          <w:szCs w:val="21"/>
        </w:rPr>
        <w:t>，且</w:t>
      </w:r>
      <w:r>
        <w:rPr>
          <w:rFonts w:ascii="Verdana" w:hAnsi="Verdana"/>
          <w:color w:val="000000"/>
          <w:sz w:val="21"/>
          <w:szCs w:val="21"/>
        </w:rPr>
        <w:t>CNO -\-&gt; SCORE</w:t>
      </w:r>
      <w:r>
        <w:rPr>
          <w:rFonts w:ascii="Verdana" w:hAnsi="Verdana"/>
          <w:color w:val="000000"/>
          <w:sz w:val="21"/>
          <w:szCs w:val="21"/>
        </w:rPr>
        <w:t>，所以有：（</w:t>
      </w:r>
      <w:r>
        <w:rPr>
          <w:rFonts w:ascii="Verdana" w:hAnsi="Verdana"/>
          <w:color w:val="000000"/>
          <w:sz w:val="21"/>
          <w:szCs w:val="21"/>
        </w:rPr>
        <w:t>SNO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 xml:space="preserve">CNO)-(f)-&gt;SCORE 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而</w:t>
      </w:r>
      <w:r>
        <w:rPr>
          <w:rFonts w:ascii="Verdana" w:hAnsi="Verdana"/>
          <w:color w:val="000000"/>
          <w:sz w:val="21"/>
          <w:szCs w:val="21"/>
        </w:rPr>
        <w:t>SNO</w:t>
      </w:r>
      <w:r>
        <w:rPr>
          <w:rFonts w:hint="eastAsia"/>
          <w:color w:val="000000"/>
          <w:sz w:val="21"/>
          <w:szCs w:val="21"/>
        </w:rPr>
        <w:t>→</w:t>
      </w:r>
      <w:r>
        <w:rPr>
          <w:rFonts w:ascii="Verdana" w:hAnsi="Verdana"/>
          <w:color w:val="000000"/>
          <w:sz w:val="21"/>
          <w:szCs w:val="21"/>
        </w:rPr>
        <w:t>AGE</w:t>
      </w:r>
      <w:r>
        <w:rPr>
          <w:rFonts w:ascii="Verdana" w:hAnsi="Verdana"/>
          <w:color w:val="000000"/>
          <w:sz w:val="21"/>
          <w:szCs w:val="21"/>
        </w:rPr>
        <w:t>，所以（</w:t>
      </w:r>
      <w:r>
        <w:rPr>
          <w:rFonts w:ascii="Verdana" w:hAnsi="Verdana"/>
          <w:color w:val="000000"/>
          <w:sz w:val="21"/>
          <w:szCs w:val="21"/>
        </w:rPr>
        <w:t>SNO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CNO)-(p)-&gt;AGE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3.</w:t>
      </w:r>
      <w:r>
        <w:rPr>
          <w:rFonts w:ascii="Verdana" w:hAnsi="Verdana"/>
          <w:color w:val="FF6600"/>
          <w:sz w:val="21"/>
          <w:szCs w:val="21"/>
        </w:rPr>
        <w:t>只有当决定因素是组合属性时，讨论部分函数依赖才有意义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4.</w:t>
      </w:r>
      <w:r>
        <w:rPr>
          <w:rFonts w:ascii="Verdana" w:hAnsi="Verdana"/>
          <w:color w:val="000000"/>
          <w:sz w:val="21"/>
          <w:szCs w:val="21"/>
        </w:rPr>
        <w:t>当决定因素是单属性时，只能是完全函数依赖。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举例：在关系模式</w:t>
      </w:r>
      <w:r>
        <w:rPr>
          <w:rFonts w:ascii="Verdana" w:hAnsi="Verdana"/>
          <w:color w:val="000000"/>
          <w:sz w:val="21"/>
          <w:szCs w:val="21"/>
        </w:rPr>
        <w:t>S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SNO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SN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AGE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DEPT</w:t>
      </w:r>
      <w:r>
        <w:rPr>
          <w:rFonts w:ascii="Verdana" w:hAnsi="Verdana"/>
          <w:color w:val="000000"/>
          <w:sz w:val="21"/>
          <w:szCs w:val="21"/>
        </w:rPr>
        <w:t>），决定因素为</w:t>
      </w:r>
      <w:r>
        <w:rPr>
          <w:rStyle w:val="a4"/>
          <w:rFonts w:ascii="Verdana" w:hAnsi="Verdana"/>
          <w:color w:val="00FF00"/>
          <w:sz w:val="21"/>
          <w:szCs w:val="21"/>
        </w:rPr>
        <w:t>单属性</w:t>
      </w:r>
      <w:r>
        <w:rPr>
          <w:rFonts w:ascii="Verdana" w:hAnsi="Verdana"/>
          <w:color w:val="000000"/>
          <w:sz w:val="21"/>
          <w:szCs w:val="21"/>
        </w:rPr>
        <w:t>SNO</w:t>
      </w:r>
      <w:r>
        <w:rPr>
          <w:rFonts w:ascii="Verdana" w:hAnsi="Verdana"/>
          <w:color w:val="000000"/>
          <w:sz w:val="21"/>
          <w:szCs w:val="21"/>
        </w:rPr>
        <w:t>，有</w:t>
      </w:r>
      <w:r>
        <w:rPr>
          <w:rFonts w:ascii="Verdana" w:hAnsi="Verdana"/>
          <w:color w:val="000000"/>
          <w:sz w:val="21"/>
          <w:szCs w:val="21"/>
        </w:rPr>
        <w:t>SNO</w:t>
      </w:r>
      <w:r>
        <w:rPr>
          <w:rFonts w:hint="eastAsia"/>
          <w:color w:val="000000"/>
          <w:sz w:val="21"/>
          <w:szCs w:val="21"/>
        </w:rPr>
        <w:t>→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SN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AGE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DEPT</w:t>
      </w:r>
      <w:r>
        <w:rPr>
          <w:rFonts w:ascii="Verdana" w:hAnsi="Verdana"/>
          <w:color w:val="000000"/>
          <w:sz w:val="21"/>
          <w:szCs w:val="21"/>
        </w:rPr>
        <w:t>），不存在部分函数依赖。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FF0000"/>
          <w:sz w:val="21"/>
          <w:szCs w:val="21"/>
        </w:rPr>
        <w:t>4.</w:t>
      </w:r>
      <w:r>
        <w:rPr>
          <w:rStyle w:val="a4"/>
          <w:rFonts w:ascii="Verdana" w:hAnsi="Verdana"/>
          <w:color w:val="FF0000"/>
          <w:sz w:val="21"/>
          <w:szCs w:val="21"/>
        </w:rPr>
        <w:t>传递函数依赖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1.</w:t>
      </w:r>
      <w:r>
        <w:rPr>
          <w:rFonts w:ascii="Verdana" w:hAnsi="Verdana"/>
          <w:color w:val="000000"/>
          <w:sz w:val="21"/>
          <w:szCs w:val="21"/>
        </w:rPr>
        <w:t>定义：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　　设有关系模式</w:t>
      </w:r>
      <w:r>
        <w:rPr>
          <w:rFonts w:ascii="Verdana" w:hAnsi="Verdana"/>
          <w:color w:val="000000"/>
          <w:sz w:val="21"/>
          <w:szCs w:val="21"/>
        </w:rPr>
        <w:t>R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U</w:t>
      </w:r>
      <w:r>
        <w:rPr>
          <w:rFonts w:ascii="Verdana" w:hAnsi="Verdana"/>
          <w:color w:val="000000"/>
          <w:sz w:val="21"/>
          <w:szCs w:val="21"/>
        </w:rPr>
        <w:t>），</w:t>
      </w:r>
      <w:r>
        <w:rPr>
          <w:rFonts w:ascii="Verdana" w:hAnsi="Verdana"/>
          <w:color w:val="000000"/>
          <w:sz w:val="21"/>
          <w:szCs w:val="21"/>
        </w:rPr>
        <w:t>U</w:t>
      </w:r>
      <w:r>
        <w:rPr>
          <w:rFonts w:ascii="Verdana" w:hAnsi="Verdana"/>
          <w:color w:val="000000"/>
          <w:sz w:val="21"/>
          <w:szCs w:val="21"/>
        </w:rPr>
        <w:t>是属性全集，</w:t>
      </w:r>
      <w:r>
        <w:rPr>
          <w:rFonts w:ascii="Verdana" w:hAnsi="Verdana"/>
          <w:color w:val="000000"/>
          <w:sz w:val="21"/>
          <w:szCs w:val="21"/>
        </w:rPr>
        <w:t>X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Y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Z</w:t>
      </w:r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>U</w:t>
      </w:r>
      <w:r>
        <w:rPr>
          <w:rFonts w:ascii="Verdana" w:hAnsi="Verdana"/>
          <w:color w:val="000000"/>
          <w:sz w:val="21"/>
          <w:szCs w:val="21"/>
        </w:rPr>
        <w:t>的子集，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若</w:t>
      </w:r>
      <w:r>
        <w:rPr>
          <w:rFonts w:ascii="Verdana" w:hAnsi="Verdana"/>
          <w:color w:val="000000"/>
          <w:sz w:val="21"/>
          <w:szCs w:val="21"/>
        </w:rPr>
        <w:t>X</w:t>
      </w:r>
      <w:r>
        <w:rPr>
          <w:rFonts w:hint="eastAsia"/>
          <w:color w:val="000000"/>
          <w:sz w:val="21"/>
          <w:szCs w:val="21"/>
        </w:rPr>
        <w:t>→</w:t>
      </w:r>
      <w:r>
        <w:rPr>
          <w:rFonts w:ascii="Verdana" w:hAnsi="Verdana"/>
          <w:color w:val="000000"/>
          <w:sz w:val="21"/>
          <w:szCs w:val="21"/>
        </w:rPr>
        <w:t>Y</w:t>
      </w:r>
      <w:r>
        <w:rPr>
          <w:rFonts w:ascii="Verdana" w:hAnsi="Verdana"/>
          <w:color w:val="000000"/>
          <w:sz w:val="21"/>
          <w:szCs w:val="21"/>
        </w:rPr>
        <w:t>，但</w:t>
      </w:r>
      <w:r>
        <w:rPr>
          <w:rFonts w:ascii="Verdana" w:hAnsi="Verdana"/>
          <w:color w:val="000000"/>
          <w:sz w:val="21"/>
          <w:szCs w:val="21"/>
        </w:rPr>
        <w:t>Y -\-&gt;X</w:t>
      </w:r>
      <w:r>
        <w:rPr>
          <w:rFonts w:ascii="Verdana" w:hAnsi="Verdana"/>
          <w:color w:val="000000"/>
          <w:sz w:val="21"/>
          <w:szCs w:val="21"/>
        </w:rPr>
        <w:t>，而</w:t>
      </w:r>
      <w:r>
        <w:rPr>
          <w:rFonts w:ascii="Verdana" w:hAnsi="Verdana"/>
          <w:color w:val="000000"/>
          <w:sz w:val="21"/>
          <w:szCs w:val="21"/>
        </w:rPr>
        <w:t>Y</w:t>
      </w:r>
      <w:r>
        <w:rPr>
          <w:rFonts w:hint="eastAsia"/>
          <w:color w:val="000000"/>
          <w:sz w:val="21"/>
          <w:szCs w:val="21"/>
        </w:rPr>
        <w:t>→</w:t>
      </w:r>
      <w:r>
        <w:rPr>
          <w:rFonts w:ascii="Verdana" w:hAnsi="Verdana"/>
          <w:color w:val="000000"/>
          <w:sz w:val="21"/>
          <w:szCs w:val="21"/>
        </w:rPr>
        <w:t>Z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 xml:space="preserve">Y </w:t>
      </w:r>
      <w:r>
        <w:rPr>
          <w:rFonts w:ascii="Verdana" w:hAnsi="Verdana"/>
          <w:color w:val="000000"/>
          <w:sz w:val="21"/>
          <w:szCs w:val="21"/>
        </w:rPr>
        <w:t>不属于</w:t>
      </w:r>
      <w:r>
        <w:rPr>
          <w:rFonts w:ascii="Verdana" w:hAnsi="Verdana"/>
          <w:color w:val="000000"/>
          <w:sz w:val="21"/>
          <w:szCs w:val="21"/>
        </w:rPr>
        <w:t>X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 xml:space="preserve">Z </w:t>
      </w:r>
      <w:r>
        <w:rPr>
          <w:rFonts w:ascii="Verdana" w:hAnsi="Verdana"/>
          <w:color w:val="000000"/>
          <w:sz w:val="21"/>
          <w:szCs w:val="21"/>
        </w:rPr>
        <w:t>不属于</w:t>
      </w:r>
      <w:r>
        <w:rPr>
          <w:rFonts w:ascii="Verdana" w:hAnsi="Verdana"/>
          <w:color w:val="000000"/>
          <w:sz w:val="21"/>
          <w:szCs w:val="21"/>
        </w:rPr>
        <w:t>Y</w:t>
      </w:r>
      <w:r>
        <w:rPr>
          <w:rFonts w:ascii="Verdana" w:hAnsi="Verdana"/>
          <w:color w:val="000000"/>
          <w:sz w:val="21"/>
          <w:szCs w:val="21"/>
        </w:rPr>
        <w:t>），则称</w:t>
      </w:r>
      <w:r>
        <w:rPr>
          <w:rStyle w:val="a4"/>
          <w:rFonts w:ascii="Verdana" w:hAnsi="Verdana"/>
          <w:color w:val="FF6600"/>
          <w:sz w:val="21"/>
          <w:szCs w:val="21"/>
        </w:rPr>
        <w:t>Z</w:t>
      </w:r>
      <w:r>
        <w:rPr>
          <w:rStyle w:val="a4"/>
          <w:rFonts w:ascii="Verdana" w:hAnsi="Verdana"/>
          <w:color w:val="FF6600"/>
          <w:sz w:val="21"/>
          <w:szCs w:val="21"/>
        </w:rPr>
        <w:t>对</w:t>
      </w:r>
      <w:r>
        <w:rPr>
          <w:rStyle w:val="a4"/>
          <w:rFonts w:ascii="Verdana" w:hAnsi="Verdana"/>
          <w:color w:val="FF6600"/>
          <w:sz w:val="21"/>
          <w:szCs w:val="21"/>
        </w:rPr>
        <w:t>X</w:t>
      </w:r>
      <w:r>
        <w:rPr>
          <w:rStyle w:val="a4"/>
          <w:rFonts w:ascii="Verdana" w:hAnsi="Verdana"/>
          <w:color w:val="FF6600"/>
          <w:sz w:val="21"/>
          <w:szCs w:val="21"/>
        </w:rPr>
        <w:t>传递函数依赖（</w:t>
      </w:r>
      <w:r>
        <w:rPr>
          <w:rStyle w:val="a4"/>
          <w:rFonts w:ascii="Verdana" w:hAnsi="Verdana"/>
          <w:color w:val="FF6600"/>
          <w:sz w:val="21"/>
          <w:szCs w:val="21"/>
        </w:rPr>
        <w:t>Transitive Functional Dependency</w:t>
      </w:r>
      <w:r>
        <w:rPr>
          <w:rStyle w:val="a4"/>
          <w:rFonts w:ascii="Verdana" w:hAnsi="Verdana"/>
          <w:color w:val="FF66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，记作：</w:t>
      </w:r>
      <w:r>
        <w:rPr>
          <w:rFonts w:ascii="Verdana" w:hAnsi="Verdana"/>
          <w:color w:val="000000"/>
          <w:sz w:val="21"/>
          <w:szCs w:val="21"/>
        </w:rPr>
        <w:t>X-(t)-&gt; Z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如果</w:t>
      </w:r>
      <w:r>
        <w:rPr>
          <w:rFonts w:ascii="Verdana" w:hAnsi="Verdana"/>
          <w:color w:val="000000"/>
          <w:sz w:val="21"/>
          <w:szCs w:val="21"/>
        </w:rPr>
        <w:t>Y</w:t>
      </w:r>
      <w:r>
        <w:rPr>
          <w:rFonts w:hint="eastAsia"/>
          <w:color w:val="000000"/>
          <w:sz w:val="21"/>
          <w:szCs w:val="21"/>
        </w:rPr>
        <w:t>→</w:t>
      </w:r>
      <w:r>
        <w:rPr>
          <w:rFonts w:ascii="Verdana" w:hAnsi="Verdana"/>
          <w:color w:val="000000"/>
          <w:sz w:val="21"/>
          <w:szCs w:val="21"/>
        </w:rPr>
        <w:t>X</w:t>
      </w:r>
      <w:r>
        <w:rPr>
          <w:rFonts w:ascii="Verdana" w:hAnsi="Verdana"/>
          <w:color w:val="000000"/>
          <w:sz w:val="21"/>
          <w:szCs w:val="21"/>
        </w:rPr>
        <w:t>，则</w:t>
      </w:r>
      <w:r>
        <w:rPr>
          <w:rFonts w:ascii="Verdana" w:hAnsi="Verdana"/>
          <w:color w:val="000000"/>
          <w:sz w:val="21"/>
          <w:szCs w:val="21"/>
        </w:rPr>
        <w:t>X &lt;-&gt;Y</w:t>
      </w:r>
      <w:r>
        <w:rPr>
          <w:rFonts w:ascii="Verdana" w:hAnsi="Verdana"/>
          <w:color w:val="000000"/>
          <w:sz w:val="21"/>
          <w:szCs w:val="21"/>
        </w:rPr>
        <w:t>，这时称</w:t>
      </w:r>
      <w:r>
        <w:rPr>
          <w:rFonts w:ascii="Verdana" w:hAnsi="Verdana"/>
          <w:color w:val="000000"/>
          <w:sz w:val="21"/>
          <w:szCs w:val="21"/>
        </w:rPr>
        <w:t>Z</w:t>
      </w:r>
      <w:r>
        <w:rPr>
          <w:rFonts w:ascii="Verdana" w:hAnsi="Verdana"/>
          <w:color w:val="000000"/>
          <w:sz w:val="21"/>
          <w:szCs w:val="21"/>
        </w:rPr>
        <w:t>对</w:t>
      </w:r>
      <w:r>
        <w:rPr>
          <w:rFonts w:ascii="Verdana" w:hAnsi="Verdana"/>
          <w:color w:val="000000"/>
          <w:sz w:val="21"/>
          <w:szCs w:val="21"/>
        </w:rPr>
        <w:t>X</w:t>
      </w:r>
      <w:r>
        <w:rPr>
          <w:rStyle w:val="a4"/>
          <w:rFonts w:ascii="Verdana" w:hAnsi="Verdana"/>
          <w:color w:val="00FFFF"/>
          <w:sz w:val="21"/>
          <w:szCs w:val="21"/>
        </w:rPr>
        <w:t>直接函数依赖，而不是传递函数依赖。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举例：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例如，在关系模式</w:t>
      </w:r>
      <w:r>
        <w:rPr>
          <w:rFonts w:ascii="Verdana" w:hAnsi="Verdana"/>
          <w:color w:val="000000"/>
          <w:sz w:val="21"/>
          <w:szCs w:val="21"/>
        </w:rPr>
        <w:t>SCD</w:t>
      </w:r>
      <w:r>
        <w:rPr>
          <w:rFonts w:ascii="Verdana" w:hAnsi="Verdana"/>
          <w:color w:val="000000"/>
          <w:sz w:val="21"/>
          <w:szCs w:val="21"/>
        </w:rPr>
        <w:t>中，</w:t>
      </w:r>
      <w:r>
        <w:rPr>
          <w:rFonts w:ascii="Verdana" w:hAnsi="Verdana"/>
          <w:color w:val="000000"/>
          <w:sz w:val="21"/>
          <w:szCs w:val="21"/>
        </w:rPr>
        <w:t>SNO</w:t>
      </w:r>
      <w:r>
        <w:rPr>
          <w:rFonts w:hint="eastAsia"/>
          <w:color w:val="000000"/>
          <w:sz w:val="21"/>
          <w:szCs w:val="21"/>
        </w:rPr>
        <w:t>→</w:t>
      </w:r>
      <w:r>
        <w:rPr>
          <w:rFonts w:ascii="Verdana" w:hAnsi="Verdana"/>
          <w:color w:val="000000"/>
          <w:sz w:val="21"/>
          <w:szCs w:val="21"/>
        </w:rPr>
        <w:t>DEPTN</w:t>
      </w:r>
      <w:r>
        <w:rPr>
          <w:rFonts w:ascii="Verdana" w:hAnsi="Verdana"/>
          <w:color w:val="000000"/>
          <w:sz w:val="21"/>
          <w:szCs w:val="21"/>
        </w:rPr>
        <w:t>，但</w:t>
      </w:r>
      <w:r>
        <w:rPr>
          <w:rFonts w:ascii="Verdana" w:hAnsi="Verdana"/>
          <w:color w:val="000000"/>
          <w:sz w:val="21"/>
          <w:szCs w:val="21"/>
        </w:rPr>
        <w:t>DEPTN -\-&gt;SNO</w:t>
      </w:r>
      <w:r>
        <w:rPr>
          <w:rFonts w:ascii="Verdana" w:hAnsi="Verdana"/>
          <w:color w:val="000000"/>
          <w:sz w:val="21"/>
          <w:szCs w:val="21"/>
        </w:rPr>
        <w:t>，而</w:t>
      </w:r>
      <w:r>
        <w:rPr>
          <w:rFonts w:ascii="Verdana" w:hAnsi="Verdana"/>
          <w:color w:val="000000"/>
          <w:sz w:val="21"/>
          <w:szCs w:val="21"/>
        </w:rPr>
        <w:t>DEPTN</w:t>
      </w:r>
      <w:r>
        <w:rPr>
          <w:rFonts w:hint="eastAsia"/>
          <w:color w:val="000000"/>
          <w:sz w:val="21"/>
          <w:szCs w:val="21"/>
        </w:rPr>
        <w:t>→</w:t>
      </w:r>
      <w:r>
        <w:rPr>
          <w:rFonts w:ascii="Verdana" w:hAnsi="Verdana"/>
          <w:color w:val="000000"/>
          <w:sz w:val="21"/>
          <w:szCs w:val="21"/>
        </w:rPr>
        <w:t>MN</w:t>
      </w:r>
      <w:r>
        <w:rPr>
          <w:rFonts w:ascii="Verdana" w:hAnsi="Verdana"/>
          <w:color w:val="000000"/>
          <w:sz w:val="21"/>
          <w:szCs w:val="21"/>
        </w:rPr>
        <w:t>，则有</w:t>
      </w:r>
      <w:r>
        <w:rPr>
          <w:rFonts w:ascii="Verdana" w:hAnsi="Verdana"/>
          <w:color w:val="000000"/>
          <w:sz w:val="21"/>
          <w:szCs w:val="21"/>
        </w:rPr>
        <w:t>SNO-(t)-&gt;MN</w:t>
      </w:r>
      <w:r>
        <w:rPr>
          <w:rFonts w:ascii="Verdana" w:hAnsi="Verdana"/>
          <w:color w:val="000000"/>
          <w:sz w:val="21"/>
          <w:szCs w:val="21"/>
        </w:rPr>
        <w:t>。系主任是对学号的传递依赖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当学生不存在重名的情况下，有</w:t>
      </w:r>
      <w:r>
        <w:rPr>
          <w:rFonts w:ascii="Verdana" w:hAnsi="Verdana"/>
          <w:color w:val="000000"/>
          <w:sz w:val="21"/>
          <w:szCs w:val="21"/>
        </w:rPr>
        <w:t>SNO</w:t>
      </w:r>
      <w:r>
        <w:rPr>
          <w:rFonts w:hint="eastAsia"/>
          <w:color w:val="000000"/>
          <w:sz w:val="21"/>
          <w:szCs w:val="21"/>
        </w:rPr>
        <w:t>→</w:t>
      </w:r>
      <w:r>
        <w:rPr>
          <w:rFonts w:ascii="Verdana" w:hAnsi="Verdana"/>
          <w:color w:val="000000"/>
          <w:sz w:val="21"/>
          <w:szCs w:val="21"/>
        </w:rPr>
        <w:t>SN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SN</w:t>
      </w:r>
      <w:r>
        <w:rPr>
          <w:rFonts w:hint="eastAsia"/>
          <w:color w:val="000000"/>
          <w:sz w:val="21"/>
          <w:szCs w:val="21"/>
        </w:rPr>
        <w:t>→</w:t>
      </w:r>
      <w:r>
        <w:rPr>
          <w:rFonts w:ascii="Verdana" w:hAnsi="Verdana"/>
          <w:color w:val="000000"/>
          <w:sz w:val="21"/>
          <w:szCs w:val="21"/>
        </w:rPr>
        <w:t>SNO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SNO &lt;-&gt;SN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SN</w:t>
      </w:r>
      <w:r>
        <w:rPr>
          <w:rFonts w:hint="eastAsia"/>
          <w:color w:val="000000"/>
          <w:sz w:val="21"/>
          <w:szCs w:val="21"/>
        </w:rPr>
        <w:t>→</w:t>
      </w:r>
      <w:r>
        <w:rPr>
          <w:rFonts w:ascii="Verdana" w:hAnsi="Verdana"/>
          <w:color w:val="000000"/>
          <w:sz w:val="21"/>
          <w:szCs w:val="21"/>
        </w:rPr>
        <w:t>DEPTN</w:t>
      </w:r>
      <w:r>
        <w:rPr>
          <w:rFonts w:ascii="Verdana" w:hAnsi="Verdana"/>
          <w:color w:val="000000"/>
          <w:sz w:val="21"/>
          <w:szCs w:val="21"/>
        </w:rPr>
        <w:t>，这时</w:t>
      </w:r>
      <w:r>
        <w:rPr>
          <w:rFonts w:ascii="Verdana" w:hAnsi="Verdana"/>
          <w:color w:val="000000"/>
          <w:sz w:val="21"/>
          <w:szCs w:val="21"/>
        </w:rPr>
        <w:t>DEPTN</w:t>
      </w:r>
      <w:r>
        <w:rPr>
          <w:rFonts w:ascii="Verdana" w:hAnsi="Verdana"/>
          <w:color w:val="000000"/>
          <w:sz w:val="21"/>
          <w:szCs w:val="21"/>
        </w:rPr>
        <w:t>对</w:t>
      </w:r>
      <w:r>
        <w:rPr>
          <w:rFonts w:ascii="Verdana" w:hAnsi="Verdana"/>
          <w:color w:val="000000"/>
          <w:sz w:val="21"/>
          <w:szCs w:val="21"/>
        </w:rPr>
        <w:t>SNO</w:t>
      </w:r>
      <w:r>
        <w:rPr>
          <w:rFonts w:ascii="Verdana" w:hAnsi="Verdana"/>
          <w:color w:val="000000"/>
          <w:sz w:val="21"/>
          <w:szCs w:val="21"/>
        </w:rPr>
        <w:t>是直接函依赖，而不是传递函数依赖。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FF0000"/>
          <w:sz w:val="21"/>
          <w:szCs w:val="21"/>
        </w:rPr>
        <w:t>5.</w:t>
      </w:r>
      <w:r>
        <w:rPr>
          <w:rStyle w:val="a4"/>
          <w:rFonts w:ascii="Verdana" w:hAnsi="Verdana"/>
          <w:color w:val="FF0000"/>
          <w:sz w:val="21"/>
          <w:szCs w:val="21"/>
        </w:rPr>
        <w:t>总结函数依赖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综上所述，函数依赖分为</w:t>
      </w:r>
      <w:r>
        <w:rPr>
          <w:rStyle w:val="a4"/>
          <w:rFonts w:ascii="Verdana" w:hAnsi="Verdana"/>
          <w:color w:val="00FFFF"/>
          <w:sz w:val="21"/>
          <w:szCs w:val="21"/>
        </w:rPr>
        <w:t>完全函数依赖、部分函数依赖</w:t>
      </w:r>
      <w:r>
        <w:rPr>
          <w:rFonts w:ascii="Verdana" w:hAnsi="Verdana"/>
          <w:color w:val="00FFFF"/>
          <w:sz w:val="21"/>
          <w:szCs w:val="21"/>
        </w:rPr>
        <w:t>和</w:t>
      </w:r>
      <w:r>
        <w:rPr>
          <w:rStyle w:val="a4"/>
          <w:rFonts w:ascii="Verdana" w:hAnsi="Verdana"/>
          <w:color w:val="00FFFF"/>
          <w:sz w:val="21"/>
          <w:szCs w:val="21"/>
        </w:rPr>
        <w:t>传递函数依赖</w:t>
      </w:r>
      <w:r>
        <w:rPr>
          <w:rFonts w:ascii="Verdana" w:hAnsi="Verdana"/>
          <w:color w:val="000000"/>
          <w:sz w:val="21"/>
          <w:szCs w:val="21"/>
        </w:rPr>
        <w:t>三类，它们是规范化理论的依据和规范化程度的准则，下面我们将以介绍的这些概念为基础，进行数据库的规范设计。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FF0000"/>
          <w:sz w:val="21"/>
          <w:szCs w:val="21"/>
        </w:rPr>
        <w:t>6.</w:t>
      </w:r>
      <w:r>
        <w:rPr>
          <w:rStyle w:val="a4"/>
          <w:rFonts w:ascii="Verdana" w:hAnsi="Verdana"/>
          <w:color w:val="FF0000"/>
          <w:sz w:val="21"/>
          <w:szCs w:val="21"/>
        </w:rPr>
        <w:t>范式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规范化的基本思想是</w:t>
      </w:r>
      <w:r>
        <w:rPr>
          <w:rStyle w:val="a4"/>
          <w:rFonts w:ascii="Verdana" w:hAnsi="Verdana"/>
          <w:color w:val="FF6600"/>
          <w:sz w:val="21"/>
          <w:szCs w:val="21"/>
        </w:rPr>
        <w:t>消除关系模式中的数据冗余，消除数据依赖中的不合适的部分，解决数据插入、删除时发生异常现象。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这就要求关系数据库设计出来的关系模式要满足一定的条件。关系数据库的规范化过程中：不同程度的规范化要求设立的不同标准称为范式（</w:t>
      </w:r>
      <w:r>
        <w:rPr>
          <w:rFonts w:ascii="Verdana" w:hAnsi="Verdana"/>
          <w:color w:val="000000"/>
          <w:sz w:val="21"/>
          <w:szCs w:val="21"/>
        </w:rPr>
        <w:t>Normal Form</w:t>
      </w:r>
      <w:r>
        <w:rPr>
          <w:rFonts w:ascii="Verdana" w:hAnsi="Verdana"/>
          <w:color w:val="000000"/>
          <w:sz w:val="21"/>
          <w:szCs w:val="21"/>
        </w:rPr>
        <w:t>）。</w:t>
      </w:r>
      <w:r>
        <w:rPr>
          <w:rStyle w:val="a4"/>
          <w:rFonts w:ascii="Verdana" w:hAnsi="Verdana"/>
          <w:color w:val="00CCFF"/>
          <w:sz w:val="21"/>
          <w:szCs w:val="21"/>
        </w:rPr>
        <w:t>规范化的程度不同，产生不同的范式</w:t>
      </w:r>
      <w:r>
        <w:rPr>
          <w:rFonts w:ascii="Verdana" w:hAnsi="Verdana"/>
          <w:color w:val="000000"/>
          <w:sz w:val="21"/>
          <w:szCs w:val="21"/>
        </w:rPr>
        <w:t>。满足最基本规范化要求的关系模式叫第一范式，在第一范式中</w:t>
      </w:r>
      <w:r>
        <w:rPr>
          <w:rStyle w:val="a4"/>
          <w:rFonts w:ascii="Verdana" w:hAnsi="Verdana"/>
          <w:color w:val="FFFF00"/>
          <w:sz w:val="27"/>
          <w:szCs w:val="27"/>
          <w:shd w:val="clear" w:color="auto" w:fill="888888"/>
        </w:rPr>
        <w:t>进一步满足</w:t>
      </w:r>
      <w:r>
        <w:rPr>
          <w:rFonts w:ascii="Verdana" w:hAnsi="Verdana"/>
          <w:color w:val="000000"/>
          <w:sz w:val="21"/>
          <w:szCs w:val="21"/>
        </w:rPr>
        <w:t>一些要求为第二范式，以此类推就产生了第三范式等概念。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每种范式都规定了一些限制约束条件。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FF0000"/>
          <w:sz w:val="21"/>
          <w:szCs w:val="21"/>
        </w:rPr>
        <w:t>7.</w:t>
      </w:r>
      <w:r>
        <w:rPr>
          <w:rStyle w:val="a4"/>
          <w:rFonts w:ascii="Verdana" w:hAnsi="Verdana"/>
          <w:color w:val="FF0000"/>
          <w:sz w:val="21"/>
          <w:szCs w:val="21"/>
        </w:rPr>
        <w:t>范式发展过程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范式的概念最早由</w:t>
      </w:r>
      <w:proofErr w:type="spellStart"/>
      <w:r>
        <w:rPr>
          <w:rFonts w:ascii="Verdana" w:hAnsi="Verdana"/>
          <w:color w:val="000000"/>
          <w:sz w:val="21"/>
          <w:szCs w:val="21"/>
        </w:rPr>
        <w:t>E.F.Codd</w:t>
      </w:r>
      <w:proofErr w:type="spellEnd"/>
      <w:r>
        <w:rPr>
          <w:rFonts w:ascii="Verdana" w:hAnsi="Verdana"/>
          <w:color w:val="000000"/>
          <w:sz w:val="21"/>
          <w:szCs w:val="21"/>
        </w:rPr>
        <w:t>提出。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从</w:t>
      </w:r>
      <w:r>
        <w:rPr>
          <w:rFonts w:ascii="Verdana" w:hAnsi="Verdana"/>
          <w:color w:val="000000"/>
          <w:sz w:val="21"/>
          <w:szCs w:val="21"/>
        </w:rPr>
        <w:t>1971</w:t>
      </w:r>
      <w:r>
        <w:rPr>
          <w:rFonts w:ascii="Verdana" w:hAnsi="Verdana"/>
          <w:color w:val="000000"/>
          <w:sz w:val="21"/>
          <w:szCs w:val="21"/>
        </w:rPr>
        <w:t>年起，</w:t>
      </w:r>
      <w:proofErr w:type="spellStart"/>
      <w:r>
        <w:rPr>
          <w:rFonts w:ascii="Verdana" w:hAnsi="Verdana"/>
          <w:color w:val="000000"/>
          <w:sz w:val="21"/>
          <w:szCs w:val="21"/>
        </w:rPr>
        <w:t>Codd</w:t>
      </w:r>
      <w:proofErr w:type="spellEnd"/>
      <w:r>
        <w:rPr>
          <w:rFonts w:ascii="Verdana" w:hAnsi="Verdana"/>
          <w:color w:val="000000"/>
          <w:sz w:val="21"/>
          <w:szCs w:val="21"/>
        </w:rPr>
        <w:t>相继提出了关系的三级规范化形式，即第一范式（</w:t>
      </w:r>
      <w:r>
        <w:rPr>
          <w:rFonts w:ascii="Verdana" w:hAnsi="Verdana"/>
          <w:color w:val="000000"/>
          <w:sz w:val="21"/>
          <w:szCs w:val="21"/>
        </w:rPr>
        <w:t>1NF</w:t>
      </w:r>
      <w:r>
        <w:rPr>
          <w:rFonts w:ascii="Verdana" w:hAnsi="Verdana"/>
          <w:color w:val="000000"/>
          <w:sz w:val="21"/>
          <w:szCs w:val="21"/>
        </w:rPr>
        <w:t>）、第二范式（</w:t>
      </w:r>
      <w:r>
        <w:rPr>
          <w:rFonts w:ascii="Verdana" w:hAnsi="Verdana"/>
          <w:color w:val="000000"/>
          <w:sz w:val="21"/>
          <w:szCs w:val="21"/>
        </w:rPr>
        <w:t>2NF</w:t>
      </w:r>
      <w:r>
        <w:rPr>
          <w:rFonts w:ascii="Verdana" w:hAnsi="Verdana"/>
          <w:color w:val="000000"/>
          <w:sz w:val="21"/>
          <w:szCs w:val="21"/>
        </w:rPr>
        <w:t>）、第三范式（</w:t>
      </w:r>
      <w:r>
        <w:rPr>
          <w:rFonts w:ascii="Verdana" w:hAnsi="Verdana"/>
          <w:color w:val="000000"/>
          <w:sz w:val="21"/>
          <w:szCs w:val="21"/>
        </w:rPr>
        <w:t>3NF</w:t>
      </w:r>
      <w:r>
        <w:rPr>
          <w:rFonts w:ascii="Verdana" w:hAnsi="Verdana"/>
          <w:color w:val="000000"/>
          <w:sz w:val="21"/>
          <w:szCs w:val="21"/>
        </w:rPr>
        <w:t>）。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1974</w:t>
      </w:r>
      <w:r>
        <w:rPr>
          <w:rFonts w:ascii="Verdana" w:hAnsi="Verdana"/>
          <w:color w:val="000000"/>
          <w:sz w:val="21"/>
          <w:szCs w:val="21"/>
        </w:rPr>
        <w:t>年，</w:t>
      </w:r>
      <w:proofErr w:type="spellStart"/>
      <w:r>
        <w:rPr>
          <w:rFonts w:ascii="Verdana" w:hAnsi="Verdana"/>
          <w:color w:val="000000"/>
          <w:sz w:val="21"/>
          <w:szCs w:val="21"/>
        </w:rPr>
        <w:t>Codd</w:t>
      </w:r>
      <w:proofErr w:type="spellEnd"/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Boyce</w:t>
      </w:r>
      <w:r>
        <w:rPr>
          <w:rFonts w:ascii="Verdana" w:hAnsi="Verdana"/>
          <w:color w:val="000000"/>
          <w:sz w:val="21"/>
          <w:szCs w:val="21"/>
        </w:rPr>
        <w:t>以共同提出了一个新的范式的概念，即</w:t>
      </w:r>
      <w:r>
        <w:rPr>
          <w:rFonts w:ascii="Verdana" w:hAnsi="Verdana"/>
          <w:color w:val="000000"/>
          <w:sz w:val="21"/>
          <w:szCs w:val="21"/>
        </w:rPr>
        <w:t>Boyce-</w:t>
      </w:r>
      <w:proofErr w:type="spellStart"/>
      <w:r>
        <w:rPr>
          <w:rFonts w:ascii="Verdana" w:hAnsi="Verdana"/>
          <w:color w:val="000000"/>
          <w:sz w:val="21"/>
          <w:szCs w:val="21"/>
        </w:rPr>
        <w:t>Codd</w:t>
      </w:r>
      <w:proofErr w:type="spellEnd"/>
      <w:r>
        <w:rPr>
          <w:rFonts w:ascii="Verdana" w:hAnsi="Verdana"/>
          <w:color w:val="000000"/>
          <w:sz w:val="21"/>
          <w:szCs w:val="21"/>
        </w:rPr>
        <w:t>范式，简称</w:t>
      </w:r>
      <w:r>
        <w:rPr>
          <w:rFonts w:ascii="Verdana" w:hAnsi="Verdana"/>
          <w:color w:val="000000"/>
          <w:sz w:val="21"/>
          <w:szCs w:val="21"/>
        </w:rPr>
        <w:t>BC</w:t>
      </w:r>
      <w:r>
        <w:rPr>
          <w:rFonts w:ascii="Verdana" w:hAnsi="Verdana"/>
          <w:color w:val="000000"/>
          <w:sz w:val="21"/>
          <w:szCs w:val="21"/>
        </w:rPr>
        <w:t>范式。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1976</w:t>
      </w:r>
      <w:r>
        <w:rPr>
          <w:rFonts w:ascii="Verdana" w:hAnsi="Verdana"/>
          <w:color w:val="000000"/>
          <w:sz w:val="21"/>
          <w:szCs w:val="21"/>
        </w:rPr>
        <w:t>年</w:t>
      </w:r>
      <w:r>
        <w:rPr>
          <w:rFonts w:ascii="Verdana" w:hAnsi="Verdana"/>
          <w:color w:val="000000"/>
          <w:sz w:val="21"/>
          <w:szCs w:val="21"/>
        </w:rPr>
        <w:t>Fagin</w:t>
      </w:r>
      <w:r>
        <w:rPr>
          <w:rFonts w:ascii="Verdana" w:hAnsi="Verdana"/>
          <w:color w:val="000000"/>
          <w:sz w:val="21"/>
          <w:szCs w:val="21"/>
        </w:rPr>
        <w:t>提出了第四范式，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后来又有人定义了第五范式。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至此在关系数据库规范中建立了一个范式系列：</w:t>
      </w:r>
      <w:r>
        <w:rPr>
          <w:rFonts w:ascii="Verdana" w:hAnsi="Verdana"/>
          <w:color w:val="000000"/>
          <w:sz w:val="21"/>
          <w:szCs w:val="21"/>
        </w:rPr>
        <w:t>1NF,2NF,3NF,BCNF,4NF,5NF,</w:t>
      </w:r>
      <w:r>
        <w:rPr>
          <w:rFonts w:ascii="Verdana" w:hAnsi="Verdana"/>
          <w:color w:val="000000"/>
          <w:sz w:val="21"/>
          <w:szCs w:val="21"/>
        </w:rPr>
        <w:t>一级比一级有更严格的要求。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FF"/>
          <w:sz w:val="21"/>
          <w:szCs w:val="21"/>
        </w:rPr>
        <w:lastRenderedPageBreak/>
        <w:drawing>
          <wp:inline distT="0" distB="0" distL="0" distR="0">
            <wp:extent cx="3371850" cy="3114675"/>
            <wp:effectExtent l="0" t="0" r="0" b="9525"/>
            <wp:docPr id="5" name="图片 5" descr="clip_image00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FF0000"/>
          <w:sz w:val="21"/>
          <w:szCs w:val="21"/>
        </w:rPr>
        <w:t>8.</w:t>
      </w:r>
      <w:r>
        <w:rPr>
          <w:rStyle w:val="a4"/>
          <w:rFonts w:ascii="Verdana" w:hAnsi="Verdana"/>
          <w:color w:val="FF0000"/>
          <w:sz w:val="21"/>
          <w:szCs w:val="21"/>
        </w:rPr>
        <w:t>第一范式（</w:t>
      </w:r>
      <w:r>
        <w:rPr>
          <w:rStyle w:val="a4"/>
          <w:rFonts w:ascii="Verdana" w:hAnsi="Verdana"/>
          <w:color w:val="FF0000"/>
          <w:sz w:val="21"/>
          <w:szCs w:val="21"/>
        </w:rPr>
        <w:t>First Normal Form</w:t>
      </w:r>
      <w:r>
        <w:rPr>
          <w:rStyle w:val="a4"/>
          <w:rFonts w:ascii="Verdana" w:hAnsi="Verdana"/>
          <w:color w:val="FF0000"/>
          <w:sz w:val="21"/>
          <w:szCs w:val="21"/>
        </w:rPr>
        <w:t>）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第一范式是最基本的规范形式，即关系中每个属性都是不可再分的简单项。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定义</w:t>
      </w:r>
      <w:r>
        <w:rPr>
          <w:rFonts w:ascii="Verdana" w:hAnsi="Verdana"/>
          <w:color w:val="000000"/>
          <w:sz w:val="21"/>
          <w:szCs w:val="21"/>
        </w:rPr>
        <w:t>: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如果关系模式</w:t>
      </w:r>
      <w:r>
        <w:rPr>
          <w:rFonts w:ascii="Verdana" w:hAnsi="Verdana"/>
          <w:color w:val="000000"/>
          <w:sz w:val="21"/>
          <w:szCs w:val="21"/>
        </w:rPr>
        <w:t>R</w:t>
      </w:r>
      <w:r>
        <w:rPr>
          <w:rFonts w:ascii="Verdana" w:hAnsi="Verdana"/>
          <w:color w:val="000000"/>
          <w:sz w:val="21"/>
          <w:szCs w:val="21"/>
        </w:rPr>
        <w:t>，其所有的属性均为简单属性，即</w:t>
      </w:r>
      <w:r>
        <w:rPr>
          <w:rStyle w:val="a4"/>
          <w:rFonts w:ascii="Verdana" w:hAnsi="Verdana"/>
          <w:color w:val="FFCC00"/>
          <w:sz w:val="21"/>
          <w:szCs w:val="21"/>
        </w:rPr>
        <w:t>每个属性</w:t>
      </w:r>
      <w:proofErr w:type="gramStart"/>
      <w:r>
        <w:rPr>
          <w:rStyle w:val="a4"/>
          <w:rFonts w:ascii="Verdana" w:hAnsi="Verdana"/>
          <w:color w:val="FFCC00"/>
          <w:sz w:val="21"/>
          <w:szCs w:val="21"/>
        </w:rPr>
        <w:t>域都是</w:t>
      </w:r>
      <w:proofErr w:type="gramEnd"/>
      <w:r>
        <w:rPr>
          <w:rStyle w:val="a4"/>
          <w:rFonts w:ascii="Verdana" w:hAnsi="Verdana"/>
          <w:color w:val="FFCC00"/>
          <w:sz w:val="21"/>
          <w:szCs w:val="21"/>
        </w:rPr>
        <w:t>不可再分的</w:t>
      </w:r>
      <w:r>
        <w:rPr>
          <w:rFonts w:ascii="Verdana" w:hAnsi="Verdana"/>
          <w:color w:val="000000"/>
          <w:sz w:val="21"/>
          <w:szCs w:val="21"/>
        </w:rPr>
        <w:t>，则称</w:t>
      </w:r>
      <w:r>
        <w:rPr>
          <w:rFonts w:ascii="Verdana" w:hAnsi="Verdana"/>
          <w:color w:val="000000"/>
          <w:sz w:val="21"/>
          <w:szCs w:val="21"/>
        </w:rPr>
        <w:t>R</w:t>
      </w:r>
      <w:r>
        <w:rPr>
          <w:rFonts w:ascii="Verdana" w:hAnsi="Verdana"/>
          <w:color w:val="000000"/>
          <w:sz w:val="21"/>
          <w:szCs w:val="21"/>
        </w:rPr>
        <w:t>属于第一范式，简称</w:t>
      </w:r>
      <w:r>
        <w:rPr>
          <w:rFonts w:ascii="Verdana" w:hAnsi="Verdana"/>
          <w:color w:val="000000"/>
          <w:sz w:val="21"/>
          <w:szCs w:val="21"/>
        </w:rPr>
        <w:t>1NF</w:t>
      </w:r>
      <w:r>
        <w:rPr>
          <w:rFonts w:ascii="Verdana" w:hAnsi="Verdana"/>
          <w:color w:val="000000"/>
          <w:sz w:val="21"/>
          <w:szCs w:val="21"/>
        </w:rPr>
        <w:t>，记作</w:t>
      </w:r>
      <w:r>
        <w:rPr>
          <w:rFonts w:ascii="Verdana" w:hAnsi="Verdana"/>
          <w:color w:val="000000"/>
          <w:sz w:val="21"/>
          <w:szCs w:val="21"/>
        </w:rPr>
        <w:t>R</w:t>
      </w:r>
      <w:r>
        <w:rPr>
          <w:rFonts w:ascii="Verdana" w:hAnsi="Verdana"/>
          <w:color w:val="000000"/>
          <w:sz w:val="21"/>
          <w:szCs w:val="21"/>
        </w:rPr>
        <w:t>属于</w:t>
      </w:r>
      <w:r>
        <w:rPr>
          <w:rFonts w:ascii="Verdana" w:hAnsi="Verdana"/>
          <w:color w:val="000000"/>
          <w:sz w:val="21"/>
          <w:szCs w:val="21"/>
        </w:rPr>
        <w:t>1NF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然而，一个关系模式仅仅属于第一范式是不适用的。给出的关系模式</w:t>
      </w:r>
      <w:r>
        <w:rPr>
          <w:rFonts w:ascii="Verdana" w:hAnsi="Verdana"/>
          <w:color w:val="000000"/>
          <w:sz w:val="21"/>
          <w:szCs w:val="21"/>
        </w:rPr>
        <w:t>SCD</w:t>
      </w:r>
      <w:r>
        <w:rPr>
          <w:rFonts w:ascii="Verdana" w:hAnsi="Verdana"/>
          <w:color w:val="000000"/>
          <w:sz w:val="21"/>
          <w:szCs w:val="21"/>
        </w:rPr>
        <w:t>属于第一范式，但其具有大量的数据冗余，具有插入异常、删除异常、更新异常等弊端。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为什么会存在这种问题呢？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让我们分析一下</w:t>
      </w:r>
      <w:r>
        <w:rPr>
          <w:rFonts w:ascii="Verdana" w:hAnsi="Verdana"/>
          <w:color w:val="000000"/>
          <w:sz w:val="21"/>
          <w:szCs w:val="21"/>
        </w:rPr>
        <w:t>SCD</w:t>
      </w:r>
      <w:r>
        <w:rPr>
          <w:rFonts w:ascii="Verdana" w:hAnsi="Verdana"/>
          <w:color w:val="000000"/>
          <w:sz w:val="21"/>
          <w:szCs w:val="21"/>
        </w:rPr>
        <w:t>中的函数依赖关系，它的关系键是（</w:t>
      </w:r>
      <w:r>
        <w:rPr>
          <w:rFonts w:ascii="Verdana" w:hAnsi="Verdana"/>
          <w:color w:val="000000"/>
          <w:sz w:val="21"/>
          <w:szCs w:val="21"/>
        </w:rPr>
        <w:t>SNO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CNO</w:t>
      </w:r>
      <w:r>
        <w:rPr>
          <w:rFonts w:ascii="Verdana" w:hAnsi="Verdana"/>
          <w:color w:val="000000"/>
          <w:sz w:val="21"/>
          <w:szCs w:val="21"/>
        </w:rPr>
        <w:t>）的属性组合，所以有：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(SNO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CNO) -(f)-&gt;SCORE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SNO</w:t>
      </w:r>
      <w:r>
        <w:rPr>
          <w:rFonts w:hint="eastAsia"/>
          <w:color w:val="000000"/>
          <w:sz w:val="21"/>
          <w:szCs w:val="21"/>
        </w:rPr>
        <w:t>→</w:t>
      </w:r>
      <w:r>
        <w:rPr>
          <w:rFonts w:ascii="Verdana" w:hAnsi="Verdana"/>
          <w:color w:val="000000"/>
          <w:sz w:val="21"/>
          <w:szCs w:val="21"/>
        </w:rPr>
        <w:t>SN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(SNO,CNO)-(p)-&gt; SN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SNO</w:t>
      </w:r>
      <w:r>
        <w:rPr>
          <w:rFonts w:hint="eastAsia"/>
          <w:color w:val="000000"/>
          <w:sz w:val="21"/>
          <w:szCs w:val="21"/>
        </w:rPr>
        <w:t>→</w:t>
      </w:r>
      <w:r>
        <w:rPr>
          <w:rFonts w:ascii="Verdana" w:hAnsi="Verdana"/>
          <w:color w:val="000000"/>
          <w:sz w:val="21"/>
          <w:szCs w:val="21"/>
        </w:rPr>
        <w:t>AGE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(SNO,CNO)-(p)-&gt; AGE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SNO</w:t>
      </w:r>
      <w:r>
        <w:rPr>
          <w:rFonts w:hint="eastAsia"/>
          <w:color w:val="000000"/>
          <w:sz w:val="21"/>
          <w:szCs w:val="21"/>
        </w:rPr>
        <w:t>→</w:t>
      </w:r>
      <w:r>
        <w:rPr>
          <w:rFonts w:ascii="Verdana" w:hAnsi="Verdana"/>
          <w:color w:val="000000"/>
          <w:sz w:val="21"/>
          <w:szCs w:val="21"/>
        </w:rPr>
        <w:t>DEPT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(SNO,CNO)-(p)-&gt; DEPT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SNO -(t)-&gt; MN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(SNO,CNO)-(p)-&gt; MN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我们可以用函数信赖图表示以上函数依赖关系，如下图所示。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FF"/>
          <w:sz w:val="21"/>
          <w:szCs w:val="21"/>
        </w:rPr>
        <w:lastRenderedPageBreak/>
        <w:drawing>
          <wp:inline distT="0" distB="0" distL="0" distR="0">
            <wp:extent cx="3657600" cy="1676400"/>
            <wp:effectExtent l="0" t="0" r="0" b="0"/>
            <wp:docPr id="4" name="图片 4" descr="clip_image00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4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FF0000"/>
          <w:sz w:val="21"/>
          <w:szCs w:val="21"/>
        </w:rPr>
        <w:t>9.</w:t>
      </w:r>
      <w:r>
        <w:rPr>
          <w:rStyle w:val="a4"/>
          <w:rFonts w:ascii="Verdana" w:hAnsi="Verdana"/>
          <w:color w:val="FF0000"/>
          <w:sz w:val="21"/>
          <w:szCs w:val="21"/>
        </w:rPr>
        <w:t>第二范式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定义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如果关系模式</w:t>
      </w:r>
      <w:r>
        <w:rPr>
          <w:rFonts w:ascii="Verdana" w:hAnsi="Verdana"/>
          <w:color w:val="000000"/>
          <w:sz w:val="21"/>
          <w:szCs w:val="21"/>
        </w:rPr>
        <w:t>RÎ1NF</w:t>
      </w:r>
      <w:r>
        <w:rPr>
          <w:rFonts w:ascii="Verdana" w:hAnsi="Verdana"/>
          <w:color w:val="000000"/>
          <w:sz w:val="21"/>
          <w:szCs w:val="21"/>
        </w:rPr>
        <w:t>，且</w:t>
      </w:r>
      <w:proofErr w:type="gramStart"/>
      <w:r>
        <w:rPr>
          <w:rFonts w:ascii="Verdana" w:hAnsi="Verdana"/>
          <w:color w:val="000000"/>
          <w:sz w:val="21"/>
          <w:szCs w:val="21"/>
        </w:rPr>
        <w:t>每个非</w:t>
      </w:r>
      <w:proofErr w:type="gramEnd"/>
      <w:r>
        <w:rPr>
          <w:rFonts w:ascii="Verdana" w:hAnsi="Verdana"/>
          <w:color w:val="000000"/>
          <w:sz w:val="21"/>
          <w:szCs w:val="21"/>
        </w:rPr>
        <w:t>主属性都</w:t>
      </w:r>
      <w:r>
        <w:rPr>
          <w:rStyle w:val="a4"/>
          <w:rFonts w:ascii="Verdana" w:hAnsi="Verdana"/>
          <w:color w:val="000000"/>
          <w:sz w:val="21"/>
          <w:szCs w:val="21"/>
        </w:rPr>
        <w:t>完全函数依赖</w:t>
      </w:r>
      <w:r>
        <w:rPr>
          <w:rFonts w:ascii="Verdana" w:hAnsi="Verdana"/>
          <w:color w:val="000000"/>
          <w:sz w:val="21"/>
          <w:szCs w:val="21"/>
        </w:rPr>
        <w:t>于</w:t>
      </w:r>
      <w:r>
        <w:rPr>
          <w:rFonts w:ascii="Verdana" w:hAnsi="Verdana"/>
          <w:color w:val="000000"/>
          <w:sz w:val="21"/>
          <w:szCs w:val="21"/>
        </w:rPr>
        <w:t>R</w:t>
      </w:r>
      <w:r>
        <w:rPr>
          <w:rFonts w:ascii="Verdana" w:hAnsi="Verdana"/>
          <w:color w:val="000000"/>
          <w:sz w:val="21"/>
          <w:szCs w:val="21"/>
        </w:rPr>
        <w:t>的每个关系键，则称</w:t>
      </w:r>
      <w:r>
        <w:rPr>
          <w:rFonts w:ascii="Verdana" w:hAnsi="Verdana"/>
          <w:color w:val="000000"/>
          <w:sz w:val="21"/>
          <w:szCs w:val="21"/>
        </w:rPr>
        <w:t>R</w:t>
      </w:r>
      <w:r>
        <w:rPr>
          <w:rFonts w:ascii="Verdana" w:hAnsi="Verdana"/>
          <w:color w:val="000000"/>
          <w:sz w:val="21"/>
          <w:szCs w:val="21"/>
        </w:rPr>
        <w:t>属于第二范式（</w:t>
      </w:r>
      <w:r>
        <w:rPr>
          <w:rFonts w:ascii="Verdana" w:hAnsi="Verdana"/>
          <w:color w:val="000000"/>
          <w:sz w:val="21"/>
          <w:szCs w:val="21"/>
        </w:rPr>
        <w:t>Second Normal Form</w:t>
      </w:r>
      <w:r>
        <w:rPr>
          <w:rFonts w:ascii="Verdana" w:hAnsi="Verdana"/>
          <w:color w:val="000000"/>
          <w:sz w:val="21"/>
          <w:szCs w:val="21"/>
        </w:rPr>
        <w:t>），简称</w:t>
      </w:r>
      <w:r>
        <w:rPr>
          <w:rFonts w:ascii="Verdana" w:hAnsi="Verdana"/>
          <w:color w:val="000000"/>
          <w:sz w:val="21"/>
          <w:szCs w:val="21"/>
        </w:rPr>
        <w:t>2NF</w:t>
      </w:r>
      <w:r>
        <w:rPr>
          <w:rFonts w:ascii="Verdana" w:hAnsi="Verdana"/>
          <w:color w:val="000000"/>
          <w:sz w:val="21"/>
          <w:szCs w:val="21"/>
        </w:rPr>
        <w:t>，记作</w:t>
      </w:r>
      <w:r>
        <w:rPr>
          <w:rFonts w:ascii="Verdana" w:hAnsi="Verdana"/>
          <w:color w:val="000000"/>
          <w:sz w:val="21"/>
          <w:szCs w:val="21"/>
        </w:rPr>
        <w:t>R</w:t>
      </w:r>
      <w:r>
        <w:rPr>
          <w:rFonts w:ascii="Verdana" w:hAnsi="Verdana"/>
          <w:color w:val="000000"/>
          <w:sz w:val="21"/>
          <w:szCs w:val="21"/>
        </w:rPr>
        <w:t>属于</w:t>
      </w:r>
      <w:r>
        <w:rPr>
          <w:rFonts w:ascii="Verdana" w:hAnsi="Verdana"/>
          <w:color w:val="000000"/>
          <w:sz w:val="21"/>
          <w:szCs w:val="21"/>
        </w:rPr>
        <w:t>2NF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分析：在关系模式</w:t>
      </w:r>
      <w:r>
        <w:rPr>
          <w:rFonts w:ascii="Verdana" w:hAnsi="Verdana"/>
          <w:color w:val="000000"/>
          <w:sz w:val="21"/>
          <w:szCs w:val="21"/>
        </w:rPr>
        <w:t>SCD</w:t>
      </w:r>
      <w:r>
        <w:rPr>
          <w:rFonts w:ascii="Verdana" w:hAnsi="Verdana"/>
          <w:color w:val="000000"/>
          <w:sz w:val="21"/>
          <w:szCs w:val="21"/>
        </w:rPr>
        <w:t>中，</w:t>
      </w:r>
      <w:r>
        <w:rPr>
          <w:rFonts w:ascii="Verdana" w:hAnsi="Verdana"/>
          <w:color w:val="000000"/>
          <w:sz w:val="21"/>
          <w:szCs w:val="21"/>
        </w:rPr>
        <w:t>SNO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CNO</w:t>
      </w:r>
      <w:r>
        <w:rPr>
          <w:rFonts w:ascii="Verdana" w:hAnsi="Verdana"/>
          <w:color w:val="000000"/>
          <w:sz w:val="21"/>
          <w:szCs w:val="21"/>
        </w:rPr>
        <w:t>为主属性，</w:t>
      </w:r>
      <w:r>
        <w:rPr>
          <w:rFonts w:ascii="Verdana" w:hAnsi="Verdana"/>
          <w:color w:val="000000"/>
          <w:sz w:val="21"/>
          <w:szCs w:val="21"/>
        </w:rPr>
        <w:t>AGE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DEPT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MN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SCORE</w:t>
      </w:r>
      <w:r>
        <w:rPr>
          <w:rFonts w:ascii="Verdana" w:hAnsi="Verdana"/>
          <w:color w:val="000000"/>
          <w:sz w:val="21"/>
          <w:szCs w:val="21"/>
        </w:rPr>
        <w:t>均为非主属性，经上述分析，存在非主属性对关系键的部分函数依赖，所以</w:t>
      </w:r>
      <w:r>
        <w:rPr>
          <w:rFonts w:ascii="Verdana" w:hAnsi="Verdana"/>
          <w:color w:val="000000"/>
          <w:sz w:val="21"/>
          <w:szCs w:val="21"/>
        </w:rPr>
        <w:t>SCD</w:t>
      </w:r>
      <w:r>
        <w:rPr>
          <w:rFonts w:ascii="Verdana" w:hAnsi="Verdana"/>
          <w:color w:val="000000"/>
          <w:sz w:val="21"/>
          <w:szCs w:val="21"/>
        </w:rPr>
        <w:t>不是</w:t>
      </w:r>
      <w:r>
        <w:rPr>
          <w:rFonts w:ascii="Verdana" w:hAnsi="Verdana"/>
          <w:color w:val="000000"/>
          <w:sz w:val="21"/>
          <w:szCs w:val="21"/>
        </w:rPr>
        <w:t>2NF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拆分：而将</w:t>
      </w:r>
      <w:r>
        <w:rPr>
          <w:rFonts w:ascii="Verdana" w:hAnsi="Verdana"/>
          <w:color w:val="000000"/>
          <w:sz w:val="21"/>
          <w:szCs w:val="21"/>
        </w:rPr>
        <w:t>SCD</w:t>
      </w:r>
      <w:r>
        <w:rPr>
          <w:rFonts w:ascii="Verdana" w:hAnsi="Verdana"/>
          <w:color w:val="000000"/>
          <w:sz w:val="21"/>
          <w:szCs w:val="21"/>
        </w:rPr>
        <w:t>分解成三个关系模式</w:t>
      </w:r>
      <w:r>
        <w:rPr>
          <w:rFonts w:ascii="Verdana" w:hAnsi="Verdana"/>
          <w:color w:val="000000"/>
          <w:sz w:val="21"/>
          <w:szCs w:val="21"/>
        </w:rPr>
        <w:t>S(SNO,SN,AGE,DEPT)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D(DEPT,MN)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SC(SNO,CNO,SCORE)</w:t>
      </w:r>
      <w:r>
        <w:rPr>
          <w:rFonts w:ascii="Verdana" w:hAnsi="Verdana"/>
          <w:color w:val="000000"/>
          <w:sz w:val="21"/>
          <w:szCs w:val="21"/>
        </w:rPr>
        <w:t>，其中</w:t>
      </w:r>
      <w:r>
        <w:rPr>
          <w:rFonts w:ascii="Verdana" w:hAnsi="Verdana"/>
          <w:color w:val="000000"/>
          <w:sz w:val="21"/>
          <w:szCs w:val="21"/>
        </w:rPr>
        <w:t>S</w:t>
      </w:r>
      <w:r>
        <w:rPr>
          <w:rFonts w:ascii="Verdana" w:hAnsi="Verdana"/>
          <w:color w:val="000000"/>
          <w:sz w:val="21"/>
          <w:szCs w:val="21"/>
        </w:rPr>
        <w:t>的关系键为</w:t>
      </w:r>
      <w:r>
        <w:rPr>
          <w:rFonts w:ascii="Verdana" w:hAnsi="Verdana"/>
          <w:color w:val="000000"/>
          <w:sz w:val="21"/>
          <w:szCs w:val="21"/>
        </w:rPr>
        <w:t>SNO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D</w:t>
      </w:r>
      <w:r>
        <w:rPr>
          <w:rFonts w:ascii="Verdana" w:hAnsi="Verdana"/>
          <w:color w:val="000000"/>
          <w:sz w:val="21"/>
          <w:szCs w:val="21"/>
        </w:rPr>
        <w:t>的关系键为</w:t>
      </w:r>
      <w:r>
        <w:rPr>
          <w:rFonts w:ascii="Verdana" w:hAnsi="Verdana"/>
          <w:color w:val="000000"/>
          <w:sz w:val="21"/>
          <w:szCs w:val="21"/>
        </w:rPr>
        <w:t>DEPT</w:t>
      </w:r>
      <w:r>
        <w:rPr>
          <w:rFonts w:ascii="Verdana" w:hAnsi="Verdana"/>
          <w:color w:val="000000"/>
          <w:sz w:val="21"/>
          <w:szCs w:val="21"/>
        </w:rPr>
        <w:t>，都是单属性，不可能存在部分函数依赖。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结果：而对于</w:t>
      </w:r>
      <w:r>
        <w:rPr>
          <w:rFonts w:ascii="Verdana" w:hAnsi="Verdana"/>
          <w:color w:val="000000"/>
          <w:sz w:val="21"/>
          <w:szCs w:val="21"/>
        </w:rPr>
        <w:t>SC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(SNO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CNO)-(f)-&gt;SCORE</w:t>
      </w:r>
      <w:r>
        <w:rPr>
          <w:rFonts w:ascii="Verdana" w:hAnsi="Verdana"/>
          <w:color w:val="000000"/>
          <w:sz w:val="21"/>
          <w:szCs w:val="21"/>
        </w:rPr>
        <w:t>。所以</w:t>
      </w:r>
      <w:r>
        <w:rPr>
          <w:rFonts w:ascii="Verdana" w:hAnsi="Verdana"/>
          <w:color w:val="000000"/>
          <w:sz w:val="21"/>
          <w:szCs w:val="21"/>
        </w:rPr>
        <w:t>SCD</w:t>
      </w:r>
      <w:r>
        <w:rPr>
          <w:rFonts w:ascii="Verdana" w:hAnsi="Verdana"/>
          <w:color w:val="000000"/>
          <w:sz w:val="21"/>
          <w:szCs w:val="21"/>
        </w:rPr>
        <w:t>分解后，消除了非主属性对关系键的部分函数依赖，</w:t>
      </w:r>
      <w:r>
        <w:rPr>
          <w:rFonts w:ascii="Verdana" w:hAnsi="Verdana"/>
          <w:color w:val="000000"/>
          <w:sz w:val="21"/>
          <w:szCs w:val="21"/>
        </w:rPr>
        <w:t>S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D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SC</w:t>
      </w:r>
      <w:r>
        <w:rPr>
          <w:rFonts w:ascii="Verdana" w:hAnsi="Verdana"/>
          <w:color w:val="000000"/>
          <w:sz w:val="21"/>
          <w:szCs w:val="21"/>
        </w:rPr>
        <w:t>均属于</w:t>
      </w:r>
      <w:r>
        <w:rPr>
          <w:rFonts w:ascii="Verdana" w:hAnsi="Verdana"/>
          <w:color w:val="000000"/>
          <w:sz w:val="21"/>
          <w:szCs w:val="21"/>
        </w:rPr>
        <w:t>2NF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经以上分析，可以得到两个结论：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．从</w:t>
      </w:r>
      <w:r>
        <w:rPr>
          <w:rFonts w:ascii="Verdana" w:hAnsi="Verdana"/>
          <w:color w:val="000000"/>
          <w:sz w:val="21"/>
          <w:szCs w:val="21"/>
        </w:rPr>
        <w:t>1NF</w:t>
      </w:r>
      <w:r>
        <w:rPr>
          <w:rFonts w:ascii="Verdana" w:hAnsi="Verdana"/>
          <w:color w:val="000000"/>
          <w:sz w:val="21"/>
          <w:szCs w:val="21"/>
        </w:rPr>
        <w:t>关系中消除</w:t>
      </w:r>
      <w:r>
        <w:rPr>
          <w:rStyle w:val="a4"/>
          <w:rFonts w:ascii="Verdana" w:hAnsi="Verdana"/>
          <w:color w:val="FFFF00"/>
          <w:sz w:val="21"/>
          <w:szCs w:val="21"/>
          <w:shd w:val="clear" w:color="auto" w:fill="888888"/>
        </w:rPr>
        <w:t>非主属性</w:t>
      </w:r>
      <w:r>
        <w:rPr>
          <w:rFonts w:ascii="Verdana" w:hAnsi="Verdana"/>
          <w:color w:val="000000"/>
          <w:sz w:val="21"/>
          <w:szCs w:val="21"/>
        </w:rPr>
        <w:t>对</w:t>
      </w:r>
      <w:r>
        <w:rPr>
          <w:rStyle w:val="a4"/>
          <w:rFonts w:ascii="Verdana" w:hAnsi="Verdana"/>
          <w:color w:val="FF6600"/>
          <w:sz w:val="21"/>
          <w:szCs w:val="21"/>
        </w:rPr>
        <w:t>关系键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Style w:val="a4"/>
          <w:rFonts w:ascii="Verdana" w:hAnsi="Verdana"/>
          <w:color w:val="FFFF00"/>
          <w:sz w:val="21"/>
          <w:szCs w:val="21"/>
          <w:shd w:val="clear" w:color="auto" w:fill="888888"/>
        </w:rPr>
        <w:t>部分函数依赖</w:t>
      </w:r>
      <w:r>
        <w:rPr>
          <w:rFonts w:ascii="Verdana" w:hAnsi="Verdana"/>
          <w:color w:val="000000"/>
          <w:sz w:val="21"/>
          <w:szCs w:val="21"/>
        </w:rPr>
        <w:t>，则可得到</w:t>
      </w:r>
      <w:r>
        <w:rPr>
          <w:rFonts w:ascii="Verdana" w:hAnsi="Verdana"/>
          <w:color w:val="000000"/>
          <w:sz w:val="21"/>
          <w:szCs w:val="21"/>
        </w:rPr>
        <w:t>2NF</w:t>
      </w:r>
      <w:r>
        <w:rPr>
          <w:rFonts w:ascii="Verdana" w:hAnsi="Verdana"/>
          <w:color w:val="000000"/>
          <w:sz w:val="21"/>
          <w:szCs w:val="21"/>
        </w:rPr>
        <w:t>关系。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．如果</w:t>
      </w:r>
      <w:r>
        <w:rPr>
          <w:rFonts w:ascii="Verdana" w:hAnsi="Verdana"/>
          <w:color w:val="000000"/>
          <w:sz w:val="21"/>
          <w:szCs w:val="21"/>
        </w:rPr>
        <w:t>R</w:t>
      </w:r>
      <w:r>
        <w:rPr>
          <w:rFonts w:ascii="Verdana" w:hAnsi="Verdana"/>
          <w:color w:val="000000"/>
          <w:sz w:val="21"/>
          <w:szCs w:val="21"/>
        </w:rPr>
        <w:t>的关系键为单属性，或</w:t>
      </w:r>
      <w:r>
        <w:rPr>
          <w:rFonts w:ascii="Verdana" w:hAnsi="Verdana"/>
          <w:color w:val="000000"/>
          <w:sz w:val="21"/>
          <w:szCs w:val="21"/>
        </w:rPr>
        <w:t>R</w:t>
      </w:r>
      <w:r>
        <w:rPr>
          <w:rFonts w:ascii="Verdana" w:hAnsi="Verdana"/>
          <w:color w:val="000000"/>
          <w:sz w:val="21"/>
          <w:szCs w:val="21"/>
        </w:rPr>
        <w:t>的全体属性</w:t>
      </w:r>
      <w:proofErr w:type="gramStart"/>
      <w:r>
        <w:rPr>
          <w:rFonts w:ascii="Verdana" w:hAnsi="Verdana"/>
          <w:color w:val="000000"/>
          <w:sz w:val="21"/>
          <w:szCs w:val="21"/>
        </w:rPr>
        <w:t>均为主</w:t>
      </w:r>
      <w:proofErr w:type="gramEnd"/>
      <w:r>
        <w:rPr>
          <w:rFonts w:ascii="Verdana" w:hAnsi="Verdana"/>
          <w:color w:val="000000"/>
          <w:sz w:val="21"/>
          <w:szCs w:val="21"/>
        </w:rPr>
        <w:t>属性，则</w:t>
      </w:r>
      <w:r>
        <w:rPr>
          <w:rFonts w:ascii="Verdana" w:hAnsi="Verdana"/>
          <w:color w:val="000000"/>
          <w:sz w:val="21"/>
          <w:szCs w:val="21"/>
        </w:rPr>
        <w:t>R</w:t>
      </w:r>
      <w:r>
        <w:rPr>
          <w:rFonts w:ascii="Verdana" w:hAnsi="Verdana"/>
          <w:color w:val="000000"/>
          <w:sz w:val="21"/>
          <w:szCs w:val="21"/>
        </w:rPr>
        <w:t>属于</w:t>
      </w:r>
      <w:r>
        <w:rPr>
          <w:rFonts w:ascii="Verdana" w:hAnsi="Verdana"/>
          <w:color w:val="000000"/>
          <w:sz w:val="21"/>
          <w:szCs w:val="21"/>
        </w:rPr>
        <w:t>2NF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FF0000"/>
          <w:sz w:val="21"/>
          <w:szCs w:val="21"/>
        </w:rPr>
        <w:t>10.1NF</w:t>
      </w:r>
      <w:r>
        <w:rPr>
          <w:rStyle w:val="a4"/>
          <w:rFonts w:ascii="Verdana" w:hAnsi="Verdana"/>
          <w:color w:val="FF0000"/>
          <w:sz w:val="21"/>
          <w:szCs w:val="21"/>
        </w:rPr>
        <w:t>分解为</w:t>
      </w:r>
      <w:r>
        <w:rPr>
          <w:rStyle w:val="a4"/>
          <w:rFonts w:ascii="Verdana" w:hAnsi="Verdana"/>
          <w:color w:val="FF0000"/>
          <w:sz w:val="21"/>
          <w:szCs w:val="21"/>
        </w:rPr>
        <w:t>2NF</w:t>
      </w:r>
      <w:r>
        <w:rPr>
          <w:rStyle w:val="a4"/>
          <w:rFonts w:ascii="Verdana" w:hAnsi="Verdana"/>
          <w:color w:val="FF0000"/>
          <w:sz w:val="21"/>
          <w:szCs w:val="21"/>
        </w:rPr>
        <w:t>规则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2NF</w:t>
      </w:r>
      <w:r>
        <w:rPr>
          <w:rFonts w:ascii="Verdana" w:hAnsi="Verdana"/>
          <w:color w:val="000000"/>
          <w:sz w:val="21"/>
          <w:szCs w:val="21"/>
        </w:rPr>
        <w:t>规范化是指把</w:t>
      </w:r>
      <w:r>
        <w:rPr>
          <w:rFonts w:ascii="Verdana" w:hAnsi="Verdana"/>
          <w:color w:val="000000"/>
          <w:sz w:val="21"/>
          <w:szCs w:val="21"/>
        </w:rPr>
        <w:t>1NF</w:t>
      </w:r>
      <w:r>
        <w:rPr>
          <w:rFonts w:ascii="Verdana" w:hAnsi="Verdana"/>
          <w:color w:val="000000"/>
          <w:sz w:val="21"/>
          <w:szCs w:val="21"/>
        </w:rPr>
        <w:t>关系模式通过投影分解转换成</w:t>
      </w:r>
      <w:r>
        <w:rPr>
          <w:rFonts w:ascii="Verdana" w:hAnsi="Verdana"/>
          <w:color w:val="000000"/>
          <w:sz w:val="21"/>
          <w:szCs w:val="21"/>
        </w:rPr>
        <w:t>2NF</w:t>
      </w:r>
      <w:r>
        <w:rPr>
          <w:rFonts w:ascii="Verdana" w:hAnsi="Verdana"/>
          <w:color w:val="000000"/>
          <w:sz w:val="21"/>
          <w:szCs w:val="21"/>
        </w:rPr>
        <w:t>关系模式的集合。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分解时遵循的基本原则就是</w:t>
      </w:r>
      <w:r>
        <w:rPr>
          <w:rStyle w:val="a4"/>
          <w:rFonts w:ascii="Verdana" w:hAnsi="Verdana"/>
          <w:color w:val="FFFF00"/>
          <w:sz w:val="21"/>
          <w:szCs w:val="21"/>
          <w:shd w:val="clear" w:color="auto" w:fill="888888"/>
        </w:rPr>
        <w:t>“</w:t>
      </w:r>
      <w:r>
        <w:rPr>
          <w:rStyle w:val="a4"/>
          <w:rFonts w:ascii="Verdana" w:hAnsi="Verdana"/>
          <w:color w:val="FFFF00"/>
          <w:sz w:val="21"/>
          <w:szCs w:val="21"/>
          <w:shd w:val="clear" w:color="auto" w:fill="888888"/>
        </w:rPr>
        <w:t>一事一表</w:t>
      </w:r>
      <w:r>
        <w:rPr>
          <w:rStyle w:val="a4"/>
          <w:rFonts w:ascii="Verdana" w:hAnsi="Verdana"/>
          <w:color w:val="FFFF00"/>
          <w:sz w:val="21"/>
          <w:szCs w:val="21"/>
          <w:shd w:val="clear" w:color="auto" w:fill="888888"/>
        </w:rPr>
        <w:t>”</w:t>
      </w:r>
      <w:r>
        <w:rPr>
          <w:rFonts w:ascii="Verdana" w:hAnsi="Verdana"/>
          <w:color w:val="000000"/>
          <w:sz w:val="21"/>
          <w:szCs w:val="21"/>
        </w:rPr>
        <w:t>，让一个关系只描述一个实体或者实体间的联系。如果多于一个实体或联系，则进行投影分解。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FF0000"/>
          <w:sz w:val="21"/>
          <w:szCs w:val="21"/>
        </w:rPr>
        <w:t>11.</w:t>
      </w:r>
      <w:r>
        <w:rPr>
          <w:rStyle w:val="a4"/>
          <w:rFonts w:ascii="Verdana" w:hAnsi="Verdana"/>
          <w:color w:val="FF0000"/>
          <w:sz w:val="21"/>
          <w:szCs w:val="21"/>
        </w:rPr>
        <w:t>举例分析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FF"/>
          <w:sz w:val="21"/>
          <w:szCs w:val="21"/>
        </w:rPr>
        <w:drawing>
          <wp:inline distT="0" distB="0" distL="0" distR="0">
            <wp:extent cx="4629150" cy="1971675"/>
            <wp:effectExtent l="0" t="0" r="0" b="9525"/>
            <wp:docPr id="3" name="图片 3" descr="clip_image005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5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FF"/>
          <w:sz w:val="21"/>
          <w:szCs w:val="21"/>
        </w:rPr>
        <w:lastRenderedPageBreak/>
        <w:drawing>
          <wp:inline distT="0" distB="0" distL="0" distR="0">
            <wp:extent cx="4171950" cy="3409950"/>
            <wp:effectExtent l="0" t="0" r="0" b="0"/>
            <wp:docPr id="2" name="图片 2" descr="clip_image006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6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FF"/>
          <w:sz w:val="21"/>
          <w:szCs w:val="21"/>
        </w:rPr>
        <w:drawing>
          <wp:inline distT="0" distB="0" distL="0" distR="0">
            <wp:extent cx="4457700" cy="3057525"/>
            <wp:effectExtent l="0" t="0" r="0" b="9525"/>
            <wp:docPr id="1" name="图片 1" descr="clip_image007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07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改善之处：关系模式</w:t>
      </w:r>
      <w:r>
        <w:rPr>
          <w:rFonts w:ascii="Verdana" w:hAnsi="Verdana"/>
          <w:color w:val="000000"/>
          <w:sz w:val="21"/>
          <w:szCs w:val="21"/>
        </w:rPr>
        <w:t>SD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SC</w:t>
      </w:r>
      <w:r>
        <w:rPr>
          <w:rFonts w:ascii="Verdana" w:hAnsi="Verdana"/>
          <w:color w:val="000000"/>
          <w:sz w:val="21"/>
          <w:szCs w:val="21"/>
        </w:rPr>
        <w:t>在性能上比</w:t>
      </w:r>
      <w:r>
        <w:rPr>
          <w:rFonts w:ascii="Verdana" w:hAnsi="Verdana"/>
          <w:color w:val="000000"/>
          <w:sz w:val="21"/>
          <w:szCs w:val="21"/>
        </w:rPr>
        <w:t>SCD</w:t>
      </w:r>
      <w:r>
        <w:rPr>
          <w:rFonts w:ascii="Verdana" w:hAnsi="Verdana"/>
          <w:color w:val="000000"/>
          <w:sz w:val="21"/>
          <w:szCs w:val="21"/>
        </w:rPr>
        <w:t>有了显著提高。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(a)1NF</w:t>
      </w:r>
      <w:r>
        <w:rPr>
          <w:rFonts w:ascii="Verdana" w:hAnsi="Verdana"/>
          <w:color w:val="000000"/>
          <w:sz w:val="21"/>
          <w:szCs w:val="21"/>
        </w:rPr>
        <w:t>的关系模式经过投影分解转换成</w:t>
      </w:r>
      <w:r>
        <w:rPr>
          <w:rFonts w:ascii="Verdana" w:hAnsi="Verdana"/>
          <w:color w:val="000000"/>
          <w:sz w:val="21"/>
          <w:szCs w:val="21"/>
        </w:rPr>
        <w:t>2NF</w:t>
      </w:r>
      <w:r>
        <w:rPr>
          <w:rFonts w:ascii="Verdana" w:hAnsi="Verdana"/>
          <w:color w:val="000000"/>
          <w:sz w:val="21"/>
          <w:szCs w:val="21"/>
        </w:rPr>
        <w:t>后，</w:t>
      </w:r>
      <w:r>
        <w:rPr>
          <w:rStyle w:val="a4"/>
          <w:rFonts w:ascii="Verdana" w:hAnsi="Verdana"/>
          <w:color w:val="FFFF00"/>
          <w:sz w:val="21"/>
          <w:szCs w:val="21"/>
          <w:shd w:val="clear" w:color="auto" w:fill="888888"/>
        </w:rPr>
        <w:t>消除了一些数据冗余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(b)</w:t>
      </w:r>
      <w:r>
        <w:rPr>
          <w:rFonts w:ascii="Verdana" w:hAnsi="Verdana"/>
          <w:color w:val="000000"/>
          <w:sz w:val="21"/>
          <w:szCs w:val="21"/>
        </w:rPr>
        <w:t>分析图中</w:t>
      </w:r>
      <w:r>
        <w:rPr>
          <w:rFonts w:ascii="Verdana" w:hAnsi="Verdana"/>
          <w:color w:val="000000"/>
          <w:sz w:val="21"/>
          <w:szCs w:val="21"/>
        </w:rPr>
        <w:t>SD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SC</w:t>
      </w:r>
      <w:r>
        <w:rPr>
          <w:rFonts w:ascii="Verdana" w:hAnsi="Verdana"/>
          <w:color w:val="000000"/>
          <w:sz w:val="21"/>
          <w:szCs w:val="21"/>
        </w:rPr>
        <w:t>中的数据，可以看出，它们存储的冗余度比关系模式</w:t>
      </w:r>
      <w:r>
        <w:rPr>
          <w:rFonts w:ascii="Verdana" w:hAnsi="Verdana"/>
          <w:color w:val="000000"/>
          <w:sz w:val="21"/>
          <w:szCs w:val="21"/>
        </w:rPr>
        <w:t>SCD</w:t>
      </w:r>
      <w:r>
        <w:rPr>
          <w:rFonts w:ascii="Verdana" w:hAnsi="Verdana"/>
          <w:color w:val="000000"/>
          <w:sz w:val="21"/>
          <w:szCs w:val="21"/>
        </w:rPr>
        <w:t>有了较</w:t>
      </w:r>
      <w:proofErr w:type="gramStart"/>
      <w:r>
        <w:rPr>
          <w:rFonts w:ascii="Verdana" w:hAnsi="Verdana"/>
          <w:color w:val="000000"/>
          <w:sz w:val="21"/>
          <w:szCs w:val="21"/>
        </w:rPr>
        <w:t>大辐度</w:t>
      </w:r>
      <w:proofErr w:type="gramEnd"/>
      <w:r>
        <w:rPr>
          <w:rFonts w:ascii="Verdana" w:hAnsi="Verdana"/>
          <w:color w:val="000000"/>
          <w:sz w:val="21"/>
          <w:szCs w:val="21"/>
        </w:rPr>
        <w:t>的降低。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(c)</w:t>
      </w:r>
      <w:r>
        <w:rPr>
          <w:rFonts w:ascii="Verdana" w:hAnsi="Verdana"/>
          <w:color w:val="000000"/>
          <w:sz w:val="21"/>
          <w:szCs w:val="21"/>
        </w:rPr>
        <w:t>学生的姓名、年龄不需要重复存储多次。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(d)</w:t>
      </w:r>
      <w:r>
        <w:rPr>
          <w:rFonts w:ascii="Verdana" w:hAnsi="Verdana"/>
          <w:color w:val="000000"/>
          <w:sz w:val="21"/>
          <w:szCs w:val="21"/>
        </w:rPr>
        <w:t>这样便可在一定程度上</w:t>
      </w:r>
      <w:r>
        <w:rPr>
          <w:rStyle w:val="a4"/>
          <w:rFonts w:ascii="Verdana" w:hAnsi="Verdana"/>
          <w:color w:val="FFFF00"/>
          <w:sz w:val="21"/>
          <w:szCs w:val="21"/>
          <w:shd w:val="clear" w:color="auto" w:fill="888888"/>
        </w:rPr>
        <w:t>避免数据更新所造成的数据不一致性的问题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 xml:space="preserve">　　</w:t>
      </w:r>
      <w:r>
        <w:rPr>
          <w:rFonts w:ascii="Verdana" w:hAnsi="Verdana"/>
          <w:color w:val="000000"/>
          <w:sz w:val="21"/>
          <w:szCs w:val="21"/>
        </w:rPr>
        <w:t>(e)</w:t>
      </w:r>
      <w:r>
        <w:rPr>
          <w:rFonts w:ascii="Verdana" w:hAnsi="Verdana"/>
          <w:color w:val="000000"/>
          <w:sz w:val="21"/>
          <w:szCs w:val="21"/>
        </w:rPr>
        <w:t>由于把学生的基本信息与选课信息分开存储，</w:t>
      </w:r>
      <w:proofErr w:type="gramStart"/>
      <w:r>
        <w:rPr>
          <w:rFonts w:ascii="Verdana" w:hAnsi="Verdana"/>
          <w:color w:val="000000"/>
          <w:sz w:val="21"/>
          <w:szCs w:val="21"/>
        </w:rPr>
        <w:t>则学生</w:t>
      </w:r>
      <w:proofErr w:type="gramEnd"/>
      <w:r>
        <w:rPr>
          <w:rFonts w:ascii="Verdana" w:hAnsi="Verdana"/>
          <w:color w:val="000000"/>
          <w:sz w:val="21"/>
          <w:szCs w:val="21"/>
        </w:rPr>
        <w:t>基本信息因没选课而不能插入的问题得到了解决，插入异常现象得到了部分改善。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(f)</w:t>
      </w:r>
      <w:r>
        <w:rPr>
          <w:rFonts w:ascii="Verdana" w:hAnsi="Verdana"/>
          <w:color w:val="000000"/>
          <w:sz w:val="21"/>
          <w:szCs w:val="21"/>
        </w:rPr>
        <w:t>同样，如果某个学生不再选修</w:t>
      </w:r>
      <w:r>
        <w:rPr>
          <w:rFonts w:ascii="Verdana" w:hAnsi="Verdana"/>
          <w:color w:val="000000"/>
          <w:sz w:val="21"/>
          <w:szCs w:val="21"/>
        </w:rPr>
        <w:t>C1</w:t>
      </w:r>
      <w:r>
        <w:rPr>
          <w:rFonts w:ascii="Verdana" w:hAnsi="Verdana"/>
          <w:color w:val="000000"/>
          <w:sz w:val="21"/>
          <w:szCs w:val="21"/>
        </w:rPr>
        <w:t>课程，只在选课关系</w:t>
      </w:r>
      <w:r>
        <w:rPr>
          <w:rFonts w:ascii="Verdana" w:hAnsi="Verdana"/>
          <w:color w:val="000000"/>
          <w:sz w:val="21"/>
          <w:szCs w:val="21"/>
        </w:rPr>
        <w:t>SC</w:t>
      </w:r>
      <w:r>
        <w:rPr>
          <w:rFonts w:ascii="Verdana" w:hAnsi="Verdana"/>
          <w:color w:val="000000"/>
          <w:sz w:val="21"/>
          <w:szCs w:val="21"/>
        </w:rPr>
        <w:t>中删去该</w:t>
      </w:r>
      <w:proofErr w:type="gramStart"/>
      <w:r>
        <w:rPr>
          <w:rFonts w:ascii="Verdana" w:hAnsi="Verdana"/>
          <w:color w:val="000000"/>
          <w:sz w:val="21"/>
          <w:szCs w:val="21"/>
        </w:rPr>
        <w:t>该</w:t>
      </w:r>
      <w:proofErr w:type="gramEnd"/>
      <w:r>
        <w:rPr>
          <w:rFonts w:ascii="Verdana" w:hAnsi="Verdana"/>
          <w:color w:val="000000"/>
          <w:sz w:val="21"/>
          <w:szCs w:val="21"/>
        </w:rPr>
        <w:t>学生选修</w:t>
      </w:r>
      <w:r>
        <w:rPr>
          <w:rFonts w:ascii="Verdana" w:hAnsi="Verdana"/>
          <w:color w:val="000000"/>
          <w:sz w:val="21"/>
          <w:szCs w:val="21"/>
        </w:rPr>
        <w:t>C1</w:t>
      </w:r>
      <w:r>
        <w:rPr>
          <w:rFonts w:ascii="Verdana" w:hAnsi="Verdana"/>
          <w:color w:val="000000"/>
          <w:sz w:val="21"/>
          <w:szCs w:val="21"/>
        </w:rPr>
        <w:t>的记录即可，而</w:t>
      </w:r>
      <w:r>
        <w:rPr>
          <w:rFonts w:ascii="Verdana" w:hAnsi="Verdana"/>
          <w:color w:val="000000"/>
          <w:sz w:val="21"/>
          <w:szCs w:val="21"/>
        </w:rPr>
        <w:t>SD</w:t>
      </w:r>
      <w:r>
        <w:rPr>
          <w:rFonts w:ascii="Verdana" w:hAnsi="Verdana"/>
          <w:color w:val="000000"/>
          <w:sz w:val="21"/>
          <w:szCs w:val="21"/>
        </w:rPr>
        <w:t>中有关该学生的其它信息不会受到任何影响，也解决了部分删除异常问题。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9A5CAE" w:rsidRDefault="009A5CAE" w:rsidP="009A5CAE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hyperlink r:id="rId15" w:tgtFrame="_blank" w:history="1">
        <w:r>
          <w:rPr>
            <w:rStyle w:val="a5"/>
            <w:rFonts w:ascii="Verdana" w:hAnsi="Verdana"/>
            <w:b/>
            <w:bCs/>
            <w:color w:val="FF00FF"/>
            <w:sz w:val="36"/>
            <w:szCs w:val="36"/>
          </w:rPr>
          <w:t>上一篇数据库知识点</w:t>
        </w:r>
        <w:r>
          <w:rPr>
            <w:rStyle w:val="a5"/>
            <w:rFonts w:hint="eastAsia"/>
            <w:b/>
            <w:bCs/>
            <w:color w:val="FF00FF"/>
            <w:sz w:val="36"/>
            <w:szCs w:val="36"/>
          </w:rPr>
          <w:t>③</w:t>
        </w:r>
        <w:r>
          <w:rPr>
            <w:rStyle w:val="a5"/>
            <w:rFonts w:ascii="Verdana" w:hAnsi="Verdana"/>
            <w:b/>
            <w:bCs/>
            <w:color w:val="FF00FF"/>
            <w:sz w:val="36"/>
            <w:szCs w:val="36"/>
          </w:rPr>
          <w:t>：</w:t>
        </w:r>
        <w:r>
          <w:rPr>
            <w:rStyle w:val="a5"/>
            <w:rFonts w:ascii="Verdana" w:hAnsi="Verdana"/>
            <w:b/>
            <w:bCs/>
            <w:color w:val="FF00FF"/>
            <w:sz w:val="36"/>
            <w:szCs w:val="36"/>
          </w:rPr>
          <w:t>http://www.cnblogs.com/zpfbuaa/p/5503200.html</w:t>
        </w:r>
      </w:hyperlink>
    </w:p>
    <w:p w:rsidR="004328DF" w:rsidRPr="009A5CAE" w:rsidRDefault="004328DF">
      <w:pPr>
        <w:rPr>
          <w:rFonts w:hint="eastAsia"/>
        </w:rPr>
      </w:pPr>
    </w:p>
    <w:sectPr w:rsidR="004328DF" w:rsidRPr="009A5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B36"/>
    <w:rsid w:val="004328DF"/>
    <w:rsid w:val="00906B36"/>
    <w:rsid w:val="009A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5C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5C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A5CAE"/>
    <w:rPr>
      <w:b/>
      <w:bCs/>
    </w:rPr>
  </w:style>
  <w:style w:type="character" w:customStyle="1" w:styleId="apple-converted-space">
    <w:name w:val="apple-converted-space"/>
    <w:basedOn w:val="a0"/>
    <w:rsid w:val="009A5CAE"/>
  </w:style>
  <w:style w:type="character" w:styleId="a5">
    <w:name w:val="Hyperlink"/>
    <w:basedOn w:val="a0"/>
    <w:uiPriority w:val="99"/>
    <w:semiHidden/>
    <w:unhideWhenUsed/>
    <w:rsid w:val="009A5CAE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9A5CA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A5C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5CA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5C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A5C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A5CAE"/>
    <w:rPr>
      <w:b/>
      <w:bCs/>
    </w:rPr>
  </w:style>
  <w:style w:type="character" w:customStyle="1" w:styleId="apple-converted-space">
    <w:name w:val="apple-converted-space"/>
    <w:basedOn w:val="a0"/>
    <w:rsid w:val="009A5CAE"/>
  </w:style>
  <w:style w:type="character" w:styleId="a5">
    <w:name w:val="Hyperlink"/>
    <w:basedOn w:val="a0"/>
    <w:uiPriority w:val="99"/>
    <w:semiHidden/>
    <w:unhideWhenUsed/>
    <w:rsid w:val="009A5CAE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9A5CA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A5C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5CA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2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429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images2015.cnblogs.com/blog/834545/201605/834545-20160524102256944-1435220156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mages2015.cnblogs.com/blog/834545/201605/834545-20160524102252053-1510288301.gif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://images2015.cnblogs.com/blog/834545/201605/834545-20160524102254913-759683178.jpg" TargetMode="External"/><Relationship Id="rId5" Type="http://schemas.openxmlformats.org/officeDocument/2006/relationships/hyperlink" Target="http://images2015.cnblogs.com/blog/834545/201605/834545-20160524102250366-1483666681.gif" TargetMode="External"/><Relationship Id="rId15" Type="http://schemas.openxmlformats.org/officeDocument/2006/relationships/hyperlink" Target="http://www.cnblogs.com/zpfbuaa/p/5503200.html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images2015.cnblogs.com/blog/834545/201605/834545-20160524102253381-558760776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487</Words>
  <Characters>2781</Characters>
  <Application>Microsoft Office Word</Application>
  <DocSecurity>0</DocSecurity>
  <Lines>23</Lines>
  <Paragraphs>6</Paragraphs>
  <ScaleCrop>false</ScaleCrop>
  <Company> </Company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2</cp:revision>
  <dcterms:created xsi:type="dcterms:W3CDTF">2016-05-24T05:31:00Z</dcterms:created>
  <dcterms:modified xsi:type="dcterms:W3CDTF">2016-05-24T05:32:00Z</dcterms:modified>
</cp:coreProperties>
</file>