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985"/>
        <w:gridCol w:w="1417"/>
        <w:gridCol w:w="37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4"/>
            <w:noWrap w:val="0"/>
            <w:vAlign w:val="center"/>
          </w:tcPr>
          <w:p>
            <w:pPr>
              <w:jc w:val="center"/>
              <w:rPr>
                <w:rFonts w:hint="eastAsia" w:eastAsia="宋体"/>
                <w:b/>
                <w:sz w:val="36"/>
                <w:szCs w:val="36"/>
                <w:lang w:eastAsia="zh-CN"/>
              </w:rPr>
            </w:pPr>
            <w:r>
              <w:rPr>
                <w:rFonts w:hint="eastAsia"/>
                <w:b/>
                <w:sz w:val="36"/>
                <w:szCs w:val="36"/>
              </w:rPr>
              <w:t>清分机产品线</w:t>
            </w:r>
            <w:r>
              <w:rPr>
                <w:rFonts w:hint="eastAsia"/>
                <w:b/>
                <w:sz w:val="36"/>
                <w:szCs w:val="36"/>
                <w:lang w:val="en-US" w:eastAsia="zh-CN"/>
              </w:rPr>
              <w:t>周报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8" w:hRule="atLeast"/>
        </w:trPr>
        <w:tc>
          <w:tcPr>
            <w:tcW w:w="1384" w:type="dxa"/>
            <w:noWrap w:val="0"/>
            <w:vAlign w:val="center"/>
          </w:tcPr>
          <w:p>
            <w:pPr>
              <w:jc w:val="center"/>
              <w:rPr>
                <w:rFonts w:ascii="宋体" w:hAnsi="宋体"/>
                <w:b/>
                <w:szCs w:val="21"/>
              </w:rPr>
            </w:pPr>
            <w:r>
              <w:rPr>
                <w:rFonts w:hint="eastAsia" w:ascii="宋体" w:hAnsi="宋体"/>
                <w:b/>
                <w:szCs w:val="21"/>
              </w:rPr>
              <w:t>姓名</w:t>
            </w:r>
          </w:p>
        </w:tc>
        <w:tc>
          <w:tcPr>
            <w:tcW w:w="1985" w:type="dxa"/>
            <w:noWrap w:val="0"/>
            <w:vAlign w:val="center"/>
          </w:tcPr>
          <w:p>
            <w:pPr>
              <w:jc w:val="center"/>
              <w:rPr>
                <w:rFonts w:hint="eastAsia" w:ascii="宋体" w:hAnsi="宋体" w:eastAsia="宋体"/>
                <w:szCs w:val="21"/>
                <w:lang w:eastAsia="zh-CN"/>
              </w:rPr>
            </w:pPr>
            <w:r>
              <w:rPr>
                <w:rFonts w:hint="eastAsia" w:ascii="宋体" w:hAnsi="宋体"/>
                <w:szCs w:val="21"/>
                <w:lang w:val="en-US" w:eastAsia="zh-CN"/>
              </w:rPr>
              <w:t>周鹏飞</w:t>
            </w:r>
          </w:p>
        </w:tc>
        <w:tc>
          <w:tcPr>
            <w:tcW w:w="1417" w:type="dxa"/>
            <w:noWrap w:val="0"/>
            <w:vAlign w:val="center"/>
          </w:tcPr>
          <w:p>
            <w:pPr>
              <w:jc w:val="center"/>
              <w:rPr>
                <w:rFonts w:hint="eastAsia" w:ascii="宋体" w:hAnsi="宋体"/>
                <w:b/>
                <w:szCs w:val="21"/>
              </w:rPr>
            </w:pPr>
            <w:r>
              <w:rPr>
                <w:rFonts w:hint="eastAsia" w:ascii="宋体" w:hAnsi="宋体"/>
                <w:b/>
                <w:szCs w:val="21"/>
              </w:rPr>
              <w:t>月份</w:t>
            </w:r>
          </w:p>
        </w:tc>
        <w:tc>
          <w:tcPr>
            <w:tcW w:w="3736" w:type="dxa"/>
            <w:noWrap w:val="0"/>
            <w:vAlign w:val="center"/>
          </w:tcPr>
          <w:p>
            <w:pPr>
              <w:jc w:val="center"/>
              <w:rPr>
                <w:rFonts w:ascii="宋体" w:hAnsi="宋体"/>
                <w:szCs w:val="21"/>
              </w:rPr>
            </w:pPr>
            <w:r>
              <w:rPr>
                <w:rFonts w:ascii="宋体" w:hAnsi="宋体"/>
                <w:szCs w:val="21"/>
              </w:rPr>
              <w:t>202</w:t>
            </w:r>
            <w:r>
              <w:rPr>
                <w:rFonts w:hint="eastAsia" w:ascii="宋体" w:hAnsi="宋体"/>
                <w:szCs w:val="21"/>
                <w:lang w:val="en-US" w:eastAsia="zh-CN"/>
              </w:rPr>
              <w:t>3</w:t>
            </w:r>
            <w:r>
              <w:rPr>
                <w:rFonts w:hint="eastAsia" w:ascii="宋体" w:hAnsi="宋体"/>
                <w:szCs w:val="21"/>
              </w:rPr>
              <w:t>年</w:t>
            </w:r>
            <w:r>
              <w:rPr>
                <w:rFonts w:hint="eastAsia" w:ascii="宋体" w:hAnsi="宋体"/>
                <w:szCs w:val="21"/>
                <w:lang w:val="en-US" w:eastAsia="zh-CN"/>
              </w:rPr>
              <w:t>2</w:t>
            </w:r>
            <w:r>
              <w:rPr>
                <w:rFonts w:hint="eastAsia" w:ascii="宋体" w:hAnsi="宋体"/>
                <w:szCs w:val="21"/>
              </w:rPr>
              <w:t>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2" w:hRule="atLeast"/>
        </w:trPr>
        <w:tc>
          <w:tcPr>
            <w:tcW w:w="8522" w:type="dxa"/>
            <w:gridSpan w:val="4"/>
            <w:noWrap w:val="0"/>
            <w:vAlign w:val="center"/>
          </w:tcPr>
          <w:p>
            <w:pPr>
              <w:jc w:val="center"/>
              <w:rPr>
                <w:rFonts w:hint="eastAsia" w:ascii="宋体" w:hAnsi="宋体"/>
                <w:b/>
                <w:szCs w:val="21"/>
              </w:rPr>
            </w:pPr>
            <w:r>
              <w:rPr>
                <w:rFonts w:hint="eastAsia" w:ascii="宋体" w:hAnsi="宋体"/>
                <w:b/>
                <w:szCs w:val="21"/>
              </w:rPr>
              <w:t>本人工作总结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9" w:hRule="atLeast"/>
        </w:trPr>
        <w:tc>
          <w:tcPr>
            <w:tcW w:w="1384" w:type="dxa"/>
            <w:noWrap w:val="0"/>
            <w:vAlign w:val="center"/>
          </w:tcPr>
          <w:p>
            <w:pPr>
              <w:jc w:val="center"/>
              <w:rPr>
                <w:rFonts w:ascii="宋体" w:hAnsi="宋体"/>
                <w:b/>
                <w:szCs w:val="21"/>
              </w:rPr>
            </w:pPr>
            <w:r>
              <w:rPr>
                <w:rFonts w:hint="eastAsia" w:ascii="宋体" w:hAnsi="宋体"/>
                <w:b/>
                <w:szCs w:val="21"/>
              </w:rPr>
              <w:t>项目/产品</w:t>
            </w:r>
          </w:p>
        </w:tc>
        <w:tc>
          <w:tcPr>
            <w:tcW w:w="7138" w:type="dxa"/>
            <w:gridSpan w:val="3"/>
            <w:noWrap w:val="0"/>
            <w:vAlign w:val="center"/>
          </w:tcPr>
          <w:p>
            <w:pPr>
              <w:jc w:val="center"/>
              <w:rPr>
                <w:rFonts w:hint="eastAsia" w:ascii="宋体" w:hAnsi="宋体"/>
                <w:b/>
                <w:szCs w:val="21"/>
              </w:rPr>
            </w:pPr>
            <w:r>
              <w:rPr>
                <w:rFonts w:hint="eastAsia" w:ascii="宋体" w:hAnsi="宋体"/>
                <w:b/>
                <w:szCs w:val="21"/>
              </w:rPr>
              <w:t>工作内容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0" w:hRule="atLeast"/>
        </w:trPr>
        <w:tc>
          <w:tcPr>
            <w:tcW w:w="1384" w:type="dxa"/>
            <w:noWrap w:val="0"/>
            <w:vAlign w:val="center"/>
          </w:tcPr>
          <w:p>
            <w:pPr>
              <w:jc w:val="center"/>
              <w:rPr>
                <w:rFonts w:hint="eastAsia" w:ascii="宋体" w:hAnsi="宋体"/>
                <w:b/>
                <w:szCs w:val="21"/>
              </w:rPr>
            </w:pPr>
            <w:r>
              <w:rPr>
                <w:rFonts w:hint="eastAsia" w:ascii="宋体" w:hAnsi="宋体"/>
                <w:b/>
                <w:szCs w:val="21"/>
              </w:rPr>
              <w:t>西昌烟厂安防</w:t>
            </w:r>
          </w:p>
        </w:tc>
        <w:tc>
          <w:tcPr>
            <w:tcW w:w="7138" w:type="dxa"/>
            <w:gridSpan w:val="3"/>
            <w:noWrap w:val="0"/>
            <w:vAlign w:val="center"/>
          </w:tcPr>
          <w:p>
            <w:pPr>
              <w:numPr>
                <w:ilvl w:val="0"/>
                <w:numId w:val="1"/>
              </w:numPr>
              <w:ind w:leftChars="0"/>
              <w:jc w:val="left"/>
              <w:rPr>
                <w:rFonts w:hint="default" w:ascii="宋体" w:hAnsi="宋体"/>
                <w:szCs w:val="21"/>
                <w:lang w:val="en-US" w:eastAsia="zh-CN"/>
              </w:rPr>
            </w:pPr>
            <w:r>
              <w:rPr>
                <w:rFonts w:hint="eastAsia" w:ascii="宋体" w:hAnsi="宋体"/>
                <w:szCs w:val="21"/>
                <w:lang w:val="en-US" w:eastAsia="zh-CN"/>
              </w:rPr>
              <w:t>西昌安防后台管理平台增加无纸化表单的灭火器点检记录表表单类型和表格内容。(已完成)</w:t>
            </w:r>
          </w:p>
          <w:p>
            <w:pPr>
              <w:numPr>
                <w:ilvl w:val="0"/>
                <w:numId w:val="1"/>
              </w:numPr>
              <w:ind w:leftChars="0"/>
              <w:jc w:val="left"/>
              <w:rPr>
                <w:rFonts w:hint="default" w:ascii="宋体" w:hAnsi="宋体"/>
                <w:szCs w:val="21"/>
                <w:lang w:val="en-US" w:eastAsia="zh-CN"/>
              </w:rPr>
            </w:pPr>
            <w:r>
              <w:rPr>
                <w:rFonts w:hint="eastAsia" w:ascii="宋体" w:hAnsi="宋体"/>
                <w:szCs w:val="21"/>
                <w:lang w:val="en-US" w:eastAsia="zh-CN"/>
              </w:rPr>
              <w:t>西昌安防平台大屏针对生产行为分析视频的每次加载,都根据接口获取的code值正确显示视频。(已完成)</w:t>
            </w:r>
          </w:p>
          <w:p>
            <w:pPr>
              <w:numPr>
                <w:ilvl w:val="0"/>
                <w:numId w:val="1"/>
              </w:numPr>
              <w:ind w:leftChars="0"/>
              <w:jc w:val="left"/>
              <w:rPr>
                <w:rFonts w:hint="default" w:ascii="宋体" w:hAnsi="宋体"/>
                <w:szCs w:val="21"/>
                <w:lang w:val="en-US" w:eastAsia="zh-CN"/>
              </w:rPr>
            </w:pPr>
            <w:r>
              <w:rPr>
                <w:rFonts w:hint="eastAsia" w:ascii="宋体" w:hAnsi="宋体"/>
                <w:szCs w:val="21"/>
                <w:lang w:val="en-US" w:eastAsia="zh-CN"/>
              </w:rPr>
              <w:t>西昌安防巡更手势app增加消火栓id和灭火箱id。(已完成)</w:t>
            </w:r>
          </w:p>
          <w:p>
            <w:pPr>
              <w:numPr>
                <w:ilvl w:val="0"/>
                <w:numId w:val="1"/>
              </w:numPr>
              <w:ind w:leftChars="0"/>
              <w:jc w:val="left"/>
              <w:rPr>
                <w:rFonts w:hint="default" w:ascii="宋体" w:hAnsi="宋体"/>
                <w:szCs w:val="21"/>
                <w:lang w:val="en-US" w:eastAsia="zh-CN"/>
              </w:rPr>
            </w:pPr>
            <w:r>
              <w:rPr>
                <w:rFonts w:hint="eastAsia" w:ascii="宋体" w:hAnsi="宋体"/>
                <w:szCs w:val="21"/>
                <w:lang w:val="en-US" w:eastAsia="zh-CN"/>
              </w:rPr>
              <w:t>西昌安防巡更手势app实现对扫描不同标签跳转不同网址的动态化管理,可根据后端返回的数据中匹配到对应的编号，从而</w:t>
            </w:r>
            <w:bookmarkStart w:id="0" w:name="_GoBack"/>
            <w:bookmarkEnd w:id="0"/>
            <w:r>
              <w:rPr>
                <w:rFonts w:hint="eastAsia" w:ascii="宋体" w:hAnsi="宋体"/>
                <w:szCs w:val="21"/>
                <w:lang w:val="en-US" w:eastAsia="zh-CN"/>
              </w:rPr>
              <w:t>跳转到对应的网址。(已完成)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trPr>
        <w:tc>
          <w:tcPr>
            <w:tcW w:w="8522" w:type="dxa"/>
            <w:gridSpan w:val="4"/>
            <w:noWrap w:val="0"/>
            <w:vAlign w:val="center"/>
          </w:tcPr>
          <w:p>
            <w:pPr>
              <w:jc w:val="center"/>
              <w:rPr>
                <w:rFonts w:ascii="宋体" w:hAnsi="宋体"/>
                <w:b/>
                <w:szCs w:val="21"/>
              </w:rPr>
            </w:pPr>
            <w:r>
              <w:rPr>
                <w:rFonts w:hint="eastAsia" w:ascii="宋体" w:hAnsi="宋体"/>
                <w:b/>
                <w:szCs w:val="21"/>
              </w:rPr>
              <w:t>下</w:t>
            </w:r>
            <w:r>
              <w:rPr>
                <w:rFonts w:hint="eastAsia" w:ascii="宋体" w:hAnsi="宋体"/>
                <w:b/>
                <w:szCs w:val="21"/>
                <w:lang w:val="en-US" w:eastAsia="zh-CN"/>
              </w:rPr>
              <w:t>周</w:t>
            </w:r>
            <w:r>
              <w:rPr>
                <w:rFonts w:hint="eastAsia" w:ascii="宋体" w:hAnsi="宋体"/>
                <w:b/>
                <w:szCs w:val="21"/>
              </w:rPr>
              <w:t>工作计划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3" w:hRule="atLeast"/>
        </w:trPr>
        <w:tc>
          <w:tcPr>
            <w:tcW w:w="1384" w:type="dxa"/>
            <w:noWrap w:val="0"/>
            <w:vAlign w:val="center"/>
          </w:tcPr>
          <w:p>
            <w:pPr>
              <w:jc w:val="center"/>
              <w:rPr>
                <w:rFonts w:ascii="宋体" w:hAnsi="宋体"/>
                <w:b/>
                <w:szCs w:val="21"/>
              </w:rPr>
            </w:pPr>
            <w:r>
              <w:rPr>
                <w:rFonts w:hint="eastAsia" w:ascii="宋体" w:hAnsi="宋体"/>
                <w:b/>
                <w:szCs w:val="21"/>
              </w:rPr>
              <w:t>项目/产品</w:t>
            </w:r>
          </w:p>
        </w:tc>
        <w:tc>
          <w:tcPr>
            <w:tcW w:w="7138" w:type="dxa"/>
            <w:gridSpan w:val="3"/>
            <w:noWrap w:val="0"/>
            <w:vAlign w:val="center"/>
          </w:tcPr>
          <w:p>
            <w:pPr>
              <w:jc w:val="center"/>
              <w:rPr>
                <w:rFonts w:hint="eastAsia" w:ascii="宋体" w:hAnsi="宋体"/>
                <w:b/>
                <w:szCs w:val="21"/>
              </w:rPr>
            </w:pPr>
            <w:r>
              <w:rPr>
                <w:rFonts w:hint="eastAsia" w:ascii="宋体" w:hAnsi="宋体"/>
                <w:b/>
                <w:szCs w:val="21"/>
              </w:rPr>
              <w:t>工作内容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7" w:hRule="atLeast"/>
        </w:trPr>
        <w:tc>
          <w:tcPr>
            <w:tcW w:w="1384" w:type="dxa"/>
            <w:noWrap w:val="0"/>
            <w:vAlign w:val="center"/>
          </w:tcPr>
          <w:p>
            <w:pPr>
              <w:jc w:val="center"/>
              <w:rPr>
                <w:rFonts w:hint="eastAsia" w:ascii="宋体" w:hAnsi="宋体"/>
                <w:b/>
                <w:szCs w:val="21"/>
              </w:rPr>
            </w:pPr>
            <w:r>
              <w:rPr>
                <w:rFonts w:hint="eastAsia" w:ascii="宋体" w:hAnsi="宋体"/>
                <w:b/>
                <w:szCs w:val="21"/>
              </w:rPr>
              <w:t>西昌烟厂安防</w:t>
            </w:r>
          </w:p>
        </w:tc>
        <w:tc>
          <w:tcPr>
            <w:tcW w:w="7138" w:type="dxa"/>
            <w:gridSpan w:val="3"/>
            <w:noWrap w:val="0"/>
            <w:vAlign w:val="center"/>
          </w:tcPr>
          <w:p>
            <w:pPr>
              <w:numPr>
                <w:ilvl w:val="0"/>
                <w:numId w:val="2"/>
              </w:numPr>
              <w:ind w:leftChars="0"/>
              <w:jc w:val="left"/>
              <w:rPr>
                <w:rFonts w:hint="default" w:ascii="宋体" w:hAnsi="宋体"/>
                <w:szCs w:val="21"/>
                <w:lang w:val="en-US" w:eastAsia="zh-CN"/>
              </w:rPr>
            </w:pPr>
            <w:r>
              <w:rPr>
                <w:rFonts w:hint="eastAsia" w:ascii="宋体" w:hAnsi="宋体"/>
                <w:szCs w:val="21"/>
                <w:lang w:val="en-US" w:eastAsia="zh-CN"/>
              </w:rPr>
              <w:t>继续优化和丰富西昌安防巡更手势app。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7" w:hRule="atLeast"/>
        </w:trPr>
        <w:tc>
          <w:tcPr>
            <w:tcW w:w="1384" w:type="dxa"/>
            <w:noWrap w:val="0"/>
            <w:vAlign w:val="center"/>
          </w:tcPr>
          <w:p>
            <w:pPr>
              <w:jc w:val="center"/>
              <w:rPr>
                <w:rFonts w:hint="default" w:ascii="宋体" w:hAnsi="宋体" w:eastAsia="宋体"/>
                <w:b/>
                <w:szCs w:val="21"/>
                <w:lang w:val="en-US" w:eastAsia="zh-CN"/>
              </w:rPr>
            </w:pPr>
            <w:r>
              <w:rPr>
                <w:rFonts w:hint="eastAsia" w:ascii="宋体" w:hAnsi="宋体"/>
                <w:b/>
                <w:szCs w:val="21"/>
                <w:lang w:val="en-US" w:eastAsia="zh-CN"/>
              </w:rPr>
              <w:t>石钞安防</w:t>
            </w:r>
          </w:p>
        </w:tc>
        <w:tc>
          <w:tcPr>
            <w:tcW w:w="7138" w:type="dxa"/>
            <w:gridSpan w:val="3"/>
            <w:noWrap w:val="0"/>
            <w:vAlign w:val="center"/>
          </w:tcPr>
          <w:p>
            <w:pPr>
              <w:numPr>
                <w:ilvl w:val="0"/>
                <w:numId w:val="3"/>
              </w:numPr>
              <w:ind w:leftChars="0"/>
              <w:jc w:val="left"/>
              <w:rPr>
                <w:rFonts w:hint="default" w:ascii="宋体" w:hAnsi="宋体"/>
                <w:szCs w:val="21"/>
                <w:lang w:val="en-US" w:eastAsia="zh-CN"/>
              </w:rPr>
            </w:pPr>
            <w:r>
              <w:rPr>
                <w:rFonts w:hint="eastAsia" w:ascii="宋体" w:hAnsi="宋体"/>
                <w:szCs w:val="21"/>
                <w:lang w:val="en-US" w:eastAsia="zh-CN"/>
              </w:rPr>
              <w:t>继续学习石钞微服务平台的搭建。</w:t>
            </w:r>
          </w:p>
          <w:p>
            <w:pPr>
              <w:numPr>
                <w:ilvl w:val="0"/>
                <w:numId w:val="3"/>
              </w:numPr>
              <w:ind w:leftChars="0"/>
              <w:jc w:val="left"/>
              <w:rPr>
                <w:rFonts w:hint="default" w:ascii="宋体" w:hAnsi="宋体"/>
                <w:szCs w:val="21"/>
                <w:lang w:val="en-US" w:eastAsia="zh-CN"/>
              </w:rPr>
            </w:pPr>
            <w:r>
              <w:rPr>
                <w:rFonts w:hint="eastAsia" w:ascii="宋体" w:hAnsi="宋体"/>
                <w:szCs w:val="21"/>
                <w:lang w:val="en-US" w:eastAsia="zh-CN"/>
              </w:rPr>
              <w:t>继续搭建作业管理模块未完成的页面。</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C2139A"/>
    <w:multiLevelType w:val="singleLevel"/>
    <w:tmpl w:val="9CC2139A"/>
    <w:lvl w:ilvl="0" w:tentative="0">
      <w:start w:val="1"/>
      <w:numFmt w:val="decimal"/>
      <w:suff w:val="space"/>
      <w:lvlText w:val="%1."/>
      <w:lvlJc w:val="left"/>
    </w:lvl>
  </w:abstractNum>
  <w:abstractNum w:abstractNumId="1">
    <w:nsid w:val="E4CF614B"/>
    <w:multiLevelType w:val="singleLevel"/>
    <w:tmpl w:val="E4CF614B"/>
    <w:lvl w:ilvl="0" w:tentative="0">
      <w:start w:val="1"/>
      <w:numFmt w:val="decimal"/>
      <w:suff w:val="space"/>
      <w:lvlText w:val="%1."/>
      <w:lvlJc w:val="left"/>
    </w:lvl>
  </w:abstractNum>
  <w:abstractNum w:abstractNumId="2">
    <w:nsid w:val="F7D825CA"/>
    <w:multiLevelType w:val="singleLevel"/>
    <w:tmpl w:val="F7D825CA"/>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33ABF"/>
    <w:rsid w:val="08B13876"/>
    <w:rsid w:val="0EEF35B5"/>
    <w:rsid w:val="1022091D"/>
    <w:rsid w:val="10581C84"/>
    <w:rsid w:val="11AB4C43"/>
    <w:rsid w:val="131376E9"/>
    <w:rsid w:val="14E065C1"/>
    <w:rsid w:val="1C800DF7"/>
    <w:rsid w:val="24B6330C"/>
    <w:rsid w:val="254D4ECB"/>
    <w:rsid w:val="263E1CE0"/>
    <w:rsid w:val="2EA66A40"/>
    <w:rsid w:val="2ED127EF"/>
    <w:rsid w:val="32C1155C"/>
    <w:rsid w:val="36855692"/>
    <w:rsid w:val="3A392115"/>
    <w:rsid w:val="3DD15637"/>
    <w:rsid w:val="558D6B3D"/>
    <w:rsid w:val="57052239"/>
    <w:rsid w:val="57F248C5"/>
    <w:rsid w:val="58AB4CC4"/>
    <w:rsid w:val="65860B92"/>
    <w:rsid w:val="65FE38BA"/>
    <w:rsid w:val="6A513248"/>
    <w:rsid w:val="75013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2022-12-29T07:57:00Z</dcterms:created>
  <dc:creator>18582297328</dc:creator>
  <cp:lastModifiedBy>。。。</cp:lastModifiedBy>
  <dcterms:modified xsi:type="dcterms:W3CDTF">2023-02-24T03:15:39Z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C6DCB335E37A468792B1B13401FC1E76</vt:lpwstr>
  </property>
</Properties>
</file>