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000000" w:rsidP="00952AFB">
      <w:pPr>
        <w:jc w:val="both"/>
        <w:rPr>
          <w:rFonts w:ascii="Century Schoolbook" w:hAnsi="Century Schoolbook"/>
        </w:rPr>
      </w:pPr>
      <w:r>
        <w:rPr>
          <w:rFonts w:ascii="Century Schoolbook" w:hAnsi="Century Schoolbook"/>
        </w:rPr>
        <w:pict w14:anchorId="12157EBA">
          <v:rect id="_x0000_i1025" style="width:0;height:1.5pt" o:hralign="center" o:hrstd="t" o:hr="t" fillcolor="#a0a0a0" stroked="f"/>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012E06EA"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English Name:</w:t>
      </w:r>
      <w:r w:rsidR="00D37E5F" w:rsidRPr="00D37E5F">
        <w:rPr>
          <w:rFonts w:ascii="Century Schoolbook" w:hAnsi="Century Schoolbook"/>
          <w:b/>
          <w:bCs/>
        </w:rPr>
        <w:t xml:space="preserve"> Felice Angeline</w:t>
      </w:r>
    </w:p>
    <w:p w14:paraId="6F537708" w14:textId="5AF94189"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D37E5F">
        <w:rPr>
          <w:rFonts w:ascii="Century Schoolbook" w:hAnsi="Century Schoolbook"/>
          <w:b/>
          <w:bCs/>
        </w:rPr>
        <w:t xml:space="preserve"> </w:t>
      </w:r>
      <w:r w:rsidR="00D37E5F">
        <w:rPr>
          <w:rFonts w:ascii="Century Schoolbook" w:eastAsia="DengXian" w:hAnsi="Century Schoolbook" w:hint="eastAsia"/>
          <w:b/>
          <w:bCs/>
          <w:lang w:eastAsia="zh-CN"/>
        </w:rPr>
        <w:t>鍾佩螢</w:t>
      </w:r>
    </w:p>
    <w:p w14:paraId="700A73E0" w14:textId="012F1FAE"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D37E5F">
        <w:rPr>
          <w:rFonts w:ascii="Century Schoolbook" w:eastAsia="DengXian" w:hAnsi="Century Schoolbook" w:hint="eastAsia"/>
          <w:b/>
          <w:bCs/>
          <w:lang w:eastAsia="zh-CN"/>
        </w:rPr>
        <w:t xml:space="preserve"> </w:t>
      </w:r>
      <w:r w:rsidR="00D37E5F">
        <w:rPr>
          <w:rFonts w:ascii="Century Schoolbook" w:eastAsia="DengXian" w:hAnsi="Century Schoolbook"/>
          <w:b/>
          <w:bCs/>
          <w:lang w:eastAsia="zh-CN"/>
        </w:rPr>
        <w:t>mvsfeliceangeline@gmail.com</w:t>
      </w:r>
    </w:p>
    <w:p w14:paraId="5C0C4FE2" w14:textId="2C106F5F"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D37E5F">
        <w:rPr>
          <w:rFonts w:ascii="Century Schoolbook" w:hAnsi="Century Schoolbook"/>
          <w:b/>
          <w:bCs/>
        </w:rPr>
        <w:t xml:space="preserve"> 113062163</w:t>
      </w:r>
    </w:p>
    <w:p w14:paraId="5F618683" w14:textId="1EA2ECE1"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D37E5F">
        <w:rPr>
          <w:rFonts w:ascii="Century Schoolbook" w:hAnsi="Century Schoolbook"/>
          <w:b/>
          <w:bCs/>
        </w:rPr>
        <w:t xml:space="preserve"> NTHU</w:t>
      </w:r>
    </w:p>
    <w:p w14:paraId="3B7241A2" w14:textId="77777777" w:rsidR="0018685D" w:rsidRPr="00C44A9E" w:rsidRDefault="00000000" w:rsidP="00952AFB">
      <w:pPr>
        <w:jc w:val="both"/>
        <w:rPr>
          <w:rFonts w:ascii="Century Schoolbook" w:hAnsi="Century Schoolbook"/>
        </w:rPr>
      </w:pPr>
      <w:r>
        <w:rPr>
          <w:rFonts w:ascii="Century Schoolbook" w:hAnsi="Century Schoolbook"/>
        </w:rPr>
        <w:pict w14:anchorId="5DAB6F00">
          <v:rect id="_x0000_i1026" style="width:0;height:1.5pt" o:hralign="center" o:hrstd="t" o:hr="t" fillcolor="#a0a0a0" stroked="f"/>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Read the task; change parameters when asked (e.g. </w:t>
      </w:r>
      <w:proofErr w:type="spellStart"/>
      <w:r w:rsidRPr="00C44A9E">
        <w:rPr>
          <w:rFonts w:ascii="Century Schoolbook" w:hAnsi="Century Schoolbook"/>
        </w:rPr>
        <w:t>stop_words</w:t>
      </w:r>
      <w:proofErr w:type="spellEnd"/>
      <w:r w:rsidRPr="00C44A9E">
        <w:rPr>
          <w:rFonts w:ascii="Century Schoolbook" w:hAnsi="Century Schoolbook"/>
        </w:rPr>
        <w:t xml:space="preserve">, thresholds, k, </w:t>
      </w:r>
      <w:proofErr w:type="spellStart"/>
      <w:r w:rsidRPr="00C44A9E">
        <w:rPr>
          <w:rFonts w:ascii="Century Schoolbook" w:hAnsi="Century Schoolbook"/>
        </w:rPr>
        <w:t>minSup</w:t>
      </w:r>
      <w:proofErr w:type="spellEnd"/>
      <w:r w:rsidRPr="00C44A9E">
        <w:rPr>
          <w:rFonts w:ascii="Century Schoolbook" w:hAnsi="Century Schoolbook"/>
        </w:rPr>
        <w:t>).</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ListParagraph"/>
        <w:jc w:val="both"/>
        <w:rPr>
          <w:rFonts w:ascii="Century Schoolbook" w:hAnsi="Century Schoolbook"/>
        </w:rPr>
      </w:pPr>
    </w:p>
    <w:p w14:paraId="470F64F7" w14:textId="77777777" w:rsidR="0018685D"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ListParagraph"/>
        <w:jc w:val="both"/>
        <w:rPr>
          <w:rFonts w:ascii="Century Schoolbook" w:hAnsi="Century Schoolbook"/>
        </w:rPr>
      </w:pPr>
    </w:p>
    <w:p w14:paraId="34A12488" w14:textId="77777777" w:rsidR="0018685D" w:rsidRPr="00C44A9E" w:rsidRDefault="0018685D" w:rsidP="00C44A9E">
      <w:pPr>
        <w:pStyle w:val="ListParagraph"/>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000000" w:rsidP="00952AFB">
      <w:pPr>
        <w:jc w:val="both"/>
        <w:rPr>
          <w:rFonts w:ascii="Century Schoolbook" w:hAnsi="Century Schoolbook"/>
        </w:rPr>
      </w:pPr>
      <w:r>
        <w:rPr>
          <w:rFonts w:ascii="Century Schoolbook" w:hAnsi="Century Schoolbook"/>
        </w:rPr>
        <w:lastRenderedPageBreak/>
        <w:pict w14:anchorId="14CE2D24">
          <v:rect id="_x0000_i1027" style="width:0;height:1.5pt" o:hralign="center" o:hrstd="t" o:hr="t" fillcolor="#a0a0a0" stroked="f"/>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w:t>
      </w:r>
      <w:proofErr w:type="spellStart"/>
      <w:r w:rsidRPr="00C44A9E">
        <w:rPr>
          <w:rFonts w:ascii="Century Schoolbook" w:hAnsi="Century Schoolbook"/>
        </w:rPr>
        <w:t>dataframe</w:t>
      </w:r>
      <w:proofErr w:type="spellEnd"/>
      <w:r w:rsidRPr="00C44A9E">
        <w:rPr>
          <w:rFonts w:ascii="Century Schoolbook" w:hAnsi="Century Schoolbook"/>
        </w:rPr>
        <w:t xml:space="preserve"> </w:t>
      </w:r>
      <w:r w:rsidRPr="00177D78">
        <w:rPr>
          <w:rFonts w:ascii="Century Schoolbook" w:hAnsi="Century Schoolbook"/>
          <w:b/>
          <w:bCs/>
        </w:rPr>
        <w:t>X</w:t>
      </w:r>
      <w:r w:rsidRPr="00C44A9E">
        <w:rPr>
          <w:rFonts w:ascii="Century Schoolbook" w:hAnsi="Century Schoolbook"/>
        </w:rPr>
        <w:t xml:space="preserve"> for the category </w:t>
      </w:r>
      <w:proofErr w:type="spellStart"/>
      <w:r w:rsidRPr="00177D78">
        <w:rPr>
          <w:rFonts w:ascii="Century Schoolbook" w:hAnsi="Century Schoolbook"/>
          <w:b/>
          <w:bCs/>
        </w:rPr>
        <w:t>sci.med</w:t>
      </w:r>
      <w:proofErr w:type="spellEnd"/>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77777777" w:rsidR="0018685D" w:rsidRDefault="0018685D" w:rsidP="00E96FE3">
      <w:pPr>
        <w:jc w:val="both"/>
        <w:rPr>
          <w:rFonts w:ascii="Century Schoolbook" w:hAnsi="Century Schoolbook"/>
          <w:b/>
          <w:bCs/>
        </w:rPr>
      </w:pPr>
      <w:r w:rsidRPr="00C44A9E">
        <w:rPr>
          <w:rFonts w:ascii="Century Schoolbook" w:hAnsi="Century Schoolbook"/>
          <w:b/>
          <w:bCs/>
        </w:rPr>
        <w:t>Answer:</w:t>
      </w:r>
    </w:p>
    <w:p w14:paraId="6A2B788E" w14:textId="316CD6DE" w:rsidR="00E96FE3" w:rsidRDefault="00E96FE3" w:rsidP="00E96FE3">
      <w:pPr>
        <w:pStyle w:val="ListParagraph"/>
        <w:numPr>
          <w:ilvl w:val="0"/>
          <w:numId w:val="25"/>
        </w:numPr>
        <w:jc w:val="both"/>
        <w:rPr>
          <w:rFonts w:ascii="Century Schoolbook" w:hAnsi="Century Schoolbook"/>
        </w:rPr>
      </w:pPr>
      <w:r w:rsidRPr="00E96FE3">
        <w:rPr>
          <w:rFonts w:ascii="Century Schoolbook" w:hAnsi="Century Schoolbook"/>
        </w:rPr>
        <w:t>594</w:t>
      </w:r>
    </w:p>
    <w:p w14:paraId="23793399" w14:textId="0733657C" w:rsidR="00E96FE3" w:rsidRPr="00E96FE3" w:rsidRDefault="00E96FE3" w:rsidP="00E96FE3">
      <w:pPr>
        <w:pStyle w:val="ListParagraph"/>
        <w:numPr>
          <w:ilvl w:val="0"/>
          <w:numId w:val="25"/>
        </w:numPr>
        <w:jc w:val="both"/>
        <w:rPr>
          <w:rFonts w:ascii="Century Schoolbook" w:hAnsi="Century Schoolbook"/>
        </w:rPr>
      </w:pPr>
      <w:r w:rsidRPr="00E96FE3">
        <w:rPr>
          <w:rFonts w:ascii="Century Schoolbook" w:hAnsi="Century Schoolbook"/>
        </w:rPr>
        <w:t>Isolating specific category makes the analysis more focused by reducing noise from unrelated categories. It helps frequent pattern mining find meaningful patterns that are representative of the selected category and easier to interpret.</w:t>
      </w:r>
    </w:p>
    <w:p w14:paraId="040C4E0F"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E96FE3">
        <w:rPr>
          <w:rFonts w:ascii="Century Schoolbook" w:hAnsi="Century Schoolbook"/>
          <w:u w:val="single"/>
        </w:rPr>
        <w:t>No</w:t>
      </w:r>
      <w:r w:rsidRPr="00C44A9E">
        <w:rPr>
          <w:rFonts w:ascii="Century Schoolbook" w:hAnsi="Century Schoolbook"/>
        </w:rPr>
        <w:t xml:space="preserve"> </w:t>
      </w:r>
    </w:p>
    <w:p w14:paraId="671B512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FCDE583" w14:textId="4FB5DBFE"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B2C47ED" w14:textId="77777777" w:rsidR="0018685D" w:rsidRPr="00C44A9E" w:rsidRDefault="00000000" w:rsidP="00952AFB">
      <w:pPr>
        <w:jc w:val="both"/>
        <w:rPr>
          <w:rFonts w:ascii="Century Schoolbook" w:hAnsi="Century Schoolbook"/>
        </w:rPr>
      </w:pPr>
      <w:r>
        <w:rPr>
          <w:rFonts w:ascii="Century Schoolbook" w:hAnsi="Century Schoolbook"/>
        </w:rPr>
        <w:pict w14:anchorId="44A68543">
          <v:rect id="_x0000_i1028" style="width:0;height:1.5pt" o:hralign="center" o:hrstd="t" o:hr="t" fillcolor="#a0a0a0" stroked="f"/>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proofErr w:type="spellStart"/>
      <w:r w:rsidR="00295192" w:rsidRPr="00177D78">
        <w:rPr>
          <w:rFonts w:ascii="Century Schoolbook" w:hAnsi="Century Schoolbook"/>
          <w:b/>
          <w:bCs/>
        </w:rPr>
        <w:t>dropna</w:t>
      </w:r>
      <w:proofErr w:type="spellEnd"/>
      <w:r w:rsidR="00295192" w:rsidRPr="00177D78">
        <w:rPr>
          <w:rFonts w:ascii="Century Schoolbook" w:hAnsi="Century Schoolbook"/>
          <w:b/>
          <w:bCs/>
        </w:rPr>
        <w:t>()</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proofErr w:type="spellStart"/>
      <w:r w:rsidRPr="00177D78">
        <w:rPr>
          <w:rFonts w:ascii="Century Schoolbook" w:hAnsi="Century Schoolbook"/>
          <w:b/>
          <w:bCs/>
        </w:rPr>
        <w:t>category_name</w:t>
      </w:r>
      <w:proofErr w:type="spellEnd"/>
      <w:r w:rsidRPr="00C44A9E">
        <w:rPr>
          <w:rFonts w:ascii="Century Schoolbook" w:hAnsi="Century Schoolbook"/>
        </w:rPr>
        <w:t xml:space="preserve"> label, why would simply dropping these rows (</w:t>
      </w:r>
      <w:r w:rsidR="00177D78">
        <w:rPr>
          <w:rFonts w:ascii="Century Schoolbook" w:hAnsi="Century Schoolbook"/>
        </w:rPr>
        <w:t xml:space="preserve">with </w:t>
      </w:r>
      <w:proofErr w:type="spellStart"/>
      <w:r w:rsidRPr="00177D78">
        <w:rPr>
          <w:rFonts w:ascii="Century Schoolbook" w:hAnsi="Century Schoolbook"/>
          <w:b/>
          <w:bCs/>
        </w:rPr>
        <w:t>dropna</w:t>
      </w:r>
      <w:proofErr w:type="spellEnd"/>
      <w:r w:rsidRPr="00177D78">
        <w:rPr>
          <w:rFonts w:ascii="Century Schoolbook" w:hAnsi="Century Schoolbook"/>
          <w:b/>
          <w:bCs/>
        </w:rPr>
        <w:t>()</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38B182CD" w:rsidR="0018685D" w:rsidRPr="00422081" w:rsidRDefault="0018685D" w:rsidP="00952AFB">
      <w:pPr>
        <w:jc w:val="both"/>
        <w:rPr>
          <w:rFonts w:ascii="Century Schoolbook" w:hAnsi="Century Schoolbook"/>
        </w:rPr>
      </w:pPr>
      <w:r w:rsidRPr="00C44A9E">
        <w:rPr>
          <w:rFonts w:ascii="Century Schoolbook" w:hAnsi="Century Schoolbook"/>
          <w:b/>
          <w:bCs/>
        </w:rPr>
        <w:t>Answer:</w:t>
      </w:r>
      <w:r w:rsidR="00422081">
        <w:rPr>
          <w:rFonts w:ascii="Century Schoolbook" w:hAnsi="Century Schoolbook"/>
          <w:b/>
          <w:bCs/>
        </w:rPr>
        <w:t xml:space="preserve"> </w:t>
      </w:r>
      <w:r w:rsidR="00422081">
        <w:rPr>
          <w:rFonts w:ascii="Century Schoolbook" w:hAnsi="Century Schoolbook"/>
        </w:rPr>
        <w:t>Dropping 40% of the rows would discard a large number of useful data and may introduce bias. An objective alternative is to treat the missing category as a separate category, so that the text data can still be utilized for analysis.</w:t>
      </w:r>
    </w:p>
    <w:p w14:paraId="66EA9963"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CE1AE5">
        <w:rPr>
          <w:rFonts w:ascii="Century Schoolbook" w:hAnsi="Century Schoolbook"/>
          <w:u w:val="single"/>
        </w:rPr>
        <w:t>No</w:t>
      </w:r>
      <w:r w:rsidRPr="00C44A9E">
        <w:rPr>
          <w:rFonts w:ascii="Century Schoolbook" w:hAnsi="Century Schoolbook"/>
        </w:rPr>
        <w:t xml:space="preserve"> </w:t>
      </w:r>
    </w:p>
    <w:p w14:paraId="510B573C"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3B1E84B2"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CD569B9" w14:textId="4734EB63" w:rsidR="0018685D" w:rsidRPr="00C44A9E" w:rsidRDefault="00000000" w:rsidP="00952AFB">
      <w:pPr>
        <w:jc w:val="both"/>
        <w:rPr>
          <w:rFonts w:ascii="Century Schoolbook" w:hAnsi="Century Schoolbook"/>
        </w:rPr>
      </w:pPr>
      <w:r>
        <w:rPr>
          <w:rFonts w:ascii="Century Schoolbook" w:hAnsi="Century Schoolbook"/>
        </w:rPr>
        <w:pict w14:anchorId="4353243F">
          <v:rect id="_x0000_i1029" style="width:0;height:1.5pt" o:hralign="center" o:hrstd="t" o:hr="t" fillcolor="#a0a0a0" stroked="f"/>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proofErr w:type="spellStart"/>
      <w:r w:rsidR="00177D78" w:rsidRPr="00177D78">
        <w:rPr>
          <w:rFonts w:ascii="Century Schoolbook" w:hAnsi="Century Schoolbook"/>
          <w:b/>
          <w:bCs/>
        </w:rPr>
        <w:t>X_sample</w:t>
      </w:r>
      <w:proofErr w:type="spellEnd"/>
      <w:r w:rsidR="00177D78" w:rsidRPr="00177D78">
        <w:rPr>
          <w:rFonts w:ascii="Century Schoolbook" w:hAnsi="Century Schoolbook"/>
          <w:b/>
          <w:bCs/>
        </w:rPr>
        <w:t xml:space="preserve"> = </w:t>
      </w:r>
      <w:proofErr w:type="spellStart"/>
      <w:r w:rsidR="00177D78" w:rsidRPr="00177D78">
        <w:rPr>
          <w:rFonts w:ascii="Century Schoolbook" w:hAnsi="Century Schoolbook"/>
          <w:b/>
          <w:bCs/>
        </w:rPr>
        <w:t>X.sample</w:t>
      </w:r>
      <w:proofErr w:type="spellEnd"/>
      <w:r w:rsidR="00177D78" w:rsidRPr="00177D78">
        <w:rPr>
          <w:rFonts w:ascii="Century Schoolbook" w:hAnsi="Century Schoolbook"/>
          <w:b/>
          <w:bCs/>
        </w:rPr>
        <w:t>(n=1000)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127D9686"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0FB44059" w14:textId="51071B42" w:rsidR="00C85DFC" w:rsidRDefault="00C85DFC" w:rsidP="00C85DFC">
      <w:pPr>
        <w:pStyle w:val="ListParagraph"/>
        <w:numPr>
          <w:ilvl w:val="0"/>
          <w:numId w:val="26"/>
        </w:numPr>
        <w:jc w:val="both"/>
        <w:rPr>
          <w:rFonts w:ascii="Century Schoolbook" w:hAnsi="Century Schoolbook"/>
        </w:rPr>
      </w:pPr>
      <w:r>
        <w:rPr>
          <w:rFonts w:ascii="Century Schoolbook" w:hAnsi="Century Schoolbook"/>
        </w:rPr>
        <w:t>No, the exact category proportions don’t perfectly match the original, because random sampling can produce small differences.</w:t>
      </w:r>
    </w:p>
    <w:p w14:paraId="53AFAEBA" w14:textId="03CBDBFF" w:rsidR="00C85DFC" w:rsidRPr="00C85DFC" w:rsidRDefault="00C85DFC" w:rsidP="00C85DFC">
      <w:pPr>
        <w:pStyle w:val="ListParagraph"/>
        <w:numPr>
          <w:ilvl w:val="0"/>
          <w:numId w:val="26"/>
        </w:numPr>
        <w:jc w:val="both"/>
        <w:rPr>
          <w:rFonts w:ascii="Century Schoolbook" w:hAnsi="Century Schoolbook"/>
        </w:rPr>
      </w:pPr>
      <w:r>
        <w:rPr>
          <w:rFonts w:ascii="Century Schoolbook" w:hAnsi="Century Schoolbook"/>
        </w:rPr>
        <w:t>On a highly imbalanced dataset, simple random sampling may select too few or even no documents from rare categories, making them underrepresented in the dataset.</w:t>
      </w:r>
    </w:p>
    <w:p w14:paraId="77043B5D"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C85DFC">
        <w:rPr>
          <w:rFonts w:ascii="Century Schoolbook" w:hAnsi="Century Schoolbook"/>
          <w:u w:val="single"/>
        </w:rPr>
        <w:t>No</w:t>
      </w:r>
      <w:r w:rsidRPr="00C44A9E">
        <w:rPr>
          <w:rFonts w:ascii="Century Schoolbook" w:hAnsi="Century Schoolbook"/>
        </w:rPr>
        <w:t xml:space="preserve">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000000" w:rsidP="00952AFB">
      <w:pPr>
        <w:jc w:val="both"/>
        <w:rPr>
          <w:rFonts w:ascii="Century Schoolbook" w:hAnsi="Century Schoolbook"/>
        </w:rPr>
      </w:pPr>
      <w:r>
        <w:rPr>
          <w:rFonts w:ascii="Century Schoolbook" w:hAnsi="Century Schoolbook"/>
        </w:rPr>
        <w:pict w14:anchorId="67A2549C">
          <v:rect id="_x0000_i1030" style="width:0;height:1.5pt" o:hralign="center" o:hrstd="t" o:hr="t" fillcolor="#a0a0a0" stroked="f"/>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BE84AD9" w14:textId="5900FD9F" w:rsidR="0018685D"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proofErr w:type="spellStart"/>
      <w:r w:rsidR="00177D78" w:rsidRPr="00177D78">
        <w:rPr>
          <w:rFonts w:ascii="Century Schoolbook" w:hAnsi="Century Schoolbook"/>
          <w:b/>
          <w:bCs/>
        </w:rPr>
        <w:t>CountVectorizer</w:t>
      </w:r>
      <w:proofErr w:type="spellEnd"/>
      <w:r w:rsidR="00177D78" w:rsidRPr="00177D78">
        <w:rPr>
          <w:rFonts w:ascii="Century Schoolbook" w:hAnsi="Century Schoolbook"/>
        </w:rPr>
        <w:t xml:space="preserve"> converts text into a document-term matrix using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w:t>
      </w:r>
      <w:proofErr w:type="spellStart"/>
      <w:r w:rsidR="00177D78" w:rsidRPr="00177D78">
        <w:rPr>
          <w:rFonts w:ascii="Century Schoolbook" w:hAnsi="Century Schoolbook"/>
          <w:b/>
          <w:bCs/>
        </w:rPr>
        <w:t>english</w:t>
      </w:r>
      <w:proofErr w:type="spellEnd"/>
      <w:r w:rsidR="00177D78" w:rsidRPr="00177D78">
        <w:rPr>
          <w:rFonts w:ascii="Century Schoolbook" w:hAnsi="Century Schoolbook"/>
          <w:b/>
          <w:bCs/>
        </w:rPr>
        <w:t>’</w:t>
      </w:r>
      <w:r w:rsidR="00177D78" w:rsidRPr="00177D78">
        <w:rPr>
          <w:rFonts w:ascii="Century Schoolbook" w:hAnsi="Century Schoolbook"/>
        </w:rPr>
        <w:t xml:space="preserve">. Change this parameter to </w:t>
      </w:r>
      <w:proofErr w:type="spellStart"/>
      <w:r w:rsidR="00177D78" w:rsidRPr="00177D78">
        <w:rPr>
          <w:rFonts w:ascii="Century Schoolbook" w:hAnsi="Century Schoolbook"/>
          <w:b/>
          <w:bCs/>
        </w:rPr>
        <w:t>stop_words</w:t>
      </w:r>
      <w:proofErr w:type="spellEnd"/>
      <w:r w:rsidR="00177D78" w:rsidRPr="00177D78">
        <w:rPr>
          <w:rFonts w:ascii="Century Schoolbook" w:hAnsi="Century Schoolbook"/>
          <w:b/>
          <w:bCs/>
        </w:rPr>
        <w:t>=None</w:t>
      </w:r>
      <w:r w:rsidR="00177D78" w:rsidRPr="00177D78">
        <w:rPr>
          <w:rFonts w:ascii="Century Schoolbook" w:hAnsi="Century Schoolbook"/>
        </w:rPr>
        <w:t xml:space="preserve"> and re-run the cell to check the shape of </w:t>
      </w:r>
      <w:proofErr w:type="spellStart"/>
      <w:r w:rsidR="00177D78" w:rsidRPr="00177D78">
        <w:rPr>
          <w:rFonts w:ascii="Century Schoolbook" w:hAnsi="Century Schoolbook"/>
          <w:b/>
          <w:bCs/>
        </w:rPr>
        <w:t>X_counts</w:t>
      </w:r>
      <w:proofErr w:type="spellEnd"/>
      <w:r w:rsidR="00177D78" w:rsidRPr="00177D78">
        <w:rPr>
          <w:rFonts w:ascii="Century Schoolbook" w:hAnsi="Century Schoolbook"/>
        </w:rPr>
        <w:t>.</w:t>
      </w: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 xml:space="preserve">Since </w:t>
      </w:r>
      <w:proofErr w:type="spellStart"/>
      <w:r w:rsidRPr="00177D78">
        <w:rPr>
          <w:rFonts w:ascii="Century Schoolbook" w:hAnsi="Century Schoolbook"/>
        </w:rPr>
        <w:t>stopwords</w:t>
      </w:r>
      <w:proofErr w:type="spellEnd"/>
      <w:r w:rsidRPr="00177D78">
        <w:rPr>
          <w:rFonts w:ascii="Century Schoolbook" w:hAnsi="Century Schoolbook"/>
        </w:rPr>
        <w:t xml:space="preserve"> are highly common words that appear in almost all documents, what effect does adding them back have on the overall sparsity (the percentage of zeros) of the matrix?</w:t>
      </w:r>
    </w:p>
    <w:p w14:paraId="58E9DAC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6CCD9669" w14:textId="2F510BA6" w:rsidR="00C85DFC" w:rsidRDefault="003254AA" w:rsidP="00C85DFC">
      <w:pPr>
        <w:pStyle w:val="ListParagraph"/>
        <w:numPr>
          <w:ilvl w:val="1"/>
          <w:numId w:val="7"/>
        </w:numPr>
        <w:tabs>
          <w:tab w:val="clear" w:pos="1440"/>
        </w:tabs>
        <w:ind w:left="709"/>
        <w:jc w:val="both"/>
        <w:rPr>
          <w:rFonts w:ascii="Century Schoolbook" w:hAnsi="Century Schoolbook"/>
        </w:rPr>
      </w:pPr>
      <w:r>
        <w:rPr>
          <w:rFonts w:ascii="Century Schoolbook" w:hAnsi="Century Schoolbook"/>
        </w:rPr>
        <w:t xml:space="preserve">Increase, more features are added because </w:t>
      </w:r>
      <w:proofErr w:type="spellStart"/>
      <w:r>
        <w:rPr>
          <w:rFonts w:ascii="Century Schoolbook" w:hAnsi="Century Schoolbook"/>
        </w:rPr>
        <w:t>stopwords</w:t>
      </w:r>
      <w:proofErr w:type="spellEnd"/>
      <w:r>
        <w:rPr>
          <w:rFonts w:ascii="Century Schoolbook" w:hAnsi="Century Schoolbook"/>
        </w:rPr>
        <w:t xml:space="preserve"> are included.</w:t>
      </w:r>
    </w:p>
    <w:p w14:paraId="36251FED" w14:textId="78A132BB" w:rsidR="003254AA" w:rsidRPr="00C85DFC" w:rsidRDefault="003254AA" w:rsidP="00C85DFC">
      <w:pPr>
        <w:pStyle w:val="ListParagraph"/>
        <w:numPr>
          <w:ilvl w:val="1"/>
          <w:numId w:val="7"/>
        </w:numPr>
        <w:tabs>
          <w:tab w:val="clear" w:pos="1440"/>
        </w:tabs>
        <w:ind w:left="709"/>
        <w:jc w:val="both"/>
        <w:rPr>
          <w:rFonts w:ascii="Century Schoolbook" w:hAnsi="Century Schoolbook"/>
        </w:rPr>
      </w:pPr>
      <w:r>
        <w:rPr>
          <w:rFonts w:ascii="Century Schoolbook" w:hAnsi="Century Schoolbook"/>
        </w:rPr>
        <w:t xml:space="preserve">Sparsity will decrease, because </w:t>
      </w:r>
      <w:proofErr w:type="spellStart"/>
      <w:r>
        <w:rPr>
          <w:rFonts w:ascii="Century Schoolbook" w:hAnsi="Century Schoolbook"/>
        </w:rPr>
        <w:t>stopwords</w:t>
      </w:r>
      <w:proofErr w:type="spellEnd"/>
      <w:r>
        <w:rPr>
          <w:rFonts w:ascii="Century Schoolbook" w:hAnsi="Century Schoolbook"/>
        </w:rPr>
        <w:t xml:space="preserve"> appear in many documents, more entries become non-zero, so sparsity decreases.</w:t>
      </w:r>
    </w:p>
    <w:p w14:paraId="1E7A8066"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AF34F3">
        <w:rPr>
          <w:rFonts w:ascii="Century Schoolbook" w:hAnsi="Century Schoolbook"/>
          <w:u w:val="single"/>
        </w:rPr>
        <w:t xml:space="preserve">No </w:t>
      </w:r>
    </w:p>
    <w:p w14:paraId="5C9C91CF"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D929A59"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C38349A" w14:textId="02CD054A" w:rsidR="0018685D" w:rsidRPr="00C44A9E" w:rsidRDefault="00000000" w:rsidP="00952AFB">
      <w:pPr>
        <w:jc w:val="both"/>
        <w:rPr>
          <w:rFonts w:ascii="Century Schoolbook" w:hAnsi="Century Schoolbook"/>
        </w:rPr>
      </w:pPr>
      <w:r>
        <w:rPr>
          <w:rFonts w:ascii="Century Schoolbook" w:hAnsi="Century Schoolbook"/>
        </w:rPr>
        <w:pict w14:anchorId="5994C8B3">
          <v:rect id="_x0000_i1031" style="width:0;height:1.5pt" o:hralign="center" o:hrstd="t" o:hr="t" fillcolor="#a0a0a0" stroked="f"/>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proofErr w:type="spellStart"/>
      <w:r w:rsidR="005A29BD" w:rsidRPr="005A29BD">
        <w:rPr>
          <w:rFonts w:ascii="Century Schoolbook" w:hAnsi="Century Schoolbook"/>
          <w:b/>
          <w:bCs/>
        </w:rPr>
        <w:t>variance_filter</w:t>
      </w:r>
      <w:proofErr w:type="spellEnd"/>
      <w:r w:rsidR="005A29BD" w:rsidRPr="005A29BD">
        <w:rPr>
          <w:rFonts w:ascii="Century Schoolbook" w:hAnsi="Century Schoolbook"/>
          <w:b/>
          <w:bCs/>
        </w:rPr>
        <w:t xml:space="preserve">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04234AD2"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What happens to the total size of the vocabulary as the variance threshold 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Default="0018685D" w:rsidP="00952AFB">
      <w:pPr>
        <w:jc w:val="both"/>
        <w:rPr>
          <w:rFonts w:ascii="Century Schoolbook" w:hAnsi="Century Schoolbook"/>
          <w:b/>
          <w:bCs/>
        </w:rPr>
      </w:pPr>
      <w:r w:rsidRPr="00C44A9E">
        <w:rPr>
          <w:rFonts w:ascii="Century Schoolbook" w:hAnsi="Century Schoolbook"/>
          <w:b/>
          <w:bCs/>
        </w:rPr>
        <w:t>Answer:</w:t>
      </w:r>
    </w:p>
    <w:p w14:paraId="4B5C6E64" w14:textId="3A79876A" w:rsidR="00293632" w:rsidRDefault="00293632" w:rsidP="00293632">
      <w:pPr>
        <w:pStyle w:val="ListParagraph"/>
        <w:numPr>
          <w:ilvl w:val="1"/>
          <w:numId w:val="19"/>
        </w:numPr>
        <w:ind w:left="709"/>
        <w:jc w:val="both"/>
        <w:rPr>
          <w:rFonts w:ascii="Century Schoolbook" w:hAnsi="Century Schoolbook"/>
        </w:rPr>
      </w:pPr>
      <w:r>
        <w:rPr>
          <w:rFonts w:ascii="Century Schoolbook" w:hAnsi="Century Schoolbook"/>
        </w:rPr>
        <w:t>The total size of the vocabulary decreases as the variance threshold increases, because more low-variance features are removed.</w:t>
      </w:r>
    </w:p>
    <w:p w14:paraId="5DEAFEEF" w14:textId="741CE110" w:rsidR="00293632" w:rsidRDefault="00293632" w:rsidP="00293632">
      <w:pPr>
        <w:pStyle w:val="ListParagraph"/>
        <w:numPr>
          <w:ilvl w:val="1"/>
          <w:numId w:val="19"/>
        </w:numPr>
        <w:ind w:left="709"/>
        <w:jc w:val="both"/>
        <w:rPr>
          <w:rFonts w:ascii="Century Schoolbook" w:hAnsi="Century Schoolbook"/>
        </w:rPr>
      </w:pPr>
      <w:r>
        <w:rPr>
          <w:rFonts w:ascii="Century Schoolbook" w:hAnsi="Century Schoolbook"/>
        </w:rPr>
        <w:t>Words that appear in almost every document or almost no documents have variance closest to zero and are eliminated first.</w:t>
      </w:r>
    </w:p>
    <w:p w14:paraId="3CD4DFFC" w14:textId="195E1AE6" w:rsidR="00293632" w:rsidRPr="00293632" w:rsidRDefault="00293632" w:rsidP="00293632">
      <w:pPr>
        <w:pStyle w:val="ListParagraph"/>
        <w:numPr>
          <w:ilvl w:val="1"/>
          <w:numId w:val="19"/>
        </w:numPr>
        <w:ind w:left="709"/>
        <w:jc w:val="both"/>
        <w:rPr>
          <w:rFonts w:ascii="Century Schoolbook" w:hAnsi="Century Schoolbook"/>
        </w:rPr>
      </w:pPr>
      <w:r>
        <w:rPr>
          <w:rFonts w:ascii="Century Schoolbook" w:hAnsi="Century Schoolbook"/>
        </w:rPr>
        <w:t>These features provide very little useful information for distinguishing documents, so removing them reduces dimensionality without harming model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77777777" w:rsidR="0018685D" w:rsidRPr="00C44A9E" w:rsidRDefault="0018685D" w:rsidP="00952AFB">
            <w:pPr>
              <w:jc w:val="both"/>
              <w:rPr>
                <w:rFonts w:ascii="Century Schoolbook" w:hAnsi="Century Schoolbook"/>
              </w:rPr>
            </w:pPr>
            <w:r w:rsidRPr="00C44A9E">
              <w:rPr>
                <w:rFonts w:ascii="Century Schoolbook" w:hAnsi="Century Schoolbook"/>
              </w:rPr>
              <w:t>0.0</w:t>
            </w:r>
          </w:p>
        </w:tc>
        <w:tc>
          <w:tcPr>
            <w:tcW w:w="0" w:type="auto"/>
            <w:vAlign w:val="center"/>
            <w:hideMark/>
          </w:tcPr>
          <w:p w14:paraId="264C5686" w14:textId="263716B6" w:rsidR="0018685D" w:rsidRPr="00C44A9E" w:rsidRDefault="00293632" w:rsidP="00952AFB">
            <w:pPr>
              <w:jc w:val="both"/>
              <w:rPr>
                <w:rFonts w:ascii="Century Schoolbook" w:hAnsi="Century Schoolbook"/>
              </w:rPr>
            </w:pPr>
            <w:r>
              <w:rPr>
                <w:rFonts w:ascii="Century Schoolbook" w:hAnsi="Century Schoolbook"/>
              </w:rPr>
              <w:t>35482</w:t>
            </w:r>
          </w:p>
        </w:tc>
      </w:tr>
      <w:tr w:rsidR="0018685D" w:rsidRPr="00C44A9E" w14:paraId="5858EE0D" w14:textId="77777777">
        <w:trPr>
          <w:tblCellSpacing w:w="15" w:type="dxa"/>
        </w:trPr>
        <w:tc>
          <w:tcPr>
            <w:tcW w:w="0" w:type="auto"/>
            <w:vAlign w:val="center"/>
            <w:hideMark/>
          </w:tcPr>
          <w:p w14:paraId="6ED63323" w14:textId="77777777" w:rsidR="0018685D" w:rsidRPr="00C44A9E" w:rsidRDefault="0018685D" w:rsidP="00952AFB">
            <w:pPr>
              <w:jc w:val="both"/>
              <w:rPr>
                <w:rFonts w:ascii="Century Schoolbook" w:hAnsi="Century Schoolbook"/>
              </w:rPr>
            </w:pPr>
            <w:r w:rsidRPr="00C44A9E">
              <w:rPr>
                <w:rFonts w:ascii="Century Schoolbook" w:hAnsi="Century Schoolbook"/>
              </w:rPr>
              <w:t>0.01</w:t>
            </w:r>
          </w:p>
        </w:tc>
        <w:tc>
          <w:tcPr>
            <w:tcW w:w="0" w:type="auto"/>
            <w:vAlign w:val="center"/>
            <w:hideMark/>
          </w:tcPr>
          <w:p w14:paraId="2A74A7DF" w14:textId="44AB8EB7" w:rsidR="0018685D" w:rsidRPr="00C44A9E" w:rsidRDefault="00293632" w:rsidP="00952AFB">
            <w:pPr>
              <w:jc w:val="both"/>
              <w:rPr>
                <w:rFonts w:ascii="Century Schoolbook" w:hAnsi="Century Schoolbook"/>
              </w:rPr>
            </w:pPr>
            <w:r>
              <w:rPr>
                <w:rFonts w:ascii="Century Schoolbook" w:hAnsi="Century Schoolbook"/>
              </w:rPr>
              <w:t>5089</w:t>
            </w:r>
          </w:p>
        </w:tc>
      </w:tr>
      <w:tr w:rsidR="0018685D" w:rsidRPr="00C44A9E" w14:paraId="24D2B5FE" w14:textId="77777777">
        <w:trPr>
          <w:tblCellSpacing w:w="15" w:type="dxa"/>
        </w:trPr>
        <w:tc>
          <w:tcPr>
            <w:tcW w:w="0" w:type="auto"/>
            <w:vAlign w:val="center"/>
            <w:hideMark/>
          </w:tcPr>
          <w:p w14:paraId="66B152F8" w14:textId="77777777" w:rsidR="0018685D" w:rsidRPr="00C44A9E" w:rsidRDefault="0018685D" w:rsidP="00952AFB">
            <w:pPr>
              <w:jc w:val="both"/>
              <w:rPr>
                <w:rFonts w:ascii="Century Schoolbook" w:hAnsi="Century Schoolbook"/>
              </w:rPr>
            </w:pPr>
            <w:r w:rsidRPr="00C44A9E">
              <w:rPr>
                <w:rFonts w:ascii="Century Schoolbook" w:hAnsi="Century Schoolbook"/>
              </w:rPr>
              <w:t>0.05</w:t>
            </w:r>
          </w:p>
        </w:tc>
        <w:tc>
          <w:tcPr>
            <w:tcW w:w="0" w:type="auto"/>
            <w:vAlign w:val="center"/>
            <w:hideMark/>
          </w:tcPr>
          <w:p w14:paraId="3BC8E3AA" w14:textId="71EA3623" w:rsidR="0018685D" w:rsidRPr="00C44A9E" w:rsidRDefault="00293632" w:rsidP="00952AFB">
            <w:pPr>
              <w:jc w:val="both"/>
              <w:rPr>
                <w:rFonts w:ascii="Century Schoolbook" w:hAnsi="Century Schoolbook"/>
              </w:rPr>
            </w:pPr>
            <w:r>
              <w:rPr>
                <w:rFonts w:ascii="Century Schoolbook" w:hAnsi="Century Schoolbook"/>
              </w:rPr>
              <w:t>1491</w:t>
            </w:r>
          </w:p>
        </w:tc>
      </w:tr>
    </w:tbl>
    <w:p w14:paraId="429CA4D2"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293632">
        <w:rPr>
          <w:rFonts w:ascii="Century Schoolbook" w:hAnsi="Century Schoolbook"/>
          <w:u w:val="single"/>
        </w:rPr>
        <w:t>No</w:t>
      </w:r>
      <w:r w:rsidRPr="00C44A9E">
        <w:rPr>
          <w:rFonts w:ascii="Century Schoolbook" w:hAnsi="Century Schoolbook"/>
        </w:rPr>
        <w:t xml:space="preserve"> </w:t>
      </w:r>
    </w:p>
    <w:p w14:paraId="0E6BD41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7D32213" w14:textId="461FC1B1"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C7EA22" w14:textId="6E32EFFE" w:rsidR="0018685D" w:rsidRPr="00C44A9E" w:rsidRDefault="00000000" w:rsidP="00952AFB">
      <w:pPr>
        <w:jc w:val="both"/>
        <w:rPr>
          <w:rFonts w:ascii="Century Schoolbook" w:hAnsi="Century Schoolbook"/>
        </w:rPr>
      </w:pPr>
      <w:r>
        <w:rPr>
          <w:rFonts w:ascii="Century Schoolbook" w:hAnsi="Century Schoolbook"/>
        </w:rPr>
        <w:pict w14:anchorId="3BE467AD">
          <v:rect id="_x0000_i1032" style="width:0;height:1.5pt" o:hralign="center" o:hrstd="t" o:hr="t" fillcolor="#a0a0a0" stroked="f"/>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proofErr w:type="spellStart"/>
      <w:r w:rsidR="005A29BD" w:rsidRPr="005A29BD">
        <w:rPr>
          <w:rFonts w:ascii="Century Schoolbook" w:hAnsi="Century Schoolbook"/>
          <w:b/>
          <w:bCs/>
        </w:rPr>
        <w:t>comp.graphics</w:t>
      </w:r>
      <w:proofErr w:type="spellEnd"/>
      <w:r w:rsidR="005A29BD" w:rsidRPr="005A29BD">
        <w:rPr>
          <w:rFonts w:ascii="Century Schoolbook" w:hAnsi="Century Schoolbook"/>
        </w:rPr>
        <w:t xml:space="preserve"> class. Inspect the top 10 features sorted by </w:t>
      </w:r>
      <w:proofErr w:type="spellStart"/>
      <w:r w:rsidR="005A29BD" w:rsidRPr="005A29BD">
        <w:rPr>
          <w:rFonts w:ascii="Century Schoolbook" w:hAnsi="Century Schoolbook"/>
          <w:b/>
          <w:bCs/>
        </w:rPr>
        <w:t>pearson_r</w:t>
      </w:r>
      <w:proofErr w:type="spellEnd"/>
      <w:r w:rsidR="005A29BD" w:rsidRPr="005A29BD">
        <w:rPr>
          <w:rFonts w:ascii="Century Schoolbook" w:hAnsi="Century Schoolbook"/>
        </w:rPr>
        <w:t xml:space="preserve"> and compare them to the top 10 features sorted by </w:t>
      </w:r>
      <w:proofErr w:type="spellStart"/>
      <w:r w:rsidR="005A29BD" w:rsidRPr="005A29BD">
        <w:rPr>
          <w:rFonts w:ascii="Century Schoolbook" w:hAnsi="Century Schoolbook"/>
          <w:b/>
          <w:bCs/>
        </w:rPr>
        <w:t>spearman_r</w:t>
      </w:r>
      <w:proofErr w:type="spellEnd"/>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996D7F"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ListParagraph"/>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6EAB2E6C" w14:textId="18855485" w:rsidR="00293632" w:rsidRDefault="003E7628" w:rsidP="00293632">
      <w:pPr>
        <w:pStyle w:val="ListParagraph"/>
        <w:numPr>
          <w:ilvl w:val="0"/>
          <w:numId w:val="27"/>
        </w:numPr>
        <w:jc w:val="both"/>
        <w:rPr>
          <w:rFonts w:ascii="Century Schoolbook" w:hAnsi="Century Schoolbook"/>
        </w:rPr>
      </w:pPr>
      <w:r w:rsidRPr="003E7628">
        <w:rPr>
          <w:rFonts w:ascii="Century Schoolbook" w:hAnsi="Century Schoolbook"/>
        </w:rPr>
        <w:lastRenderedPageBreak/>
        <w:t>They</w:t>
      </w:r>
      <w:r>
        <w:rPr>
          <w:rFonts w:ascii="Century Schoolbook" w:hAnsi="Century Schoolbook"/>
        </w:rPr>
        <w:t xml:space="preserve"> are mainly domain-specific terms related to graphics, such as graphics, image, files.</w:t>
      </w:r>
    </w:p>
    <w:p w14:paraId="2D5063DF" w14:textId="0E9A253E" w:rsidR="003E7628" w:rsidRDefault="003E7628" w:rsidP="00293632">
      <w:pPr>
        <w:pStyle w:val="ListParagraph"/>
        <w:numPr>
          <w:ilvl w:val="0"/>
          <w:numId w:val="27"/>
        </w:numPr>
        <w:jc w:val="both"/>
        <w:rPr>
          <w:rFonts w:ascii="Century Schoolbook" w:hAnsi="Century Schoolbook"/>
        </w:rPr>
      </w:pPr>
      <w:r>
        <w:rPr>
          <w:rFonts w:ascii="Century Schoolbook" w:hAnsi="Century Schoolbook"/>
        </w:rPr>
        <w:t>Person measures the strength of a linear relationship between 2 variables, while Spearman measures how consistently their rankings increase or decrease, capturing monotonic relationships even when they aren’t linear.</w:t>
      </w:r>
    </w:p>
    <w:p w14:paraId="15722089" w14:textId="400C750C" w:rsidR="003E7628" w:rsidRPr="003E7628" w:rsidRDefault="00CC2628" w:rsidP="00293632">
      <w:pPr>
        <w:pStyle w:val="ListParagraph"/>
        <w:numPr>
          <w:ilvl w:val="0"/>
          <w:numId w:val="27"/>
        </w:numPr>
        <w:jc w:val="both"/>
        <w:rPr>
          <w:rFonts w:ascii="Century Schoolbook" w:hAnsi="Century Schoolbook"/>
        </w:rPr>
      </w:pPr>
      <w:r>
        <w:rPr>
          <w:rFonts w:ascii="Century Schoolbook" w:hAnsi="Century Schoolbook"/>
        </w:rPr>
        <w:t>When a word frequency increases (but not consistent) only in documents related to graphics, the relationship can be strongly monotonic, but not linear. This is because Spearman only considers the ranking of the values, while Pearson considers their actual values and how closely they follow a straight line.</w:t>
      </w:r>
    </w:p>
    <w:p w14:paraId="5D87EE90"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CC2628">
        <w:rPr>
          <w:rFonts w:ascii="Century Schoolbook" w:hAnsi="Century Schoolbook"/>
          <w:u w:val="single"/>
        </w:rPr>
        <w:t>No</w:t>
      </w:r>
      <w:r w:rsidRPr="00C44A9E">
        <w:rPr>
          <w:rFonts w:ascii="Century Schoolbook" w:hAnsi="Century Schoolbook"/>
        </w:rPr>
        <w:t xml:space="preserve"> </w:t>
      </w:r>
    </w:p>
    <w:p w14:paraId="42D7FC6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72FBD3EF"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73433E8A" w14:textId="00111B75" w:rsidR="00CC2628" w:rsidRDefault="00CC2628" w:rsidP="00952AFB">
      <w:pPr>
        <w:jc w:val="both"/>
        <w:rPr>
          <w:rFonts w:ascii="Century Schoolbook" w:hAnsi="Century Schoolbook"/>
        </w:rPr>
      </w:pPr>
      <w:hyperlink r:id="rId7" w:history="1">
        <w:r w:rsidRPr="005E3AD5">
          <w:rPr>
            <w:rStyle w:val="Hyperlink"/>
            <w:rFonts w:ascii="Century Schoolbook" w:hAnsi="Century Schoolbook"/>
          </w:rPr>
          <w:t>https://www.sur</w:t>
        </w:r>
        <w:r w:rsidRPr="005E3AD5">
          <w:rPr>
            <w:rStyle w:val="Hyperlink"/>
            <w:rFonts w:ascii="Century Schoolbook" w:hAnsi="Century Schoolbook"/>
          </w:rPr>
          <w:t>v</w:t>
        </w:r>
        <w:r w:rsidRPr="005E3AD5">
          <w:rPr>
            <w:rStyle w:val="Hyperlink"/>
            <w:rFonts w:ascii="Century Schoolbook" w:hAnsi="Century Schoolbook"/>
          </w:rPr>
          <w:t>eymonkey.com/market-research/resources/pearson-correlation-vs-spearman-correlation/</w:t>
        </w:r>
      </w:hyperlink>
    </w:p>
    <w:p w14:paraId="41FE7F12" w14:textId="77777777" w:rsidR="0018685D" w:rsidRPr="00C44A9E" w:rsidRDefault="00000000" w:rsidP="00952AFB">
      <w:pPr>
        <w:jc w:val="both"/>
        <w:rPr>
          <w:rFonts w:ascii="Century Schoolbook" w:hAnsi="Century Schoolbook"/>
        </w:rPr>
      </w:pPr>
      <w:r>
        <w:rPr>
          <w:rFonts w:ascii="Century Schoolbook" w:hAnsi="Century Schoolbook"/>
        </w:rPr>
        <w:pict w14:anchorId="446A19DC">
          <v:rect id="_x0000_i1033" style="width:0;height:1.5pt" o:hralign="center" o:hrstd="t" o:hr="t" fillcolor="#a0a0a0" stroked="f"/>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proofErr w:type="spellStart"/>
      <w:r w:rsidR="0005655C" w:rsidRPr="0005655C">
        <w:rPr>
          <w:rFonts w:ascii="Century Schoolbook" w:hAnsi="Century Schoolbook"/>
          <w:b/>
          <w:bCs/>
        </w:rPr>
        <w:t>MaxFPGrowth</w:t>
      </w:r>
      <w:proofErr w:type="spellEnd"/>
      <w:r w:rsidR="0005655C" w:rsidRPr="0005655C">
        <w:rPr>
          <w:rFonts w:ascii="Century Schoolbook" w:hAnsi="Century Schoolbook"/>
        </w:rPr>
        <w:t xml:space="preserve"> using minimum support thresholds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xml:space="preserve">=9 and </w:t>
      </w:r>
      <w:proofErr w:type="spellStart"/>
      <w:r w:rsidR="0005655C" w:rsidRPr="0005655C">
        <w:rPr>
          <w:rFonts w:ascii="Century Schoolbook" w:hAnsi="Century Schoolbook"/>
          <w:b/>
          <w:bCs/>
        </w:rPr>
        <w:t>minSup</w:t>
      </w:r>
      <w:proofErr w:type="spellEnd"/>
      <w:r w:rsidR="0005655C" w:rsidRPr="0005655C">
        <w:rPr>
          <w:rFonts w:ascii="Century Schoolbook" w:hAnsi="Century Schoolbook"/>
          <w:b/>
          <w:bCs/>
        </w:rPr>
        <w:t>=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proofErr w:type="spellStart"/>
      <w:r w:rsidRPr="0005655C">
        <w:rPr>
          <w:rFonts w:ascii="Century Schoolbook" w:hAnsi="Century Schoolbook"/>
          <w:b/>
          <w:bCs/>
        </w:rPr>
        <w:t>minSup</w:t>
      </w:r>
      <w:proofErr w:type="spellEnd"/>
      <w:r w:rsidRPr="0005655C">
        <w:rPr>
          <w:rFonts w:ascii="Century Schoolbook" w:hAnsi="Century Schoolbook"/>
        </w:rPr>
        <w:t xml:space="preserve"> (from 9 to 3)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proofErr w:type="spellStart"/>
      <w:r w:rsidRPr="0005655C">
        <w:rPr>
          <w:rFonts w:ascii="Century Schoolbook" w:hAnsi="Century Schoolbook"/>
          <w:b/>
          <w:bCs/>
        </w:rPr>
        <w:t>minSup</w:t>
      </w:r>
      <w:proofErr w:type="spellEnd"/>
      <w:r w:rsidRPr="0005655C">
        <w:rPr>
          <w:rFonts w:ascii="Century Schoolbook" w:hAnsi="Century Schoolbook"/>
        </w:rPr>
        <w:t xml:space="preserve"> in </w:t>
      </w:r>
      <w:proofErr w:type="spellStart"/>
      <w:r w:rsidRPr="0005655C">
        <w:rPr>
          <w:rFonts w:ascii="Century Schoolbook" w:hAnsi="Century Schoolbook"/>
          <w:b/>
          <w:bCs/>
        </w:rPr>
        <w:t>MaxFPGrowth</w:t>
      </w:r>
      <w:proofErr w:type="spellEnd"/>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Default="0018685D" w:rsidP="00952AFB">
      <w:pPr>
        <w:jc w:val="both"/>
        <w:rPr>
          <w:rFonts w:ascii="Century Schoolbook" w:hAnsi="Century Schoolbook"/>
          <w:b/>
          <w:bCs/>
        </w:rPr>
      </w:pPr>
      <w:r w:rsidRPr="00C44A9E">
        <w:rPr>
          <w:rFonts w:ascii="Century Schoolbook" w:hAnsi="Century Schoolbook"/>
          <w:b/>
          <w:bCs/>
        </w:rPr>
        <w:t xml:space="preserve">Answer (1) — Runtime and pattern count when lowering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10551AFF" w14:textId="1F67382C" w:rsidR="00E22340" w:rsidRPr="00E22340" w:rsidRDefault="00E22340" w:rsidP="00952AFB">
      <w:pPr>
        <w:jc w:val="both"/>
        <w:rPr>
          <w:rFonts w:ascii="Century Schoolbook" w:hAnsi="Century Schoolbook"/>
        </w:rPr>
      </w:pPr>
      <w:r>
        <w:rPr>
          <w:rFonts w:ascii="Century Schoolbook" w:hAnsi="Century Schoolbook"/>
        </w:rPr>
        <w:t xml:space="preserve">Lowering </w:t>
      </w:r>
      <w:proofErr w:type="spellStart"/>
      <w:r>
        <w:rPr>
          <w:rFonts w:ascii="Century Schoolbook" w:hAnsi="Century Schoolbook"/>
        </w:rPr>
        <w:t>minSup</w:t>
      </w:r>
      <w:proofErr w:type="spellEnd"/>
      <w:r>
        <w:rPr>
          <w:rFonts w:ascii="Century Schoolbook" w:hAnsi="Century Schoolbook"/>
        </w:rPr>
        <w:t xml:space="preserve"> from 9 to 3 makes the algorithm run longer and discover more frequent patterns, because more patterns meet the lower support threshold.</w:t>
      </w:r>
    </w:p>
    <w:p w14:paraId="4E05A00F" w14:textId="77777777" w:rsidR="0018685D" w:rsidRDefault="0018685D" w:rsidP="00952AFB">
      <w:pPr>
        <w:jc w:val="both"/>
        <w:rPr>
          <w:rFonts w:ascii="Century Schoolbook" w:hAnsi="Century Schoolbook"/>
          <w:b/>
          <w:bCs/>
        </w:rPr>
      </w:pPr>
      <w:r w:rsidRPr="00C44A9E">
        <w:rPr>
          <w:rFonts w:ascii="Century Schoolbook" w:hAnsi="Century Schoolbook"/>
          <w:b/>
          <w:bCs/>
        </w:rPr>
        <w:t xml:space="preserve">Answer (2) — Top-K k vs </w:t>
      </w:r>
      <w:proofErr w:type="spellStart"/>
      <w:r w:rsidRPr="00C44A9E">
        <w:rPr>
          <w:rFonts w:ascii="Century Schoolbook" w:hAnsi="Century Schoolbook"/>
          <w:b/>
          <w:bCs/>
        </w:rPr>
        <w:t>MaxFPGrowth</w:t>
      </w:r>
      <w:proofErr w:type="spellEnd"/>
      <w:r w:rsidRPr="00C44A9E">
        <w:rPr>
          <w:rFonts w:ascii="Century Schoolbook" w:hAnsi="Century Schoolbook"/>
          <w:b/>
          <w:bCs/>
        </w:rPr>
        <w:t xml:space="preserve"> </w:t>
      </w:r>
      <w:proofErr w:type="spellStart"/>
      <w:r w:rsidRPr="00C44A9E">
        <w:rPr>
          <w:rFonts w:ascii="Century Schoolbook" w:hAnsi="Century Schoolbook"/>
          <w:b/>
          <w:bCs/>
        </w:rPr>
        <w:t>minSup</w:t>
      </w:r>
      <w:proofErr w:type="spellEnd"/>
      <w:r w:rsidRPr="00C44A9E">
        <w:rPr>
          <w:rFonts w:ascii="Century Schoolbook" w:hAnsi="Century Schoolbook"/>
          <w:b/>
          <w:bCs/>
        </w:rPr>
        <w:t>:</w:t>
      </w:r>
    </w:p>
    <w:p w14:paraId="75EA31E7" w14:textId="66965EEC" w:rsidR="00E22340" w:rsidRPr="00E22340" w:rsidRDefault="00E22340" w:rsidP="00952AFB">
      <w:pPr>
        <w:jc w:val="both"/>
        <w:rPr>
          <w:rFonts w:ascii="Century Schoolbook" w:hAnsi="Century Schoolbook"/>
        </w:rPr>
      </w:pPr>
      <w:r>
        <w:rPr>
          <w:rFonts w:ascii="Century Schoolbook" w:hAnsi="Century Schoolbook"/>
        </w:rPr>
        <w:t xml:space="preserve">k directly limits the result to the top k patterns, while </w:t>
      </w:r>
      <w:proofErr w:type="spellStart"/>
      <w:r>
        <w:rPr>
          <w:rFonts w:ascii="Century Schoolbook" w:hAnsi="Century Schoolbook"/>
        </w:rPr>
        <w:t>minSup</w:t>
      </w:r>
      <w:proofErr w:type="spellEnd"/>
      <w:r>
        <w:rPr>
          <w:rFonts w:ascii="Century Schoolbook" w:hAnsi="Century Schoolbook"/>
        </w:rPr>
        <w:t xml:space="preserve"> sets the minimum support required for a pattern to be considered frequent, so the number of results can vary.</w:t>
      </w:r>
    </w:p>
    <w:p w14:paraId="48DA425B" w14:textId="77777777" w:rsidR="0018685D" w:rsidRDefault="0018685D" w:rsidP="00952AFB">
      <w:pPr>
        <w:jc w:val="both"/>
        <w:rPr>
          <w:rFonts w:ascii="Century Schoolbook" w:hAnsi="Century Schoolbook"/>
          <w:b/>
          <w:bCs/>
        </w:rPr>
      </w:pPr>
      <w:r w:rsidRPr="00C44A9E">
        <w:rPr>
          <w:rFonts w:ascii="Century Schoolbook" w:hAnsi="Century Schoolbook"/>
          <w:b/>
          <w:bCs/>
        </w:rPr>
        <w:t>Answer (3) — Maximal vs standard frequent patterns:</w:t>
      </w:r>
    </w:p>
    <w:p w14:paraId="5962B2BD" w14:textId="75B9EC53" w:rsidR="00E22340" w:rsidRPr="00E22340" w:rsidRDefault="00E22340" w:rsidP="00952AFB">
      <w:pPr>
        <w:jc w:val="both"/>
        <w:rPr>
          <w:rFonts w:ascii="Century Schoolbook" w:hAnsi="Century Schoolbook"/>
        </w:rPr>
      </w:pPr>
      <w:r>
        <w:rPr>
          <w:rFonts w:ascii="Century Schoolbook" w:hAnsi="Century Schoolbook"/>
        </w:rPr>
        <w:t xml:space="preserve">Maximal frequent patterns are more concise because they only keep frequent patterns that have no frequent </w:t>
      </w:r>
      <w:proofErr w:type="spellStart"/>
      <w:r>
        <w:rPr>
          <w:rFonts w:ascii="Century Schoolbook" w:hAnsi="Century Schoolbook"/>
        </w:rPr>
        <w:t>superpattern</w:t>
      </w:r>
      <w:proofErr w:type="spellEnd"/>
      <w:r>
        <w:rPr>
          <w:rFonts w:ascii="Century Schoolbook" w:hAnsi="Century Schoolbook"/>
        </w:rPr>
        <w:t>, removing smaller frequent patterns that are already represented by a larger pattern.</w:t>
      </w:r>
    </w:p>
    <w:p w14:paraId="783084E8"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E22340">
        <w:rPr>
          <w:rFonts w:ascii="Century Schoolbook" w:hAnsi="Century Schoolbook"/>
          <w:u w:val="single"/>
        </w:rPr>
        <w:t xml:space="preserve">No </w:t>
      </w:r>
    </w:p>
    <w:p w14:paraId="7867AF0A"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690BE16" w14:textId="4B566E01" w:rsidR="00952AFB" w:rsidRDefault="0018685D" w:rsidP="00952AFB">
      <w:pPr>
        <w:jc w:val="both"/>
        <w:rPr>
          <w:rFonts w:ascii="Century Schoolbook" w:hAnsi="Century Schoolbook"/>
        </w:rPr>
      </w:pPr>
      <w:r w:rsidRPr="00C44A9E">
        <w:rPr>
          <w:rFonts w:ascii="Century Schoolbook" w:hAnsi="Century Schoolbook"/>
          <w:b/>
          <w:bCs/>
        </w:rPr>
        <w:lastRenderedPageBreak/>
        <w:t>External references (links):</w:t>
      </w:r>
      <w:r w:rsidRPr="00C44A9E">
        <w:rPr>
          <w:rFonts w:ascii="Century Schoolbook" w:hAnsi="Century Schoolbook"/>
        </w:rPr>
        <w:t xml:space="preserve"> </w:t>
      </w:r>
    </w:p>
    <w:p w14:paraId="20D7367F" w14:textId="4BFA1B5C" w:rsidR="009D4F16" w:rsidRDefault="009D4F16" w:rsidP="00952AFB">
      <w:pPr>
        <w:jc w:val="both"/>
        <w:rPr>
          <w:rFonts w:ascii="Century Schoolbook" w:hAnsi="Century Schoolbook"/>
        </w:rPr>
      </w:pPr>
      <w:hyperlink r:id="rId8" w:history="1">
        <w:r w:rsidRPr="005E3AD5">
          <w:rPr>
            <w:rStyle w:val="Hyperlink"/>
            <w:rFonts w:ascii="Century Schoolbook" w:hAnsi="Century Schoolbook"/>
          </w:rPr>
          <w:t>https://book.moa.cms.waikato.a</w:t>
        </w:r>
        <w:r w:rsidRPr="005E3AD5">
          <w:rPr>
            <w:rStyle w:val="Hyperlink"/>
            <w:rFonts w:ascii="Century Schoolbook" w:hAnsi="Century Schoolbook"/>
          </w:rPr>
          <w:t>c</w:t>
        </w:r>
        <w:r w:rsidRPr="005E3AD5">
          <w:rPr>
            <w:rStyle w:val="Hyperlink"/>
            <w:rFonts w:ascii="Century Schoolbook" w:hAnsi="Century Schoolbook"/>
          </w:rPr>
          <w:t>.nz/chapter_10.html/</w:t>
        </w:r>
      </w:hyperlink>
    </w:p>
    <w:p w14:paraId="3C56B3F5" w14:textId="77777777" w:rsidR="0018685D" w:rsidRPr="00C44A9E" w:rsidRDefault="00000000" w:rsidP="00952AFB">
      <w:pPr>
        <w:jc w:val="both"/>
        <w:rPr>
          <w:rFonts w:ascii="Century Schoolbook" w:hAnsi="Century Schoolbook"/>
        </w:rPr>
      </w:pPr>
      <w:r>
        <w:rPr>
          <w:rFonts w:ascii="Century Schoolbook" w:hAnsi="Century Schoolbook"/>
        </w:rPr>
        <w:pict w14:anchorId="356EE7BC">
          <v:rect id="_x0000_i1034" style="width:0;height:1.5pt" o:hralign="center" o:hrstd="t" o:hr="t" fillcolor="#a0a0a0" stroked="f"/>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proofErr w:type="spellStart"/>
      <w:r w:rsidRPr="00D0352B">
        <w:rPr>
          <w:rFonts w:ascii="Century Schoolbook" w:hAnsi="Century Schoolbook"/>
          <w:b/>
          <w:bCs/>
        </w:rPr>
        <w:t>X_counts</w:t>
      </w:r>
      <w:proofErr w:type="spellEnd"/>
      <w:r w:rsidRPr="00D0352B">
        <w:rPr>
          <w:rFonts w:ascii="Century Schoolbook" w:hAnsi="Century Schoolbook"/>
        </w:rPr>
        <w:t xml:space="preserve"> matrix directly?</w:t>
      </w:r>
    </w:p>
    <w:p w14:paraId="1A6E19DB" w14:textId="6A936F03" w:rsidR="00D0352B" w:rsidRPr="00D0352B" w:rsidRDefault="00D0352B" w:rsidP="00D0352B">
      <w:pPr>
        <w:pStyle w:val="ListParagraph"/>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Default="0018685D" w:rsidP="00952AFB">
      <w:pPr>
        <w:jc w:val="both"/>
        <w:rPr>
          <w:rFonts w:ascii="Century Schoolbook" w:hAnsi="Century Schoolbook"/>
          <w:b/>
          <w:bCs/>
        </w:rPr>
      </w:pPr>
      <w:r w:rsidRPr="00C44A9E">
        <w:rPr>
          <w:rFonts w:ascii="Century Schoolbook" w:hAnsi="Century Schoolbook"/>
          <w:b/>
          <w:bCs/>
        </w:rPr>
        <w:t>Answer:</w:t>
      </w:r>
    </w:p>
    <w:p w14:paraId="3775C117" w14:textId="12963081" w:rsidR="009D4F16" w:rsidRDefault="009D4F16" w:rsidP="009D4F16">
      <w:pPr>
        <w:pStyle w:val="ListParagraph"/>
        <w:numPr>
          <w:ilvl w:val="0"/>
          <w:numId w:val="28"/>
        </w:numPr>
        <w:jc w:val="both"/>
        <w:rPr>
          <w:rFonts w:ascii="Century Schoolbook" w:hAnsi="Century Schoolbook"/>
        </w:rPr>
      </w:pPr>
      <w:proofErr w:type="spellStart"/>
      <w:r>
        <w:rPr>
          <w:rFonts w:ascii="Century Schoolbook" w:hAnsi="Century Schoolbook"/>
        </w:rPr>
        <w:t>X_counts</w:t>
      </w:r>
      <w:proofErr w:type="spellEnd"/>
      <w:r>
        <w:rPr>
          <w:rFonts w:ascii="Century Schoolbook" w:hAnsi="Century Schoolbook"/>
        </w:rPr>
        <w:t xml:space="preserve"> contain tens of thousands of word features, so each document is represented in a very high-dimensional space. A 2D scatter plot can only represent 2D, so the raw matrix can’t be plotted directly.</w:t>
      </w:r>
    </w:p>
    <w:p w14:paraId="7C62686F" w14:textId="125269B7" w:rsidR="00182AEA" w:rsidRPr="009D4F16" w:rsidRDefault="00182AEA" w:rsidP="009D4F16">
      <w:pPr>
        <w:pStyle w:val="ListParagraph"/>
        <w:numPr>
          <w:ilvl w:val="0"/>
          <w:numId w:val="28"/>
        </w:numPr>
        <w:jc w:val="both"/>
        <w:rPr>
          <w:rFonts w:ascii="Century Schoolbook" w:hAnsi="Century Schoolbook"/>
        </w:rPr>
      </w:pPr>
      <w:r>
        <w:rPr>
          <w:rFonts w:ascii="Century Schoolbook" w:hAnsi="Century Schoolbook"/>
        </w:rPr>
        <w:t>Dimensionality reduction algorithm (like PCA) must be applied first to reduce the high-dimensional text data to 2D for visualization.</w:t>
      </w:r>
    </w:p>
    <w:p w14:paraId="31DEF80B"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182AEA">
        <w:rPr>
          <w:rFonts w:ascii="Century Schoolbook" w:hAnsi="Century Schoolbook"/>
          <w:u w:val="single"/>
        </w:rPr>
        <w:t>No</w:t>
      </w:r>
      <w:r w:rsidRPr="00C44A9E">
        <w:rPr>
          <w:rFonts w:ascii="Century Schoolbook" w:hAnsi="Century Schoolbook"/>
        </w:rPr>
        <w:t xml:space="preserve"> </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000000" w:rsidP="00952AFB">
      <w:pPr>
        <w:jc w:val="both"/>
        <w:rPr>
          <w:rFonts w:ascii="Century Schoolbook" w:hAnsi="Century Schoolbook"/>
        </w:rPr>
      </w:pPr>
      <w:r>
        <w:rPr>
          <w:rFonts w:ascii="Century Schoolbook" w:hAnsi="Century Schoolbook"/>
        </w:rPr>
        <w:pict w14:anchorId="7ABCF6D4">
          <v:rect id="_x0000_i1035" style="width:0;height:1.5pt" o:hralign="center" o:hrstd="t" o:hr="t" fillcolor="#a0a0a0" stroked="f"/>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623381DB"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ListParagraph"/>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0124BF53" w14:textId="03625412" w:rsidR="00182AEA" w:rsidRDefault="00F37C08" w:rsidP="00182AEA">
      <w:pPr>
        <w:pStyle w:val="ListParagraph"/>
        <w:numPr>
          <w:ilvl w:val="0"/>
          <w:numId w:val="29"/>
        </w:numPr>
        <w:jc w:val="both"/>
        <w:rPr>
          <w:rFonts w:ascii="Century Schoolbook" w:hAnsi="Century Schoolbook"/>
        </w:rPr>
      </w:pPr>
      <w:r>
        <w:rPr>
          <w:rFonts w:ascii="Century Schoolbook" w:hAnsi="Century Schoolbook"/>
        </w:rPr>
        <w:lastRenderedPageBreak/>
        <w:t>T-SNE/UMAP produces more distinct cluster islands for the 4 document categories, while PCA shows greater overlap between the categories.</w:t>
      </w:r>
    </w:p>
    <w:p w14:paraId="2CA7ABB3" w14:textId="26E589CD" w:rsidR="00F37C08" w:rsidRDefault="00F37C08" w:rsidP="00182AEA">
      <w:pPr>
        <w:pStyle w:val="ListParagraph"/>
        <w:numPr>
          <w:ilvl w:val="0"/>
          <w:numId w:val="29"/>
        </w:numPr>
        <w:jc w:val="both"/>
        <w:rPr>
          <w:rFonts w:ascii="Century Schoolbook" w:hAnsi="Century Schoolbook"/>
        </w:rPr>
      </w:pPr>
      <w:r>
        <w:rPr>
          <w:rFonts w:ascii="Century Schoolbook" w:hAnsi="Century Schoolbook"/>
        </w:rPr>
        <w:t>PCA maximizes overall variance, but the directions with the highest variance are not necessarily the directions that distinguish text categories. PCA is also linear, while t-SNE/UMAP are designed to preserve local relationship, making category structure easier to visualize.</w:t>
      </w:r>
    </w:p>
    <w:p w14:paraId="264A4884" w14:textId="188189C6" w:rsidR="00F37C08" w:rsidRPr="00182AEA" w:rsidRDefault="00F37C08" w:rsidP="00182AEA">
      <w:pPr>
        <w:pStyle w:val="ListParagraph"/>
        <w:numPr>
          <w:ilvl w:val="0"/>
          <w:numId w:val="29"/>
        </w:numPr>
        <w:jc w:val="both"/>
        <w:rPr>
          <w:rFonts w:ascii="Century Schoolbook" w:hAnsi="Century Schoolbook"/>
        </w:rPr>
      </w:pPr>
      <w:r>
        <w:rPr>
          <w:rFonts w:ascii="Century Schoolbook" w:hAnsi="Century Schoolbook"/>
        </w:rPr>
        <w:t>The distance between separate t-SNE clusters shouldn’t be interpreted as meaningful global distances. t-SNE mainly preserves local neighborhoods and can change the global arrangement of clusters, so a larger visual gap doesn’t necessarily mean the categories are more different in the original high-dimensional space.</w:t>
      </w:r>
    </w:p>
    <w:p w14:paraId="3CDE42E4" w14:textId="77777777" w:rsidR="0018685D" w:rsidRPr="00C44A9E" w:rsidRDefault="0018685D" w:rsidP="00E710AF">
      <w:pPr>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E710AF">
        <w:rPr>
          <w:rFonts w:ascii="Century Schoolbook" w:hAnsi="Century Schoolbook"/>
          <w:u w:val="single"/>
        </w:rPr>
        <w:t xml:space="preserve">No </w:t>
      </w:r>
    </w:p>
    <w:p w14:paraId="35B8F860"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141D42A9" w14:textId="77777777" w:rsidR="0018685D"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E17D18D" w14:textId="25658993" w:rsidR="00F37C08" w:rsidRDefault="00F37C08" w:rsidP="00952AFB">
      <w:pPr>
        <w:jc w:val="both"/>
        <w:rPr>
          <w:rFonts w:ascii="Century Schoolbook" w:hAnsi="Century Schoolbook"/>
        </w:rPr>
      </w:pPr>
      <w:hyperlink r:id="rId9" w:history="1">
        <w:r w:rsidRPr="005E3AD5">
          <w:rPr>
            <w:rStyle w:val="Hyperlink"/>
            <w:rFonts w:ascii="Century Schoolbook" w:hAnsi="Century Schoolbook"/>
          </w:rPr>
          <w:t>https://staging.distill.p</w:t>
        </w:r>
        <w:r w:rsidRPr="005E3AD5">
          <w:rPr>
            <w:rStyle w:val="Hyperlink"/>
            <w:rFonts w:ascii="Century Schoolbook" w:hAnsi="Century Schoolbook"/>
          </w:rPr>
          <w:t>u</w:t>
        </w:r>
        <w:r w:rsidRPr="005E3AD5">
          <w:rPr>
            <w:rStyle w:val="Hyperlink"/>
            <w:rFonts w:ascii="Century Schoolbook" w:hAnsi="Century Schoolbook"/>
          </w:rPr>
          <w:t>b/2016/misread-tsne/</w:t>
        </w:r>
      </w:hyperlink>
    </w:p>
    <w:p w14:paraId="41930152" w14:textId="77777777" w:rsidR="0018685D" w:rsidRPr="00C44A9E" w:rsidRDefault="00000000" w:rsidP="00952AFB">
      <w:pPr>
        <w:jc w:val="both"/>
        <w:rPr>
          <w:rFonts w:ascii="Century Schoolbook" w:hAnsi="Century Schoolbook"/>
        </w:rPr>
      </w:pPr>
      <w:r>
        <w:rPr>
          <w:rFonts w:ascii="Century Schoolbook" w:hAnsi="Century Schoolbook"/>
        </w:rPr>
        <w:pict w14:anchorId="3E56138F">
          <v:rect id="_x0000_i1036" style="width:0;height:1.5pt" o:hralign="center" o:hrstd="t" o:hr="t" fillcolor="#a0a0a0" stroked="f"/>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proofErr w:type="spellStart"/>
      <w:r w:rsidRPr="00D0352B">
        <w:rPr>
          <w:rFonts w:ascii="Century Schoolbook" w:hAnsi="Century Schoolbook"/>
          <w:b/>
          <w:bCs/>
        </w:rPr>
        <w:t>LabelBinarizer</w:t>
      </w:r>
      <w:proofErr w:type="spellEnd"/>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ListParagraph"/>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ListParagraph"/>
        <w:jc w:val="both"/>
        <w:rPr>
          <w:rFonts w:ascii="Century Schoolbook" w:hAnsi="Century Schoolbook"/>
        </w:rPr>
      </w:pPr>
    </w:p>
    <w:p w14:paraId="07BABEB9" w14:textId="693D2158" w:rsidR="0018685D" w:rsidRDefault="0018685D" w:rsidP="00952AFB">
      <w:pPr>
        <w:jc w:val="both"/>
        <w:rPr>
          <w:rFonts w:ascii="Century Schoolbook" w:hAnsi="Century Schoolbook"/>
          <w:b/>
          <w:bCs/>
        </w:rPr>
      </w:pPr>
      <w:r w:rsidRPr="00C44A9E">
        <w:rPr>
          <w:rFonts w:ascii="Century Schoolbook" w:hAnsi="Century Schoolbook"/>
          <w:b/>
          <w:bCs/>
        </w:rPr>
        <w:t>Answer:</w:t>
      </w:r>
    </w:p>
    <w:p w14:paraId="4BDD315E" w14:textId="5229F623" w:rsidR="00E710AF" w:rsidRDefault="00E710AF" w:rsidP="00E710AF">
      <w:pPr>
        <w:pStyle w:val="ListParagraph"/>
        <w:numPr>
          <w:ilvl w:val="0"/>
          <w:numId w:val="30"/>
        </w:numPr>
        <w:jc w:val="both"/>
        <w:rPr>
          <w:rFonts w:ascii="Century Schoolbook" w:hAnsi="Century Schoolbook"/>
        </w:rPr>
      </w:pPr>
      <w:r>
        <w:rPr>
          <w:rFonts w:ascii="Century Schoolbook" w:hAnsi="Century Schoolbook"/>
        </w:rPr>
        <w:t>4 columns.</w:t>
      </w:r>
    </w:p>
    <w:p w14:paraId="2A057E0A" w14:textId="72CE0A2E" w:rsidR="00E710AF" w:rsidRDefault="00E710AF" w:rsidP="00E710AF">
      <w:pPr>
        <w:pStyle w:val="ListParagraph"/>
        <w:numPr>
          <w:ilvl w:val="0"/>
          <w:numId w:val="30"/>
        </w:numPr>
        <w:jc w:val="both"/>
        <w:rPr>
          <w:rFonts w:ascii="Century Schoolbook" w:hAnsi="Century Schoolbook"/>
        </w:rPr>
      </w:pPr>
      <w:r>
        <w:rPr>
          <w:rFonts w:ascii="Century Schoolbook" w:hAnsi="Century Schoolbook"/>
        </w:rPr>
        <w:t>The categories have a natural numerical order and meaningful distances between them.</w:t>
      </w:r>
    </w:p>
    <w:p w14:paraId="1C4FB1FF" w14:textId="10D78CFC" w:rsidR="00E710AF" w:rsidRPr="00E710AF" w:rsidRDefault="00E710AF" w:rsidP="00E710AF">
      <w:pPr>
        <w:pStyle w:val="ListParagraph"/>
        <w:numPr>
          <w:ilvl w:val="0"/>
          <w:numId w:val="30"/>
        </w:numPr>
        <w:jc w:val="both"/>
        <w:rPr>
          <w:rFonts w:ascii="Century Schoolbook" w:hAnsi="Century Schoolbook"/>
        </w:rPr>
      </w:pPr>
      <w:r>
        <w:rPr>
          <w:rFonts w:ascii="Century Schoolbook" w:hAnsi="Century Schoolbook"/>
        </w:rPr>
        <w:t>One-hot binarization converts the categorical values into 4 independent binary columns, preventing algorithms from incoherently interpreting the categorical labels as having a numerical order or meaningful distances.</w:t>
      </w:r>
    </w:p>
    <w:p w14:paraId="22336A25" w14:textId="7777777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w:t>
      </w:r>
      <w:r w:rsidRPr="00E710AF">
        <w:rPr>
          <w:rFonts w:ascii="Century Schoolbook" w:hAnsi="Century Schoolbook"/>
          <w:u w:val="single"/>
        </w:rPr>
        <w:t>No</w:t>
      </w:r>
      <w:r w:rsidRPr="00C44A9E">
        <w:rPr>
          <w:rFonts w:ascii="Century Schoolbook" w:hAnsi="Century Schoolbook"/>
        </w:rPr>
        <w:t xml:space="preserve"> </w:t>
      </w:r>
    </w:p>
    <w:p w14:paraId="297BC3FE"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0C1AA3BE"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15CF989F" w14:textId="4F1E5EDF" w:rsidR="007A3615" w:rsidRPr="00C44A9E" w:rsidRDefault="00000000" w:rsidP="00952AFB">
      <w:pPr>
        <w:jc w:val="both"/>
        <w:rPr>
          <w:rFonts w:ascii="Century Schoolbook" w:hAnsi="Century Schoolbook"/>
        </w:rPr>
      </w:pPr>
      <w:r>
        <w:rPr>
          <w:rFonts w:ascii="Century Schoolbook" w:hAnsi="Century Schoolbook"/>
        </w:rPr>
        <w:pict w14:anchorId="07392833">
          <v:rect id="_x0000_i1037" style="width:0;height:1.5pt" o:hralign="center" o:hrstd="t" o:hr="t" fillcolor="#a0a0a0" stroked="f"/>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A59BB" w14:textId="77777777" w:rsidR="00AE7B5A" w:rsidRDefault="00AE7B5A" w:rsidP="00B11B3A">
      <w:pPr>
        <w:spacing w:after="0" w:line="240" w:lineRule="auto"/>
      </w:pPr>
      <w:r>
        <w:separator/>
      </w:r>
    </w:p>
  </w:endnote>
  <w:endnote w:type="continuationSeparator" w:id="0">
    <w:p w14:paraId="43D3F1B2" w14:textId="77777777" w:rsidR="00AE7B5A" w:rsidRDefault="00AE7B5A"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FB26F" w14:textId="77777777" w:rsidR="00AE7B5A" w:rsidRDefault="00AE7B5A" w:rsidP="00B11B3A">
      <w:pPr>
        <w:spacing w:after="0" w:line="240" w:lineRule="auto"/>
      </w:pPr>
      <w:r>
        <w:separator/>
      </w:r>
    </w:p>
  </w:footnote>
  <w:footnote w:type="continuationSeparator" w:id="0">
    <w:p w14:paraId="412155E9" w14:textId="77777777" w:rsidR="00AE7B5A" w:rsidRDefault="00AE7B5A"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A42B91"/>
    <w:multiLevelType w:val="hybridMultilevel"/>
    <w:tmpl w:val="4A923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A2112F"/>
    <w:multiLevelType w:val="hybridMultilevel"/>
    <w:tmpl w:val="88C2F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AF49CC"/>
    <w:multiLevelType w:val="hybridMultilevel"/>
    <w:tmpl w:val="60F04C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D05E09"/>
    <w:multiLevelType w:val="hybridMultilevel"/>
    <w:tmpl w:val="E50CBB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C664601"/>
    <w:multiLevelType w:val="hybridMultilevel"/>
    <w:tmpl w:val="024C7E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80631A"/>
    <w:multiLevelType w:val="hybridMultilevel"/>
    <w:tmpl w:val="0E40F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8"/>
  </w:num>
  <w:num w:numId="2" w16cid:durableId="184292703">
    <w:abstractNumId w:val="15"/>
  </w:num>
  <w:num w:numId="3" w16cid:durableId="1575118697">
    <w:abstractNumId w:val="0"/>
  </w:num>
  <w:num w:numId="4" w16cid:durableId="731463887">
    <w:abstractNumId w:val="27"/>
  </w:num>
  <w:num w:numId="5" w16cid:durableId="619185889">
    <w:abstractNumId w:val="2"/>
  </w:num>
  <w:num w:numId="6" w16cid:durableId="1071270425">
    <w:abstractNumId w:val="6"/>
  </w:num>
  <w:num w:numId="7" w16cid:durableId="1588727719">
    <w:abstractNumId w:val="25"/>
  </w:num>
  <w:num w:numId="8" w16cid:durableId="533738981">
    <w:abstractNumId w:val="9"/>
  </w:num>
  <w:num w:numId="9" w16cid:durableId="1269434050">
    <w:abstractNumId w:val="24"/>
  </w:num>
  <w:num w:numId="10" w16cid:durableId="1732079054">
    <w:abstractNumId w:val="19"/>
  </w:num>
  <w:num w:numId="11" w16cid:durableId="1035348155">
    <w:abstractNumId w:val="13"/>
  </w:num>
  <w:num w:numId="12" w16cid:durableId="1142964469">
    <w:abstractNumId w:val="14"/>
  </w:num>
  <w:num w:numId="13" w16cid:durableId="1675378421">
    <w:abstractNumId w:val="29"/>
  </w:num>
  <w:num w:numId="14" w16cid:durableId="815490794">
    <w:abstractNumId w:val="26"/>
  </w:num>
  <w:num w:numId="15" w16cid:durableId="1567035629">
    <w:abstractNumId w:val="3"/>
  </w:num>
  <w:num w:numId="16" w16cid:durableId="1944191802">
    <w:abstractNumId w:val="16"/>
  </w:num>
  <w:num w:numId="17" w16cid:durableId="467089125">
    <w:abstractNumId w:val="18"/>
  </w:num>
  <w:num w:numId="18" w16cid:durableId="771702364">
    <w:abstractNumId w:val="22"/>
  </w:num>
  <w:num w:numId="19" w16cid:durableId="893585597">
    <w:abstractNumId w:val="12"/>
  </w:num>
  <w:num w:numId="20" w16cid:durableId="5520643">
    <w:abstractNumId w:val="17"/>
  </w:num>
  <w:num w:numId="21" w16cid:durableId="1673995430">
    <w:abstractNumId w:val="5"/>
  </w:num>
  <w:num w:numId="22" w16cid:durableId="1335179808">
    <w:abstractNumId w:val="1"/>
  </w:num>
  <w:num w:numId="23" w16cid:durableId="347214929">
    <w:abstractNumId w:val="7"/>
  </w:num>
  <w:num w:numId="24" w16cid:durableId="1413353911">
    <w:abstractNumId w:val="21"/>
  </w:num>
  <w:num w:numId="25" w16cid:durableId="1731921047">
    <w:abstractNumId w:val="10"/>
  </w:num>
  <w:num w:numId="26" w16cid:durableId="1587836458">
    <w:abstractNumId w:val="28"/>
  </w:num>
  <w:num w:numId="27" w16cid:durableId="626618142">
    <w:abstractNumId w:val="11"/>
  </w:num>
  <w:num w:numId="28" w16cid:durableId="1190409575">
    <w:abstractNumId w:val="20"/>
  </w:num>
  <w:num w:numId="29" w16cid:durableId="1833331955">
    <w:abstractNumId w:val="23"/>
  </w:num>
  <w:num w:numId="30" w16cid:durableId="14777228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F5A82"/>
    <w:rsid w:val="00177D78"/>
    <w:rsid w:val="00182AEA"/>
    <w:rsid w:val="0018685D"/>
    <w:rsid w:val="00293632"/>
    <w:rsid w:val="00295192"/>
    <w:rsid w:val="003254AA"/>
    <w:rsid w:val="003314C2"/>
    <w:rsid w:val="003D4323"/>
    <w:rsid w:val="003E7628"/>
    <w:rsid w:val="003F0066"/>
    <w:rsid w:val="00410504"/>
    <w:rsid w:val="00422081"/>
    <w:rsid w:val="005641F4"/>
    <w:rsid w:val="005A29BD"/>
    <w:rsid w:val="005F736C"/>
    <w:rsid w:val="00614ECC"/>
    <w:rsid w:val="00661AB5"/>
    <w:rsid w:val="007A3615"/>
    <w:rsid w:val="0080130C"/>
    <w:rsid w:val="008227B2"/>
    <w:rsid w:val="00837507"/>
    <w:rsid w:val="0092772B"/>
    <w:rsid w:val="00952AFB"/>
    <w:rsid w:val="009D4F16"/>
    <w:rsid w:val="009D5E9C"/>
    <w:rsid w:val="00AC363F"/>
    <w:rsid w:val="00AE7B5A"/>
    <w:rsid w:val="00AF34F3"/>
    <w:rsid w:val="00B11B3A"/>
    <w:rsid w:val="00BC60DE"/>
    <w:rsid w:val="00C44A9E"/>
    <w:rsid w:val="00C85DFC"/>
    <w:rsid w:val="00CC2628"/>
    <w:rsid w:val="00CE1AE5"/>
    <w:rsid w:val="00D0352B"/>
    <w:rsid w:val="00D23E25"/>
    <w:rsid w:val="00D30595"/>
    <w:rsid w:val="00D3160A"/>
    <w:rsid w:val="00D37E5F"/>
    <w:rsid w:val="00D53D70"/>
    <w:rsid w:val="00E22340"/>
    <w:rsid w:val="00E2703B"/>
    <w:rsid w:val="00E710AF"/>
    <w:rsid w:val="00E96FE3"/>
    <w:rsid w:val="00EA215F"/>
    <w:rsid w:val="00F37C08"/>
    <w:rsid w:val="00F40EC3"/>
    <w:rsid w:val="00F82DAD"/>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85D"/>
    <w:rPr>
      <w:rFonts w:eastAsiaTheme="majorEastAsia" w:cstheme="majorBidi"/>
      <w:color w:val="272727" w:themeColor="text1" w:themeTint="D8"/>
    </w:rPr>
  </w:style>
  <w:style w:type="paragraph" w:styleId="Title">
    <w:name w:val="Title"/>
    <w:basedOn w:val="Normal"/>
    <w:next w:val="Normal"/>
    <w:link w:val="TitleChar"/>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85D"/>
    <w:pPr>
      <w:spacing w:before="160"/>
      <w:jc w:val="center"/>
    </w:pPr>
    <w:rPr>
      <w:i/>
      <w:iCs/>
      <w:color w:val="404040" w:themeColor="text1" w:themeTint="BF"/>
    </w:rPr>
  </w:style>
  <w:style w:type="character" w:customStyle="1" w:styleId="QuoteChar">
    <w:name w:val="Quote Char"/>
    <w:basedOn w:val="DefaultParagraphFont"/>
    <w:link w:val="Quote"/>
    <w:uiPriority w:val="29"/>
    <w:rsid w:val="0018685D"/>
    <w:rPr>
      <w:i/>
      <w:iCs/>
      <w:color w:val="404040" w:themeColor="text1" w:themeTint="BF"/>
    </w:rPr>
  </w:style>
  <w:style w:type="paragraph" w:styleId="ListParagraph">
    <w:name w:val="List Paragraph"/>
    <w:basedOn w:val="Normal"/>
    <w:uiPriority w:val="34"/>
    <w:qFormat/>
    <w:rsid w:val="0018685D"/>
    <w:pPr>
      <w:ind w:left="720"/>
      <w:contextualSpacing/>
    </w:pPr>
  </w:style>
  <w:style w:type="character" w:styleId="IntenseEmphasis">
    <w:name w:val="Intense Emphasis"/>
    <w:basedOn w:val="DefaultParagraphFont"/>
    <w:uiPriority w:val="21"/>
    <w:qFormat/>
    <w:rsid w:val="0018685D"/>
    <w:rPr>
      <w:i/>
      <w:iCs/>
      <w:color w:val="0F4761" w:themeColor="accent1" w:themeShade="BF"/>
    </w:rPr>
  </w:style>
  <w:style w:type="paragraph" w:styleId="IntenseQuote">
    <w:name w:val="Intense Quote"/>
    <w:basedOn w:val="Normal"/>
    <w:next w:val="Normal"/>
    <w:link w:val="IntenseQuoteChar"/>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85D"/>
    <w:rPr>
      <w:i/>
      <w:iCs/>
      <w:color w:val="0F4761" w:themeColor="accent1" w:themeShade="BF"/>
    </w:rPr>
  </w:style>
  <w:style w:type="character" w:styleId="IntenseReference">
    <w:name w:val="Intense Reference"/>
    <w:basedOn w:val="DefaultParagraphFont"/>
    <w:uiPriority w:val="32"/>
    <w:qFormat/>
    <w:rsid w:val="0018685D"/>
    <w:rPr>
      <w:b/>
      <w:bCs/>
      <w:smallCaps/>
      <w:color w:val="0F4761" w:themeColor="accent1" w:themeShade="BF"/>
      <w:spacing w:val="5"/>
    </w:rPr>
  </w:style>
  <w:style w:type="paragraph" w:styleId="NormalWeb">
    <w:name w:val="Normal (Web)"/>
    <w:basedOn w:val="Normal"/>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Header">
    <w:name w:val="header"/>
    <w:basedOn w:val="Normal"/>
    <w:link w:val="HeaderChar"/>
    <w:uiPriority w:val="99"/>
    <w:unhideWhenUsed/>
    <w:rsid w:val="00B11B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B3A"/>
  </w:style>
  <w:style w:type="paragraph" w:styleId="Footer">
    <w:name w:val="footer"/>
    <w:basedOn w:val="Normal"/>
    <w:link w:val="FooterChar"/>
    <w:uiPriority w:val="99"/>
    <w:unhideWhenUsed/>
    <w:rsid w:val="00B11B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B3A"/>
  </w:style>
  <w:style w:type="character" w:styleId="Hyperlink">
    <w:name w:val="Hyperlink"/>
    <w:basedOn w:val="DefaultParagraphFont"/>
    <w:uiPriority w:val="99"/>
    <w:unhideWhenUsed/>
    <w:rsid w:val="00CC2628"/>
    <w:rPr>
      <w:color w:val="467886" w:themeColor="hyperlink"/>
      <w:u w:val="single"/>
    </w:rPr>
  </w:style>
  <w:style w:type="character" w:styleId="UnresolvedMention">
    <w:name w:val="Unresolved Mention"/>
    <w:basedOn w:val="DefaultParagraphFont"/>
    <w:uiPriority w:val="99"/>
    <w:semiHidden/>
    <w:unhideWhenUsed/>
    <w:rsid w:val="00CC2628"/>
    <w:rPr>
      <w:color w:val="605E5C"/>
      <w:shd w:val="clear" w:color="auto" w:fill="E1DFDD"/>
    </w:rPr>
  </w:style>
  <w:style w:type="character" w:styleId="FollowedHyperlink">
    <w:name w:val="FollowedHyperlink"/>
    <w:basedOn w:val="DefaultParagraphFont"/>
    <w:uiPriority w:val="99"/>
    <w:semiHidden/>
    <w:unhideWhenUsed/>
    <w:rsid w:val="009D4F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moa.cms.waikato.ac.nz/chapter_10.html/" TargetMode="External"/><Relationship Id="rId3" Type="http://schemas.openxmlformats.org/officeDocument/2006/relationships/settings" Target="settings.xml"/><Relationship Id="rId7" Type="http://schemas.openxmlformats.org/officeDocument/2006/relationships/hyperlink" Target="https://www.surveymonkey.com/market-research/resources/pearson-correlation-vs-spearman-correl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taging.distill.pub/2016/misread-ts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1037</TotalTime>
  <Pages>8</Pages>
  <Words>2179</Words>
  <Characters>12426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鍾佩螢</cp:lastModifiedBy>
  <cp:revision>28</cp:revision>
  <dcterms:created xsi:type="dcterms:W3CDTF">2026-09-21T19:54:00Z</dcterms:created>
  <dcterms:modified xsi:type="dcterms:W3CDTF">2026-09-28T09:40:00Z</dcterms:modified>
</cp:coreProperties>
</file>