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pBdr>
          <w:bottom w:val="single" w:sz="12" w:space="6" w:color="8C1F28"/>
        </w:pBdr>
      </w:pPr>
      <w:r>
        <w:rPr>
          <w:rFonts w:ascii="微软雅黑" w:hAnsi="微软雅黑" w:eastAsia="微软雅黑"/>
          <w:b/>
          <w:color w:val="8C1F28"/>
          <w:sz w:val="40"/>
        </w:rPr>
        <w:t>问答分享卡：模板与固定文案</w:t>
      </w:r>
    </w:p>
    <w:p>
      <w:pPr>
        <w:spacing w:after="200"/>
      </w:pPr>
      <w:r>
        <w:rPr>
          <w:rFonts w:ascii="微软雅黑" w:hAnsi="微软雅黑" w:eastAsia="微软雅黑"/>
          <w:color w:val="595959"/>
          <w:sz w:val="19"/>
        </w:rPr>
        <w:t>不是通用海报 —— 卡上必须有这个 IP 的名字和一句能查证的答案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1  </w:t>
      </w:r>
      <w:r>
        <w:rPr>
          <w:rFonts w:ascii="微软雅黑" w:hAnsi="微软雅黑" w:eastAsia="微软雅黑"/>
          <w:b/>
          <w:color w:val="8C1F28"/>
          <w:sz w:val="24"/>
        </w:rPr>
        <w:t>一、卡上必须有四样东西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要素</w:t>
            </w:r>
          </w:p>
        </w:tc>
        <w:tc>
          <w:tcPr>
            <w:tcW w:type="dxa" w:w="3175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474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3402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为什么不能省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① IP 名</w:t>
            </w:r>
          </w:p>
        </w:tc>
        <w:tc>
          <w:tcPr>
            <w:tcW w:type="dxa" w:w="317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红迹·延安 · 延小讲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顶部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没有 IP 名，卡就是一张通用滤镜</w:t>
            </w:r>
          </w:p>
        </w:tc>
      </w:tr>
      <w:tr>
        <w:tc>
          <w:tcPr>
            <w:tcW w:type="dxa" w:w="1361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② 我的提问</w:t>
            </w:r>
          </w:p>
        </w:tc>
        <w:tc>
          <w:tcPr>
            <w:tcW w:type="dxa" w:w="3175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用户原话，一行</w:t>
            </w:r>
          </w:p>
        </w:tc>
        <w:tc>
          <w:tcPr>
            <w:tcW w:type="dxa" w:w="1474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中部上方</w:t>
            </w:r>
          </w:p>
        </w:tc>
        <w:tc>
          <w:tcPr>
            <w:tcW w:type="dxa" w:w="3402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证明这是“我问到的”，不是官宣文案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③ 一句回答摘要</w:t>
            </w:r>
          </w:p>
        </w:tc>
        <w:tc>
          <w:tcPr>
            <w:tcW w:type="dxa" w:w="317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≤ 60 字，摘自回答首句</w:t>
            </w:r>
          </w:p>
        </w:tc>
        <w:tc>
          <w:tcPr>
            <w:tcW w:type="dxa" w:w="147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中部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可读、可转、带信息量</w:t>
            </w:r>
          </w:p>
        </w:tc>
      </w:tr>
      <w:tr>
        <w:tc>
          <w:tcPr>
            <w:tcW w:type="dxa" w:w="1361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④ 来源提示 + 二维码</w:t>
            </w:r>
          </w:p>
        </w:tc>
        <w:tc>
          <w:tcPr>
            <w:tcW w:type="dxa" w:w="3175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“答案出自 S01 陕西日报”＋二维码</w:t>
            </w:r>
          </w:p>
        </w:tc>
        <w:tc>
          <w:tcPr>
            <w:tcW w:type="dxa" w:w="1474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底部</w:t>
            </w:r>
          </w:p>
        </w:tc>
        <w:tc>
          <w:tcPr>
            <w:tcW w:type="dxa" w:w="3402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来源是可信度的凭证，码是回流入口</w:t>
            </w:r>
          </w:p>
        </w:tc>
      </w:tr>
    </w:tbl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2  </w:t>
      </w:r>
      <w:r>
        <w:rPr>
          <w:rFonts w:ascii="微软雅黑" w:hAnsi="微软雅黑" w:eastAsia="微软雅黑"/>
          <w:b/>
          <w:color w:val="8C1F28"/>
          <w:sz w:val="24"/>
        </w:rPr>
        <w:t>二、固定文案格式（三种，按场景选）</w:t>
      </w:r>
    </w:p>
    <w:p>
      <w:pPr>
        <w:keepNext/>
        <w:spacing w:before="140" w:after="40"/>
      </w:pPr>
      <w:r>
        <w:rPr>
          <w:rFonts w:ascii="微软雅黑" w:hAnsi="微软雅黑" w:eastAsia="微软雅黑"/>
          <w:b/>
          <w:color w:val="222222"/>
          <w:sz w:val="21"/>
        </w:rPr>
        <w:t>A 标准版（默认，朋友圈/群聊）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bottom w:val="nil"/>
              <w:right w:val="nil"/>
              <w:left w:val="single" w:sz="18" w:color="B0863A"/>
            </w:tcBorders>
            <w:shd w:val="clear" w:color="auto" w:fill="FAF5EF"/>
          </w:tcPr>
          <w:p>
            <w:pPr>
              <w:spacing w:before="80" w:after="80"/>
            </w:pPr>
            <w:r/>
            <w:r>
              <w:rPr>
                <w:rFonts w:ascii="宋体" w:hAnsi="宋体" w:eastAsia="宋体"/>
                <w:b w:val="0"/>
                <w:color w:val="333333"/>
                <w:sz w:val="20"/>
              </w:rPr>
              <w:t>我问了【问题】，它告诉我：【一句摘要】。</w:t>
              <w:br/>
              <w:t>——来自延安 AI 讲解员「延小讲」，扫码继续问。</w:t>
              <w:br/>
              <w:t>（来源：【编号 + 机构 + 文件】）</w:t>
            </w:r>
          </w:p>
        </w:tc>
      </w:tr>
    </w:tbl>
    <w:p>
      <w:pPr>
        <w:keepNext/>
        <w:spacing w:before="140" w:after="40"/>
      </w:pPr>
      <w:r>
        <w:rPr>
          <w:rFonts w:ascii="微软雅黑" w:hAnsi="微软雅黑" w:eastAsia="微软雅黑"/>
          <w:b/>
          <w:color w:val="222222"/>
          <w:sz w:val="21"/>
        </w:rPr>
        <w:t>B 研学版（学生作业、研学手册）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bottom w:val="nil"/>
              <w:right w:val="nil"/>
              <w:left w:val="single" w:sz="18" w:color="B0863A"/>
            </w:tcBorders>
            <w:shd w:val="clear" w:color="auto" w:fill="FAF5EF"/>
          </w:tcPr>
          <w:p>
            <w:pPr>
              <w:spacing w:before="80" w:after="80"/>
            </w:pPr>
            <w:r/>
            <w:r>
              <w:rPr>
                <w:rFonts w:ascii="宋体" w:hAnsi="宋体" w:eastAsia="宋体"/>
                <w:b w:val="0"/>
                <w:color w:val="333333"/>
                <w:sz w:val="20"/>
              </w:rPr>
              <w:t>研学问题：【问题】</w:t>
              <w:br/>
              <w:t>讲解员说：【两句解释】</w:t>
              <w:br/>
              <w:t>可以查证：【来源编号｜机构《文件》日期】</w:t>
              <w:br/>
              <w:t>红迹·延安 · 延小讲</w:t>
            </w:r>
          </w:p>
        </w:tc>
      </w:tr>
    </w:tbl>
    <w:p>
      <w:pPr>
        <w:keepNext/>
        <w:spacing w:before="140" w:after="40"/>
      </w:pPr>
      <w:r>
        <w:rPr>
          <w:rFonts w:ascii="微软雅黑" w:hAnsi="微软雅黑" w:eastAsia="微软雅黑"/>
          <w:b/>
          <w:color w:val="222222"/>
          <w:sz w:val="21"/>
        </w:rPr>
        <w:t>C 短版（微博/小红书标题）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bottom w:val="nil"/>
              <w:right w:val="nil"/>
              <w:left w:val="single" w:sz="18" w:color="B0863A"/>
            </w:tcBorders>
            <w:shd w:val="clear" w:color="auto" w:fill="FAF5EF"/>
          </w:tcPr>
          <w:p>
            <w:pPr>
              <w:spacing w:before="80" w:after="80"/>
            </w:pPr>
            <w:r/>
            <w:r>
              <w:rPr>
                <w:rFonts w:ascii="宋体" w:hAnsi="宋体" w:eastAsia="宋体"/>
                <w:b w:val="0"/>
                <w:color w:val="333333"/>
                <w:sz w:val="20"/>
              </w:rPr>
              <w:t>在延安，我问「【问题】」，它说：【一句摘要】。答案可查原文。</w:t>
            </w:r>
          </w:p>
        </w:tc>
      </w:tr>
    </w:tbl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3  </w:t>
      </w:r>
      <w:r>
        <w:rPr>
          <w:rFonts w:ascii="微软雅黑" w:hAnsi="微软雅黑" w:eastAsia="微软雅黑"/>
          <w:b/>
          <w:color w:val="8C1F28"/>
          <w:sz w:val="24"/>
        </w:rPr>
        <w:t>三、用真实问答填一遍（可直接对照）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597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示例内容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我的提问</w:t>
            </w:r>
          </w:p>
        </w:tc>
        <w:tc>
          <w:tcPr>
            <w:tcW w:type="dxa" w:w="759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纪念馆里到底有多少件文物？</w:t>
            </w:r>
          </w:p>
        </w:tc>
      </w:tr>
      <w:tr>
        <w:tc>
          <w:tcPr>
            <w:tcW w:type="dxa" w:w="1814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一句摘要</w:t>
            </w:r>
          </w:p>
        </w:tc>
        <w:tc>
          <w:tcPr>
            <w:tcW w:type="dxa" w:w="7597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两种公开口径：3.5 万余件，与 11 万余件（组）——我们不合并、不平均。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来源提示</w:t>
            </w:r>
          </w:p>
        </w:tc>
        <w:tc>
          <w:tcPr>
            <w:tcW w:type="dxa" w:w="759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延安市人民政府《延安革命纪念馆》2024-03-06 ＋ 陕西日报 2026-04-21</w:t>
            </w:r>
          </w:p>
        </w:tc>
      </w:tr>
      <w:tr>
        <w:tc>
          <w:tcPr>
            <w:tcW w:type="dxa" w:w="1814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成卡文案（A 版）</w:t>
            </w:r>
          </w:p>
        </w:tc>
        <w:tc>
          <w:tcPr>
            <w:tcW w:type="dxa" w:w="7597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我问了「纪念馆里到底有多少件文物」，它告诉我：两个公开口径都列出来了，3.5 万余件，与 11 万余件（组），不合并也不平均。——来自延安 AI 讲解员「延小讲」，扫码继续问。（来源：延安市人民政府《延安革命纪念馆》2024-03-06）</w:t>
            </w:r>
          </w:p>
        </w:tc>
      </w:tr>
    </w:tbl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4  </w:t>
      </w:r>
      <w:r>
        <w:rPr>
          <w:rFonts w:ascii="微软雅黑" w:hAnsi="微软雅黑" w:eastAsia="微软雅黑"/>
          <w:b/>
          <w:color w:val="8C1F28"/>
          <w:sz w:val="24"/>
        </w:rPr>
        <w:t>四、卡片版式规格（页面里点「生成问答卡」自动出图，此节供印刷版改版）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74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937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规格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画布</w:t>
            </w:r>
          </w:p>
        </w:tc>
        <w:tc>
          <w:tcPr>
            <w:tcW w:type="dxa" w:w="79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1080 × 1440 px（3:4 竖版，微信朋友圈不被裁切）</w:t>
            </w:r>
          </w:p>
        </w:tc>
      </w:tr>
      <w:tr>
        <w:tc>
          <w:tcPr>
            <w:tcW w:type="dxa" w:w="1474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主色</w:t>
            </w:r>
          </w:p>
        </w:tc>
        <w:tc>
          <w:tcPr>
            <w:tcW w:type="dxa" w:w="7937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深红 #8C1F28；辅色 金 #B0863A；底色 米白 #FAF5EF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安全区</w:t>
            </w:r>
          </w:p>
        </w:tc>
        <w:tc>
          <w:tcPr>
            <w:tcW w:type="dxa" w:w="79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四周留 80 px；底部 320 px 专供二维码，不放正文</w:t>
            </w:r>
          </w:p>
        </w:tc>
      </w:tr>
      <w:tr>
        <w:tc>
          <w:tcPr>
            <w:tcW w:type="dxa" w:w="1474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字体</w:t>
            </w:r>
          </w:p>
        </w:tc>
        <w:tc>
          <w:tcPr>
            <w:tcW w:type="dxa" w:w="7937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标题 思源宋体 Bold 64 px；问题 40 px；摘要 32 px；来源 24 px（灰 #595959）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二维码</w:t>
            </w:r>
          </w:p>
        </w:tc>
        <w:tc>
          <w:tcPr>
            <w:tcW w:type="dxa" w:w="79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≥ 240 × 240 px，纠错级别 H，四周留白 ≥ 4 个模块；不要拉伸变形</w:t>
            </w:r>
          </w:p>
        </w:tc>
      </w:tr>
      <w:tr>
        <w:tc>
          <w:tcPr>
            <w:tcW w:type="dxa" w:w="1474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装饰</w:t>
            </w:r>
          </w:p>
        </w:tc>
        <w:tc>
          <w:tcPr>
            <w:tcW w:type="dxa" w:w="7937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右上角一枚朱红印章圆标（可写“延安”），左下角一条金色细分隔线</w:t>
            </w:r>
          </w:p>
        </w:tc>
      </w:tr>
    </w:tbl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5  </w:t>
      </w:r>
      <w:r>
        <w:rPr>
          <w:rFonts w:ascii="微软雅黑" w:hAnsi="微软雅黑" w:eastAsia="微软雅黑"/>
          <w:b/>
          <w:color w:val="8C1F28"/>
          <w:sz w:val="24"/>
        </w:rPr>
        <w:t>五、稿定设计 5 步做底图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1）</w:t>
      </w:r>
      <w:r>
        <w:rPr>
          <w:rFonts w:ascii="宋体" w:hAnsi="宋体" w:eastAsia="宋体"/>
          <w:b w:val="0"/>
          <w:color w:val="222222"/>
          <w:sz w:val="21"/>
        </w:rPr>
        <w:t>新建 1080×1440 画布，底色填 #FAF5EF；顶部压一条 120 px 高的深红 #8C1F28 色块。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2）</w:t>
      </w:r>
      <w:r>
        <w:rPr>
          <w:rFonts w:ascii="宋体" w:hAnsi="宋体" w:eastAsia="宋体"/>
          <w:b w:val="0"/>
          <w:color w:val="222222"/>
          <w:sz w:val="21"/>
        </w:rPr>
        <w:t>顶部色块里排白色标题“延安革命纪念馆 · 延小讲”，右侧放二维码占位框（先留空）。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3）</w:t>
      </w:r>
      <w:r>
        <w:rPr>
          <w:rFonts w:ascii="宋体" w:hAnsi="宋体" w:eastAsia="宋体"/>
          <w:b w:val="0"/>
          <w:color w:val="222222"/>
          <w:sz w:val="21"/>
        </w:rPr>
        <w:t>中部放两个文字框：上框“我问了：”+ 问题；下框“它说：”+ 摘要，摘要最多 3 行。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4）</w:t>
      </w:r>
      <w:r>
        <w:rPr>
          <w:rFonts w:ascii="宋体" w:hAnsi="宋体" w:eastAsia="宋体"/>
          <w:b w:val="0"/>
          <w:color w:val="222222"/>
          <w:sz w:val="21"/>
        </w:rPr>
        <w:t>底部放来源行（24 px 灰字）+ 二维码图片 + 一行“扫码继续问”。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5）</w:t>
      </w:r>
      <w:r>
        <w:rPr>
          <w:rFonts w:ascii="宋体" w:hAnsi="宋体" w:eastAsia="宋体"/>
          <w:b w:val="0"/>
          <w:color w:val="222222"/>
          <w:sz w:val="21"/>
        </w:rPr>
        <w:t>导出 PNG（2 倍图），另存一份不带文字的空白底图，供后期自动生成时复用。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6  </w:t>
      </w:r>
      <w:r>
        <w:rPr>
          <w:rFonts w:ascii="微软雅黑" w:hAnsi="微软雅黑" w:eastAsia="微软雅黑"/>
          <w:b/>
          <w:color w:val="8C1F28"/>
          <w:sz w:val="24"/>
        </w:rPr>
        <w:t>六、怎么测“愿不愿意分享”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color w:val="222222"/>
          <w:sz w:val="21"/>
        </w:rPr>
        <w:t>演示完不要问“你觉得怎么样”，要问具体动作：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宋体" w:hAnsi="宋体" w:eastAsia="宋体"/>
          <w:b w:val="0"/>
          <w:color w:val="222222"/>
          <w:sz w:val="21"/>
        </w:rPr>
        <w:t>“这张卡你会发朋友圈吗？会 / 不会 / 看情况——分别为什么？”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宋体" w:hAnsi="宋体" w:eastAsia="宋体"/>
          <w:b w:val="0"/>
          <w:color w:val="222222"/>
          <w:sz w:val="21"/>
        </w:rPr>
        <w:t>“如果要发，你会改哪一句？”（记录他改的那个词，就是下一版文案的方向）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宋体" w:hAnsi="宋体" w:eastAsia="宋体"/>
          <w:b w:val="0"/>
          <w:color w:val="222222"/>
          <w:sz w:val="21"/>
        </w:rPr>
        <w:t>“你会发给谁？”（同学 / 家人 / 研学群 / 不发）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color w:val="222222"/>
          <w:sz w:val="21"/>
        </w:rPr>
        <w:t>把回答记进《05_测试记录表》的“是否愿意分享”与“备注”两列；愿意率低于 40%，先改摘要的写法，不要先改设计。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999999"/>
        <w:sz w:val="16"/>
      </w:rPr>
      <w:t>红迹·延安 ｜ AI 问答讲解员与分享卡 ｜ 参赛材料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