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D14B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907D0D">
        <w:rPr>
          <w:rFonts w:ascii="Times New Roman" w:eastAsia="黑体" w:hAnsi="Times New Roman" w:cs="Times New Roman"/>
          <w:b w:val="0"/>
        </w:rPr>
        <w:t>3</w:t>
      </w:r>
      <w:r w:rsidRPr="0019749A">
        <w:rPr>
          <w:rFonts w:ascii="Times New Roman" w:eastAsia="黑体" w:hAnsi="Times New Roman" w:cs="Times New Roman"/>
          <w:b w:val="0"/>
        </w:rPr>
        <w:t>01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B967CE">
        <w:rPr>
          <w:rFonts w:ascii="Times New Roman" w:eastAsia="黑体" w:hAnsi="Times New Roman" w:cs="Times New Roman" w:hint="eastAsia"/>
          <w:b w:val="0"/>
        </w:rPr>
        <w:t>求</w:t>
      </w:r>
      <w:r w:rsidR="00907D0D">
        <w:rPr>
          <w:rFonts w:ascii="Times New Roman" w:eastAsia="黑体" w:hAnsi="Times New Roman" w:cs="Times New Roman" w:hint="eastAsia"/>
          <w:b w:val="0"/>
        </w:rPr>
        <w:t>不同形态的二叉树数目</w:t>
      </w:r>
    </w:p>
    <w:p w14:paraId="0D6BE212" w14:textId="77777777" w:rsidR="00CB0430" w:rsidRPr="0019749A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节点的不同形态的二叉树数目是确定的，称为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="00907D0D" w:rsidRPr="00907D0D">
        <w:rPr>
          <w:rFonts w:ascii="Times New Roman" w:eastAsia="楷体" w:hAnsi="Times New Roman" w:cs="Times New Roman"/>
          <w:sz w:val="24"/>
          <w:szCs w:val="24"/>
        </w:rPr>
        <w:t>atalan</w:t>
      </w:r>
      <w:r w:rsidR="00907D0D" w:rsidRPr="00907D0D">
        <w:rPr>
          <w:rFonts w:ascii="Times New Roman" w:eastAsia="楷体" w:hAnsi="Times New Roman" w:cs="Times New Roman"/>
          <w:sz w:val="24"/>
          <w:szCs w:val="24"/>
        </w:rPr>
        <w:t>数（卡特兰数）</w:t>
      </w:r>
      <w:r w:rsidRPr="0019749A">
        <w:rPr>
          <w:rFonts w:ascii="Times New Roman" w:eastAsia="楷体" w:hAnsi="Times New Roman" w:cs="Times New Roman"/>
          <w:sz w:val="24"/>
          <w:szCs w:val="24"/>
        </w:rPr>
        <w:t>。任意输入一个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，请问有多少种不同的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二叉树形状</w:t>
      </w:r>
      <w:r w:rsidRPr="0019749A">
        <w:rPr>
          <w:rFonts w:ascii="Times New Roman" w:eastAsia="楷体" w:hAnsi="Times New Roman" w:cs="Times New Roman"/>
          <w:sz w:val="24"/>
          <w:szCs w:val="24"/>
        </w:rPr>
        <w:t>？例如，输入</w:t>
      </w:r>
      <w:r w:rsidR="00907D0D">
        <w:rPr>
          <w:rFonts w:ascii="Times New Roman" w:eastAsia="楷体" w:hAnsi="Times New Roman" w:cs="Times New Roman"/>
          <w:sz w:val="24"/>
          <w:szCs w:val="24"/>
        </w:rPr>
        <w:t>3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="00907D0D">
        <w:rPr>
          <w:rFonts w:ascii="Times New Roman" w:eastAsia="楷体" w:hAnsi="Times New Roman" w:cs="Times New Roman"/>
          <w:sz w:val="24"/>
          <w:szCs w:val="24"/>
        </w:rPr>
        <w:t>5</w:t>
      </w:r>
      <w:r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7ECC8C60" w14:textId="52B299FC" w:rsidR="008B67D3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二叉树</w:t>
      </w:r>
      <w:proofErr w:type="gramStart"/>
      <w:r w:rsidR="00907D0D">
        <w:rPr>
          <w:rFonts w:ascii="Times New Roman" w:eastAsia="楷体" w:hAnsi="Times New Roman" w:cs="Times New Roman" w:hint="eastAsia"/>
          <w:sz w:val="24"/>
          <w:szCs w:val="24"/>
        </w:rPr>
        <w:t>的先序遍历与中序遍历</w:t>
      </w:r>
      <w:proofErr w:type="gramEnd"/>
      <w:r w:rsidR="00907D0D">
        <w:rPr>
          <w:rFonts w:ascii="Times New Roman" w:eastAsia="楷体" w:hAnsi="Times New Roman" w:cs="Times New Roman" w:hint="eastAsia"/>
          <w:sz w:val="24"/>
          <w:szCs w:val="24"/>
        </w:rPr>
        <w:t>可以确定唯一的一棵二叉树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。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“不同形状的二叉树数目问题”与“</w:t>
      </w:r>
      <w:r w:rsidR="00907D0D" w:rsidRPr="00ED3D43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907D0D">
        <w:rPr>
          <w:rFonts w:ascii="Times New Roman" w:eastAsia="楷体" w:hAnsi="Times New Roman" w:cs="Times New Roman" w:hint="eastAsia"/>
          <w:sz w:val="24"/>
          <w:szCs w:val="24"/>
        </w:rPr>
        <w:t>元素依次入</w:t>
      </w:r>
      <w:proofErr w:type="gramStart"/>
      <w:r w:rsidR="00907D0D">
        <w:rPr>
          <w:rFonts w:ascii="Times New Roman" w:eastAsia="楷体" w:hAnsi="Times New Roman" w:cs="Times New Roman" w:hint="eastAsia"/>
          <w:sz w:val="24"/>
          <w:szCs w:val="24"/>
        </w:rPr>
        <w:t>栈</w:t>
      </w:r>
      <w:proofErr w:type="gramEnd"/>
      <w:r w:rsidR="00907D0D">
        <w:rPr>
          <w:rFonts w:ascii="Times New Roman" w:eastAsia="楷体" w:hAnsi="Times New Roman" w:cs="Times New Roman" w:hint="eastAsia"/>
          <w:sz w:val="24"/>
          <w:szCs w:val="24"/>
        </w:rPr>
        <w:t>不同的出</w:t>
      </w:r>
      <w:proofErr w:type="gramStart"/>
      <w:r w:rsidR="00907D0D">
        <w:rPr>
          <w:rFonts w:ascii="Times New Roman" w:eastAsia="楷体" w:hAnsi="Times New Roman" w:cs="Times New Roman" w:hint="eastAsia"/>
          <w:sz w:val="24"/>
          <w:szCs w:val="24"/>
        </w:rPr>
        <w:t>栈</w:t>
      </w:r>
      <w:proofErr w:type="gramEnd"/>
      <w:r w:rsidR="00907D0D">
        <w:rPr>
          <w:rFonts w:ascii="Times New Roman" w:eastAsia="楷体" w:hAnsi="Times New Roman" w:cs="Times New Roman" w:hint="eastAsia"/>
          <w:sz w:val="24"/>
          <w:szCs w:val="24"/>
        </w:rPr>
        <w:t>序列数目问题”是等价问题。</w:t>
      </w:r>
    </w:p>
    <w:p w14:paraId="28CA390E" w14:textId="77777777" w:rsidR="00C46A75" w:rsidRPr="0019749A" w:rsidRDefault="00C46A75" w:rsidP="00CB0430">
      <w:pPr>
        <w:spacing w:before="120" w:after="120" w:line="400" w:lineRule="exact"/>
        <w:rPr>
          <w:rFonts w:ascii="Times New Roman" w:eastAsia="楷体" w:hAnsi="Times New Roman" w:cs="Times New Roman" w:hint="eastAsia"/>
          <w:sz w:val="24"/>
          <w:szCs w:val="24"/>
        </w:rPr>
      </w:pPr>
    </w:p>
    <w:p w14:paraId="083235CA" w14:textId="71260FD4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45347D18" w14:textId="05AFD3A8" w:rsidR="0067156D" w:rsidRDefault="0067156D" w:rsidP="0067156D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本人实现了基于</w:t>
      </w:r>
      <w:r w:rsidR="00684679">
        <w:rPr>
          <w:rFonts w:ascii="宋体" w:eastAsia="宋体" w:hAnsi="宋体" w:cs="Times New Roman" w:hint="eastAsia"/>
          <w:sz w:val="24"/>
          <w:szCs w:val="24"/>
        </w:rPr>
        <w:t>动态规划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 w:hint="eastAsia"/>
          <w:sz w:val="24"/>
          <w:szCs w:val="24"/>
        </w:rPr>
        <w:t>二叉树</w:t>
      </w:r>
      <w:r>
        <w:rPr>
          <w:rFonts w:ascii="宋体" w:eastAsia="宋体" w:hAnsi="宋体" w:cs="Times New Roman" w:hint="eastAsia"/>
          <w:sz w:val="24"/>
          <w:szCs w:val="24"/>
        </w:rPr>
        <w:t>形态数目求解，并通过</w:t>
      </w:r>
      <w:r w:rsidR="006C17EC">
        <w:rPr>
          <w:rFonts w:ascii="宋体" w:eastAsia="宋体" w:hAnsi="宋体" w:cs="Times New Roman" w:hint="eastAsia"/>
          <w:sz w:val="24"/>
          <w:szCs w:val="24"/>
        </w:rPr>
        <w:t>卡特兰数公式与</w:t>
      </w:r>
      <w:r>
        <w:rPr>
          <w:rFonts w:ascii="宋体" w:eastAsia="宋体" w:hAnsi="宋体" w:cs="Times New Roman" w:hint="eastAsia"/>
          <w:sz w:val="24"/>
          <w:szCs w:val="24"/>
        </w:rPr>
        <w:t>组合数的快速计算方法</w:t>
      </w:r>
      <w:r>
        <w:rPr>
          <w:rFonts w:ascii="宋体" w:eastAsia="宋体" w:hAnsi="宋体" w:cs="Times New Roman" w:hint="eastAsia"/>
          <w:sz w:val="24"/>
          <w:szCs w:val="24"/>
        </w:rPr>
        <w:t>对</w:t>
      </w:r>
      <w:r>
        <w:rPr>
          <w:rFonts w:ascii="宋体" w:eastAsia="宋体" w:hAnsi="宋体" w:cs="Times New Roman" w:hint="eastAsia"/>
          <w:sz w:val="24"/>
          <w:szCs w:val="24"/>
        </w:rPr>
        <w:t>计算</w:t>
      </w:r>
      <w:r>
        <w:rPr>
          <w:rFonts w:ascii="宋体" w:eastAsia="宋体" w:hAnsi="宋体" w:cs="Times New Roman" w:hint="eastAsia"/>
          <w:sz w:val="24"/>
          <w:szCs w:val="24"/>
        </w:rPr>
        <w:t>进行了优化。下面将分别从这两个方面进行叙述。</w:t>
      </w:r>
    </w:p>
    <w:p w14:paraId="3B9AC235" w14:textId="71BA451D" w:rsidR="0067156D" w:rsidRDefault="0067156D" w:rsidP="0067156D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动态规划函数的自变量为节点数目N，函数值为形态数目。由于当求解了小规模树的形态数目后，大规模树可以在该子问题的求解基础上直接利用已有的结果，故本问题满足最优子结构，且无后效性，故可以利用动态规划进行求解。下面讨论问题的状态转移方程与初始条件。</w:t>
      </w:r>
    </w:p>
    <w:p w14:paraId="2D76B80A" w14:textId="4D4F3828" w:rsidR="0067156D" w:rsidRDefault="0067156D" w:rsidP="004C3B75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记动态规划数组为</w:t>
      </w:r>
      <w:r w:rsidR="006C17EC">
        <w:rPr>
          <w:rFonts w:ascii="宋体" w:eastAsia="宋体" w:hAnsi="宋体" w:cs="Times New Roman" w:hint="eastAsia"/>
          <w:sz w:val="24"/>
          <w:szCs w:val="24"/>
        </w:rPr>
        <w:t>B</w:t>
      </w:r>
      <w:r w:rsidR="006C17EC">
        <w:rPr>
          <w:rFonts w:ascii="宋体" w:eastAsia="宋体" w:hAnsi="宋体" w:cs="Times New Roman"/>
          <w:sz w:val="24"/>
          <w:szCs w:val="24"/>
        </w:rPr>
        <w:t>T</w:t>
      </w:r>
      <w:r>
        <w:rPr>
          <w:rFonts w:ascii="宋体" w:eastAsia="宋体" w:hAnsi="宋体" w:cs="Times New Roman"/>
          <w:sz w:val="24"/>
          <w:szCs w:val="24"/>
        </w:rPr>
        <w:t>[N],</w:t>
      </w:r>
      <w:r>
        <w:rPr>
          <w:rFonts w:ascii="宋体" w:eastAsia="宋体" w:hAnsi="宋体" w:cs="Times New Roman" w:hint="eastAsia"/>
          <w:sz w:val="24"/>
          <w:szCs w:val="24"/>
        </w:rPr>
        <w:t>则容易知道</w:t>
      </w:r>
      <w:r w:rsidR="006C17EC">
        <w:rPr>
          <w:rFonts w:ascii="宋体" w:eastAsia="宋体" w:hAnsi="宋体" w:cs="Times New Roman"/>
          <w:sz w:val="24"/>
          <w:szCs w:val="24"/>
        </w:rPr>
        <w:t>BT</w:t>
      </w:r>
      <w:r>
        <w:rPr>
          <w:rFonts w:ascii="宋体" w:eastAsia="宋体" w:hAnsi="宋体" w:cs="Times New Roman"/>
          <w:sz w:val="24"/>
          <w:szCs w:val="24"/>
        </w:rPr>
        <w:t>[0]=</w:t>
      </w:r>
      <w:r w:rsidR="006C17EC">
        <w:rPr>
          <w:rFonts w:ascii="宋体" w:eastAsia="宋体" w:hAnsi="宋体" w:cs="Times New Roman"/>
          <w:sz w:val="24"/>
          <w:szCs w:val="24"/>
        </w:rPr>
        <w:t>1</w:t>
      </w:r>
      <w:r w:rsidR="006C17EC">
        <w:rPr>
          <w:rFonts w:ascii="宋体" w:eastAsia="宋体" w:hAnsi="宋体" w:cs="Times New Roman" w:hint="eastAsia"/>
          <w:sz w:val="24"/>
          <w:szCs w:val="24"/>
        </w:rPr>
        <w:t>，</w:t>
      </w:r>
      <w:r w:rsidR="006C17EC">
        <w:rPr>
          <w:rFonts w:ascii="宋体" w:eastAsia="宋体" w:hAnsi="宋体" w:cs="Times New Roman"/>
          <w:sz w:val="24"/>
          <w:szCs w:val="24"/>
        </w:rPr>
        <w:t>BT[1]</w:t>
      </w:r>
      <w:r w:rsidR="006C17EC">
        <w:rPr>
          <w:rFonts w:ascii="宋体" w:eastAsia="宋体" w:hAnsi="宋体" w:cs="Times New Roman" w:hint="eastAsia"/>
          <w:sz w:val="24"/>
          <w:szCs w:val="24"/>
        </w:rPr>
        <w:t>=</w:t>
      </w:r>
      <w:r w:rsidR="006C17EC"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。为了状态转移的可行，我们定义节点数为0的</w:t>
      </w:r>
      <w:r w:rsidR="006C17EC">
        <w:rPr>
          <w:rFonts w:ascii="宋体" w:eastAsia="宋体" w:hAnsi="宋体" w:cs="Times New Roman" w:hint="eastAsia"/>
          <w:sz w:val="24"/>
          <w:szCs w:val="24"/>
        </w:rPr>
        <w:t>二叉</w:t>
      </w:r>
      <w:r>
        <w:rPr>
          <w:rFonts w:ascii="宋体" w:eastAsia="宋体" w:hAnsi="宋体" w:cs="Times New Roman" w:hint="eastAsia"/>
          <w:sz w:val="24"/>
          <w:szCs w:val="24"/>
        </w:rPr>
        <w:t>树</w:t>
      </w:r>
      <w:r w:rsidR="006C17EC">
        <w:rPr>
          <w:rFonts w:ascii="宋体" w:eastAsia="宋体" w:hAnsi="宋体" w:cs="Times New Roman" w:hint="eastAsia"/>
          <w:sz w:val="24"/>
          <w:szCs w:val="24"/>
        </w:rPr>
        <w:t>有</w:t>
      </w:r>
      <w:r>
        <w:rPr>
          <w:rFonts w:ascii="宋体" w:eastAsia="宋体" w:hAnsi="宋体" w:cs="Times New Roman" w:hint="eastAsia"/>
          <w:sz w:val="24"/>
          <w:szCs w:val="24"/>
        </w:rPr>
        <w:t>1棵</w:t>
      </w:r>
      <w:r w:rsidR="004C3B75"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由于除去根节点后的余下的N</w:t>
      </w:r>
      <w:r>
        <w:rPr>
          <w:rFonts w:ascii="宋体" w:eastAsia="宋体" w:hAnsi="宋体" w:cs="Times New Roman"/>
          <w:sz w:val="24"/>
          <w:szCs w:val="24"/>
        </w:rPr>
        <w:t>-1</w:t>
      </w:r>
      <w:r>
        <w:rPr>
          <w:rFonts w:ascii="宋体" w:eastAsia="宋体" w:hAnsi="宋体" w:cs="Times New Roman" w:hint="eastAsia"/>
          <w:sz w:val="24"/>
          <w:szCs w:val="24"/>
        </w:rPr>
        <w:t>个节点均可能位于左右子树中的任意一棵，因此为了考虑全面，需要对左右子树的所有可能节点数目进行考虑。对此，应用乘法与加法原理，我们有</w:t>
      </w:r>
      <w:r w:rsidR="004C3B75">
        <w:rPr>
          <w:rFonts w:ascii="宋体" w:eastAsia="宋体" w:hAnsi="宋体" w:cs="Times New Roman" w:hint="eastAsia"/>
          <w:sz w:val="24"/>
          <w:szCs w:val="24"/>
        </w:rPr>
        <w:t>如下</w:t>
      </w:r>
      <w:r>
        <w:rPr>
          <w:rFonts w:ascii="宋体" w:eastAsia="宋体" w:hAnsi="宋体" w:cs="Times New Roman" w:hint="eastAsia"/>
          <w:sz w:val="24"/>
          <w:szCs w:val="24"/>
        </w:rPr>
        <w:t>转移方程：</w:t>
      </w:r>
    </w:p>
    <w:p w14:paraId="3E7F29C1" w14:textId="1329FBDC" w:rsidR="0067156D" w:rsidRPr="005F74F4" w:rsidRDefault="004C3B75" w:rsidP="004C3B75">
      <w:pPr>
        <w:spacing w:before="120" w:after="120"/>
        <w:ind w:left="482"/>
        <w:jc w:val="center"/>
        <w:rPr>
          <w:rFonts w:ascii="宋体" w:eastAsia="宋体" w:hAnsi="宋体" w:cs="Times New Roman"/>
          <w:sz w:val="24"/>
          <w:szCs w:val="24"/>
        </w:rPr>
      </w:pPr>
      <w:r w:rsidRPr="00B70E4D">
        <w:rPr>
          <w:position w:val="-28"/>
        </w:rPr>
        <w:object w:dxaOrig="3300" w:dyaOrig="680" w14:anchorId="7FD46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65.25pt;height:34.15pt" o:ole="">
            <v:imagedata r:id="rId8" o:title=""/>
          </v:shape>
          <o:OLEObject Type="Embed" ProgID="Equation.DSMT4" ShapeID="_x0000_i1044" DrawAspect="Content" ObjectID="_1697100457" r:id="rId9"/>
        </w:object>
      </w:r>
    </w:p>
    <w:p w14:paraId="2F71ADF3" w14:textId="06B2BE73" w:rsidR="0067156D" w:rsidRDefault="004C3B75" w:rsidP="0067156D">
      <w:pPr>
        <w:spacing w:before="120" w:after="120" w:line="400" w:lineRule="exact"/>
        <w:ind w:left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经查阅，此式即为卡特兰数的定义，故有显式表达式：</w:t>
      </w:r>
    </w:p>
    <w:p w14:paraId="1240E885" w14:textId="5E15FDB3" w:rsidR="004C3B75" w:rsidRDefault="004C3B75" w:rsidP="004C3B75">
      <w:pPr>
        <w:spacing w:before="120" w:after="120" w:line="400" w:lineRule="exact"/>
        <w:ind w:left="48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B70E4D">
        <w:rPr>
          <w:position w:val="-24"/>
        </w:rPr>
        <w:object w:dxaOrig="1500" w:dyaOrig="660" w14:anchorId="22E248F7">
          <v:shape id="_x0000_i1045" type="#_x0000_t75" style="width:75.25pt;height:33.25pt" o:ole="">
            <v:imagedata r:id="rId10" o:title=""/>
          </v:shape>
          <o:OLEObject Type="Embed" ProgID="Equation.DSMT4" ShapeID="_x0000_i1045" DrawAspect="Content" ObjectID="_1697100458" r:id="rId11"/>
        </w:object>
      </w:r>
    </w:p>
    <w:p w14:paraId="6BFCBA79" w14:textId="5E6DFC46" w:rsidR="0067156D" w:rsidRDefault="0067156D" w:rsidP="00A0320C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下面探讨</w:t>
      </w:r>
      <w:r w:rsidR="00A0320C">
        <w:rPr>
          <w:rFonts w:ascii="宋体" w:eastAsia="宋体" w:hAnsi="宋体" w:cs="Times New Roman" w:hint="eastAsia"/>
          <w:sz w:val="24"/>
          <w:szCs w:val="24"/>
        </w:rPr>
        <w:t>组合数计算的</w:t>
      </w:r>
      <w:r>
        <w:rPr>
          <w:rFonts w:ascii="宋体" w:eastAsia="宋体" w:hAnsi="宋体" w:cs="Times New Roman" w:hint="eastAsia"/>
          <w:sz w:val="24"/>
          <w:szCs w:val="24"/>
        </w:rPr>
        <w:t>优化。</w:t>
      </w:r>
      <w:r w:rsidR="00ED4B6E">
        <w:rPr>
          <w:rFonts w:ascii="宋体" w:eastAsia="宋体" w:hAnsi="宋体" w:cs="Times New Roman" w:hint="eastAsia"/>
          <w:sz w:val="24"/>
          <w:szCs w:val="24"/>
        </w:rPr>
        <w:t>由于组合式可由如下方式计算：</w:t>
      </w:r>
    </w:p>
    <w:p w14:paraId="3C73F5ED" w14:textId="0D95FD12" w:rsidR="00ED4B6E" w:rsidRDefault="00ED4B6E" w:rsidP="00ED4B6E">
      <w:pPr>
        <w:spacing w:before="120" w:after="120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w:r w:rsidRPr="00ED4B6E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7263EBF" wp14:editId="4D21325D">
            <wp:extent cx="2947621" cy="565571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570" cy="5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BE1B" w14:textId="14F524C6" w:rsidR="0067156D" w:rsidRDefault="00ED4B6E" w:rsidP="00284C39">
      <w:pPr>
        <w:spacing w:before="120"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故利用逆向递归或正向递推的方式即可在</w:t>
      </w:r>
      <w:r w:rsidRPr="00B70E4D">
        <w:rPr>
          <w:position w:val="-10"/>
        </w:rPr>
        <w:object w:dxaOrig="540" w:dyaOrig="320" w14:anchorId="510B6E58">
          <v:shape id="_x0000_i1054" type="#_x0000_t75" style="width:27.25pt;height:16.15pt" o:ole="">
            <v:imagedata r:id="rId13" o:title=""/>
          </v:shape>
          <o:OLEObject Type="Embed" ProgID="Equation.DSMT4" ShapeID="_x0000_i1054" DrawAspect="Content" ObjectID="_1697100459" r:id="rId14"/>
        </w:object>
      </w:r>
      <w:r>
        <w:rPr>
          <w:rFonts w:ascii="宋体" w:eastAsia="宋体" w:hAnsi="宋体" w:cs="Times New Roman" w:hint="eastAsia"/>
          <w:sz w:val="24"/>
          <w:szCs w:val="24"/>
        </w:rPr>
        <w:t>时间内解决。因此，算法的时间复杂度为</w:t>
      </w:r>
      <w:r w:rsidRPr="00B70E4D">
        <w:rPr>
          <w:position w:val="-10"/>
        </w:rPr>
        <w:object w:dxaOrig="540" w:dyaOrig="320" w14:anchorId="75387453">
          <v:shape id="_x0000_i1057" type="#_x0000_t75" style="width:27.25pt;height:16.15pt" o:ole="">
            <v:imagedata r:id="rId15" o:title=""/>
          </v:shape>
          <o:OLEObject Type="Embed" ProgID="Equation.DSMT4" ShapeID="_x0000_i1057" DrawAspect="Content" ObjectID="_1697100460" r:id="rId16"/>
        </w:object>
      </w:r>
      <w:r>
        <w:rPr>
          <w:rFonts w:ascii="宋体" w:eastAsia="宋体" w:hAnsi="宋体" w:cs="Times New Roman" w:hint="eastAsia"/>
          <w:sz w:val="24"/>
          <w:szCs w:val="24"/>
        </w:rPr>
        <w:t>，空间复杂度为</w:t>
      </w:r>
      <w:r w:rsidRPr="00B70E4D">
        <w:rPr>
          <w:position w:val="-10"/>
        </w:rPr>
        <w:object w:dxaOrig="499" w:dyaOrig="320" w14:anchorId="267FCBDA">
          <v:shape id="_x0000_i1058" type="#_x0000_t75" style="width:24.9pt;height:16.15pt" o:ole="">
            <v:imagedata r:id="rId17" o:title=""/>
          </v:shape>
          <o:OLEObject Type="Embed" ProgID="Equation.DSMT4" ShapeID="_x0000_i1058" DrawAspect="Content" ObjectID="_1697100461" r:id="rId18"/>
        </w:object>
      </w:r>
      <w:r w:rsidR="00284C3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B906B8A" w14:textId="77777777" w:rsidR="00284C39" w:rsidRPr="0067156D" w:rsidRDefault="00284C39" w:rsidP="00284C39">
      <w:pPr>
        <w:spacing w:before="120" w:after="120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602CBDD6" w14:textId="7AEE3922" w:rsidR="00A420FD" w:rsidRDefault="00F15477" w:rsidP="00CB0430">
      <w:pPr>
        <w:spacing w:before="120" w:after="120" w:line="400" w:lineRule="exact"/>
      </w:pPr>
      <w:hyperlink r:id="rId19" w:history="1">
        <w:r w:rsidR="00A420FD">
          <w:rPr>
            <w:rStyle w:val="ad"/>
          </w:rPr>
          <w:t>n</w:t>
        </w:r>
        <w:proofErr w:type="gramStart"/>
        <w:r w:rsidR="00A420FD">
          <w:rPr>
            <w:rStyle w:val="ad"/>
          </w:rPr>
          <w:t>个</w:t>
        </w:r>
        <w:proofErr w:type="gramEnd"/>
        <w:r w:rsidR="00A420FD">
          <w:rPr>
            <w:rStyle w:val="ad"/>
          </w:rPr>
          <w:t>节点的二叉树有多少种形态（Catalan数）_zdfunk</w:t>
        </w:r>
        <w:proofErr w:type="gramStart"/>
        <w:r w:rsidR="00A420FD">
          <w:rPr>
            <w:rStyle w:val="ad"/>
          </w:rPr>
          <w:t>的博客</w:t>
        </w:r>
        <w:proofErr w:type="gramEnd"/>
        <w:r w:rsidR="00A420FD">
          <w:rPr>
            <w:rStyle w:val="ad"/>
          </w:rPr>
          <w:t>-CSDN</w:t>
        </w:r>
        <w:proofErr w:type="gramStart"/>
        <w:r w:rsidR="00A420FD">
          <w:rPr>
            <w:rStyle w:val="ad"/>
          </w:rPr>
          <w:t>博客</w:t>
        </w:r>
        <w:proofErr w:type="gramEnd"/>
      </w:hyperlink>
    </w:p>
    <w:p w14:paraId="2012D2CD" w14:textId="7DBFBE0D" w:rsidR="00A420FD" w:rsidRDefault="00F15477" w:rsidP="00CB0430">
      <w:pPr>
        <w:spacing w:before="120" w:after="120" w:line="400" w:lineRule="exact"/>
      </w:pPr>
      <w:hyperlink r:id="rId20" w:history="1">
        <w:r w:rsidR="00A420FD">
          <w:rPr>
            <w:rStyle w:val="ad"/>
          </w:rPr>
          <w:t>n</w:t>
        </w:r>
        <w:proofErr w:type="gramStart"/>
        <w:r w:rsidR="00A420FD">
          <w:rPr>
            <w:rStyle w:val="ad"/>
          </w:rPr>
          <w:t>个</w:t>
        </w:r>
        <w:proofErr w:type="gramEnd"/>
        <w:r w:rsidR="00A420FD">
          <w:rPr>
            <w:rStyle w:val="ad"/>
          </w:rPr>
          <w:t>结点，不同形态的二叉树（数目+生成）_weixin_33851177</w:t>
        </w:r>
        <w:proofErr w:type="gramStart"/>
        <w:r w:rsidR="00A420FD">
          <w:rPr>
            <w:rStyle w:val="ad"/>
          </w:rPr>
          <w:t>的博客</w:t>
        </w:r>
        <w:proofErr w:type="gramEnd"/>
        <w:r w:rsidR="00A420FD">
          <w:rPr>
            <w:rStyle w:val="ad"/>
          </w:rPr>
          <w:t>-CSDN</w:t>
        </w:r>
        <w:proofErr w:type="gramStart"/>
        <w:r w:rsidR="00A420FD">
          <w:rPr>
            <w:rStyle w:val="ad"/>
          </w:rPr>
          <w:t>博客</w:t>
        </w:r>
        <w:proofErr w:type="gramEnd"/>
      </w:hyperlink>
    </w:p>
    <w:p w14:paraId="3FEAF361" w14:textId="09FFD4A5" w:rsidR="00A420FD" w:rsidRDefault="00F15477" w:rsidP="00CB0430">
      <w:pPr>
        <w:spacing w:before="120" w:after="120" w:line="400" w:lineRule="exact"/>
      </w:pPr>
      <w:hyperlink r:id="rId21" w:history="1">
        <w:r w:rsidR="00CA4812">
          <w:rPr>
            <w:rStyle w:val="ad"/>
          </w:rPr>
          <w:t>卡特兰数问题——一个</w:t>
        </w:r>
        <w:proofErr w:type="gramStart"/>
        <w:r w:rsidR="00CA4812">
          <w:rPr>
            <w:rStyle w:val="ad"/>
          </w:rPr>
          <w:t>栈</w:t>
        </w:r>
        <w:proofErr w:type="gramEnd"/>
        <w:r w:rsidR="00CA4812">
          <w:rPr>
            <w:rStyle w:val="ad"/>
          </w:rPr>
          <w:t>(无穷大)的进</w:t>
        </w:r>
        <w:proofErr w:type="gramStart"/>
        <w:r w:rsidR="00CA4812">
          <w:rPr>
            <w:rStyle w:val="ad"/>
          </w:rPr>
          <w:t>栈</w:t>
        </w:r>
        <w:proofErr w:type="gramEnd"/>
        <w:r w:rsidR="00CA4812">
          <w:rPr>
            <w:rStyle w:val="ad"/>
          </w:rPr>
          <w:t>序列为1，2，3，…，n，有多少个不同的出</w:t>
        </w:r>
        <w:proofErr w:type="gramStart"/>
        <w:r w:rsidR="00CA4812">
          <w:rPr>
            <w:rStyle w:val="ad"/>
          </w:rPr>
          <w:t>栈</w:t>
        </w:r>
        <w:proofErr w:type="gramEnd"/>
        <w:r w:rsidR="00CA4812">
          <w:rPr>
            <w:rStyle w:val="ad"/>
          </w:rPr>
          <w:t>序列?_杜尚峰</w:t>
        </w:r>
        <w:proofErr w:type="gramStart"/>
        <w:r w:rsidR="00CA4812">
          <w:rPr>
            <w:rStyle w:val="ad"/>
          </w:rPr>
          <w:t>的博客</w:t>
        </w:r>
        <w:proofErr w:type="gramEnd"/>
        <w:r w:rsidR="00CA4812">
          <w:rPr>
            <w:rStyle w:val="ad"/>
          </w:rPr>
          <w:t>-CSDN</w:t>
        </w:r>
        <w:proofErr w:type="gramStart"/>
        <w:r w:rsidR="00CA4812">
          <w:rPr>
            <w:rStyle w:val="ad"/>
          </w:rPr>
          <w:t>博客</w:t>
        </w:r>
        <w:proofErr w:type="gramEnd"/>
      </w:hyperlink>
    </w:p>
    <w:p w14:paraId="368D62F5" w14:textId="3B3C01E5" w:rsidR="00BE4C76" w:rsidRDefault="00F15477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hyperlink r:id="rId22" w:history="1">
        <w:r w:rsidR="00BE4C76">
          <w:rPr>
            <w:rStyle w:val="ad"/>
          </w:rPr>
          <w:t>C++求解组合数的具体实现_AlbertS Home of Technology-CSDN</w:t>
        </w:r>
        <w:proofErr w:type="gramStart"/>
        <w:r w:rsidR="00BE4C76">
          <w:rPr>
            <w:rStyle w:val="ad"/>
          </w:rPr>
          <w:t>博客</w:t>
        </w:r>
        <w:proofErr w:type="gramEnd"/>
        <w:r w:rsidR="00BE4C76">
          <w:rPr>
            <w:rStyle w:val="ad"/>
          </w:rPr>
          <w:t>_c++组合数</w:t>
        </w:r>
      </w:hyperlink>
    </w:p>
    <w:sectPr w:rsidR="00BE4C76" w:rsidSect="002B43CB">
      <w:headerReference w:type="default" r:id="rId23"/>
      <w:footerReference w:type="default" r:id="rId24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6D20" w14:textId="77777777" w:rsidR="00F15477" w:rsidRDefault="00F15477" w:rsidP="008A6286">
      <w:r>
        <w:separator/>
      </w:r>
    </w:p>
  </w:endnote>
  <w:endnote w:type="continuationSeparator" w:id="0">
    <w:p w14:paraId="0E4DC21D" w14:textId="77777777" w:rsidR="00F15477" w:rsidRDefault="00F15477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5F30" w14:textId="77777777" w:rsidR="002B43CB" w:rsidRDefault="002B43CB" w:rsidP="002B43CB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7F5B477F" wp14:editId="6BD2CFAA">
          <wp:extent cx="795605" cy="224135"/>
          <wp:effectExtent l="0" t="0" r="5080" b="508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F2B2" w14:textId="77777777" w:rsidR="00F15477" w:rsidRDefault="00F15477" w:rsidP="008A6286">
      <w:r>
        <w:separator/>
      </w:r>
    </w:p>
  </w:footnote>
  <w:footnote w:type="continuationSeparator" w:id="0">
    <w:p w14:paraId="09F90519" w14:textId="77777777" w:rsidR="00F15477" w:rsidRDefault="00F15477" w:rsidP="008A6286">
      <w:r>
        <w:continuationSeparator/>
      </w:r>
    </w:p>
  </w:footnote>
  <w:footnote w:id="1">
    <w:p w14:paraId="1175A8C4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69D8325B" w14:textId="77777777" w:rsidR="00242DAF" w:rsidRDefault="00242DAF" w:rsidP="0074751C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2FB">
        <w:rPr>
          <w:rFonts w:ascii="Courier New" w:eastAsia="宋体" w:hAnsi="Courier New" w:cs="Courier New"/>
          <w:sz w:val="16"/>
        </w:rPr>
        <w:t>3</w:t>
      </w:r>
      <w:r w:rsidR="0085372A" w:rsidRPr="0085372A">
        <w:rPr>
          <w:rFonts w:ascii="Courier New" w:eastAsia="宋体" w:hAnsi="Courier New" w:cs="Courier New"/>
          <w:sz w:val="16"/>
        </w:rPr>
        <w:t xml:space="preserve">01_2018270103012.exe </w:t>
      </w:r>
      <w:r w:rsidR="003512FB">
        <w:rPr>
          <w:rFonts w:ascii="Courier New" w:eastAsia="宋体" w:hAnsi="Courier New" w:cs="Courier New"/>
          <w:sz w:val="16"/>
        </w:rPr>
        <w:t>3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3512FB">
        <w:rPr>
          <w:rFonts w:ascii="Courier New" w:eastAsia="宋体" w:hAnsi="Courier New" w:cs="Courier New"/>
          <w:sz w:val="16"/>
        </w:rPr>
        <w:t>5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0A8A" w14:textId="73E5E324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A420FD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A420FD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7DF4"/>
    <w:multiLevelType w:val="hybridMultilevel"/>
    <w:tmpl w:val="859C48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NTQ3M7C0MDazNDBU0lEKTi0uzszPAykwqgUAhHUBpiwAAAA="/>
  </w:docVars>
  <w:rsids>
    <w:rsidRoot w:val="004E0E8D"/>
    <w:rsid w:val="0000581F"/>
    <w:rsid w:val="0002731C"/>
    <w:rsid w:val="00076698"/>
    <w:rsid w:val="000848F8"/>
    <w:rsid w:val="001046C2"/>
    <w:rsid w:val="00123DE4"/>
    <w:rsid w:val="0019749A"/>
    <w:rsid w:val="001B6D81"/>
    <w:rsid w:val="002273FC"/>
    <w:rsid w:val="00242DAF"/>
    <w:rsid w:val="0026460C"/>
    <w:rsid w:val="00284C39"/>
    <w:rsid w:val="002B43CB"/>
    <w:rsid w:val="003512FB"/>
    <w:rsid w:val="00351ABE"/>
    <w:rsid w:val="00375C97"/>
    <w:rsid w:val="00397DCC"/>
    <w:rsid w:val="004C3B75"/>
    <w:rsid w:val="004D03DF"/>
    <w:rsid w:val="004E0E8D"/>
    <w:rsid w:val="00516953"/>
    <w:rsid w:val="005F217F"/>
    <w:rsid w:val="0067156D"/>
    <w:rsid w:val="00684679"/>
    <w:rsid w:val="006A3E47"/>
    <w:rsid w:val="006C17EC"/>
    <w:rsid w:val="006D4272"/>
    <w:rsid w:val="0074751C"/>
    <w:rsid w:val="0085372A"/>
    <w:rsid w:val="008A6286"/>
    <w:rsid w:val="008B67D3"/>
    <w:rsid w:val="00907D0D"/>
    <w:rsid w:val="00A0320C"/>
    <w:rsid w:val="00A420FD"/>
    <w:rsid w:val="00AA6D5A"/>
    <w:rsid w:val="00AB2C18"/>
    <w:rsid w:val="00B0545E"/>
    <w:rsid w:val="00B44B13"/>
    <w:rsid w:val="00B967CE"/>
    <w:rsid w:val="00BB00E0"/>
    <w:rsid w:val="00BB7174"/>
    <w:rsid w:val="00BC6CF6"/>
    <w:rsid w:val="00BE4C76"/>
    <w:rsid w:val="00C11E33"/>
    <w:rsid w:val="00C12D51"/>
    <w:rsid w:val="00C46A75"/>
    <w:rsid w:val="00C67F53"/>
    <w:rsid w:val="00C83AC6"/>
    <w:rsid w:val="00C8553E"/>
    <w:rsid w:val="00CA4812"/>
    <w:rsid w:val="00CB0430"/>
    <w:rsid w:val="00CF6367"/>
    <w:rsid w:val="00DC39D6"/>
    <w:rsid w:val="00DD557B"/>
    <w:rsid w:val="00DE499F"/>
    <w:rsid w:val="00E450A8"/>
    <w:rsid w:val="00EB05E5"/>
    <w:rsid w:val="00ED3D43"/>
    <w:rsid w:val="00ED4B6E"/>
    <w:rsid w:val="00F10118"/>
    <w:rsid w:val="00F15477"/>
    <w:rsid w:val="00F802E5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B112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character" w:styleId="ad">
    <w:name w:val="Hyperlink"/>
    <w:basedOn w:val="a0"/>
    <w:uiPriority w:val="99"/>
    <w:semiHidden/>
    <w:unhideWhenUsed/>
    <w:rsid w:val="00A420FD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67156D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6C1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csdn.net/duzejie/article/details/5249107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blog.csdn.net/weixin_33851177/article/details/897505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hyperlink" Target="https://blog.csdn.net/zdfunk/article/details/11930223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hyperlink" Target="https://blog.csdn.net/albertsh/article/details/10869187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D52D-E7AF-4D60-998B-E2F12066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68</cp:revision>
  <dcterms:created xsi:type="dcterms:W3CDTF">2020-07-29T06:57:00Z</dcterms:created>
  <dcterms:modified xsi:type="dcterms:W3CDTF">2021-10-30T03:58:00Z</dcterms:modified>
</cp:coreProperties>
</file>