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9B4" w:rsidRPr="004E29B4" w:rsidRDefault="004E29B4" w:rsidP="004E29B4">
      <w:pPr>
        <w:widowControl/>
        <w:spacing w:after="150"/>
        <w:jc w:val="center"/>
        <w:rPr>
          <w:rFonts w:ascii="宋体" w:eastAsia="宋体" w:hAnsi="宋体" w:cs="Arial"/>
          <w:b/>
          <w:bCs/>
          <w:color w:val="333333"/>
          <w:sz w:val="28"/>
          <w:szCs w:val="28"/>
        </w:rPr>
      </w:pPr>
      <w:bookmarkStart w:id="0" w:name="_GoBack"/>
      <w:r w:rsidRPr="004E29B4">
        <w:rPr>
          <w:rFonts w:ascii="宋体" w:eastAsia="宋体" w:hAnsi="宋体" w:cs="Arial"/>
          <w:b/>
          <w:bCs/>
          <w:color w:val="333333"/>
          <w:sz w:val="28"/>
          <w:szCs w:val="28"/>
        </w:rPr>
        <w:t>公交车在高峰和平峰转换期间的调度</w:t>
      </w:r>
    </w:p>
    <w:bookmarkEnd w:id="0"/>
    <w:p w:rsidR="004E29B4" w:rsidRPr="004E29B4" w:rsidRDefault="004E29B4" w:rsidP="004E29B4">
      <w:pPr>
        <w:widowControl/>
        <w:spacing w:after="150"/>
        <w:jc w:val="left"/>
        <w:rPr>
          <w:rFonts w:ascii="宋体" w:eastAsia="宋体" w:hAnsi="宋体" w:cs="宋体"/>
          <w:color w:val="333333"/>
          <w:kern w:val="0"/>
          <w:sz w:val="24"/>
          <w:szCs w:val="24"/>
        </w:rPr>
      </w:pPr>
      <w:r w:rsidRPr="004E29B4">
        <w:rPr>
          <w:rFonts w:ascii="宋体" w:eastAsia="宋体" w:hAnsi="宋体" w:cs="宋体" w:hint="eastAsia"/>
          <w:color w:val="333333"/>
          <w:kern w:val="0"/>
          <w:sz w:val="24"/>
          <w:szCs w:val="24"/>
        </w:rPr>
        <w:t>一、背景</w:t>
      </w:r>
    </w:p>
    <w:p w:rsidR="004E29B4" w:rsidRPr="004E29B4" w:rsidRDefault="004E29B4" w:rsidP="004E29B4">
      <w:pPr>
        <w:widowControl/>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    公交车是为市民出行提供服务的“准公共”产品。它服务的对象是公众而非特定的个人，也就是说，不考虑任何一个人在任何时候都能得到公交服务这样的要求。另一方面，公共交通不以盈利为目标但也不是免费的。因此，公交要在给定的财政拨款约束下，兼顾“尽可能减少私家车使用以缓解城市交通拥堵”和“尽量让公众满意”两大目标。公交车的站点布局、线路规划、车型配备、票价制定、发车频率和车辆调度等都要按照它的基本属性和目标来进行设计和调整的。这是相当复杂的系统问题，反映一个现代城市的管理水平。因为这个问题的重要、复杂和困难，从传统的“交通工程”到今天的“智慧城市”，长期以来它吸引了大量的理论和应用研究，积累了丰富的研究成果和系列的设计标准与规范。</w:t>
      </w:r>
    </w:p>
    <w:p w:rsidR="004E29B4" w:rsidRPr="004E29B4" w:rsidRDefault="004E29B4" w:rsidP="004E29B4">
      <w:pPr>
        <w:widowControl/>
        <w:jc w:val="left"/>
        <w:rPr>
          <w:rFonts w:ascii="宋体" w:eastAsia="宋体" w:hAnsi="宋体" w:cs="宋体" w:hint="eastAsia"/>
          <w:color w:val="333333"/>
          <w:kern w:val="0"/>
          <w:sz w:val="24"/>
          <w:szCs w:val="24"/>
        </w:rPr>
      </w:pPr>
    </w:p>
    <w:p w:rsidR="004E29B4" w:rsidRPr="004E29B4" w:rsidRDefault="004E29B4" w:rsidP="004E29B4">
      <w:pPr>
        <w:widowControl/>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二、任务</w:t>
      </w:r>
    </w:p>
    <w:p w:rsidR="004E29B4" w:rsidRPr="004E29B4" w:rsidRDefault="004E29B4" w:rsidP="004E29B4">
      <w:pPr>
        <w:widowControl/>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1. 给出一条公交线路“高峰”和“平峰”的定义，并说明其合理性。</w:t>
      </w:r>
    </w:p>
    <w:p w:rsidR="004E29B4" w:rsidRPr="004E29B4" w:rsidRDefault="004E29B4" w:rsidP="004E29B4">
      <w:pPr>
        <w:widowControl/>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2. 对高峰和平峰任意给定的一组数据，给出“转换期”的调度方案，并说明在什么指标下，该方案是可行的、最优的。进一步，讨论调度方案对参数的稳健性和敏感性。</w:t>
      </w:r>
    </w:p>
    <w:p w:rsidR="004E29B4" w:rsidRPr="004E29B4" w:rsidRDefault="004E29B4" w:rsidP="004E29B4">
      <w:pPr>
        <w:widowControl/>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3. 给出“高峰”和“平峰”的预测方法。</w:t>
      </w:r>
    </w:p>
    <w:p w:rsidR="004E29B4" w:rsidRPr="004E29B4" w:rsidRDefault="004E29B4" w:rsidP="004E29B4">
      <w:pPr>
        <w:widowControl/>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4. 试通过实际运行数据验证你的结果。</w:t>
      </w:r>
    </w:p>
    <w:p w:rsidR="004E29B4" w:rsidRPr="004E29B4" w:rsidRDefault="004E29B4" w:rsidP="004E29B4">
      <w:pPr>
        <w:widowControl/>
        <w:jc w:val="left"/>
        <w:rPr>
          <w:rFonts w:ascii="宋体" w:eastAsia="宋体" w:hAnsi="宋体" w:cs="宋体" w:hint="eastAsia"/>
          <w:color w:val="333333"/>
          <w:kern w:val="0"/>
          <w:sz w:val="24"/>
          <w:szCs w:val="24"/>
        </w:rPr>
      </w:pPr>
    </w:p>
    <w:p w:rsidR="004E29B4" w:rsidRPr="004E29B4" w:rsidRDefault="004E29B4" w:rsidP="004E29B4">
      <w:pPr>
        <w:widowControl/>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三、注记</w:t>
      </w:r>
    </w:p>
    <w:p w:rsidR="004E29B4" w:rsidRPr="004E29B4" w:rsidRDefault="004E29B4" w:rsidP="004E29B4">
      <w:pPr>
        <w:widowControl/>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    公交车是为市民出行服务的。市民出行并不是“均匀”的，有乘客多的时段（称为“高峰期”）和乘客不太多的时段（称为“平峰”期），起讫点也不尽相同。容易理解，高峰期公交车发车频率高，投入的运营车辆也多，以满足乘客的需要；而平峰期则要相应地减下来，以节约成本开支。我们想来关注一下这方面的“调度问题”。为此，先作一些深入一点的分析。</w:t>
      </w:r>
    </w:p>
    <w:p w:rsidR="004E29B4" w:rsidRPr="004E29B4" w:rsidRDefault="004E29B4" w:rsidP="004E29B4">
      <w:pPr>
        <w:widowControl/>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首先，“高峰期”和“平峰期”的划分并不是绝对的，完全可以由“决策者”的价值标准来定，但如何划分将直接关系到后面的工作。其次，我们注意到，公交车一旦从起点站出发，就必须驶完一个单程而不能在中途停运。因此从高峰期到平峰期把运营的公交车数量“减下来”是需要一个过程的，很难“立竿见影”。同时，这个过程显然与驶完一个单程所需的时间，或等价地，与线路的长短有关，因此要思考“分步减下来”还是“一步到位”。特别，当乘客数“急剧变化”，从高峰到平峰又到高峰的转换来得非常快，以至于“减下来”还来不及见效就要马上“恢复”，就可能“得不偿失”，因此需要周密的“精细”计算。这里又涉及到另外一个问题：乘客数量的预测。至此，我们已经能够想象，这么一个“看似普通”的问题，其实并不简单。为了不把问题弄得太复杂，就像我们无法考虑每一个乘客的行为和愿望一样，我们也只考虑确定的某一条公交线路。尽管公交线路是一个网，两条公交线路可能有部分重合，但我们也不考虑考虑它们之间的“替代”和“竞争”。现在，我们明确要讨论的问题、范围和假设：</w:t>
      </w:r>
    </w:p>
    <w:p w:rsidR="004E29B4" w:rsidRPr="004E29B4" w:rsidRDefault="004E29B4" w:rsidP="004E29B4">
      <w:pPr>
        <w:widowControl/>
        <w:numPr>
          <w:ilvl w:val="0"/>
          <w:numId w:val="1"/>
        </w:numPr>
        <w:spacing w:before="100" w:beforeAutospacing="1" w:after="100" w:afterAutospacing="1"/>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lastRenderedPageBreak/>
        <w:t>所考虑的公交线路是确定的，这意味着它的长度、站点、单程耗时及运营成本都已经定了，一票制的票价也是定的且不考虑乘客的差异和优惠。都不需要去另做假设。</w:t>
      </w:r>
    </w:p>
    <w:p w:rsidR="004E29B4" w:rsidRPr="004E29B4" w:rsidRDefault="004E29B4" w:rsidP="004E29B4">
      <w:pPr>
        <w:widowControl/>
        <w:numPr>
          <w:ilvl w:val="0"/>
          <w:numId w:val="1"/>
        </w:numPr>
        <w:spacing w:before="100" w:beforeAutospacing="1" w:after="100" w:afterAutospacing="1"/>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我们要讨论的是从“正常时段”（也就是所说的乘车高峰）到乘客数量变少的“平峰时段”再回复到“正常时段”的调度问题。为明确起见，“正常时段”指的是运营总收入与运营总成本之差不小于某一个给定的“阈值”的时段。</w:t>
      </w:r>
    </w:p>
    <w:p w:rsidR="004E29B4" w:rsidRPr="004E29B4" w:rsidRDefault="004E29B4" w:rsidP="004E29B4">
      <w:pPr>
        <w:widowControl/>
        <w:numPr>
          <w:ilvl w:val="0"/>
          <w:numId w:val="1"/>
        </w:numPr>
        <w:spacing w:before="100" w:beforeAutospacing="1" w:after="100" w:afterAutospacing="1"/>
        <w:jc w:val="left"/>
        <w:rPr>
          <w:rFonts w:ascii="宋体" w:eastAsia="宋体" w:hAnsi="宋体" w:cs="宋体" w:hint="eastAsia"/>
          <w:color w:val="333333"/>
          <w:kern w:val="0"/>
          <w:sz w:val="24"/>
          <w:szCs w:val="24"/>
        </w:rPr>
      </w:pPr>
      <w:r w:rsidRPr="004E29B4">
        <w:rPr>
          <w:rFonts w:ascii="宋体" w:eastAsia="宋体" w:hAnsi="宋体" w:cs="宋体" w:hint="eastAsia"/>
          <w:color w:val="333333"/>
          <w:kern w:val="0"/>
          <w:sz w:val="24"/>
          <w:szCs w:val="24"/>
        </w:rPr>
        <w:t>调度的目标是使得在乘客数下降和恢复的过程中，通过相应地减少和恢复投入运营的车辆数量来保证这个“阈值”（也就是“下界”）不被突破，当然（“盈利”的）“上界”是不受限的。</w:t>
      </w:r>
    </w:p>
    <w:p w:rsidR="00A348B1" w:rsidRPr="004E29B4" w:rsidRDefault="00A348B1"/>
    <w:sectPr w:rsidR="00A348B1" w:rsidRPr="004E29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D1A76"/>
    <w:multiLevelType w:val="multilevel"/>
    <w:tmpl w:val="AFA6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B4"/>
    <w:rsid w:val="004E29B4"/>
    <w:rsid w:val="00A34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4D10"/>
  <w15:chartTrackingRefBased/>
  <w15:docId w15:val="{5DCCA206-CC1C-4609-8A43-9554FB5B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29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964644">
      <w:bodyDiv w:val="1"/>
      <w:marLeft w:val="0"/>
      <w:marRight w:val="0"/>
      <w:marTop w:val="0"/>
      <w:marBottom w:val="0"/>
      <w:divBdr>
        <w:top w:val="none" w:sz="0" w:space="0" w:color="auto"/>
        <w:left w:val="none" w:sz="0" w:space="0" w:color="auto"/>
        <w:bottom w:val="none" w:sz="0" w:space="0" w:color="auto"/>
        <w:right w:val="none" w:sz="0" w:space="0" w:color="auto"/>
      </w:divBdr>
      <w:divsChild>
        <w:div w:id="2021394293">
          <w:marLeft w:val="0"/>
          <w:marRight w:val="0"/>
          <w:marTop w:val="0"/>
          <w:marBottom w:val="0"/>
          <w:divBdr>
            <w:top w:val="none" w:sz="0" w:space="0" w:color="auto"/>
            <w:left w:val="none" w:sz="0" w:space="0" w:color="auto"/>
            <w:bottom w:val="none" w:sz="0" w:space="0" w:color="auto"/>
            <w:right w:val="none" w:sz="0" w:space="0" w:color="auto"/>
          </w:divBdr>
        </w:div>
        <w:div w:id="658995718">
          <w:marLeft w:val="0"/>
          <w:marRight w:val="0"/>
          <w:marTop w:val="0"/>
          <w:marBottom w:val="0"/>
          <w:divBdr>
            <w:top w:val="none" w:sz="0" w:space="0" w:color="auto"/>
            <w:left w:val="none" w:sz="0" w:space="0" w:color="auto"/>
            <w:bottom w:val="none" w:sz="0" w:space="0" w:color="auto"/>
            <w:right w:val="none" w:sz="0" w:space="0" w:color="auto"/>
          </w:divBdr>
        </w:div>
        <w:div w:id="1662853691">
          <w:marLeft w:val="0"/>
          <w:marRight w:val="0"/>
          <w:marTop w:val="0"/>
          <w:marBottom w:val="0"/>
          <w:divBdr>
            <w:top w:val="none" w:sz="0" w:space="0" w:color="auto"/>
            <w:left w:val="none" w:sz="0" w:space="0" w:color="auto"/>
            <w:bottom w:val="none" w:sz="0" w:space="0" w:color="auto"/>
            <w:right w:val="none" w:sz="0" w:space="0" w:color="auto"/>
          </w:divBdr>
        </w:div>
        <w:div w:id="1259173860">
          <w:marLeft w:val="0"/>
          <w:marRight w:val="0"/>
          <w:marTop w:val="0"/>
          <w:marBottom w:val="0"/>
          <w:divBdr>
            <w:top w:val="none" w:sz="0" w:space="0" w:color="auto"/>
            <w:left w:val="none" w:sz="0" w:space="0" w:color="auto"/>
            <w:bottom w:val="none" w:sz="0" w:space="0" w:color="auto"/>
            <w:right w:val="none" w:sz="0" w:space="0" w:color="auto"/>
          </w:divBdr>
        </w:div>
        <w:div w:id="7215802">
          <w:marLeft w:val="0"/>
          <w:marRight w:val="0"/>
          <w:marTop w:val="0"/>
          <w:marBottom w:val="0"/>
          <w:divBdr>
            <w:top w:val="none" w:sz="0" w:space="0" w:color="auto"/>
            <w:left w:val="none" w:sz="0" w:space="0" w:color="auto"/>
            <w:bottom w:val="none" w:sz="0" w:space="0" w:color="auto"/>
            <w:right w:val="none" w:sz="0" w:space="0" w:color="auto"/>
          </w:divBdr>
        </w:div>
        <w:div w:id="1539663671">
          <w:marLeft w:val="0"/>
          <w:marRight w:val="0"/>
          <w:marTop w:val="0"/>
          <w:marBottom w:val="0"/>
          <w:divBdr>
            <w:top w:val="none" w:sz="0" w:space="0" w:color="auto"/>
            <w:left w:val="none" w:sz="0" w:space="0" w:color="auto"/>
            <w:bottom w:val="none" w:sz="0" w:space="0" w:color="auto"/>
            <w:right w:val="none" w:sz="0" w:space="0" w:color="auto"/>
          </w:divBdr>
        </w:div>
        <w:div w:id="1286304218">
          <w:marLeft w:val="0"/>
          <w:marRight w:val="0"/>
          <w:marTop w:val="0"/>
          <w:marBottom w:val="0"/>
          <w:divBdr>
            <w:top w:val="none" w:sz="0" w:space="0" w:color="auto"/>
            <w:left w:val="none" w:sz="0" w:space="0" w:color="auto"/>
            <w:bottom w:val="none" w:sz="0" w:space="0" w:color="auto"/>
            <w:right w:val="none" w:sz="0" w:space="0" w:color="auto"/>
          </w:divBdr>
        </w:div>
        <w:div w:id="1790319886">
          <w:marLeft w:val="0"/>
          <w:marRight w:val="0"/>
          <w:marTop w:val="0"/>
          <w:marBottom w:val="0"/>
          <w:divBdr>
            <w:top w:val="none" w:sz="0" w:space="0" w:color="auto"/>
            <w:left w:val="none" w:sz="0" w:space="0" w:color="auto"/>
            <w:bottom w:val="none" w:sz="0" w:space="0" w:color="auto"/>
            <w:right w:val="none" w:sz="0" w:space="0" w:color="auto"/>
          </w:divBdr>
        </w:div>
        <w:div w:id="1077286684">
          <w:marLeft w:val="0"/>
          <w:marRight w:val="0"/>
          <w:marTop w:val="0"/>
          <w:marBottom w:val="0"/>
          <w:divBdr>
            <w:top w:val="none" w:sz="0" w:space="0" w:color="auto"/>
            <w:left w:val="none" w:sz="0" w:space="0" w:color="auto"/>
            <w:bottom w:val="none" w:sz="0" w:space="0" w:color="auto"/>
            <w:right w:val="none" w:sz="0" w:space="0" w:color="auto"/>
          </w:divBdr>
        </w:div>
        <w:div w:id="185757116">
          <w:marLeft w:val="0"/>
          <w:marRight w:val="0"/>
          <w:marTop w:val="0"/>
          <w:marBottom w:val="0"/>
          <w:divBdr>
            <w:top w:val="none" w:sz="0" w:space="0" w:color="auto"/>
            <w:left w:val="none" w:sz="0" w:space="0" w:color="auto"/>
            <w:bottom w:val="none" w:sz="0" w:space="0" w:color="auto"/>
            <w:right w:val="none" w:sz="0" w:space="0" w:color="auto"/>
          </w:divBdr>
        </w:div>
        <w:div w:id="200234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1175</Characters>
  <Application>Microsoft Office Word</Application>
  <DocSecurity>0</DocSecurity>
  <Lines>9</Lines>
  <Paragraphs>2</Paragraphs>
  <ScaleCrop>false</ScaleCrop>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zjdxsmjd@163.com</dc:creator>
  <cp:keywords/>
  <dc:description/>
  <cp:lastModifiedBy>zjdxsmjd@163.com</cp:lastModifiedBy>
  <cp:revision>1</cp:revision>
  <dcterms:created xsi:type="dcterms:W3CDTF">2020-09-11T03:22:00Z</dcterms:created>
  <dcterms:modified xsi:type="dcterms:W3CDTF">2020-09-11T03:23:00Z</dcterms:modified>
</cp:coreProperties>
</file>