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7202CE">
      <w:pPr>
        <w:spacing w:after="232" w:line="256" w:lineRule="auto"/>
        <w:ind w:left="118" w:right="0" w:firstLine="0"/>
        <w:jc w:val="center"/>
      </w:pPr>
      <w:r>
        <w:rPr>
          <w:sz w:val="48"/>
          <w:szCs w:val="48"/>
        </w:rPr>
        <w:t> </w:t>
      </w:r>
    </w:p>
    <w:p w:rsidR="00000000" w:rsidRDefault="007202CE">
      <w:pPr>
        <w:spacing w:after="0" w:line="247" w:lineRule="auto"/>
        <w:ind w:left="-15" w:right="0" w:firstLine="0"/>
        <w:jc w:val="left"/>
      </w:pPr>
      <w:r>
        <w:rPr>
          <w:rStyle w:val="translated-span"/>
          <w:sz w:val="48"/>
          <w:szCs w:val="48"/>
        </w:rPr>
        <w:t>基于区块链的节点感知动态加</w:t>
      </w:r>
      <w:r>
        <w:rPr>
          <w:rStyle w:val="translated-span"/>
          <w:sz w:val="48"/>
          <w:szCs w:val="48"/>
        </w:rPr>
        <w:t>权</w:t>
      </w:r>
    </w:p>
    <w:p w:rsidR="00000000" w:rsidRDefault="007202CE">
      <w:pPr>
        <w:spacing w:after="0" w:line="247" w:lineRule="auto"/>
        <w:ind w:left="3725" w:right="0" w:hanging="2969"/>
        <w:jc w:val="left"/>
      </w:pPr>
      <w:r>
        <w:rPr>
          <w:rStyle w:val="translated-span"/>
          <w:sz w:val="48"/>
          <w:szCs w:val="48"/>
        </w:rPr>
        <w:t>提高联合学习性能的方</w:t>
      </w:r>
      <w:r>
        <w:rPr>
          <w:rStyle w:val="translated-span"/>
          <w:sz w:val="48"/>
          <w:szCs w:val="48"/>
        </w:rPr>
        <w:t>法</w:t>
      </w:r>
    </w:p>
    <w:p w:rsidR="00000000" w:rsidRDefault="007202CE">
      <w:pPr>
        <w:spacing w:after="300" w:line="256" w:lineRule="auto"/>
        <w:ind w:left="39" w:right="0" w:firstLine="0"/>
        <w:jc w:val="center"/>
      </w:pPr>
      <w:r>
        <w:rPr>
          <w:sz w:val="16"/>
          <w:szCs w:val="16"/>
        </w:rPr>
        <w:t> </w:t>
      </w:r>
    </w:p>
    <w:p w:rsidR="00000000" w:rsidRDefault="007202CE">
      <w:pPr>
        <w:spacing w:after="3" w:line="256" w:lineRule="auto"/>
        <w:ind w:left="10" w:hanging="10"/>
        <w:jc w:val="center"/>
      </w:pPr>
      <w:r>
        <w:rPr>
          <w:rStyle w:val="translated-span"/>
        </w:rPr>
        <w:t>金佑君，钟世</w:t>
      </w:r>
      <w:r>
        <w:rPr>
          <w:rStyle w:val="translated-span"/>
        </w:rPr>
        <w:t>红</w:t>
      </w:r>
    </w:p>
    <w:p w:rsidR="00000000" w:rsidRDefault="007202CE">
      <w:pPr>
        <w:spacing w:after="3" w:line="256" w:lineRule="auto"/>
        <w:ind w:left="10" w:right="3" w:hanging="10"/>
        <w:jc w:val="center"/>
      </w:pPr>
      <w:r>
        <w:rPr>
          <w:rStyle w:val="translated-span"/>
        </w:rPr>
        <w:t>计算机科学与工程</w:t>
      </w:r>
      <w:r>
        <w:rPr>
          <w:rStyle w:val="translated-span"/>
        </w:rPr>
        <w:t>系</w:t>
      </w:r>
    </w:p>
    <w:p w:rsidR="00000000" w:rsidRDefault="007202CE">
      <w:pPr>
        <w:spacing w:after="1"/>
        <w:ind w:left="4203" w:right="2967" w:hanging="466"/>
      </w:pPr>
      <w:r>
        <w:rPr>
          <w:rStyle w:val="translated-span"/>
        </w:rPr>
        <w:t>韩国京熙大学，</w:t>
      </w:r>
      <w:r>
        <w:rPr>
          <w:rStyle w:val="translated-span"/>
        </w:rPr>
        <w:t>1710</w:t>
      </w:r>
      <w:r>
        <w:rPr>
          <w:rStyle w:val="translated-span"/>
        </w:rPr>
        <w:t>4</w:t>
      </w:r>
    </w:p>
    <w:p w:rsidR="00000000" w:rsidRDefault="007202CE">
      <w:pPr>
        <w:spacing w:after="3" w:line="256" w:lineRule="auto"/>
        <w:ind w:left="10" w:right="6" w:hanging="10"/>
        <w:jc w:val="center"/>
      </w:pPr>
      <w:r>
        <w:rPr>
          <w:rStyle w:val="translated-span"/>
        </w:rPr>
        <w:t>{yj4889</w:t>
      </w:r>
      <w:r>
        <w:rPr>
          <w:rStyle w:val="translated-span"/>
        </w:rPr>
        <w:t>，中弘</w:t>
      </w:r>
      <w:r>
        <w:rPr>
          <w:rStyle w:val="translated-span"/>
        </w:rPr>
        <w:t>}</w:t>
      </w:r>
      <w:r>
        <w:rPr>
          <w:rStyle w:val="translated-span"/>
        </w:rPr>
        <w:t>@</w:t>
      </w:r>
      <w:r>
        <w:rPr>
          <w:rStyle w:val="translated-span"/>
        </w:rPr>
        <w:t>khu.ac.k</w:t>
      </w:r>
      <w:r>
        <w:rPr>
          <w:rStyle w:val="translated-span"/>
        </w:rPr>
        <w:t>r</w:t>
      </w:r>
    </w:p>
    <w:p w:rsidR="00000000" w:rsidRDefault="007202CE">
      <w:pPr>
        <w:spacing w:after="0" w:line="240" w:lineRule="auto"/>
        <w:ind w:right="0" w:firstLine="0"/>
        <w:jc w:val="left"/>
        <w:rPr>
          <w:rFonts w:ascii="宋体" w:hAnsi="宋体" w:cs="宋体"/>
          <w:color w:val="auto"/>
          <w:sz w:val="24"/>
          <w:szCs w:val="24"/>
        </w:rPr>
      </w:pPr>
    </w:p>
    <w:p w:rsidR="00000000" w:rsidRDefault="007202CE">
      <w:pPr>
        <w:spacing w:after="201"/>
        <w:ind w:left="14" w:right="145" w:firstLine="271"/>
        <w:rPr>
          <w:rFonts w:hint="eastAsia"/>
        </w:rPr>
      </w:pPr>
      <w:r>
        <w:rPr>
          <w:rStyle w:val="translated-span"/>
          <w:sz w:val="18"/>
          <w:szCs w:val="18"/>
        </w:rPr>
        <w:t>摘要联邦学习（</w:t>
      </w:r>
      <w:r>
        <w:rPr>
          <w:rStyle w:val="translated-span"/>
          <w:sz w:val="18"/>
          <w:szCs w:val="18"/>
        </w:rPr>
        <w:t>FL</w:t>
      </w:r>
      <w:r>
        <w:rPr>
          <w:rStyle w:val="translated-span"/>
          <w:sz w:val="18"/>
          <w:szCs w:val="18"/>
        </w:rPr>
        <w:t>）是一种不同于传统集中式学习的分散式学习方法</w:t>
      </w:r>
      <w:r>
        <w:rPr>
          <w:rStyle w:val="translated-span"/>
          <w:sz w:val="18"/>
          <w:szCs w:val="18"/>
        </w:rPr>
        <w:t>。</w:t>
      </w:r>
      <w:r>
        <w:rPr>
          <w:rStyle w:val="translated-span"/>
          <w:sz w:val="18"/>
          <w:szCs w:val="18"/>
        </w:rPr>
        <w:t>FL</w:t>
      </w:r>
      <w:r>
        <w:rPr>
          <w:rStyle w:val="translated-span"/>
          <w:sz w:val="18"/>
          <w:szCs w:val="18"/>
        </w:rPr>
        <w:t>在每个设备上进行本地学习，并通过与中央服务器的交互逐步改进学习模型</w:t>
      </w:r>
      <w:r>
        <w:rPr>
          <w:rStyle w:val="translated-span"/>
          <w:sz w:val="18"/>
          <w:szCs w:val="18"/>
        </w:rPr>
        <w:t>。</w:t>
      </w:r>
      <w:r>
        <w:rPr>
          <w:rStyle w:val="translated-span"/>
          <w:sz w:val="18"/>
          <w:szCs w:val="18"/>
        </w:rPr>
        <w:t>然而，由于有限的通信带宽和大量用户的参与，它会导致网络过载</w:t>
      </w:r>
      <w:r>
        <w:rPr>
          <w:rStyle w:val="translated-span"/>
          <w:sz w:val="18"/>
          <w:szCs w:val="18"/>
        </w:rPr>
        <w:t>。</w:t>
      </w:r>
      <w:r>
        <w:rPr>
          <w:rStyle w:val="translated-span"/>
          <w:sz w:val="18"/>
          <w:szCs w:val="18"/>
        </w:rPr>
        <w:t>使网络负载最小化的方法之一是使模型快速、稳定地收敛到目标学习精度</w:t>
      </w:r>
      <w:r>
        <w:rPr>
          <w:rStyle w:val="translated-span"/>
          <w:sz w:val="18"/>
          <w:szCs w:val="18"/>
        </w:rPr>
        <w:t>。</w:t>
      </w:r>
      <w:r>
        <w:rPr>
          <w:rStyle w:val="translated-span"/>
          <w:sz w:val="18"/>
          <w:szCs w:val="18"/>
        </w:rPr>
        <w:t>本文提出了基于区块链的联合学习场景</w:t>
      </w:r>
      <w:r>
        <w:rPr>
          <w:rStyle w:val="translated-span"/>
          <w:sz w:val="18"/>
          <w:szCs w:val="18"/>
        </w:rPr>
        <w:t>。</w:t>
      </w:r>
      <w:r>
        <w:rPr>
          <w:rStyle w:val="translated-span"/>
          <w:sz w:val="18"/>
          <w:szCs w:val="18"/>
        </w:rPr>
        <w:t>区块链可以有效地诱导用户参与学习，并将</w:t>
      </w:r>
      <w:r>
        <w:rPr>
          <w:rStyle w:val="translated-span"/>
          <w:sz w:val="18"/>
          <w:szCs w:val="18"/>
        </w:rPr>
        <w:t>每个参与的用户分离为一个</w:t>
      </w:r>
      <w:r>
        <w:rPr>
          <w:rStyle w:val="translated-span"/>
          <w:sz w:val="18"/>
          <w:szCs w:val="18"/>
        </w:rPr>
        <w:t>“</w:t>
      </w:r>
      <w:r>
        <w:rPr>
          <w:rStyle w:val="translated-span"/>
          <w:sz w:val="18"/>
          <w:szCs w:val="18"/>
        </w:rPr>
        <w:t>节点</w:t>
      </w:r>
      <w:r>
        <w:rPr>
          <w:rStyle w:val="translated-span"/>
          <w:sz w:val="18"/>
          <w:szCs w:val="18"/>
        </w:rPr>
        <w:t>”</w:t>
      </w:r>
      <w:r>
        <w:rPr>
          <w:rStyle w:val="translated-span"/>
          <w:sz w:val="18"/>
          <w:szCs w:val="18"/>
        </w:rPr>
        <w:t>。</w:t>
      </w:r>
      <w:r>
        <w:rPr>
          <w:rStyle w:val="translated-span"/>
          <w:sz w:val="18"/>
          <w:szCs w:val="18"/>
        </w:rPr>
        <w:t>此外，它还可以追求整体性、稳定性等</w:t>
      </w:r>
      <w:r>
        <w:rPr>
          <w:rStyle w:val="translated-span"/>
          <w:sz w:val="18"/>
          <w:szCs w:val="18"/>
        </w:rPr>
        <w:t>。</w:t>
      </w:r>
      <w:r>
        <w:rPr>
          <w:rStyle w:val="translated-span"/>
          <w:sz w:val="18"/>
          <w:szCs w:val="18"/>
        </w:rPr>
        <w:t>我们考虑两种权值来选择客户子集以更新全局模型</w:t>
      </w:r>
      <w:r>
        <w:rPr>
          <w:rStyle w:val="translated-span"/>
          <w:sz w:val="18"/>
          <w:szCs w:val="18"/>
        </w:rPr>
        <w:t>。</w:t>
      </w:r>
      <w:r>
        <w:rPr>
          <w:rStyle w:val="translated-span"/>
          <w:sz w:val="18"/>
          <w:szCs w:val="18"/>
        </w:rPr>
        <w:t>首先，我们考虑基于每个客户的本地学习准确性的权重</w:t>
      </w:r>
      <w:r>
        <w:rPr>
          <w:rStyle w:val="translated-span"/>
          <w:sz w:val="18"/>
          <w:szCs w:val="18"/>
        </w:rPr>
        <w:t>。</w:t>
      </w:r>
      <w:r>
        <w:rPr>
          <w:rStyle w:val="translated-span"/>
          <w:sz w:val="18"/>
          <w:szCs w:val="18"/>
        </w:rPr>
        <w:t>其次，我们根据每个客户的参与频率来考虑权重</w:t>
      </w:r>
      <w:r>
        <w:rPr>
          <w:rStyle w:val="translated-span"/>
          <w:sz w:val="18"/>
          <w:szCs w:val="18"/>
        </w:rPr>
        <w:t>。</w:t>
      </w:r>
      <w:r>
        <w:rPr>
          <w:rStyle w:val="translated-span"/>
          <w:sz w:val="18"/>
          <w:szCs w:val="18"/>
        </w:rPr>
        <w:t>我们选取两个关键的性能指标，学习速度和标准差来比较我们提出的方案与现有方案的性能</w:t>
      </w:r>
      <w:r>
        <w:rPr>
          <w:rStyle w:val="translated-span"/>
          <w:sz w:val="18"/>
          <w:szCs w:val="18"/>
        </w:rPr>
        <w:t>。</w:t>
      </w:r>
      <w:r>
        <w:rPr>
          <w:rStyle w:val="translated-span"/>
          <w:sz w:val="18"/>
          <w:szCs w:val="18"/>
        </w:rPr>
        <w:t>仿真结果表明，与其他方案相比，该方案具有较高的稳定性和较快的收敛速度</w:t>
      </w:r>
      <w:r>
        <w:rPr>
          <w:rStyle w:val="translated-span"/>
          <w:sz w:val="18"/>
          <w:szCs w:val="18"/>
        </w:rPr>
        <w:t>。</w:t>
      </w:r>
    </w:p>
    <w:p w:rsidR="00000000" w:rsidRDefault="007202CE">
      <w:pPr>
        <w:spacing w:after="120"/>
        <w:ind w:left="14" w:right="0" w:firstLine="274"/>
        <w:jc w:val="left"/>
      </w:pPr>
      <w:r>
        <w:rPr>
          <w:rStyle w:val="translated-span"/>
          <w:sz w:val="18"/>
          <w:szCs w:val="18"/>
        </w:rPr>
        <w:t>关键词联合学习，区块链，节点选择，加权方</w:t>
      </w:r>
      <w:r>
        <w:rPr>
          <w:rStyle w:val="translated-span"/>
          <w:sz w:val="18"/>
          <w:szCs w:val="18"/>
        </w:rPr>
        <w:t>案</w:t>
      </w:r>
    </w:p>
    <w:p w:rsidR="00000000" w:rsidRDefault="007202CE">
      <w:pPr>
        <w:spacing w:after="184" w:line="256" w:lineRule="auto"/>
        <w:ind w:left="14" w:right="0" w:firstLine="0"/>
        <w:jc w:val="left"/>
      </w:pPr>
      <w:r>
        <w:rPr>
          <w:sz w:val="18"/>
          <w:szCs w:val="18"/>
        </w:rPr>
        <w:t> </w:t>
      </w:r>
    </w:p>
    <w:p w:rsidR="00000000" w:rsidRDefault="007202CE">
      <w:pPr>
        <w:pStyle w:val="1"/>
      </w:pPr>
      <w:r>
        <w:rPr>
          <w:rStyle w:val="translated-span"/>
          <w:sz w:val="20"/>
          <w:szCs w:val="20"/>
        </w:rPr>
        <w:t>一、</w:t>
      </w:r>
      <w:r>
        <w:rPr>
          <w:rStyle w:val="translated-span"/>
          <w:sz w:val="20"/>
          <w:szCs w:val="20"/>
        </w:rPr>
        <w:t xml:space="preserve"> </w:t>
      </w:r>
      <w:r>
        <w:rPr>
          <w:rStyle w:val="translated-span"/>
          <w:sz w:val="20"/>
          <w:szCs w:val="20"/>
        </w:rPr>
        <w:t>简</w:t>
      </w:r>
      <w:r>
        <w:rPr>
          <w:rStyle w:val="translated-span"/>
          <w:sz w:val="20"/>
          <w:szCs w:val="20"/>
        </w:rPr>
        <w:t>介</w:t>
      </w:r>
    </w:p>
    <w:p w:rsidR="00000000" w:rsidRDefault="007202CE">
      <w:pPr>
        <w:spacing w:after="18"/>
        <w:ind w:left="-1" w:right="36"/>
      </w:pPr>
      <w:r>
        <w:rPr>
          <w:rStyle w:val="translated-span"/>
        </w:rPr>
        <w:t>近年来，联合学习以分布式的方式提高了学习模型的准确性，保护了用户的隐私，因而受到了研究界</w:t>
      </w:r>
      <w:r>
        <w:rPr>
          <w:rStyle w:val="translated-span"/>
        </w:rPr>
        <w:t>的广泛关注</w:t>
      </w:r>
      <w:r>
        <w:rPr>
          <w:rStyle w:val="translated-span"/>
        </w:rPr>
        <w:t>。</w:t>
      </w:r>
      <w:r>
        <w:rPr>
          <w:rStyle w:val="translated-span"/>
        </w:rPr>
        <w:t>联合学习方法通过使用本地收集的数据学习每个用户设备内的模型来防止数据泄漏</w:t>
      </w:r>
      <w:r>
        <w:rPr>
          <w:rStyle w:val="translated-span"/>
        </w:rPr>
        <w:t>。</w:t>
      </w:r>
      <w:r>
        <w:rPr>
          <w:rStyle w:val="translated-span"/>
        </w:rPr>
        <w:t>接下来，将每个设备的学习模型发送到中央服务器并在服务器上聚合，以提高全局学习模型的准确性</w:t>
      </w:r>
      <w:r>
        <w:rPr>
          <w:rStyle w:val="translated-span"/>
        </w:rPr>
        <w:t>[1]</w:t>
      </w:r>
      <w:r>
        <w:rPr>
          <w:rStyle w:val="translated-span"/>
        </w:rPr>
        <w:t>。</w:t>
      </w:r>
      <w:r>
        <w:rPr>
          <w:rStyle w:val="translated-span"/>
        </w:rPr>
        <w:t>随着边缘计算的发展，边缘边的计算能力逐渐增强</w:t>
      </w:r>
      <w:r>
        <w:rPr>
          <w:rStyle w:val="translated-span"/>
        </w:rPr>
        <w:t>。</w:t>
      </w:r>
      <w:r>
        <w:rPr>
          <w:rStyle w:val="translated-span"/>
        </w:rPr>
        <w:t>作为边缘，设备可以是移动设备、智能网关、基站、智能传感器、无人机等</w:t>
      </w:r>
      <w:r>
        <w:rPr>
          <w:rStyle w:val="translated-span"/>
        </w:rPr>
        <w:t>。</w:t>
      </w:r>
      <w:r>
        <w:rPr>
          <w:rStyle w:val="translated-span"/>
        </w:rPr>
        <w:t>此外，传感器网络和通信技术的进步导致了数据量的爆炸性增</w:t>
      </w:r>
      <w:r>
        <w:rPr>
          <w:rStyle w:val="translated-span"/>
        </w:rPr>
        <w:t>长</w:t>
      </w:r>
    </w:p>
    <w:tbl>
      <w:tblPr>
        <w:tblW w:w="4898" w:type="dxa"/>
        <w:tblCellMar>
          <w:left w:w="0" w:type="dxa"/>
          <w:right w:w="0" w:type="dxa"/>
        </w:tblCellMar>
        <w:tblLook w:val="04A0" w:firstRow="1" w:lastRow="0" w:firstColumn="1" w:lastColumn="0" w:noHBand="0" w:noVBand="1"/>
      </w:tblPr>
      <w:tblGrid>
        <w:gridCol w:w="4898"/>
      </w:tblGrid>
      <w:tr w:rsidR="00000000">
        <w:trPr>
          <w:trHeight w:val="1206"/>
        </w:trPr>
        <w:tc>
          <w:tcPr>
            <w:tcW w:w="4898" w:type="dxa"/>
            <w:hideMark/>
          </w:tcPr>
          <w:p w:rsidR="00000000" w:rsidRDefault="007202CE">
            <w:pPr>
              <w:spacing w:after="73" w:line="256" w:lineRule="auto"/>
              <w:ind w:left="31" w:right="0" w:firstLine="0"/>
              <w:jc w:val="left"/>
            </w:pPr>
            <w:r>
              <w:rPr>
                <w:rFonts w:ascii="Calibri" w:hAnsi="Calibri"/>
                <w:noProof/>
                <w:sz w:val="22"/>
                <w:szCs w:val="22"/>
              </w:rPr>
              <w:drawing>
                <wp:inline distT="0" distB="0" distL="0" distR="0">
                  <wp:extent cx="3086100" cy="9525"/>
                  <wp:effectExtent l="0" t="0" r="0" b="0"/>
                  <wp:docPr id="1" name="Group 1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3274"/>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086100" cy="9525"/>
                          </a:xfrm>
                          <a:prstGeom prst="rect">
                            <a:avLst/>
                          </a:prstGeom>
                          <a:noFill/>
                          <a:ln>
                            <a:noFill/>
                          </a:ln>
                        </pic:spPr>
                      </pic:pic>
                    </a:graphicData>
                  </a:graphic>
                </wp:inline>
              </w:drawing>
            </w:r>
          </w:p>
          <w:p w:rsidR="00000000" w:rsidRDefault="007202CE">
            <w:pPr>
              <w:spacing w:after="56" w:line="235" w:lineRule="auto"/>
              <w:ind w:left="31" w:right="0" w:firstLine="0"/>
              <w:jc w:val="left"/>
            </w:pPr>
            <w:r>
              <w:rPr>
                <w:rStyle w:val="translated-span"/>
                <w:sz w:val="16"/>
                <w:szCs w:val="16"/>
              </w:rPr>
              <w:t>本研究得到韩国政府（</w:t>
            </w:r>
            <w:r>
              <w:rPr>
                <w:rStyle w:val="translated-span"/>
                <w:sz w:val="16"/>
                <w:szCs w:val="16"/>
              </w:rPr>
              <w:t>MSIT</w:t>
            </w:r>
            <w:r>
              <w:rPr>
                <w:rStyle w:val="translated-span"/>
                <w:sz w:val="16"/>
                <w:szCs w:val="16"/>
              </w:rPr>
              <w:t>）资助的信息与通信技术规划与评估研究所（</w:t>
            </w:r>
            <w:r>
              <w:rPr>
                <w:rStyle w:val="translated-span"/>
                <w:sz w:val="16"/>
                <w:szCs w:val="16"/>
              </w:rPr>
              <w:t>IITP</w:t>
            </w:r>
            <w:r>
              <w:rPr>
                <w:rStyle w:val="translated-span"/>
                <w:sz w:val="16"/>
                <w:szCs w:val="16"/>
              </w:rPr>
              <w:t>）资助（</w:t>
            </w:r>
            <w:r>
              <w:rPr>
                <w:rStyle w:val="translated-span"/>
                <w:sz w:val="16"/>
                <w:szCs w:val="16"/>
              </w:rPr>
              <w:t>No.2019-0-01287</w:t>
            </w:r>
            <w:r>
              <w:rPr>
                <w:rStyle w:val="translated-span"/>
                <w:sz w:val="16"/>
                <w:szCs w:val="16"/>
              </w:rPr>
              <w:t>，</w:t>
            </w:r>
            <w:r>
              <w:rPr>
                <w:rStyle w:val="translated-span"/>
                <w:sz w:val="16"/>
                <w:szCs w:val="16"/>
              </w:rPr>
              <w:t>Edge Computing</w:t>
            </w:r>
            <w:r>
              <w:rPr>
                <w:rStyle w:val="translated-span"/>
                <w:sz w:val="16"/>
                <w:szCs w:val="16"/>
              </w:rPr>
              <w:t>的可进化深</w:t>
            </w:r>
            <w:r>
              <w:rPr>
                <w:rStyle w:val="translated-span"/>
                <w:sz w:val="16"/>
                <w:szCs w:val="16"/>
              </w:rPr>
              <w:t>度学习模型生成平台）</w:t>
            </w:r>
            <w:r>
              <w:rPr>
                <w:rStyle w:val="translated-span"/>
                <w:sz w:val="16"/>
                <w:szCs w:val="16"/>
              </w:rPr>
              <w:t>*</w:t>
            </w:r>
            <w:r>
              <w:rPr>
                <w:rStyle w:val="translated-span"/>
                <w:sz w:val="16"/>
                <w:szCs w:val="16"/>
              </w:rPr>
              <w:t>通讯作者：洪慈博士</w:t>
            </w:r>
            <w:r>
              <w:rPr>
                <w:rStyle w:val="translated-span"/>
                <w:sz w:val="16"/>
                <w:szCs w:val="16"/>
              </w:rPr>
              <w:t>。</w:t>
            </w:r>
          </w:p>
          <w:p w:rsidR="00000000" w:rsidRDefault="007202CE">
            <w:pPr>
              <w:spacing w:after="0" w:line="256" w:lineRule="auto"/>
              <w:ind w:right="0" w:firstLine="0"/>
              <w:jc w:val="left"/>
            </w:pPr>
            <w:r>
              <w:rPr>
                <w:sz w:val="16"/>
                <w:szCs w:val="16"/>
              </w:rPr>
              <w:t> </w:t>
            </w:r>
          </w:p>
        </w:tc>
      </w:tr>
    </w:tbl>
    <w:p w:rsidR="00000000" w:rsidRDefault="007202CE">
      <w:pPr>
        <w:ind w:left="-1" w:right="36" w:firstLine="0"/>
      </w:pPr>
      <w:r>
        <w:rPr>
          <w:rStyle w:val="translated-span"/>
        </w:rPr>
        <w:t>对象与对象以及人之间的交流</w:t>
      </w:r>
      <w:r>
        <w:rPr>
          <w:rStyle w:val="translated-span"/>
        </w:rPr>
        <w:t>[2]</w:t>
      </w:r>
      <w:r>
        <w:rPr>
          <w:rStyle w:val="translated-span"/>
        </w:rPr>
        <w:t>。</w:t>
      </w:r>
      <w:r>
        <w:rPr>
          <w:rStyle w:val="translated-span"/>
        </w:rPr>
        <w:t>思科预测，</w:t>
      </w:r>
      <w:r>
        <w:rPr>
          <w:rStyle w:val="translated-span"/>
        </w:rPr>
        <w:t>2020</w:t>
      </w:r>
      <w:r>
        <w:rPr>
          <w:rStyle w:val="translated-span"/>
        </w:rPr>
        <w:t>年将有</w:t>
      </w:r>
      <w:r>
        <w:rPr>
          <w:rStyle w:val="translated-span"/>
        </w:rPr>
        <w:t>500</w:t>
      </w:r>
      <w:r>
        <w:rPr>
          <w:rStyle w:val="translated-span"/>
        </w:rPr>
        <w:t>亿台设备接入互联网</w:t>
      </w:r>
      <w:r>
        <w:rPr>
          <w:rStyle w:val="translated-span"/>
        </w:rPr>
        <w:t>[3]</w:t>
      </w:r>
      <w:r>
        <w:rPr>
          <w:rStyle w:val="translated-span"/>
        </w:rPr>
        <w:t>。</w:t>
      </w:r>
      <w:r>
        <w:rPr>
          <w:rStyle w:val="translated-span"/>
        </w:rPr>
        <w:t>在这种时代趋势下，联合学习扮演着非常重要的角色，因为它甚至可以学习隐私敏感的数据</w:t>
      </w:r>
      <w:r>
        <w:rPr>
          <w:rStyle w:val="translated-span"/>
        </w:rPr>
        <w:t>。</w:t>
      </w:r>
    </w:p>
    <w:p w:rsidR="00000000" w:rsidRDefault="007202CE">
      <w:pPr>
        <w:ind w:left="-1" w:right="36"/>
      </w:pPr>
      <w:r>
        <w:rPr>
          <w:rStyle w:val="translated-span"/>
        </w:rPr>
        <w:t>联合学习有几个限制</w:t>
      </w:r>
      <w:r>
        <w:rPr>
          <w:rStyle w:val="translated-span"/>
        </w:rPr>
        <w:t>。</w:t>
      </w:r>
      <w:r>
        <w:rPr>
          <w:rStyle w:val="translated-span"/>
        </w:rPr>
        <w:t>首先是每个设备的学习模型的可靠性和用户参与学习过程的动机</w:t>
      </w:r>
      <w:r>
        <w:rPr>
          <w:rStyle w:val="translated-span"/>
        </w:rPr>
        <w:t>。</w:t>
      </w:r>
      <w:r>
        <w:rPr>
          <w:rStyle w:val="translated-span"/>
        </w:rPr>
        <w:t>恶意用户可以通过调整局部模型对全局模型产生不利影响</w:t>
      </w:r>
      <w:r>
        <w:rPr>
          <w:rStyle w:val="translated-span"/>
        </w:rPr>
        <w:t>。</w:t>
      </w:r>
      <w:r>
        <w:rPr>
          <w:rStyle w:val="translated-span"/>
        </w:rPr>
        <w:t>用户也缺乏参与学习的动力，因为他们使用自己的计算资源和数据来学习模型</w:t>
      </w:r>
      <w:r>
        <w:rPr>
          <w:rStyle w:val="translated-span"/>
        </w:rPr>
        <w:t>。</w:t>
      </w:r>
      <w:r>
        <w:rPr>
          <w:rStyle w:val="translated-span"/>
        </w:rPr>
        <w:t>二是网络过载问题</w:t>
      </w:r>
      <w:r>
        <w:rPr>
          <w:rStyle w:val="translated-span"/>
        </w:rPr>
        <w:t>。</w:t>
      </w:r>
      <w:r>
        <w:rPr>
          <w:rStyle w:val="translated-span"/>
        </w:rPr>
        <w:t>参与学习的用户数量可以是数千或更多</w:t>
      </w:r>
      <w:r>
        <w:rPr>
          <w:rStyle w:val="translated-span"/>
        </w:rPr>
        <w:t>。</w:t>
      </w:r>
      <w:r>
        <w:rPr>
          <w:rStyle w:val="translated-span"/>
        </w:rPr>
        <w:t>同时传输大量的模型，由于带宽有限</w:t>
      </w:r>
      <w:r>
        <w:rPr>
          <w:rStyle w:val="translated-span"/>
        </w:rPr>
        <w:t>，会导致网络过载</w:t>
      </w:r>
      <w:r>
        <w:rPr>
          <w:rStyle w:val="translated-span"/>
        </w:rPr>
        <w:t>。</w:t>
      </w:r>
    </w:p>
    <w:p w:rsidR="00000000" w:rsidRDefault="007202CE">
      <w:pPr>
        <w:ind w:left="-1" w:right="36"/>
      </w:pPr>
      <w:r>
        <w:rPr>
          <w:rStyle w:val="translated-span"/>
        </w:rPr>
        <w:t>基于区块链的联合学习可以解决上述两个问题</w:t>
      </w:r>
      <w:r>
        <w:rPr>
          <w:rStyle w:val="translated-span"/>
        </w:rPr>
        <w:t>。</w:t>
      </w:r>
      <w:r>
        <w:rPr>
          <w:rStyle w:val="translated-span"/>
        </w:rPr>
        <w:t>区块链存储所有完整传输的学习模型</w:t>
      </w:r>
      <w:r>
        <w:rPr>
          <w:rStyle w:val="translated-span"/>
        </w:rPr>
        <w:t>。</w:t>
      </w:r>
      <w:r>
        <w:rPr>
          <w:rStyle w:val="translated-span"/>
        </w:rPr>
        <w:t>因此，本地模型无法调整</w:t>
      </w:r>
      <w:r>
        <w:rPr>
          <w:rStyle w:val="translated-span"/>
        </w:rPr>
        <w:t>。</w:t>
      </w:r>
      <w:r>
        <w:rPr>
          <w:rStyle w:val="translated-span"/>
        </w:rPr>
        <w:t>此外，如果用户接受加密货币作为他们参与学习的交换，他们可以获得参与的动力</w:t>
      </w:r>
      <w:r>
        <w:rPr>
          <w:rStyle w:val="translated-span"/>
        </w:rPr>
        <w:t>。</w:t>
      </w:r>
      <w:r>
        <w:rPr>
          <w:rStyle w:val="translated-span"/>
        </w:rPr>
        <w:t>通过准确识别区块链的节点，可以减轻网络过载</w:t>
      </w:r>
      <w:r>
        <w:rPr>
          <w:rStyle w:val="translated-span"/>
        </w:rPr>
        <w:t>[4]</w:t>
      </w:r>
      <w:r>
        <w:rPr>
          <w:rStyle w:val="translated-span"/>
        </w:rPr>
        <w:t>。</w:t>
      </w:r>
      <w:r>
        <w:rPr>
          <w:rStyle w:val="translated-span"/>
        </w:rPr>
        <w:t>在联合学习中，快速、稳定地收敛学习模型的目标精度是减少网络过载的最佳途径之一</w:t>
      </w:r>
      <w:r>
        <w:rPr>
          <w:rStyle w:val="translated-span"/>
        </w:rPr>
        <w:t>。</w:t>
      </w:r>
      <w:r>
        <w:rPr>
          <w:rStyle w:val="translated-span"/>
        </w:rPr>
        <w:t>此外，在考虑用户意外偏离学习参与时，快速稳定的目标精度收敛也很重要</w:t>
      </w:r>
      <w:r>
        <w:rPr>
          <w:rStyle w:val="translated-span"/>
        </w:rPr>
        <w:t>。</w:t>
      </w:r>
    </w:p>
    <w:p w:rsidR="00000000" w:rsidRDefault="007202CE">
      <w:pPr>
        <w:ind w:left="-1" w:right="36"/>
      </w:pPr>
      <w:r>
        <w:rPr>
          <w:rStyle w:val="translated-span"/>
        </w:rPr>
        <w:t>提出了基于节点识别的局部学习加权方法、根据参与频率和数据量选择节点的方法、根据参与频率进行加权的方法，以快速稳定地收敛学</w:t>
      </w:r>
      <w:r>
        <w:rPr>
          <w:rStyle w:val="translated-span"/>
        </w:rPr>
        <w:t>习精度</w:t>
      </w:r>
      <w:r>
        <w:rPr>
          <w:rStyle w:val="translated-span"/>
        </w:rPr>
        <w:t>。</w:t>
      </w:r>
      <w:r>
        <w:rPr>
          <w:rStyle w:val="translated-span"/>
        </w:rPr>
        <w:t>我们还比较和分析了该方法与传统联合学习在学习速度和稳定性方面的差异</w:t>
      </w:r>
      <w:r>
        <w:rPr>
          <w:rStyle w:val="translated-span"/>
        </w:rPr>
        <w:t>。</w:t>
      </w:r>
      <w:r>
        <w:rPr>
          <w:rStyle w:val="translated-span"/>
        </w:rPr>
        <w:t>结果表明，与传统的联合学习方法相比，所提出的方法在学习速度和稳定性方面都有更好的表现</w:t>
      </w:r>
      <w:r>
        <w:rPr>
          <w:rStyle w:val="translated-span"/>
        </w:rPr>
        <w:t>。</w:t>
      </w:r>
    </w:p>
    <w:p w:rsidR="00000000" w:rsidRDefault="007202CE">
      <w:pPr>
        <w:pStyle w:val="1"/>
        <w:spacing w:after="114"/>
        <w:ind w:right="130"/>
      </w:pPr>
      <w:r>
        <w:rPr>
          <w:rStyle w:val="translated-span"/>
          <w:sz w:val="20"/>
          <w:szCs w:val="20"/>
        </w:rPr>
        <w:t>二</w:t>
      </w:r>
      <w:r>
        <w:rPr>
          <w:rStyle w:val="translated-span"/>
          <w:sz w:val="20"/>
          <w:szCs w:val="20"/>
        </w:rPr>
        <w:t>。</w:t>
      </w:r>
      <w:r>
        <w:rPr>
          <w:rStyle w:val="translated-span"/>
          <w:sz w:val="20"/>
          <w:szCs w:val="20"/>
        </w:rPr>
        <w:t>相关工</w:t>
      </w:r>
      <w:r>
        <w:rPr>
          <w:rStyle w:val="translated-span"/>
          <w:sz w:val="20"/>
          <w:szCs w:val="20"/>
        </w:rPr>
        <w:t>作</w:t>
      </w:r>
    </w:p>
    <w:p w:rsidR="00000000" w:rsidRDefault="007202CE">
      <w:pPr>
        <w:pStyle w:val="2"/>
        <w:spacing w:after="33"/>
        <w:ind w:left="9" w:right="0"/>
        <w:jc w:val="left"/>
      </w:pPr>
      <w:r>
        <w:rPr>
          <w:rStyle w:val="translated-span"/>
        </w:rPr>
        <w:t>A</w:t>
      </w:r>
      <w:r>
        <w:rPr>
          <w:rStyle w:val="translated-span"/>
        </w:rPr>
        <w:t>、</w:t>
      </w:r>
      <w:r>
        <w:rPr>
          <w:rStyle w:val="translated-span"/>
        </w:rPr>
        <w:t xml:space="preserve"> </w:t>
      </w:r>
      <w:r>
        <w:rPr>
          <w:rStyle w:val="translated-span"/>
        </w:rPr>
        <w:t>区块</w:t>
      </w:r>
      <w:r>
        <w:rPr>
          <w:rStyle w:val="translated-span"/>
        </w:rPr>
        <w:t>链</w:t>
      </w:r>
    </w:p>
    <w:p w:rsidR="00000000" w:rsidRDefault="007202CE">
      <w:pPr>
        <w:ind w:left="-1" w:right="36"/>
      </w:pPr>
      <w:r>
        <w:rPr>
          <w:rStyle w:val="translated-span"/>
        </w:rPr>
        <w:t>区块链技术最早由</w:t>
      </w:r>
      <w:r>
        <w:rPr>
          <w:rStyle w:val="translated-span"/>
        </w:rPr>
        <w:t>[5]</w:t>
      </w:r>
      <w:r>
        <w:rPr>
          <w:rStyle w:val="translated-span"/>
        </w:rPr>
        <w:t>和比特币一起提出</w:t>
      </w:r>
      <w:r>
        <w:rPr>
          <w:rStyle w:val="translated-span"/>
        </w:rPr>
        <w:t>。</w:t>
      </w:r>
      <w:r>
        <w:rPr>
          <w:rStyle w:val="translated-span"/>
        </w:rPr>
        <w:t>所有参与者在区块链网络中都能被唯一识别</w:t>
      </w:r>
      <w:r>
        <w:rPr>
          <w:rStyle w:val="translated-span"/>
        </w:rPr>
        <w:t>[6]</w:t>
      </w:r>
      <w:r>
        <w:rPr>
          <w:rStyle w:val="translated-span"/>
        </w:rPr>
        <w:t>。</w:t>
      </w:r>
      <w:r>
        <w:rPr>
          <w:rStyle w:val="translated-span"/>
        </w:rPr>
        <w:t>我们可以在联合学习中选择合适的参与者，因为所有节点都有唯一的区块链地址，这些地址是不可变和不可更改的</w:t>
      </w:r>
      <w:r>
        <w:rPr>
          <w:rStyle w:val="translated-span"/>
        </w:rPr>
        <w:t>。</w:t>
      </w:r>
      <w:r>
        <w:rPr>
          <w:rStyle w:val="translated-span"/>
        </w:rPr>
        <w:t>另外，所有事务都存储在块中，每个块都链接在一起，因为它包含前一个块的哈希值</w:t>
      </w:r>
      <w:r>
        <w:rPr>
          <w:rStyle w:val="translated-span"/>
        </w:rPr>
        <w:t>。</w:t>
      </w:r>
      <w:r>
        <w:rPr>
          <w:rStyle w:val="translated-span"/>
        </w:rPr>
        <w:t>这些特性确保了事务数据的完整性和安全性，并且不可伪造</w:t>
      </w:r>
      <w:r>
        <w:rPr>
          <w:rStyle w:val="translated-span"/>
        </w:rPr>
        <w:t>。</w:t>
      </w:r>
      <w:r>
        <w:rPr>
          <w:rStyle w:val="translated-span"/>
        </w:rPr>
        <w:t>因</w:t>
      </w:r>
      <w:r>
        <w:rPr>
          <w:rStyle w:val="translated-span"/>
        </w:rPr>
        <w:t>此，交易可以在没有第三方介入的情况下进行</w:t>
      </w:r>
      <w:r>
        <w:rPr>
          <w:rStyle w:val="translated-span"/>
        </w:rPr>
        <w:t>。</w:t>
      </w:r>
    </w:p>
    <w:p w:rsidR="00000000" w:rsidRDefault="007202CE">
      <w:pPr>
        <w:pStyle w:val="2"/>
        <w:spacing w:after="33"/>
        <w:ind w:left="9" w:right="0"/>
        <w:jc w:val="left"/>
      </w:pPr>
      <w:r>
        <w:rPr>
          <w:rStyle w:val="translated-span"/>
        </w:rPr>
        <w:t>B</w:t>
      </w:r>
      <w:r>
        <w:rPr>
          <w:rStyle w:val="translated-span"/>
        </w:rPr>
        <w:t>、</w:t>
      </w:r>
      <w:r>
        <w:rPr>
          <w:rStyle w:val="translated-span"/>
        </w:rPr>
        <w:t xml:space="preserve"> </w:t>
      </w:r>
      <w:r>
        <w:rPr>
          <w:rStyle w:val="translated-span"/>
        </w:rPr>
        <w:t>联合学</w:t>
      </w:r>
      <w:r>
        <w:rPr>
          <w:rStyle w:val="translated-span"/>
        </w:rPr>
        <w:t>习</w:t>
      </w:r>
    </w:p>
    <w:p w:rsidR="00000000" w:rsidRDefault="007202CE">
      <w:pPr>
        <w:spacing w:after="13"/>
        <w:ind w:left="-1" w:right="36"/>
      </w:pPr>
      <w:r>
        <w:rPr>
          <w:rStyle w:val="translated-span"/>
        </w:rPr>
        <w:t>联合学习中的机器学习和深度学习模型从中央服务器传输到每个用户的设备</w:t>
      </w:r>
      <w:r>
        <w:rPr>
          <w:rStyle w:val="translated-span"/>
        </w:rPr>
        <w:t>。</w:t>
      </w:r>
      <w:r>
        <w:rPr>
          <w:rStyle w:val="translated-span"/>
        </w:rPr>
        <w:t>传输的模型从每个设备上自己的数据中学习，并将学习到的模型发送到中央服务器</w:t>
      </w:r>
      <w:r>
        <w:rPr>
          <w:rStyle w:val="translated-span"/>
        </w:rPr>
        <w:t>。</w:t>
      </w:r>
      <w:r>
        <w:rPr>
          <w:rStyle w:val="translated-span"/>
        </w:rPr>
        <w:t>然后，服务器使用联邦平均算法组合来自每个设备的所有模型，并将它们发送回用户设备</w:t>
      </w:r>
      <w:r>
        <w:rPr>
          <w:rStyle w:val="translated-span"/>
        </w:rPr>
        <w:t>。</w:t>
      </w:r>
      <w:r>
        <w:rPr>
          <w:rStyle w:val="translated-span"/>
        </w:rPr>
        <w:t>联合平均法中的聚合模型权重如下式所示</w:t>
      </w:r>
      <w:r>
        <w:rPr>
          <w:rStyle w:val="translated-span"/>
        </w:rPr>
        <w:t>[1]</w:t>
      </w:r>
      <w:r>
        <w:rPr>
          <w:rStyle w:val="translated-span"/>
        </w:rPr>
        <w:t>。</w:t>
      </w:r>
    </w:p>
    <w:p w:rsidR="00000000" w:rsidRDefault="007202CE">
      <w:pPr>
        <w:spacing w:line="256" w:lineRule="auto"/>
        <w:ind w:right="349" w:firstLine="0"/>
        <w:jc w:val="right"/>
      </w:pPr>
      <w:r>
        <w:rPr>
          <w:sz w:val="6"/>
          <w:szCs w:val="6"/>
        </w:rPr>
        <w:t> </w:t>
      </w:r>
    </w:p>
    <w:p w:rsidR="00000000" w:rsidRDefault="007202CE">
      <w:pPr>
        <w:spacing w:after="0" w:line="256" w:lineRule="auto"/>
        <w:ind w:left="35" w:right="0" w:firstLine="0"/>
        <w:jc w:val="center"/>
      </w:pPr>
      <w:r>
        <w:rPr>
          <w:rStyle w:val="translated-span"/>
          <w:rFonts w:ascii="Cambria Math" w:hAnsi="Cambria Math" w:cs="Cambria Math"/>
        </w:rPr>
        <w:t>𝑘</w:t>
      </w:r>
    </w:p>
    <w:p w:rsidR="00000000" w:rsidRDefault="007202CE">
      <w:pPr>
        <w:spacing w:after="391" w:line="256" w:lineRule="auto"/>
        <w:ind w:right="0" w:firstLine="0"/>
        <w:jc w:val="left"/>
      </w:pPr>
      <w:r>
        <w:rPr>
          <w:rFonts w:ascii="Calibri" w:hAnsi="Calibri"/>
          <w:sz w:val="22"/>
          <w:szCs w:val="22"/>
        </w:rPr>
        <w:t>                              </w:t>
      </w:r>
      <w:r>
        <w:rPr>
          <w:rFonts w:ascii="Calibri" w:hAnsi="Calibri"/>
          <w:sz w:val="22"/>
          <w:szCs w:val="22"/>
        </w:rPr>
        <w:t xml:space="preserve"> </w:t>
      </w:r>
      <w:r>
        <w:rPr>
          <w:rStyle w:val="translated-span"/>
          <w:rFonts w:ascii="Cambria Math" w:hAnsi="Cambria Math" w:cs="Cambria Math"/>
        </w:rPr>
        <w:t>𝑤</w:t>
      </w:r>
      <w:r>
        <w:rPr>
          <w:rStyle w:val="translated-span"/>
        </w:rPr>
        <w:t xml:space="preserve"> </w:t>
      </w:r>
      <w:r>
        <w:rPr>
          <w:rStyle w:val="translated-span"/>
        </w:rPr>
        <w:t>←</w:t>
      </w:r>
      <w:r>
        <w:rPr>
          <w:rFonts w:ascii="Calibri" w:hAnsi="Calibri"/>
          <w:noProof/>
          <w:sz w:val="22"/>
          <w:szCs w:val="22"/>
        </w:rPr>
        <w:drawing>
          <wp:inline distT="0" distB="0" distL="0" distR="0">
            <wp:extent cx="133350" cy="9525"/>
            <wp:effectExtent l="0" t="0" r="0" b="0"/>
            <wp:docPr id="2" name="Group 1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350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r>
        <w:rPr>
          <w:rStyle w:val="translated-span"/>
          <w:rFonts w:ascii="Cambria Math" w:hAnsi="Cambria Math" w:cs="Cambria Math"/>
        </w:rPr>
        <w:t>𝑘</w:t>
      </w:r>
      <w:r>
        <w:rPr>
          <w:rStyle w:val="translated-span"/>
        </w:rPr>
        <w:t xml:space="preserve"> </w:t>
      </w:r>
      <w:r>
        <w:rPr>
          <w:rStyle w:val="translated-span"/>
          <w:rFonts w:ascii="Cambria Math" w:hAnsi="Cambria Math" w:cs="Cambria Math"/>
        </w:rPr>
        <w:t>𝑤</w:t>
      </w:r>
      <w:r>
        <w:rPr>
          <w:rStyle w:val="translated-span"/>
        </w:rPr>
        <w:t xml:space="preserve"> </w:t>
      </w:r>
      <w:r>
        <w:rPr>
          <w:rStyle w:val="translated-span"/>
          <w:rFonts w:ascii="宋体" w:hAnsi="宋体" w:cs="宋体" w:hint="eastAsia"/>
        </w:rPr>
        <w:t>①</w:t>
      </w:r>
    </w:p>
    <w:p w:rsidR="00000000" w:rsidRDefault="007202CE">
      <w:pPr>
        <w:ind w:left="-1" w:right="36"/>
      </w:pPr>
      <w:r>
        <w:rPr>
          <w:rStyle w:val="translated-span"/>
          <w:rFonts w:ascii="Cambria Math" w:hAnsi="Cambria Math" w:cs="Cambria Math"/>
        </w:rPr>
        <w:t>𝑘</w:t>
      </w:r>
      <w:r>
        <w:rPr>
          <w:rStyle w:val="translated-span"/>
        </w:rPr>
        <w:t>是参与第十一次联合学习的所有用户的数据集总数</w:t>
      </w:r>
      <w:r>
        <w:rPr>
          <w:rStyle w:val="translated-span"/>
        </w:rPr>
        <w:t>。</w:t>
      </w:r>
      <w:r>
        <w:rPr>
          <w:rStyle w:val="translated-span"/>
          <w:rFonts w:ascii="Cambria Math" w:hAnsi="Cambria Math" w:cs="Cambria Math"/>
        </w:rPr>
        <w:t>𝑘</w:t>
      </w:r>
      <w:r>
        <w:rPr>
          <w:rStyle w:val="translated-span"/>
        </w:rPr>
        <w:t>是第</w:t>
      </w:r>
      <w:r>
        <w:rPr>
          <w:rStyle w:val="translated-span"/>
          <w:rFonts w:ascii="Cambria Math" w:hAnsi="Cambria Math" w:cs="Cambria Math"/>
        </w:rPr>
        <w:t>𝑛</w:t>
      </w:r>
      <w:r>
        <w:rPr>
          <w:rStyle w:val="translated-span"/>
        </w:rPr>
        <w:t>个参与用户数据集的数量，</w:t>
      </w:r>
      <w:r>
        <w:rPr>
          <w:rStyle w:val="translated-span"/>
        </w:rPr>
        <w:t>而</w:t>
      </w:r>
      <w:r>
        <w:rPr>
          <w:rStyle w:val="translated-span"/>
          <w:rFonts w:ascii="Cambria Math" w:hAnsi="Cambria Math" w:cs="Cambria Math"/>
        </w:rPr>
        <w:t>𝑛</w:t>
      </w:r>
      <w:r>
        <w:rPr>
          <w:rStyle w:val="translated-span"/>
        </w:rPr>
        <w:t>是从第</w:t>
      </w:r>
      <w:r>
        <w:rPr>
          <w:rStyle w:val="translated-span"/>
          <w:rFonts w:ascii="Cambria Math" w:hAnsi="Cambria Math" w:cs="Cambria Math"/>
        </w:rPr>
        <w:t>𝑛</w:t>
      </w:r>
      <w:r>
        <w:rPr>
          <w:rStyle w:val="translated-span"/>
        </w:rPr>
        <w:t>个参与用户学习的模型权重</w:t>
      </w:r>
      <w:r>
        <w:rPr>
          <w:rStyle w:val="translated-span"/>
        </w:rPr>
        <w:t>。</w:t>
      </w:r>
    </w:p>
    <w:p w:rsidR="00000000" w:rsidRDefault="007202CE">
      <w:pPr>
        <w:spacing w:after="18"/>
        <w:ind w:left="-1" w:right="36"/>
      </w:pPr>
      <w:r>
        <w:rPr>
          <w:rStyle w:val="translated-span"/>
        </w:rPr>
        <w:t>有一些联合学习特性需要考虑</w:t>
      </w:r>
      <w:r>
        <w:rPr>
          <w:rStyle w:val="translated-span"/>
        </w:rPr>
        <w:t>[1]</w:t>
      </w:r>
      <w:r>
        <w:rPr>
          <w:rStyle w:val="translated-span"/>
        </w:rPr>
        <w:t>：</w:t>
      </w:r>
    </w:p>
    <w:tbl>
      <w:tblPr>
        <w:tblW w:w="4229" w:type="dxa"/>
        <w:tblInd w:w="703" w:type="dxa"/>
        <w:tblCellMar>
          <w:left w:w="0" w:type="dxa"/>
          <w:right w:w="0" w:type="dxa"/>
        </w:tblCellMar>
        <w:tblLook w:val="04A0" w:firstRow="1" w:lastRow="0" w:firstColumn="1" w:lastColumn="0" w:noHBand="0" w:noVBand="1"/>
      </w:tblPr>
      <w:tblGrid>
        <w:gridCol w:w="398"/>
        <w:gridCol w:w="3831"/>
      </w:tblGrid>
      <w:tr w:rsidR="00000000">
        <w:trPr>
          <w:trHeight w:val="704"/>
        </w:trPr>
        <w:tc>
          <w:tcPr>
            <w:tcW w:w="398" w:type="dxa"/>
            <w:tcMar>
              <w:top w:w="2" w:type="dxa"/>
              <w:left w:w="0" w:type="dxa"/>
              <w:bottom w:w="0" w:type="dxa"/>
              <w:right w:w="0" w:type="dxa"/>
            </w:tcMar>
            <w:hideMark/>
          </w:tcPr>
          <w:p w:rsidR="00000000" w:rsidRDefault="007202CE">
            <w:pPr>
              <w:spacing w:after="0" w:line="256" w:lineRule="auto"/>
              <w:ind w:right="0" w:firstLine="0"/>
              <w:jc w:val="left"/>
            </w:pPr>
            <w:r>
              <w:rPr>
                <w:rStyle w:val="translated-span"/>
              </w:rPr>
              <w:sym w:font="Times New Roman" w:char="F06C"/>
            </w:r>
          </w:p>
        </w:tc>
        <w:tc>
          <w:tcPr>
            <w:tcW w:w="3831" w:type="dxa"/>
            <w:tcMar>
              <w:top w:w="2" w:type="dxa"/>
              <w:left w:w="0" w:type="dxa"/>
              <w:bottom w:w="0" w:type="dxa"/>
              <w:right w:w="0" w:type="dxa"/>
            </w:tcMar>
            <w:hideMark/>
          </w:tcPr>
          <w:p w:rsidR="00000000" w:rsidRDefault="007202CE">
            <w:pPr>
              <w:spacing w:after="0" w:line="256" w:lineRule="auto"/>
              <w:ind w:right="48" w:firstLine="0"/>
            </w:pPr>
            <w:r>
              <w:rPr>
                <w:rStyle w:val="translated-span"/>
              </w:rPr>
              <w:t>非</w:t>
            </w:r>
            <w:r>
              <w:rPr>
                <w:rStyle w:val="translated-span"/>
              </w:rPr>
              <w:t>IID</w:t>
            </w:r>
            <w:r>
              <w:rPr>
                <w:rStyle w:val="translated-span"/>
              </w:rPr>
              <w:t>：特定用户的数据不代表总体分布，因为它包含该用户的特征</w:t>
            </w:r>
            <w:r>
              <w:rPr>
                <w:rStyle w:val="translated-span"/>
              </w:rPr>
              <w:t>。</w:t>
            </w:r>
          </w:p>
        </w:tc>
      </w:tr>
      <w:tr w:rsidR="00000000">
        <w:trPr>
          <w:trHeight w:val="994"/>
        </w:trPr>
        <w:tc>
          <w:tcPr>
            <w:tcW w:w="398" w:type="dxa"/>
            <w:tcMar>
              <w:top w:w="2" w:type="dxa"/>
              <w:left w:w="0" w:type="dxa"/>
              <w:bottom w:w="0" w:type="dxa"/>
              <w:right w:w="0" w:type="dxa"/>
            </w:tcMar>
            <w:hideMark/>
          </w:tcPr>
          <w:p w:rsidR="00000000" w:rsidRDefault="007202CE">
            <w:pPr>
              <w:spacing w:after="0" w:line="256" w:lineRule="auto"/>
              <w:ind w:right="0" w:firstLine="0"/>
              <w:jc w:val="left"/>
            </w:pPr>
            <w:r>
              <w:rPr>
                <w:rStyle w:val="translated-span"/>
              </w:rPr>
              <w:sym w:font="Times New Roman" w:char="F06C"/>
            </w:r>
          </w:p>
        </w:tc>
        <w:tc>
          <w:tcPr>
            <w:tcW w:w="3831" w:type="dxa"/>
            <w:tcMar>
              <w:top w:w="2" w:type="dxa"/>
              <w:left w:w="0" w:type="dxa"/>
              <w:bottom w:w="0" w:type="dxa"/>
              <w:right w:w="0" w:type="dxa"/>
            </w:tcMar>
            <w:hideMark/>
          </w:tcPr>
          <w:p w:rsidR="00000000" w:rsidRDefault="007202CE">
            <w:pPr>
              <w:spacing w:after="0" w:line="256" w:lineRule="auto"/>
              <w:ind w:right="49" w:firstLine="0"/>
            </w:pPr>
            <w:r>
              <w:rPr>
                <w:rStyle w:val="translated-span"/>
              </w:rPr>
              <w:t>大规模分布：参与联合学习的用户数量远远大于每个用户的平均示例数量</w:t>
            </w:r>
            <w:r>
              <w:rPr>
                <w:rStyle w:val="translated-span"/>
              </w:rPr>
              <w:t>。</w:t>
            </w:r>
          </w:p>
        </w:tc>
      </w:tr>
      <w:tr w:rsidR="00000000">
        <w:trPr>
          <w:trHeight w:val="775"/>
        </w:trPr>
        <w:tc>
          <w:tcPr>
            <w:tcW w:w="398" w:type="dxa"/>
            <w:tcMar>
              <w:top w:w="2" w:type="dxa"/>
              <w:left w:w="0" w:type="dxa"/>
              <w:bottom w:w="0" w:type="dxa"/>
              <w:right w:w="0" w:type="dxa"/>
            </w:tcMar>
            <w:hideMark/>
          </w:tcPr>
          <w:p w:rsidR="00000000" w:rsidRDefault="007202CE">
            <w:pPr>
              <w:spacing w:after="0" w:line="256" w:lineRule="auto"/>
              <w:ind w:right="0" w:firstLine="0"/>
              <w:jc w:val="left"/>
            </w:pPr>
            <w:r>
              <w:rPr>
                <w:rStyle w:val="translated-span"/>
              </w:rPr>
              <w:sym w:font="Times New Roman" w:char="F06C"/>
            </w:r>
          </w:p>
        </w:tc>
        <w:tc>
          <w:tcPr>
            <w:tcW w:w="3831" w:type="dxa"/>
            <w:tcMar>
              <w:top w:w="2" w:type="dxa"/>
              <w:left w:w="0" w:type="dxa"/>
              <w:bottom w:w="0" w:type="dxa"/>
              <w:right w:w="0" w:type="dxa"/>
            </w:tcMar>
            <w:hideMark/>
          </w:tcPr>
          <w:p w:rsidR="00000000" w:rsidRDefault="007202CE">
            <w:pPr>
              <w:spacing w:after="0" w:line="256" w:lineRule="auto"/>
              <w:ind w:right="49" w:firstLine="0"/>
            </w:pPr>
            <w:r>
              <w:rPr>
                <w:rStyle w:val="translated-span"/>
              </w:rPr>
              <w:t>不平衡：局部数据集是不平衡的，因为有些用户为模型学习生成大量数据，而有些用户生成的数据较少</w:t>
            </w:r>
            <w:r>
              <w:rPr>
                <w:rStyle w:val="translated-span"/>
              </w:rPr>
              <w:t>。</w:t>
            </w:r>
          </w:p>
        </w:tc>
      </w:tr>
      <w:tr w:rsidR="00000000">
        <w:trPr>
          <w:trHeight w:val="704"/>
        </w:trPr>
        <w:tc>
          <w:tcPr>
            <w:tcW w:w="398" w:type="dxa"/>
            <w:tcMar>
              <w:top w:w="2" w:type="dxa"/>
              <w:left w:w="0" w:type="dxa"/>
              <w:bottom w:w="0" w:type="dxa"/>
              <w:right w:w="0" w:type="dxa"/>
            </w:tcMar>
            <w:hideMark/>
          </w:tcPr>
          <w:p w:rsidR="00000000" w:rsidRDefault="007202CE">
            <w:pPr>
              <w:spacing w:after="0" w:line="256" w:lineRule="auto"/>
              <w:ind w:right="0" w:firstLine="0"/>
              <w:jc w:val="left"/>
            </w:pPr>
            <w:r>
              <w:rPr>
                <w:rStyle w:val="translated-span"/>
              </w:rPr>
              <w:sym w:font="Times New Roman" w:char="F06C"/>
            </w:r>
          </w:p>
        </w:tc>
        <w:tc>
          <w:tcPr>
            <w:tcW w:w="3831" w:type="dxa"/>
            <w:tcMar>
              <w:top w:w="2" w:type="dxa"/>
              <w:left w:w="0" w:type="dxa"/>
              <w:bottom w:w="0" w:type="dxa"/>
              <w:right w:w="0" w:type="dxa"/>
            </w:tcMar>
            <w:hideMark/>
          </w:tcPr>
          <w:p w:rsidR="00000000" w:rsidRDefault="007202CE">
            <w:pPr>
              <w:spacing w:after="0" w:line="256" w:lineRule="auto"/>
              <w:ind w:right="48" w:firstLine="0"/>
            </w:pPr>
            <w:r>
              <w:rPr>
                <w:rStyle w:val="translated-span"/>
              </w:rPr>
              <w:t>通信受限：参与模型学习的设备经常断开连接或速度较慢</w:t>
            </w:r>
            <w:r>
              <w:rPr>
                <w:rStyle w:val="translated-span"/>
              </w:rPr>
              <w:t>。</w:t>
            </w:r>
          </w:p>
        </w:tc>
      </w:tr>
    </w:tbl>
    <w:p w:rsidR="00000000" w:rsidRDefault="007202CE">
      <w:pPr>
        <w:pStyle w:val="2"/>
        <w:spacing w:after="33"/>
        <w:ind w:left="9" w:right="0"/>
        <w:jc w:val="left"/>
      </w:pPr>
      <w:r>
        <w:rPr>
          <w:rStyle w:val="translated-span"/>
        </w:rPr>
        <w:t>C</w:t>
      </w:r>
      <w:r>
        <w:rPr>
          <w:rStyle w:val="translated-span"/>
        </w:rPr>
        <w:t>、</w:t>
      </w:r>
      <w:r>
        <w:rPr>
          <w:rStyle w:val="translated-span"/>
        </w:rPr>
        <w:t xml:space="preserve"> </w:t>
      </w:r>
      <w:r>
        <w:rPr>
          <w:rStyle w:val="translated-span"/>
        </w:rPr>
        <w:t>时间加权聚</w:t>
      </w:r>
      <w:r>
        <w:rPr>
          <w:rStyle w:val="translated-span"/>
        </w:rPr>
        <w:t>合</w:t>
      </w:r>
    </w:p>
    <w:p w:rsidR="00000000" w:rsidRDefault="007202CE">
      <w:pPr>
        <w:spacing w:after="13"/>
        <w:ind w:left="-1" w:right="36"/>
      </w:pPr>
      <w:r>
        <w:rPr>
          <w:rStyle w:val="translated-span"/>
        </w:rPr>
        <w:t>为了提高联合学习的通信效率，文献</w:t>
      </w:r>
      <w:r>
        <w:rPr>
          <w:rStyle w:val="translated-span"/>
        </w:rPr>
        <w:t>[6]</w:t>
      </w:r>
      <w:r>
        <w:rPr>
          <w:rStyle w:val="translated-span"/>
        </w:rPr>
        <w:t>提出了时间加权聚合算法</w:t>
      </w:r>
      <w:r>
        <w:rPr>
          <w:rStyle w:val="translated-span"/>
        </w:rPr>
        <w:t>。</w:t>
      </w:r>
      <w:r>
        <w:rPr>
          <w:rStyle w:val="translated-span"/>
        </w:rPr>
        <w:t>与传统的联合学习相比，它能够更快地收敛学习</w:t>
      </w:r>
      <w:r>
        <w:rPr>
          <w:rStyle w:val="translated-span"/>
        </w:rPr>
        <w:t>精度</w:t>
      </w:r>
      <w:r>
        <w:rPr>
          <w:rStyle w:val="translated-span"/>
        </w:rPr>
        <w:t>。</w:t>
      </w:r>
      <w:r>
        <w:rPr>
          <w:rStyle w:val="translated-span"/>
        </w:rPr>
        <w:t>用于模型积分的时间加权聚合如下式所示</w:t>
      </w:r>
      <w:r>
        <w:rPr>
          <w:rStyle w:val="translated-span"/>
        </w:rPr>
        <w:t>。</w:t>
      </w:r>
    </w:p>
    <w:p w:rsidR="00000000" w:rsidRDefault="007202CE">
      <w:pPr>
        <w:spacing w:after="0" w:line="256" w:lineRule="auto"/>
        <w:ind w:right="349" w:firstLine="0"/>
        <w:jc w:val="right"/>
      </w:pPr>
      <w:r>
        <w:rPr>
          <w:sz w:val="6"/>
          <w:szCs w:val="6"/>
        </w:rPr>
        <w:t> </w:t>
      </w:r>
    </w:p>
    <w:tbl>
      <w:tblPr>
        <w:tblW w:w="4475" w:type="dxa"/>
        <w:tblInd w:w="434" w:type="dxa"/>
        <w:tblCellMar>
          <w:left w:w="0" w:type="dxa"/>
          <w:right w:w="0" w:type="dxa"/>
        </w:tblCellMar>
        <w:tblLook w:val="04A0" w:firstRow="1" w:lastRow="0" w:firstColumn="1" w:lastColumn="0" w:noHBand="0" w:noVBand="1"/>
      </w:tblPr>
      <w:tblGrid>
        <w:gridCol w:w="453"/>
        <w:gridCol w:w="576"/>
        <w:gridCol w:w="497"/>
        <w:gridCol w:w="310"/>
        <w:gridCol w:w="1070"/>
        <w:gridCol w:w="694"/>
        <w:gridCol w:w="528"/>
        <w:gridCol w:w="347"/>
      </w:tblGrid>
      <w:tr w:rsidR="00000000">
        <w:trPr>
          <w:trHeight w:val="491"/>
        </w:trPr>
        <w:tc>
          <w:tcPr>
            <w:tcW w:w="454" w:type="dxa"/>
            <w:vAlign w:val="center"/>
            <w:hideMark/>
          </w:tcPr>
          <w:p w:rsidR="00000000" w:rsidRDefault="007202CE">
            <w:pPr>
              <w:spacing w:after="0" w:line="256" w:lineRule="auto"/>
              <w:ind w:right="0" w:firstLine="0"/>
              <w:jc w:val="left"/>
            </w:pPr>
            <w:r>
              <w:rPr>
                <w:rStyle w:val="translated-span"/>
                <w:rFonts w:ascii="Cambria Math" w:hAnsi="Cambria Math" w:cs="Cambria Math"/>
              </w:rPr>
              <w:t>𝑤</w:t>
            </w:r>
          </w:p>
        </w:tc>
        <w:tc>
          <w:tcPr>
            <w:tcW w:w="576" w:type="dxa"/>
            <w:vAlign w:val="center"/>
            <w:hideMark/>
          </w:tcPr>
          <w:p w:rsidR="00000000" w:rsidRDefault="007202CE">
            <w:pPr>
              <w:spacing w:after="0" w:line="256" w:lineRule="auto"/>
              <w:ind w:right="0" w:firstLine="0"/>
              <w:jc w:val="left"/>
            </w:pPr>
            <w:r>
              <w:rPr>
                <w:rStyle w:val="translated-span"/>
              </w:rPr>
              <w:t>←</w:t>
            </w:r>
          </w:p>
        </w:tc>
        <w:tc>
          <w:tcPr>
            <w:tcW w:w="497" w:type="dxa"/>
            <w:hideMark/>
          </w:tcPr>
          <w:p w:rsidR="00000000" w:rsidRDefault="007202CE">
            <w:pPr>
              <w:spacing w:after="0" w:line="256" w:lineRule="auto"/>
              <w:ind w:right="0" w:firstLine="0"/>
              <w:jc w:val="left"/>
            </w:pPr>
            <w:r>
              <w:rPr>
                <w:rStyle w:val="translated-span"/>
                <w:rFonts w:ascii="Cambria Math" w:hAnsi="Cambria Math" w:cs="Cambria Math"/>
              </w:rPr>
              <w:t>𝑘</w:t>
            </w:r>
          </w:p>
          <w:p w:rsidR="00000000" w:rsidRDefault="007202CE">
            <w:pPr>
              <w:spacing w:after="0" w:line="256" w:lineRule="auto"/>
              <w:ind w:right="144" w:firstLine="0"/>
              <w:jc w:val="center"/>
            </w:pPr>
            <w:r>
              <w:rPr>
                <w:rFonts w:ascii="Calibri" w:hAnsi="Calibri"/>
                <w:noProof/>
                <w:sz w:val="22"/>
                <w:szCs w:val="22"/>
              </w:rPr>
              <w:drawing>
                <wp:inline distT="0" distB="0" distL="0" distR="0">
                  <wp:extent cx="133350" cy="9525"/>
                  <wp:effectExtent l="0" t="0" r="0" b="0"/>
                  <wp:docPr id="3" name="Group 1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425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r>
              <w:rPr>
                <w:rStyle w:val="translated-span"/>
                <w:rFonts w:ascii="MS Mincho" w:eastAsia="MS Mincho" w:hAnsi="MS Mincho" w:cs="MS Mincho" w:hint="eastAsia"/>
              </w:rPr>
              <w:t>∗</w:t>
            </w:r>
          </w:p>
          <w:p w:rsidR="00000000" w:rsidRDefault="007202CE">
            <w:pPr>
              <w:spacing w:after="0" w:line="256" w:lineRule="auto"/>
              <w:ind w:left="48" w:right="0" w:firstLine="0"/>
              <w:jc w:val="left"/>
            </w:pPr>
            <w:r>
              <w:rPr>
                <w:rStyle w:val="translated-span"/>
                <w:rFonts w:ascii="Cambria Math" w:hAnsi="Cambria Math" w:cs="Cambria Math"/>
              </w:rPr>
              <w:t>𝑘</w:t>
            </w:r>
          </w:p>
        </w:tc>
        <w:tc>
          <w:tcPr>
            <w:tcW w:w="310" w:type="dxa"/>
            <w:hideMark/>
          </w:tcPr>
          <w:p w:rsidR="00000000" w:rsidRDefault="007202CE">
            <w:pPr>
              <w:spacing w:after="39" w:line="256" w:lineRule="auto"/>
              <w:ind w:left="2" w:right="0" w:firstLine="0"/>
              <w:jc w:val="left"/>
            </w:pPr>
            <w:r>
              <w:rPr>
                <w:rStyle w:val="translated-span"/>
                <w:rFonts w:ascii="Cambria Math" w:hAnsi="Cambria Math" w:cs="Cambria Math"/>
              </w:rPr>
              <w:t>𝑒</w:t>
            </w:r>
          </w:p>
          <w:p w:rsidR="00000000" w:rsidRDefault="007202CE">
            <w:pPr>
              <w:spacing w:after="0" w:line="256" w:lineRule="auto"/>
              <w:ind w:right="0" w:firstLine="0"/>
              <w:jc w:val="left"/>
            </w:pPr>
            <w:r>
              <w:rPr>
                <w:noProof/>
              </w:rPr>
              <w:drawing>
                <wp:inline distT="0" distB="0" distL="0" distR="0">
                  <wp:extent cx="133350" cy="219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t>2</w:t>
            </w:r>
          </w:p>
        </w:tc>
        <w:tc>
          <w:tcPr>
            <w:tcW w:w="1070" w:type="dxa"/>
            <w:hideMark/>
          </w:tcPr>
          <w:p w:rsidR="00000000" w:rsidRDefault="007202CE">
            <w:pPr>
              <w:spacing w:after="0" w:line="256" w:lineRule="auto"/>
              <w:ind w:right="0" w:firstLine="0"/>
              <w:jc w:val="left"/>
            </w:pPr>
            <w:r>
              <w:rPr>
                <w:rStyle w:val="translated-span"/>
                <w:sz w:val="14"/>
                <w:szCs w:val="14"/>
              </w:rPr>
              <w:t>(</w:t>
            </w:r>
          </w:p>
        </w:tc>
        <w:tc>
          <w:tcPr>
            <w:tcW w:w="694" w:type="dxa"/>
            <w:hideMark/>
          </w:tcPr>
          <w:p w:rsidR="00000000" w:rsidRDefault="007202CE">
            <w:pPr>
              <w:spacing w:after="30" w:line="256" w:lineRule="auto"/>
              <w:ind w:right="0" w:firstLine="0"/>
              <w:jc w:val="left"/>
            </w:pPr>
            <w:r>
              <w:rPr>
                <w:rStyle w:val="translated-span"/>
                <w:sz w:val="14"/>
                <w:szCs w:val="14"/>
              </w:rPr>
              <w:t>)</w:t>
            </w:r>
          </w:p>
          <w:p w:rsidR="00000000" w:rsidRDefault="007202CE">
            <w:pPr>
              <w:spacing w:after="0" w:line="256" w:lineRule="auto"/>
              <w:ind w:left="113" w:right="0" w:firstLine="0"/>
              <w:jc w:val="left"/>
            </w:pPr>
            <w:r>
              <w:rPr>
                <w:rStyle w:val="translated-span"/>
                <w:rFonts w:ascii="MS Mincho" w:eastAsia="MS Mincho" w:hAnsi="MS Mincho" w:cs="MS Mincho" w:hint="eastAsia"/>
              </w:rPr>
              <w:t>∗</w:t>
            </w:r>
            <w:r>
              <w:rPr>
                <w:rStyle w:val="translated-span"/>
              </w:rPr>
              <w:t xml:space="preserve"> </w:t>
            </w:r>
            <w:r>
              <w:rPr>
                <w:rStyle w:val="translated-span"/>
                <w:rFonts w:ascii="Cambria Math" w:hAnsi="Cambria Math" w:cs="Cambria Math"/>
              </w:rPr>
              <w:t>𝑤</w:t>
            </w:r>
          </w:p>
        </w:tc>
        <w:tc>
          <w:tcPr>
            <w:tcW w:w="528" w:type="dxa"/>
            <w:vAlign w:val="center"/>
            <w:hideMark/>
          </w:tcPr>
          <w:p w:rsidR="00000000" w:rsidRDefault="007202CE">
            <w:pPr>
              <w:spacing w:after="0" w:line="256" w:lineRule="auto"/>
              <w:ind w:right="0" w:firstLine="0"/>
              <w:jc w:val="left"/>
            </w:pPr>
            <w:r>
              <w:t> </w:t>
            </w:r>
          </w:p>
        </w:tc>
        <w:tc>
          <w:tcPr>
            <w:tcW w:w="347" w:type="dxa"/>
            <w:vAlign w:val="bottom"/>
            <w:hideMark/>
          </w:tcPr>
          <w:p w:rsidR="00000000" w:rsidRDefault="007202CE">
            <w:pPr>
              <w:spacing w:after="0" w:line="256" w:lineRule="auto"/>
              <w:ind w:left="98" w:right="0" w:firstLine="0"/>
            </w:pPr>
            <w:r>
              <w:rPr>
                <w:rStyle w:val="translated-span"/>
                <w:rFonts w:ascii="宋体" w:hAnsi="宋体" w:cs="宋体" w:hint="eastAsia"/>
              </w:rPr>
              <w:t>②</w:t>
            </w:r>
          </w:p>
        </w:tc>
      </w:tr>
    </w:tbl>
    <w:p w:rsidR="00000000" w:rsidRDefault="007202CE">
      <w:pPr>
        <w:ind w:left="-1" w:right="36"/>
      </w:pPr>
      <w:r>
        <w:rPr>
          <w:rStyle w:val="translated-span"/>
          <w:rFonts w:ascii="Cambria Math" w:hAnsi="Cambria Math" w:cs="Cambria Math"/>
        </w:rPr>
        <w:t>𝑒</w:t>
      </w:r>
      <w:r>
        <w:rPr>
          <w:rStyle w:val="translated-span"/>
        </w:rPr>
        <w:t>是用于表示时间效果的自然对数，</w:t>
      </w:r>
      <w:r>
        <w:rPr>
          <w:rStyle w:val="translated-span"/>
          <w:rFonts w:ascii="Cambria Math" w:hAnsi="Cambria Math" w:cs="Cambria Math"/>
        </w:rPr>
        <w:t>𝑡</w:t>
      </w:r>
      <w:r>
        <w:rPr>
          <w:rStyle w:val="translated-span"/>
        </w:rPr>
        <w:t>是当前回合，</w:t>
      </w:r>
      <w:r>
        <w:rPr>
          <w:rStyle w:val="translated-span"/>
        </w:rPr>
        <w:t>ti</w:t>
      </w:r>
      <w:r>
        <w:rPr>
          <w:rStyle w:val="translated-span"/>
          <w:rFonts w:ascii="Cambria Math" w:hAnsi="Cambria Math" w:cs="Cambria Math"/>
        </w:rPr>
        <w:t>𝑚𝑒𝑠𝑡𝑎𝑚𝑝</w:t>
      </w:r>
      <w:r>
        <w:rPr>
          <w:rStyle w:val="translated-span"/>
        </w:rPr>
        <w:t>是</w:t>
      </w:r>
      <w:r>
        <w:rPr>
          <w:rStyle w:val="translated-span"/>
          <w:rFonts w:ascii="Cambria Math" w:hAnsi="Cambria Math" w:cs="Cambria Math"/>
        </w:rPr>
        <w:t>𝑤</w:t>
      </w:r>
      <w:r>
        <w:rPr>
          <w:rStyle w:val="translated-span"/>
        </w:rPr>
        <w:t>最近更新的那一轮</w:t>
      </w:r>
      <w:r>
        <w:rPr>
          <w:rStyle w:val="translated-span"/>
        </w:rPr>
        <w:t>。</w:t>
      </w:r>
      <w:r>
        <w:rPr>
          <w:rStyle w:val="translated-span"/>
        </w:rPr>
        <w:t>但它只考虑了每个用户的最新一轮学习</w:t>
      </w:r>
      <w:r>
        <w:rPr>
          <w:rStyle w:val="translated-span"/>
        </w:rPr>
        <w:t>。</w:t>
      </w:r>
    </w:p>
    <w:p w:rsidR="00000000" w:rsidRDefault="007202CE">
      <w:pPr>
        <w:spacing w:after="170" w:line="256" w:lineRule="auto"/>
        <w:ind w:right="0" w:firstLine="0"/>
        <w:jc w:val="left"/>
      </w:pPr>
      <w:r>
        <w:t> </w:t>
      </w:r>
    </w:p>
    <w:p w:rsidR="00000000" w:rsidRDefault="007202CE">
      <w:pPr>
        <w:pStyle w:val="1"/>
        <w:ind w:right="176"/>
      </w:pPr>
      <w:r>
        <w:rPr>
          <w:rStyle w:val="translated-span"/>
          <w:sz w:val="20"/>
          <w:szCs w:val="20"/>
        </w:rPr>
        <w:t>三、</w:t>
      </w:r>
      <w:r>
        <w:rPr>
          <w:rStyle w:val="translated-span"/>
          <w:sz w:val="20"/>
          <w:szCs w:val="20"/>
        </w:rPr>
        <w:t xml:space="preserve"> </w:t>
      </w:r>
      <w:r>
        <w:rPr>
          <w:rStyle w:val="translated-span"/>
          <w:sz w:val="20"/>
          <w:szCs w:val="20"/>
        </w:rPr>
        <w:t>传感器和系统架</w:t>
      </w:r>
      <w:r>
        <w:rPr>
          <w:rStyle w:val="translated-span"/>
          <w:sz w:val="20"/>
          <w:szCs w:val="20"/>
        </w:rPr>
        <w:t>构</w:t>
      </w:r>
    </w:p>
    <w:p w:rsidR="00000000" w:rsidRDefault="007202CE">
      <w:pPr>
        <w:spacing w:after="0"/>
        <w:ind w:left="-1" w:right="36"/>
      </w:pPr>
      <w:r>
        <w:rPr>
          <w:rStyle w:val="translated-span"/>
        </w:rPr>
        <w:t>图</w:t>
      </w:r>
      <w:r>
        <w:rPr>
          <w:rStyle w:val="translated-span"/>
        </w:rPr>
        <w:t>1</w:t>
      </w:r>
      <w:r>
        <w:rPr>
          <w:rStyle w:val="translated-span"/>
        </w:rPr>
        <w:t>显示了我们的整体系统模型</w:t>
      </w:r>
      <w:r>
        <w:rPr>
          <w:rStyle w:val="translated-span"/>
        </w:rPr>
        <w:t>。</w:t>
      </w:r>
      <w:r>
        <w:rPr>
          <w:rStyle w:val="translated-span"/>
        </w:rPr>
        <w:t>用户可以是任何边缘，包括移动电话、智能网关和无人机（</w:t>
      </w:r>
      <w:r>
        <w:rPr>
          <w:rStyle w:val="translated-span"/>
        </w:rPr>
        <w:t>UAV</w:t>
      </w:r>
      <w:r>
        <w:rPr>
          <w:rStyle w:val="translated-span"/>
        </w:rPr>
        <w:t>），它们具有参与模型学习的计算能力</w:t>
      </w:r>
      <w:r>
        <w:rPr>
          <w:rStyle w:val="translated-span"/>
        </w:rPr>
        <w:t>。</w:t>
      </w:r>
      <w:r>
        <w:rPr>
          <w:rStyle w:val="translated-span"/>
        </w:rPr>
        <w:t>该模型由希望提供人工智能服务的特定用户发送给所有学习参与者</w:t>
      </w:r>
      <w:r>
        <w:rPr>
          <w:rStyle w:val="translated-span"/>
        </w:rPr>
        <w:t>。</w:t>
      </w:r>
      <w:r>
        <w:rPr>
          <w:rStyle w:val="translated-span"/>
        </w:rPr>
        <w:t>本地学习的模型将被发送回用户并集成到用户</w:t>
      </w:r>
      <w:r>
        <w:rPr>
          <w:rStyle w:val="translated-span"/>
        </w:rPr>
        <w:t>。</w:t>
      </w:r>
      <w:r>
        <w:rPr>
          <w:rStyle w:val="translated-span"/>
        </w:rPr>
        <w:t>所有本地学习的模型都存储在区块链中</w:t>
      </w:r>
      <w:r>
        <w:rPr>
          <w:rStyle w:val="translated-span"/>
        </w:rPr>
        <w:t>。</w:t>
      </w:r>
      <w:r>
        <w:rPr>
          <w:rStyle w:val="translated-span"/>
        </w:rPr>
        <w:t>这保证了模型数据的完整性，防止恶意用户的学习下降</w:t>
      </w:r>
      <w:r>
        <w:rPr>
          <w:rStyle w:val="translated-span"/>
        </w:rPr>
        <w:t>。</w:t>
      </w:r>
      <w:r>
        <w:rPr>
          <w:rStyle w:val="translated-span"/>
        </w:rPr>
        <w:t>此外，区块链是能够为用户提</w:t>
      </w:r>
      <w:r>
        <w:rPr>
          <w:rStyle w:val="translated-span"/>
        </w:rPr>
        <w:t>供</w:t>
      </w:r>
    </w:p>
    <w:p w:rsidR="00000000" w:rsidRDefault="007202CE">
      <w:pPr>
        <w:spacing w:after="189" w:line="256" w:lineRule="auto"/>
        <w:ind w:left="-17" w:right="0" w:firstLine="0"/>
        <w:jc w:val="left"/>
      </w:pPr>
      <w:r>
        <w:rPr>
          <w:noProof/>
        </w:rPr>
        <w:drawing>
          <wp:inline distT="0" distB="0" distL="0" distR="0">
            <wp:extent cx="3067050" cy="2409825"/>
            <wp:effectExtent l="0" t="0" r="0" b="9525"/>
            <wp:docPr id="5"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067050" cy="2409825"/>
                    </a:xfrm>
                    <a:prstGeom prst="rect">
                      <a:avLst/>
                    </a:prstGeom>
                    <a:noFill/>
                    <a:ln>
                      <a:noFill/>
                    </a:ln>
                  </pic:spPr>
                </pic:pic>
              </a:graphicData>
            </a:graphic>
          </wp:inline>
        </w:drawing>
      </w:r>
    </w:p>
    <w:p w:rsidR="00000000" w:rsidRDefault="007202CE">
      <w:pPr>
        <w:pStyle w:val="2"/>
      </w:pPr>
      <w:r>
        <w:rPr>
          <w:rStyle w:val="translated-span"/>
        </w:rPr>
        <w:t>图</w:t>
      </w:r>
      <w:r>
        <w:rPr>
          <w:rStyle w:val="translated-span"/>
        </w:rPr>
        <w:t>1</w:t>
      </w:r>
      <w:r>
        <w:rPr>
          <w:rStyle w:val="translated-span"/>
        </w:rPr>
        <w:t>。</w:t>
      </w:r>
      <w:r>
        <w:rPr>
          <w:rStyle w:val="translated-span"/>
        </w:rPr>
        <w:t>系统模</w:t>
      </w:r>
      <w:r>
        <w:rPr>
          <w:rStyle w:val="translated-span"/>
        </w:rPr>
        <w:t>型</w:t>
      </w:r>
    </w:p>
    <w:p w:rsidR="00000000" w:rsidRDefault="007202CE">
      <w:pPr>
        <w:spacing w:after="0" w:line="256" w:lineRule="auto"/>
        <w:ind w:right="68" w:firstLine="0"/>
        <w:jc w:val="center"/>
      </w:pPr>
      <w:r>
        <w:t> </w:t>
      </w:r>
    </w:p>
    <w:p w:rsidR="00000000" w:rsidRDefault="007202CE">
      <w:pPr>
        <w:ind w:left="-1" w:right="36" w:firstLine="0"/>
      </w:pPr>
      <w:r>
        <w:rPr>
          <w:rStyle w:val="translated-span"/>
        </w:rPr>
        <w:t>有效激励员工参与</w:t>
      </w:r>
      <w:r>
        <w:rPr>
          <w:rStyle w:val="translated-span"/>
        </w:rPr>
        <w:t>。</w:t>
      </w:r>
      <w:r>
        <w:rPr>
          <w:rStyle w:val="translated-span"/>
        </w:rPr>
        <w:t>用户为模型学习提供计算资源</w:t>
      </w:r>
      <w:r>
        <w:rPr>
          <w:rStyle w:val="translated-span"/>
        </w:rPr>
        <w:t>。</w:t>
      </w:r>
      <w:r>
        <w:rPr>
          <w:rStyle w:val="translated-span"/>
        </w:rPr>
        <w:t>用户可以通过提供计算资源换取加密货币，这可以在没有第三方干预的情况下创建数据交易生态系统</w:t>
      </w:r>
      <w:r>
        <w:rPr>
          <w:rStyle w:val="translated-span"/>
        </w:rPr>
        <w:t>。</w:t>
      </w:r>
    </w:p>
    <w:p w:rsidR="00000000" w:rsidRDefault="007202CE">
      <w:pPr>
        <w:spacing w:after="18"/>
        <w:ind w:left="-1" w:right="36"/>
      </w:pPr>
      <w:r>
        <w:rPr>
          <w:rStyle w:val="translated-span"/>
        </w:rPr>
        <w:t>区块链在联合</w:t>
      </w:r>
      <w:r>
        <w:rPr>
          <w:rStyle w:val="translated-span"/>
        </w:rPr>
        <w:t>学习中的另一个优势是用户可以被准确识别为区块链本地地址</w:t>
      </w:r>
      <w:r>
        <w:rPr>
          <w:rStyle w:val="translated-span"/>
        </w:rPr>
        <w:t>。</w:t>
      </w:r>
      <w:r>
        <w:rPr>
          <w:rStyle w:val="translated-span"/>
        </w:rPr>
        <w:t>一些基于用户感知的策略提高了学习速度和稳定性</w:t>
      </w:r>
      <w:r>
        <w:rPr>
          <w:rStyle w:val="translated-span"/>
        </w:rPr>
        <w:t>。</w:t>
      </w:r>
      <w:r>
        <w:rPr>
          <w:rStyle w:val="translated-span"/>
        </w:rPr>
        <w:t>我们提出了一些方法，它不同于传统的联邦学习方程</w:t>
      </w:r>
      <w:r>
        <w:rPr>
          <w:rStyle w:val="translated-span"/>
          <w:rFonts w:ascii="宋体" w:hAnsi="宋体" w:cs="宋体" w:hint="eastAsia"/>
        </w:rPr>
        <w:t>①</w:t>
      </w:r>
      <w:r>
        <w:rPr>
          <w:rStyle w:val="translated-span"/>
        </w:rPr>
        <w:t>，后者只考虑每个用户的数据集数目</w:t>
      </w:r>
      <w:r>
        <w:rPr>
          <w:rStyle w:val="translated-span"/>
        </w:rPr>
        <w:t>。</w:t>
      </w:r>
    </w:p>
    <w:tbl>
      <w:tblPr>
        <w:tblW w:w="4277" w:type="dxa"/>
        <w:tblInd w:w="689" w:type="dxa"/>
        <w:tblCellMar>
          <w:left w:w="0" w:type="dxa"/>
          <w:right w:w="0" w:type="dxa"/>
        </w:tblCellMar>
        <w:tblLook w:val="04A0" w:firstRow="1" w:lastRow="0" w:firstColumn="1" w:lastColumn="0" w:noHBand="0" w:noVBand="1"/>
      </w:tblPr>
      <w:tblGrid>
        <w:gridCol w:w="398"/>
        <w:gridCol w:w="3879"/>
      </w:tblGrid>
      <w:tr w:rsidR="00000000">
        <w:trPr>
          <w:trHeight w:val="3015"/>
        </w:trPr>
        <w:tc>
          <w:tcPr>
            <w:tcW w:w="398" w:type="dxa"/>
            <w:tcMar>
              <w:top w:w="2" w:type="dxa"/>
              <w:left w:w="0" w:type="dxa"/>
              <w:bottom w:w="0" w:type="dxa"/>
              <w:right w:w="0" w:type="dxa"/>
            </w:tcMar>
            <w:hideMark/>
          </w:tcPr>
          <w:p w:rsidR="00000000" w:rsidRDefault="007202CE">
            <w:pPr>
              <w:spacing w:after="0" w:line="256" w:lineRule="auto"/>
              <w:ind w:right="0" w:firstLine="0"/>
              <w:jc w:val="left"/>
            </w:pPr>
            <w:r>
              <w:rPr>
                <w:rStyle w:val="translated-span"/>
              </w:rPr>
              <w:sym w:font="Times New Roman" w:char="F06C"/>
            </w:r>
          </w:p>
        </w:tc>
        <w:tc>
          <w:tcPr>
            <w:tcW w:w="3879" w:type="dxa"/>
            <w:tcMar>
              <w:top w:w="2" w:type="dxa"/>
              <w:left w:w="0" w:type="dxa"/>
              <w:bottom w:w="0" w:type="dxa"/>
              <w:right w:w="0" w:type="dxa"/>
            </w:tcMar>
            <w:hideMark/>
          </w:tcPr>
          <w:p w:rsidR="00000000" w:rsidRDefault="007202CE">
            <w:pPr>
              <w:spacing w:after="0" w:line="256" w:lineRule="auto"/>
              <w:ind w:right="50" w:firstLine="0"/>
            </w:pPr>
            <w:r>
              <w:rPr>
                <w:rStyle w:val="translated-span"/>
              </w:rPr>
              <w:t>按本地学习精度加权：如果某个用户想要为服务提供者学习模型，那么它可以用于联合学习中，包括与服务相关的标签</w:t>
            </w:r>
            <w:r>
              <w:rPr>
                <w:rStyle w:val="translated-span"/>
              </w:rPr>
              <w:t>。</w:t>
            </w:r>
            <w:r>
              <w:rPr>
                <w:rStyle w:val="translated-span"/>
              </w:rPr>
              <w:t>我们称用户为服务提供者</w:t>
            </w:r>
            <w:r>
              <w:rPr>
                <w:rStyle w:val="translated-span"/>
              </w:rPr>
              <w:t>。</w:t>
            </w:r>
            <w:r>
              <w:rPr>
                <w:rStyle w:val="translated-span"/>
              </w:rPr>
              <w:t>用户将用户拥有的数据发送给参与的用户</w:t>
            </w:r>
            <w:r>
              <w:rPr>
                <w:rStyle w:val="translated-span"/>
              </w:rPr>
              <w:t>。</w:t>
            </w:r>
            <w:r>
              <w:rPr>
                <w:rStyle w:val="translated-span"/>
              </w:rPr>
              <w:t>然后，通过发送的数据来衡量从每个本地用户那里学习到的模型的准确性</w:t>
            </w:r>
            <w:r>
              <w:rPr>
                <w:rStyle w:val="translated-span"/>
              </w:rPr>
              <w:t>。</w:t>
            </w:r>
            <w:r>
              <w:rPr>
                <w:rStyle w:val="translated-span"/>
              </w:rPr>
              <w:t>聚合模型权重如等式</w:t>
            </w:r>
            <w:r>
              <w:rPr>
                <w:rStyle w:val="translated-span"/>
                <w:rFonts w:ascii="宋体" w:hAnsi="宋体" w:cs="宋体" w:hint="eastAsia"/>
              </w:rPr>
              <w:t>③</w:t>
            </w:r>
            <w:r>
              <w:rPr>
                <w:rStyle w:val="translated-span"/>
              </w:rPr>
              <w:t>所示</w:t>
            </w:r>
            <w:r>
              <w:rPr>
                <w:rStyle w:val="translated-span"/>
              </w:rPr>
              <w:t>。</w:t>
            </w:r>
            <w:r>
              <w:rPr>
                <w:rStyle w:val="translated-span"/>
              </w:rPr>
              <w:t>所有参与用户的局部精度之</w:t>
            </w:r>
            <w:r>
              <w:rPr>
                <w:rStyle w:val="translated-span"/>
              </w:rPr>
              <w:t>sun</w:t>
            </w:r>
            <w:r>
              <w:rPr>
                <w:rStyle w:val="translated-span"/>
              </w:rPr>
              <w:t>为</w:t>
            </w:r>
            <w:r>
              <w:rPr>
                <w:rStyle w:val="translated-span"/>
                <w:rFonts w:ascii="Cambria Math" w:hAnsi="Cambria Math" w:cs="Cambria Math"/>
              </w:rPr>
              <w:t>𝑎</w:t>
            </w:r>
            <w:r>
              <w:rPr>
                <w:rStyle w:val="translated-span"/>
              </w:rPr>
              <w:t>，从第</w:t>
            </w:r>
            <w:r>
              <w:rPr>
                <w:rStyle w:val="translated-span"/>
                <w:rFonts w:ascii="Cambria Math" w:hAnsi="Cambria Math" w:cs="Cambria Math"/>
              </w:rPr>
              <w:t>𝑛</w:t>
            </w:r>
            <w:r>
              <w:rPr>
                <w:rStyle w:val="translated-span"/>
              </w:rPr>
              <w:t>用户处学习到的模</w:t>
            </w:r>
            <w:r>
              <w:rPr>
                <w:rStyle w:val="translated-span"/>
              </w:rPr>
              <w:t>型的精度为</w:t>
            </w:r>
            <w:r>
              <w:rPr>
                <w:rStyle w:val="translated-span"/>
                <w:rFonts w:ascii="Cambria Math" w:hAnsi="Cambria Math" w:cs="Cambria Math"/>
              </w:rPr>
              <w:t>𝑎</w:t>
            </w:r>
            <w:r>
              <w:rPr>
                <w:rStyle w:val="translated-span"/>
              </w:rPr>
              <w:t>。</w:t>
            </w:r>
          </w:p>
        </w:tc>
      </w:tr>
      <w:tr w:rsidR="00000000">
        <w:trPr>
          <w:trHeight w:val="921"/>
        </w:trPr>
        <w:tc>
          <w:tcPr>
            <w:tcW w:w="398" w:type="dxa"/>
            <w:tcMar>
              <w:top w:w="2" w:type="dxa"/>
              <w:left w:w="0" w:type="dxa"/>
              <w:bottom w:w="0" w:type="dxa"/>
              <w:right w:w="0" w:type="dxa"/>
            </w:tcMar>
            <w:hideMark/>
          </w:tcPr>
          <w:p w:rsidR="00000000" w:rsidRDefault="007202CE">
            <w:pPr>
              <w:spacing w:after="0" w:line="256" w:lineRule="auto"/>
              <w:ind w:right="0" w:firstLine="0"/>
              <w:jc w:val="left"/>
            </w:pPr>
            <w:r>
              <w:rPr>
                <w:rStyle w:val="translated-span"/>
              </w:rPr>
              <w:sym w:font="Times New Roman" w:char="F06C"/>
            </w:r>
          </w:p>
        </w:tc>
        <w:tc>
          <w:tcPr>
            <w:tcW w:w="3879" w:type="dxa"/>
            <w:tcMar>
              <w:top w:w="2" w:type="dxa"/>
              <w:left w:w="0" w:type="dxa"/>
              <w:bottom w:w="0" w:type="dxa"/>
              <w:right w:w="0" w:type="dxa"/>
            </w:tcMar>
            <w:hideMark/>
          </w:tcPr>
          <w:p w:rsidR="00000000" w:rsidRDefault="007202CE">
            <w:pPr>
              <w:spacing w:after="0" w:line="256" w:lineRule="auto"/>
              <w:ind w:right="97" w:firstLine="0"/>
            </w:pPr>
            <w:r>
              <w:rPr>
                <w:rStyle w:val="translated-span"/>
              </w:rPr>
              <w:t>根据学习参与的频率和本地数据集的数量选择参与者：根据参与学习的用户的特点，学习的准确</w:t>
            </w:r>
            <w:r>
              <w:rPr>
                <w:rStyle w:val="translated-span"/>
              </w:rPr>
              <w:t>性</w:t>
            </w:r>
          </w:p>
        </w:tc>
      </w:tr>
    </w:tbl>
    <w:p w:rsidR="00000000" w:rsidRDefault="007202CE">
      <w:pPr>
        <w:spacing w:after="24"/>
        <w:ind w:left="1102" w:right="36" w:firstLine="0"/>
      </w:pPr>
      <w:r>
        <w:rPr>
          <w:rStyle w:val="translated-span"/>
        </w:rPr>
        <w:t>全球模式是非常不同的</w:t>
      </w:r>
      <w:r>
        <w:rPr>
          <w:rStyle w:val="translated-span"/>
        </w:rPr>
        <w:t>。</w:t>
      </w:r>
      <w:r>
        <w:rPr>
          <w:rStyle w:val="translated-span"/>
        </w:rPr>
        <w:t xml:space="preserve">[1] </w:t>
      </w:r>
      <w:r>
        <w:rPr>
          <w:rStyle w:val="translated-span"/>
        </w:rPr>
        <w:t>随机选择参与的用户</w:t>
      </w:r>
      <w:r>
        <w:rPr>
          <w:rStyle w:val="translated-span"/>
        </w:rPr>
        <w:t>。</w:t>
      </w:r>
      <w:r>
        <w:rPr>
          <w:rStyle w:val="translated-span"/>
        </w:rPr>
        <w:t>然而，根据用户的学习参与频率和数据集的数量来选择最优的用户可以提高学习的准确性和速度</w:t>
      </w:r>
      <w:r>
        <w:rPr>
          <w:rStyle w:val="translated-span"/>
        </w:rPr>
        <w:t>。</w:t>
      </w:r>
      <w:r>
        <w:rPr>
          <w:rStyle w:val="translated-span"/>
        </w:rPr>
        <w:t>该方法在下面的算法</w:t>
      </w:r>
      <w:r>
        <w:rPr>
          <w:rStyle w:val="translated-span"/>
        </w:rPr>
        <w:t>1</w:t>
      </w:r>
      <w:r>
        <w:rPr>
          <w:rStyle w:val="translated-span"/>
        </w:rPr>
        <w:t>中给出</w:t>
      </w:r>
      <w:r>
        <w:rPr>
          <w:rStyle w:val="translated-span"/>
        </w:rPr>
        <w:t>。</w:t>
      </w:r>
      <w:r>
        <w:rPr>
          <w:rStyle w:val="translated-span"/>
          <w:rFonts w:ascii="Cambria Math" w:hAnsi="Cambria Math" w:cs="Cambria Math"/>
        </w:rPr>
        <w:t>𝑓</w:t>
      </w:r>
      <w:r>
        <w:rPr>
          <w:rStyle w:val="translated-span"/>
        </w:rPr>
        <w:t>是第</w:t>
      </w:r>
      <w:r>
        <w:rPr>
          <w:rStyle w:val="translated-span"/>
          <w:rFonts w:ascii="Cambria Math" w:hAnsi="Cambria Math" w:cs="Cambria Math"/>
        </w:rPr>
        <w:t>𝑖</w:t>
      </w:r>
      <w:r>
        <w:rPr>
          <w:rStyle w:val="translated-span"/>
        </w:rPr>
        <w:t>用户参与学习的频率（</w:t>
      </w:r>
      <w:r>
        <w:rPr>
          <w:rStyle w:val="translated-span"/>
          <w:rFonts w:ascii="Cambria Math" w:hAnsi="Cambria Math" w:cs="Cambria Math"/>
        </w:rPr>
        <w:t>𝑓</w:t>
      </w:r>
      <w:r>
        <w:rPr>
          <w:rStyle w:val="translated-span"/>
        </w:rPr>
        <w:t>=</w:t>
      </w:r>
      <w:r>
        <w:rPr>
          <w:rStyle w:val="translated-span"/>
          <w:rFonts w:ascii="Cambria Math" w:hAnsi="Cambria Math" w:cs="Cambria Math"/>
        </w:rPr>
        <w:t>𝑓𝑓</w:t>
      </w:r>
      <w:r>
        <w:rPr>
          <w:rStyle w:val="translated-span"/>
        </w:rPr>
        <w:t>）</w:t>
      </w:r>
      <w:r>
        <w:rPr>
          <w:rStyle w:val="translated-span"/>
        </w:rPr>
        <w:t>。</w:t>
      </w:r>
    </w:p>
    <w:p w:rsidR="00000000" w:rsidRDefault="007202CE">
      <w:pPr>
        <w:spacing w:after="13"/>
        <w:ind w:left="1102" w:right="36" w:firstLine="0"/>
      </w:pPr>
      <w:r>
        <w:rPr>
          <w:rStyle w:val="translated-span"/>
          <w:rFonts w:ascii="Cambria Math" w:hAnsi="Cambria Math" w:cs="Cambria Math"/>
        </w:rPr>
        <w:t>𝑖</w:t>
      </w:r>
      <w:r>
        <w:rPr>
          <w:rStyle w:val="translated-span"/>
        </w:rPr>
        <w:t>是第</w:t>
      </w:r>
      <w:r>
        <w:rPr>
          <w:rStyle w:val="translated-span"/>
          <w:rFonts w:ascii="Cambria Math" w:hAnsi="Cambria Math" w:cs="Cambria Math"/>
        </w:rPr>
        <w:t>𝑖</w:t>
      </w:r>
      <w:r>
        <w:rPr>
          <w:rStyle w:val="translated-span"/>
        </w:rPr>
        <w:t>个用户的数据集数（</w:t>
      </w:r>
      <w:r>
        <w:rPr>
          <w:rStyle w:val="translated-span"/>
          <w:rFonts w:ascii="Cambria Math" w:hAnsi="Cambria Math" w:cs="Cambria Math"/>
        </w:rPr>
        <w:t>𝑑</w:t>
      </w:r>
      <w:r>
        <w:rPr>
          <w:rStyle w:val="translated-span"/>
        </w:rPr>
        <w:t>=</w:t>
      </w:r>
      <w:r>
        <w:rPr>
          <w:rStyle w:val="translated-span"/>
        </w:rPr>
        <w:t>‖</w:t>
      </w:r>
      <w:r>
        <w:rPr>
          <w:rStyle w:val="translated-span"/>
          <w:rFonts w:ascii="Cambria Math" w:hAnsi="Cambria Math" w:cs="Cambria Math"/>
        </w:rPr>
        <w:t>𝑑</w:t>
      </w:r>
      <w:r>
        <w:rPr>
          <w:rStyle w:val="translated-span"/>
        </w:rPr>
        <w:t>），用户集总数为</w:t>
      </w:r>
      <w:r>
        <w:rPr>
          <w:rStyle w:val="translated-span"/>
          <w:rFonts w:ascii="Cambria Math" w:hAnsi="Cambria Math" w:cs="Cambria Math"/>
        </w:rPr>
        <w:t>𝑈</w:t>
      </w:r>
      <w:r>
        <w:rPr>
          <w:rStyle w:val="translated-span"/>
        </w:rPr>
        <w:t>（</w:t>
      </w:r>
      <w:r>
        <w:rPr>
          <w:rStyle w:val="translated-span"/>
          <w:rFonts w:ascii="Cambria Math" w:hAnsi="Cambria Math" w:cs="Cambria Math"/>
        </w:rPr>
        <w:t>𝑖</w:t>
      </w:r>
      <w:r>
        <w:rPr>
          <w:rStyle w:val="translated-span"/>
          <w:rFonts w:ascii="宋体" w:hAnsi="宋体" w:cs="宋体" w:hint="eastAsia"/>
        </w:rPr>
        <w:t>∈</w:t>
      </w:r>
      <w:r>
        <w:rPr>
          <w:rStyle w:val="translated-span"/>
          <w:rFonts w:ascii="Cambria Math" w:hAnsi="Cambria Math" w:cs="Cambria Math"/>
        </w:rPr>
        <w:t>𝑈</w:t>
      </w:r>
      <w:r>
        <w:rPr>
          <w:rStyle w:val="translated-span"/>
        </w:rPr>
        <w:t>）</w:t>
      </w:r>
      <w:r>
        <w:rPr>
          <w:rStyle w:val="translated-span"/>
        </w:rPr>
        <w:t>。</w:t>
      </w:r>
      <w:r>
        <w:rPr>
          <w:rStyle w:val="translated-span"/>
          <w:rFonts w:ascii="Cambria Math" w:hAnsi="Cambria Math" w:cs="Cambria Math"/>
        </w:rPr>
        <w:t>𝑟</w:t>
      </w:r>
      <w:r>
        <w:rPr>
          <w:rStyle w:val="translated-span"/>
        </w:rPr>
        <w:t>是</w:t>
      </w:r>
    </w:p>
    <w:p w:rsidR="00000000" w:rsidRDefault="007202CE">
      <w:pPr>
        <w:ind w:left="1102" w:right="36" w:firstLine="0"/>
      </w:pPr>
      <w:r>
        <w:rPr>
          <w:rStyle w:val="translated-span"/>
        </w:rPr>
        <w:t>参与度和数据集数量（</w:t>
      </w:r>
      <w:r>
        <w:rPr>
          <w:rStyle w:val="translated-span"/>
        </w:rPr>
        <w:t>0</w:t>
      </w:r>
      <w:r>
        <w:rPr>
          <w:rStyle w:val="translated-span"/>
        </w:rPr>
        <w:t>≤</w:t>
      </w:r>
      <w:r>
        <w:rPr>
          <w:rStyle w:val="translated-span"/>
          <w:rFonts w:ascii="MS Mincho" w:eastAsia="MS Mincho" w:hAnsi="MS Mincho" w:cs="MS Mincho" w:hint="eastAsia"/>
        </w:rPr>
        <w:t>ℎ</w:t>
      </w:r>
      <w:r>
        <w:rPr>
          <w:rStyle w:val="translated-span"/>
        </w:rPr>
        <w:t>≤</w:t>
      </w:r>
      <w:r>
        <w:rPr>
          <w:rStyle w:val="translated-span"/>
        </w:rPr>
        <w:t>1</w:t>
      </w:r>
      <w:r>
        <w:rPr>
          <w:rStyle w:val="translated-span"/>
        </w:rPr>
        <w:t>）</w:t>
      </w:r>
      <w:r>
        <w:rPr>
          <w:rStyle w:val="translated-span"/>
        </w:rPr>
        <w:t>。</w:t>
      </w:r>
      <w:r>
        <w:rPr>
          <w:rStyle w:val="translated-span"/>
          <w:rFonts w:ascii="Cambria Math" w:hAnsi="Cambria Math" w:cs="Cambria Math"/>
        </w:rPr>
        <w:t>𝑛</w:t>
      </w:r>
      <w:r>
        <w:rPr>
          <w:rStyle w:val="translated-span"/>
        </w:rPr>
        <w:t>是所有用户的数量</w:t>
      </w:r>
      <w:r>
        <w:rPr>
          <w:rStyle w:val="translated-span"/>
        </w:rPr>
        <w:t>。</w:t>
      </w:r>
      <w:r>
        <w:rPr>
          <w:rStyle w:val="translated-span"/>
          <w:rFonts w:ascii="Cambria Math" w:hAnsi="Cambria Math" w:cs="Cambria Math"/>
        </w:rPr>
        <w:t>𝐶</w:t>
      </w:r>
      <w:r>
        <w:rPr>
          <w:rStyle w:val="translated-span"/>
        </w:rPr>
        <w:t>是指作为算法</w:t>
      </w:r>
      <w:r>
        <w:rPr>
          <w:rStyle w:val="translated-span"/>
        </w:rPr>
        <w:t>1</w:t>
      </w:r>
      <w:r>
        <w:rPr>
          <w:rStyle w:val="translated-span"/>
        </w:rPr>
        <w:t>的输出参与学习的</w:t>
      </w:r>
      <w:r>
        <w:rPr>
          <w:rStyle w:val="translated-span"/>
          <w:rFonts w:ascii="Cambria Math" w:hAnsi="Cambria Math" w:cs="Cambria Math"/>
        </w:rPr>
        <w:t>𝑟</w:t>
      </w:r>
      <w:r>
        <w:rPr>
          <w:rStyle w:val="translated-span"/>
        </w:rPr>
        <w:t>*</w:t>
      </w:r>
      <w:r>
        <w:rPr>
          <w:rStyle w:val="translated-span"/>
          <w:rFonts w:ascii="Cambria Math" w:hAnsi="Cambria Math" w:cs="Cambria Math"/>
        </w:rPr>
        <w:t>𝑘</w:t>
      </w:r>
      <w:r>
        <w:rPr>
          <w:rStyle w:val="translated-span"/>
        </w:rPr>
        <w:t>用户候</w:t>
      </w:r>
      <w:r>
        <w:rPr>
          <w:rStyle w:val="translated-span"/>
        </w:rPr>
        <w:t>选</w:t>
      </w:r>
    </w:p>
    <w:p w:rsidR="00000000" w:rsidRDefault="007202CE">
      <w:pPr>
        <w:spacing w:after="11"/>
        <w:ind w:left="1101" w:right="36" w:hanging="398"/>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6410325" cy="1066800"/>
            <wp:effectExtent l="0" t="0" r="9525" b="0"/>
            <wp:wrapSquare wrapText="bothSides"/>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410325"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sym w:font="Times New Roman" w:char="F06C"/>
      </w:r>
      <w:r>
        <w:rPr>
          <w:rStyle w:val="translated-span"/>
        </w:rPr>
        <w:t>以参与学习的频率加权：等式</w:t>
      </w:r>
      <w:r>
        <w:rPr>
          <w:rStyle w:val="translated-span"/>
          <w:rFonts w:ascii="宋体" w:hAnsi="宋体" w:cs="宋体" w:hint="eastAsia"/>
        </w:rPr>
        <w:t>①</w:t>
      </w:r>
      <w:r>
        <w:rPr>
          <w:rStyle w:val="translated-span"/>
        </w:rPr>
        <w:t>只考虑数据集的数量</w:t>
      </w:r>
      <w:r>
        <w:rPr>
          <w:rStyle w:val="translated-span"/>
        </w:rPr>
        <w:t>。</w:t>
      </w:r>
      <w:r>
        <w:rPr>
          <w:rStyle w:val="translated-span"/>
        </w:rPr>
        <w:t>然而，在模型聚合过程中，我们根据学习参与的频率使用权重</w:t>
      </w:r>
      <w:r>
        <w:rPr>
          <w:rStyle w:val="translated-span"/>
        </w:rPr>
        <w:t>。</w:t>
      </w:r>
      <w:r>
        <w:rPr>
          <w:rStyle w:val="translated-span"/>
        </w:rPr>
        <w:t>所提出的加权算法如算法</w:t>
      </w:r>
      <w:r>
        <w:rPr>
          <w:rStyle w:val="translated-span"/>
        </w:rPr>
        <w:t>2</w:t>
      </w:r>
      <w:r>
        <w:rPr>
          <w:rStyle w:val="translated-span"/>
        </w:rPr>
        <w:t>所示</w:t>
      </w:r>
      <w:r>
        <w:rPr>
          <w:rStyle w:val="translated-span"/>
        </w:rPr>
        <w:t>。</w:t>
      </w:r>
      <w:r>
        <w:rPr>
          <w:rStyle w:val="translated-span"/>
        </w:rPr>
        <w:t>如果不加修改地将基于频率比的权重应用到聚合公式中，用户局部模型的影响会相差太大</w:t>
      </w:r>
      <w:r>
        <w:rPr>
          <w:rStyle w:val="translated-span"/>
        </w:rPr>
        <w:t>。</w:t>
      </w:r>
      <w:r>
        <w:rPr>
          <w:rStyle w:val="translated-span"/>
        </w:rPr>
        <w:t>因此，我们用</w:t>
      </w:r>
      <w:r>
        <w:rPr>
          <w:rStyle w:val="translated-span"/>
          <w:rFonts w:ascii="Cambria Math" w:hAnsi="Cambria Math" w:cs="Cambria Math"/>
        </w:rPr>
        <w:t>𝑝</w:t>
      </w:r>
      <w:r>
        <w:rPr>
          <w:rStyle w:val="translated-span"/>
        </w:rPr>
        <w:t>（第</w:t>
      </w:r>
      <w:r>
        <w:rPr>
          <w:rStyle w:val="translated-span"/>
        </w:rPr>
        <w:t>5</w:t>
      </w:r>
      <w:r>
        <w:rPr>
          <w:rStyle w:val="translated-span"/>
        </w:rPr>
        <w:t>行）压缩频差，</w:t>
      </w:r>
      <w:r>
        <w:rPr>
          <w:rStyle w:val="translated-span"/>
          <w:rFonts w:ascii="Cambria Math" w:hAnsi="Cambria Math" w:cs="Cambria Math"/>
        </w:rPr>
        <w:t>𝑢</w:t>
      </w:r>
      <w:r>
        <w:rPr>
          <w:rStyle w:val="translated-span"/>
        </w:rPr>
        <w:t>是所有用户的平均频率</w:t>
      </w:r>
      <w:r>
        <w:rPr>
          <w:rStyle w:val="translated-span"/>
        </w:rPr>
        <w:t>。</w:t>
      </w:r>
    </w:p>
    <w:p w:rsidR="00000000" w:rsidRDefault="007202CE">
      <w:pPr>
        <w:spacing w:after="1142" w:line="256" w:lineRule="auto"/>
        <w:ind w:right="350" w:firstLine="0"/>
        <w:jc w:val="right"/>
      </w:pPr>
      <w:r>
        <w:rPr>
          <w:sz w:val="6"/>
          <w:szCs w:val="6"/>
        </w:rPr>
        <w:t> </w:t>
      </w:r>
    </w:p>
    <w:p w:rsidR="00000000" w:rsidRDefault="007202CE">
      <w:pPr>
        <w:spacing w:after="244" w:line="256" w:lineRule="auto"/>
        <w:ind w:left="122" w:right="0" w:firstLine="0"/>
        <w:jc w:val="left"/>
      </w:pPr>
      <w:r>
        <w:rPr>
          <w:rStyle w:val="translated-span"/>
          <w:sz w:val="18"/>
          <w:szCs w:val="18"/>
        </w:rPr>
        <w:t>1</w:t>
      </w:r>
      <w:r>
        <w:rPr>
          <w:rStyle w:val="translated-span"/>
          <w:sz w:val="18"/>
          <w:szCs w:val="18"/>
        </w:rPr>
        <w:t>号文件</w:t>
      </w:r>
      <w:r>
        <w:rPr>
          <w:rStyle w:val="translated-span"/>
          <w:sz w:val="18"/>
          <w:szCs w:val="18"/>
        </w:rPr>
        <w:t>：</w:t>
      </w:r>
    </w:p>
    <w:tbl>
      <w:tblPr>
        <w:tblW w:w="4255" w:type="dxa"/>
        <w:tblInd w:w="122" w:type="dxa"/>
        <w:tblCellMar>
          <w:left w:w="0" w:type="dxa"/>
          <w:right w:w="0" w:type="dxa"/>
        </w:tblCellMar>
        <w:tblLook w:val="04A0" w:firstRow="1" w:lastRow="0" w:firstColumn="1" w:lastColumn="0" w:noHBand="0" w:noVBand="1"/>
      </w:tblPr>
      <w:tblGrid>
        <w:gridCol w:w="418"/>
        <w:gridCol w:w="3837"/>
      </w:tblGrid>
      <w:tr w:rsidR="00000000">
        <w:trPr>
          <w:trHeight w:val="255"/>
        </w:trPr>
        <w:tc>
          <w:tcPr>
            <w:tcW w:w="418" w:type="dxa"/>
            <w:tcMar>
              <w:top w:w="1" w:type="dxa"/>
              <w:left w:w="0" w:type="dxa"/>
              <w:bottom w:w="0" w:type="dxa"/>
              <w:right w:w="0" w:type="dxa"/>
            </w:tcMar>
            <w:hideMark/>
          </w:tcPr>
          <w:p w:rsidR="00000000" w:rsidRDefault="007202CE">
            <w:pPr>
              <w:spacing w:after="0" w:line="256" w:lineRule="auto"/>
              <w:ind w:right="0" w:firstLine="0"/>
              <w:jc w:val="left"/>
            </w:pPr>
            <w:r>
              <w:rPr>
                <w:rStyle w:val="translated-span"/>
                <w:sz w:val="18"/>
                <w:szCs w:val="18"/>
              </w:rPr>
              <w:t>三</w:t>
            </w:r>
            <w:r>
              <w:rPr>
                <w:rStyle w:val="translated-span"/>
                <w:sz w:val="18"/>
                <w:szCs w:val="18"/>
              </w:rPr>
              <w:t>：</w:t>
            </w:r>
          </w:p>
        </w:tc>
        <w:tc>
          <w:tcPr>
            <w:tcW w:w="3837" w:type="dxa"/>
            <w:tcMar>
              <w:top w:w="1" w:type="dxa"/>
              <w:left w:w="0" w:type="dxa"/>
              <w:bottom w:w="0" w:type="dxa"/>
              <w:right w:w="0" w:type="dxa"/>
            </w:tcMar>
            <w:hideMark/>
          </w:tcPr>
          <w:p w:rsidR="00000000" w:rsidRDefault="007202CE">
            <w:pPr>
              <w:spacing w:after="0" w:line="256" w:lineRule="auto"/>
              <w:ind w:right="0" w:firstLine="0"/>
              <w:jc w:val="left"/>
            </w:pPr>
            <w:r>
              <w:rPr>
                <w:rStyle w:val="translated-span"/>
                <w:rFonts w:ascii="Cambria Math" w:hAnsi="Cambria Math" w:cs="Cambria Math"/>
                <w:sz w:val="18"/>
                <w:szCs w:val="18"/>
              </w:rPr>
              <w:t>𝑶𝒖𝒕𝒑𝒖𝒕</w:t>
            </w:r>
            <w:r>
              <w:rPr>
                <w:rStyle w:val="translated-span"/>
                <w:sz w:val="18"/>
                <w:szCs w:val="18"/>
              </w:rPr>
              <w:t xml:space="preserve"> </w:t>
            </w:r>
            <w:r>
              <w:rPr>
                <w:rStyle w:val="translated-span"/>
                <w:rFonts w:ascii="宋体" w:hAnsi="宋体" w:cs="宋体" w:hint="eastAsia"/>
                <w:sz w:val="18"/>
                <w:szCs w:val="18"/>
              </w:rPr>
              <w:t>∶</w:t>
            </w:r>
            <w:r>
              <w:rPr>
                <w:rStyle w:val="translated-span"/>
                <w:sz w:val="18"/>
                <w:szCs w:val="18"/>
              </w:rPr>
              <w:t xml:space="preserve"> </w:t>
            </w:r>
            <w:r>
              <w:rPr>
                <w:rStyle w:val="translated-span"/>
                <w:rFonts w:ascii="Cambria Math" w:hAnsi="Cambria Math" w:cs="Cambria Math"/>
                <w:sz w:val="18"/>
                <w:szCs w:val="18"/>
              </w:rPr>
              <w:t>𝐶</w:t>
            </w:r>
          </w:p>
        </w:tc>
      </w:tr>
      <w:tr w:rsidR="00000000">
        <w:trPr>
          <w:trHeight w:val="404"/>
        </w:trPr>
        <w:tc>
          <w:tcPr>
            <w:tcW w:w="418" w:type="dxa"/>
            <w:tcMar>
              <w:top w:w="1" w:type="dxa"/>
              <w:left w:w="0" w:type="dxa"/>
              <w:bottom w:w="0" w:type="dxa"/>
              <w:right w:w="0" w:type="dxa"/>
            </w:tcMar>
            <w:hideMark/>
          </w:tcPr>
          <w:p w:rsidR="00000000" w:rsidRDefault="007202CE">
            <w:pPr>
              <w:spacing w:after="0" w:line="256" w:lineRule="auto"/>
              <w:ind w:right="0" w:firstLine="0"/>
              <w:jc w:val="left"/>
            </w:pPr>
            <w:r>
              <w:rPr>
                <w:rStyle w:val="translated-span"/>
                <w:sz w:val="18"/>
                <w:szCs w:val="18"/>
              </w:rPr>
              <w:t>第四章</w:t>
            </w:r>
            <w:r>
              <w:rPr>
                <w:rStyle w:val="translated-span"/>
                <w:sz w:val="18"/>
                <w:szCs w:val="18"/>
              </w:rPr>
              <w:t>：</w:t>
            </w:r>
          </w:p>
        </w:tc>
        <w:tc>
          <w:tcPr>
            <w:tcW w:w="3837" w:type="dxa"/>
            <w:tcMar>
              <w:top w:w="1" w:type="dxa"/>
              <w:left w:w="0" w:type="dxa"/>
              <w:bottom w:w="0" w:type="dxa"/>
              <w:right w:w="0" w:type="dxa"/>
            </w:tcMar>
            <w:vAlign w:val="center"/>
            <w:hideMark/>
          </w:tcPr>
          <w:p w:rsidR="00000000" w:rsidRDefault="007202CE">
            <w:pPr>
              <w:spacing w:after="0" w:line="256" w:lineRule="auto"/>
              <w:ind w:right="0" w:firstLine="0"/>
              <w:jc w:val="left"/>
            </w:pPr>
            <w:r>
              <w:rPr>
                <w:rStyle w:val="translated-span"/>
                <w:rFonts w:ascii="Cambria Math" w:hAnsi="Cambria Math" w:cs="Cambria Math"/>
                <w:sz w:val="18"/>
                <w:szCs w:val="18"/>
              </w:rPr>
              <w:t>𝑎</w:t>
            </w:r>
            <w:r>
              <w:rPr>
                <w:rStyle w:val="translated-span"/>
                <w:sz w:val="18"/>
                <w:szCs w:val="18"/>
              </w:rPr>
              <w:t xml:space="preserve"> </w:t>
            </w:r>
            <w:r>
              <w:rPr>
                <w:rStyle w:val="translated-span"/>
                <w:sz w:val="18"/>
                <w:szCs w:val="18"/>
              </w:rPr>
              <w:t>←</w:t>
            </w:r>
            <w:r>
              <w:rPr>
                <w:rFonts w:ascii="Calibri" w:hAnsi="Calibri"/>
                <w:noProof/>
                <w:sz w:val="22"/>
                <w:szCs w:val="22"/>
              </w:rPr>
              <w:drawing>
                <wp:inline distT="0" distB="0" distL="0" distR="0">
                  <wp:extent cx="76200" cy="9525"/>
                  <wp:effectExtent l="0" t="0" r="0" b="0"/>
                  <wp:docPr id="6" name="Group 17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229"/>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r>
              <w:rPr>
                <w:rStyle w:val="translated-span"/>
                <w:rFonts w:ascii="Cambria Math" w:hAnsi="Cambria Math" w:cs="Cambria Math"/>
                <w:sz w:val="18"/>
                <w:szCs w:val="18"/>
              </w:rPr>
              <w:t>𝒇𝒐𝒓</w:t>
            </w:r>
            <w:r>
              <w:rPr>
                <w:rStyle w:val="translated-span"/>
                <w:sz w:val="18"/>
                <w:szCs w:val="18"/>
              </w:rPr>
              <w:t xml:space="preserve"> </w:t>
            </w:r>
            <w:r>
              <w:rPr>
                <w:rStyle w:val="translated-span"/>
                <w:rFonts w:ascii="Cambria Math" w:hAnsi="Cambria Math" w:cs="Cambria Math"/>
                <w:sz w:val="18"/>
                <w:szCs w:val="18"/>
              </w:rPr>
              <w:t>𝒆𝒂𝒄𝒉</w:t>
            </w:r>
            <w:r>
              <w:rPr>
                <w:rStyle w:val="translated-span"/>
                <w:sz w:val="18"/>
                <w:szCs w:val="18"/>
              </w:rPr>
              <w:t xml:space="preserve"> </w:t>
            </w:r>
            <w:r>
              <w:rPr>
                <w:rStyle w:val="translated-span"/>
                <w:rFonts w:ascii="Cambria Math" w:hAnsi="Cambria Math" w:cs="Cambria Math"/>
                <w:sz w:val="18"/>
                <w:szCs w:val="18"/>
              </w:rPr>
              <w:t>𝑖</w:t>
            </w:r>
            <w:r>
              <w:rPr>
                <w:rStyle w:val="translated-span"/>
                <w:sz w:val="18"/>
                <w:szCs w:val="18"/>
              </w:rPr>
              <w:t xml:space="preserve"> </w:t>
            </w:r>
            <w:r>
              <w:rPr>
                <w:rStyle w:val="translated-span"/>
                <w:rFonts w:ascii="宋体" w:hAnsi="宋体" w:cs="宋体" w:hint="eastAsia"/>
                <w:sz w:val="18"/>
                <w:szCs w:val="18"/>
              </w:rPr>
              <w:t>∈</w:t>
            </w:r>
            <w:r>
              <w:rPr>
                <w:rStyle w:val="translated-span"/>
                <w:sz w:val="18"/>
                <w:szCs w:val="18"/>
              </w:rPr>
              <w:t xml:space="preserve"> </w:t>
            </w:r>
            <w:r>
              <w:rPr>
                <w:rStyle w:val="translated-span"/>
                <w:rFonts w:ascii="Cambria Math" w:hAnsi="Cambria Math" w:cs="Cambria Math"/>
                <w:sz w:val="18"/>
                <w:szCs w:val="18"/>
              </w:rPr>
              <w:t>𝑈</w:t>
            </w:r>
          </w:p>
        </w:tc>
      </w:tr>
      <w:tr w:rsidR="00000000">
        <w:trPr>
          <w:trHeight w:val="363"/>
        </w:trPr>
        <w:tc>
          <w:tcPr>
            <w:tcW w:w="418" w:type="dxa"/>
            <w:tcMar>
              <w:top w:w="1" w:type="dxa"/>
              <w:left w:w="0" w:type="dxa"/>
              <w:bottom w:w="0" w:type="dxa"/>
              <w:right w:w="0" w:type="dxa"/>
            </w:tcMar>
            <w:hideMark/>
          </w:tcPr>
          <w:p w:rsidR="00000000" w:rsidRDefault="007202CE">
            <w:pPr>
              <w:spacing w:after="0" w:line="256" w:lineRule="auto"/>
              <w:ind w:right="0" w:firstLine="0"/>
              <w:jc w:val="left"/>
            </w:pPr>
            <w:r>
              <w:rPr>
                <w:rStyle w:val="translated-span"/>
                <w:sz w:val="18"/>
                <w:szCs w:val="18"/>
              </w:rPr>
              <w:t>第五章</w:t>
            </w:r>
            <w:r>
              <w:rPr>
                <w:rStyle w:val="translated-span"/>
                <w:sz w:val="18"/>
                <w:szCs w:val="18"/>
              </w:rPr>
              <w:t>：</w:t>
            </w:r>
          </w:p>
        </w:tc>
        <w:tc>
          <w:tcPr>
            <w:tcW w:w="3837" w:type="dxa"/>
            <w:tcMar>
              <w:top w:w="1" w:type="dxa"/>
              <w:left w:w="0" w:type="dxa"/>
              <w:bottom w:w="0" w:type="dxa"/>
              <w:right w:w="0" w:type="dxa"/>
            </w:tcMar>
            <w:hideMark/>
          </w:tcPr>
          <w:p w:rsidR="00000000" w:rsidRDefault="007202CE">
            <w:pPr>
              <w:spacing w:after="0" w:line="256" w:lineRule="auto"/>
              <w:ind w:right="0" w:firstLine="0"/>
              <w:jc w:val="left"/>
            </w:pPr>
            <w:r>
              <w:rPr>
                <w:rStyle w:val="translated-span"/>
                <w:rFonts w:ascii="Cambria Math" w:hAnsi="Cambria Math" w:cs="Cambria Math"/>
                <w:sz w:val="18"/>
                <w:szCs w:val="18"/>
              </w:rPr>
              <w:t>𝒇𝒐𝒓</w:t>
            </w:r>
            <w:r>
              <w:rPr>
                <w:rStyle w:val="translated-span"/>
                <w:sz w:val="18"/>
                <w:szCs w:val="18"/>
              </w:rPr>
              <w:t xml:space="preserve"> </w:t>
            </w:r>
            <w:r>
              <w:rPr>
                <w:rStyle w:val="translated-span"/>
                <w:rFonts w:ascii="Cambria Math" w:hAnsi="Cambria Math" w:cs="Cambria Math"/>
                <w:sz w:val="18"/>
                <w:szCs w:val="18"/>
              </w:rPr>
              <w:t>𝑖</w:t>
            </w:r>
            <w:r>
              <w:rPr>
                <w:rStyle w:val="translated-span"/>
                <w:sz w:val="18"/>
                <w:szCs w:val="18"/>
              </w:rPr>
              <w:t xml:space="preserve"> </w:t>
            </w:r>
            <w:r>
              <w:rPr>
                <w:rStyle w:val="translated-span"/>
                <w:rFonts w:ascii="宋体" w:hAnsi="宋体" w:cs="宋体" w:hint="eastAsia"/>
                <w:sz w:val="18"/>
                <w:szCs w:val="18"/>
              </w:rPr>
              <w:t>∈</w:t>
            </w:r>
            <w:r>
              <w:rPr>
                <w:rStyle w:val="translated-span"/>
                <w:sz w:val="18"/>
                <w:szCs w:val="18"/>
              </w:rPr>
              <w:t xml:space="preserve"> </w:t>
            </w:r>
            <w:r>
              <w:rPr>
                <w:rStyle w:val="translated-span"/>
                <w:rFonts w:ascii="Cambria Math" w:hAnsi="Cambria Math" w:cs="Cambria Math"/>
                <w:sz w:val="18"/>
                <w:szCs w:val="18"/>
              </w:rPr>
              <w:t>𝑈</w:t>
            </w:r>
          </w:p>
        </w:tc>
      </w:tr>
      <w:tr w:rsidR="00000000">
        <w:trPr>
          <w:trHeight w:val="404"/>
        </w:trPr>
        <w:tc>
          <w:tcPr>
            <w:tcW w:w="418" w:type="dxa"/>
            <w:tcMar>
              <w:top w:w="1" w:type="dxa"/>
              <w:left w:w="0" w:type="dxa"/>
              <w:bottom w:w="0" w:type="dxa"/>
              <w:right w:w="0" w:type="dxa"/>
            </w:tcMar>
            <w:hideMark/>
          </w:tcPr>
          <w:p w:rsidR="00000000" w:rsidRDefault="007202CE">
            <w:pPr>
              <w:spacing w:after="0" w:line="256" w:lineRule="auto"/>
              <w:ind w:right="0" w:firstLine="0"/>
              <w:jc w:val="left"/>
            </w:pPr>
            <w:r>
              <w:rPr>
                <w:rStyle w:val="translated-span"/>
                <w:sz w:val="18"/>
                <w:szCs w:val="18"/>
              </w:rPr>
              <w:t>第六章</w:t>
            </w:r>
            <w:r>
              <w:rPr>
                <w:rStyle w:val="translated-span"/>
                <w:sz w:val="18"/>
                <w:szCs w:val="18"/>
              </w:rPr>
              <w:t>：</w:t>
            </w:r>
          </w:p>
        </w:tc>
        <w:tc>
          <w:tcPr>
            <w:tcW w:w="3837" w:type="dxa"/>
            <w:tcMar>
              <w:top w:w="1" w:type="dxa"/>
              <w:left w:w="0" w:type="dxa"/>
              <w:bottom w:w="0" w:type="dxa"/>
              <w:right w:w="0" w:type="dxa"/>
            </w:tcMar>
            <w:vAlign w:val="center"/>
            <w:hideMark/>
          </w:tcPr>
          <w:p w:rsidR="00000000" w:rsidRDefault="007202CE">
            <w:pPr>
              <w:spacing w:after="0" w:line="256" w:lineRule="auto"/>
              <w:ind w:right="0" w:firstLine="0"/>
              <w:jc w:val="left"/>
            </w:pPr>
            <w:r>
              <w:rPr>
                <w:rStyle w:val="translated-span"/>
                <w:rFonts w:ascii="Cambria Math" w:hAnsi="Cambria Math" w:cs="Cambria Math"/>
                <w:sz w:val="18"/>
                <w:szCs w:val="18"/>
              </w:rPr>
              <w:t>𝑠</w:t>
            </w:r>
            <w:r>
              <w:rPr>
                <w:rStyle w:val="translated-span"/>
                <w:sz w:val="18"/>
                <w:szCs w:val="18"/>
              </w:rPr>
              <w:t xml:space="preserve"> </w:t>
            </w:r>
            <w:r>
              <w:rPr>
                <w:rStyle w:val="translated-span"/>
                <w:sz w:val="18"/>
                <w:szCs w:val="18"/>
              </w:rPr>
              <w:t>←</w:t>
            </w:r>
            <w:r>
              <w:rPr>
                <w:rStyle w:val="translated-span"/>
                <w:sz w:val="18"/>
                <w:szCs w:val="18"/>
              </w:rPr>
              <w:t xml:space="preserve"> </w:t>
            </w:r>
            <w:r>
              <w:rPr>
                <w:rStyle w:val="translated-span"/>
                <w:rFonts w:ascii="MS Mincho" w:eastAsia="MS Mincho" w:hAnsi="MS Mincho" w:cs="MS Mincho" w:hint="eastAsia"/>
                <w:sz w:val="18"/>
                <w:szCs w:val="18"/>
              </w:rPr>
              <w:t>ℎ</w:t>
            </w:r>
            <w:r>
              <w:rPr>
                <w:rStyle w:val="translated-span"/>
                <w:sz w:val="18"/>
                <w:szCs w:val="18"/>
              </w:rPr>
              <w:t xml:space="preserve"> </w:t>
            </w:r>
            <w:r>
              <w:rPr>
                <w:rStyle w:val="translated-span"/>
                <w:rFonts w:ascii="MS Mincho" w:eastAsia="MS Mincho" w:hAnsi="MS Mincho" w:cs="MS Mincho" w:hint="eastAsia"/>
                <w:sz w:val="18"/>
                <w:szCs w:val="18"/>
              </w:rPr>
              <w:t>∗</w:t>
            </w:r>
            <w:r>
              <w:rPr>
                <w:rFonts w:ascii="Calibri" w:hAnsi="Calibri"/>
                <w:noProof/>
                <w:sz w:val="22"/>
                <w:szCs w:val="22"/>
              </w:rPr>
              <w:drawing>
                <wp:inline distT="0" distB="0" distL="0" distR="0">
                  <wp:extent cx="76200" cy="9525"/>
                  <wp:effectExtent l="0" t="0" r="0" b="0"/>
                  <wp:docPr id="7" name="Group 17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285"/>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r>
              <w:rPr>
                <w:rStyle w:val="translated-span"/>
                <w:sz w:val="18"/>
                <w:szCs w:val="18"/>
              </w:rPr>
              <w:t>+</w:t>
            </w:r>
            <w:r>
              <w:rPr>
                <w:rStyle w:val="translated-span"/>
                <w:sz w:val="18"/>
                <w:szCs w:val="18"/>
              </w:rPr>
              <w:t>（</w:t>
            </w:r>
            <w:r>
              <w:rPr>
                <w:rStyle w:val="translated-span"/>
                <w:sz w:val="18"/>
                <w:szCs w:val="18"/>
              </w:rPr>
              <w:t>1</w:t>
            </w:r>
            <w:r>
              <w:rPr>
                <w:rStyle w:val="translated-span"/>
                <w:sz w:val="18"/>
                <w:szCs w:val="18"/>
              </w:rPr>
              <w:t>−</w:t>
            </w:r>
            <w:r>
              <w:rPr>
                <w:rStyle w:val="translated-span"/>
                <w:rFonts w:ascii="MS Mincho" w:eastAsia="MS Mincho" w:hAnsi="MS Mincho" w:cs="MS Mincho" w:hint="eastAsia"/>
                <w:sz w:val="18"/>
                <w:szCs w:val="18"/>
              </w:rPr>
              <w:t>ℎ</w:t>
            </w:r>
            <w:r>
              <w:rPr>
                <w:rStyle w:val="translated-span"/>
                <w:sz w:val="18"/>
                <w:szCs w:val="18"/>
              </w:rPr>
              <w:t>）</w:t>
            </w:r>
            <w:r>
              <w:rPr>
                <w:rStyle w:val="translated-span"/>
                <w:sz w:val="18"/>
                <w:szCs w:val="18"/>
              </w:rPr>
              <w:t>*</w:t>
            </w:r>
            <w:r>
              <w:rPr>
                <w:rFonts w:ascii="Calibri" w:hAnsi="Calibri"/>
                <w:noProof/>
                <w:sz w:val="22"/>
                <w:szCs w:val="22"/>
              </w:rPr>
              <w:drawing>
                <wp:inline distT="0" distB="0" distL="0" distR="0">
                  <wp:extent cx="76200" cy="9525"/>
                  <wp:effectExtent l="0" t="0" r="0" b="0"/>
                  <wp:docPr id="8" name="Group 17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28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r>
              <w:rPr>
                <w:rStyle w:val="translated-span"/>
                <w:sz w:val="18"/>
                <w:szCs w:val="18"/>
              </w:rPr>
              <w:t>s</w:t>
            </w:r>
            <w:r>
              <w:rPr>
                <w:rStyle w:val="translated-span"/>
                <w:sz w:val="18"/>
                <w:szCs w:val="18"/>
              </w:rPr>
              <w:t>、</w:t>
            </w:r>
            <w:r>
              <w:rPr>
                <w:rStyle w:val="translated-span"/>
                <w:sz w:val="18"/>
                <w:szCs w:val="18"/>
              </w:rPr>
              <w:t xml:space="preserve"> </w:t>
            </w:r>
            <w:r>
              <w:rPr>
                <w:rStyle w:val="translated-span"/>
                <w:rFonts w:ascii="Cambria Math" w:hAnsi="Cambria Math" w:cs="Cambria Math"/>
                <w:sz w:val="18"/>
                <w:szCs w:val="18"/>
              </w:rPr>
              <w:t>𝑎</w:t>
            </w:r>
            <w:r>
              <w:rPr>
                <w:rStyle w:val="translated-span"/>
                <w:sz w:val="18"/>
                <w:szCs w:val="18"/>
              </w:rPr>
              <w:t>=“</w:t>
            </w:r>
            <w:r>
              <w:rPr>
                <w:rStyle w:val="translated-span"/>
                <w:rFonts w:ascii="Cambria Math" w:hAnsi="Cambria Math" w:cs="Cambria Math"/>
                <w:sz w:val="18"/>
                <w:szCs w:val="18"/>
              </w:rPr>
              <w:t>𝑎</w:t>
            </w:r>
            <w:r>
              <w:rPr>
                <w:rStyle w:val="translated-span"/>
                <w:sz w:val="18"/>
                <w:szCs w:val="18"/>
              </w:rPr>
              <w:t>”</w:t>
            </w:r>
          </w:p>
        </w:tc>
      </w:tr>
      <w:tr w:rsidR="00000000">
        <w:trPr>
          <w:trHeight w:val="358"/>
        </w:trPr>
        <w:tc>
          <w:tcPr>
            <w:tcW w:w="418" w:type="dxa"/>
            <w:tcMar>
              <w:top w:w="1" w:type="dxa"/>
              <w:left w:w="0" w:type="dxa"/>
              <w:bottom w:w="0" w:type="dxa"/>
              <w:right w:w="0" w:type="dxa"/>
            </w:tcMar>
            <w:hideMark/>
          </w:tcPr>
          <w:p w:rsidR="00000000" w:rsidRDefault="007202CE">
            <w:pPr>
              <w:spacing w:after="0" w:line="256" w:lineRule="auto"/>
              <w:ind w:right="0" w:firstLine="0"/>
              <w:jc w:val="left"/>
            </w:pPr>
            <w:r>
              <w:rPr>
                <w:rStyle w:val="translated-span"/>
                <w:sz w:val="18"/>
                <w:szCs w:val="18"/>
              </w:rPr>
              <w:t>第七章</w:t>
            </w:r>
            <w:r>
              <w:rPr>
                <w:rStyle w:val="translated-span"/>
                <w:sz w:val="18"/>
                <w:szCs w:val="18"/>
              </w:rPr>
              <w:t>：</w:t>
            </w:r>
          </w:p>
        </w:tc>
        <w:tc>
          <w:tcPr>
            <w:tcW w:w="3837" w:type="dxa"/>
            <w:tcMar>
              <w:top w:w="1" w:type="dxa"/>
              <w:left w:w="0" w:type="dxa"/>
              <w:bottom w:w="0" w:type="dxa"/>
              <w:right w:w="0" w:type="dxa"/>
            </w:tcMar>
            <w:hideMark/>
          </w:tcPr>
          <w:p w:rsidR="00000000" w:rsidRDefault="007202CE">
            <w:pPr>
              <w:spacing w:after="0" w:line="256" w:lineRule="auto"/>
              <w:ind w:right="0" w:firstLine="0"/>
              <w:jc w:val="left"/>
            </w:pPr>
            <w:r>
              <w:rPr>
                <w:rStyle w:val="translated-span"/>
                <w:rFonts w:ascii="Cambria Math" w:hAnsi="Cambria Math" w:cs="Cambria Math"/>
                <w:sz w:val="18"/>
                <w:szCs w:val="18"/>
              </w:rPr>
              <w:t>𝑹𝒆𝒑𝒆𝒂𝒕</w:t>
            </w:r>
            <w:r>
              <w:rPr>
                <w:rStyle w:val="translated-span"/>
                <w:sz w:val="18"/>
                <w:szCs w:val="18"/>
              </w:rPr>
              <w:t xml:space="preserve"> </w:t>
            </w:r>
            <w:r>
              <w:rPr>
                <w:rStyle w:val="translated-span"/>
                <w:rFonts w:ascii="Cambria Math" w:hAnsi="Cambria Math" w:cs="Cambria Math"/>
                <w:sz w:val="18"/>
                <w:szCs w:val="18"/>
              </w:rPr>
              <w:t>𝑟</w:t>
            </w:r>
            <w:r>
              <w:rPr>
                <w:rStyle w:val="translated-span"/>
                <w:sz w:val="18"/>
                <w:szCs w:val="18"/>
              </w:rPr>
              <w:t xml:space="preserve"> </w:t>
            </w:r>
            <w:r>
              <w:rPr>
                <w:rStyle w:val="translated-span"/>
                <w:rFonts w:ascii="MS Mincho" w:eastAsia="MS Mincho" w:hAnsi="MS Mincho" w:cs="MS Mincho" w:hint="eastAsia"/>
                <w:sz w:val="18"/>
                <w:szCs w:val="18"/>
              </w:rPr>
              <w:t>∗</w:t>
            </w:r>
            <w:r>
              <w:rPr>
                <w:rStyle w:val="translated-span"/>
                <w:sz w:val="18"/>
                <w:szCs w:val="18"/>
              </w:rPr>
              <w:t xml:space="preserve"> </w:t>
            </w:r>
            <w:r>
              <w:rPr>
                <w:rStyle w:val="translated-span"/>
                <w:rFonts w:ascii="Cambria Math" w:hAnsi="Cambria Math" w:cs="Cambria Math"/>
                <w:sz w:val="18"/>
                <w:szCs w:val="18"/>
              </w:rPr>
              <w:t>𝑛</w:t>
            </w:r>
          </w:p>
        </w:tc>
      </w:tr>
      <w:tr w:rsidR="00000000">
        <w:trPr>
          <w:trHeight w:val="320"/>
        </w:trPr>
        <w:tc>
          <w:tcPr>
            <w:tcW w:w="418" w:type="dxa"/>
            <w:tcMar>
              <w:top w:w="1" w:type="dxa"/>
              <w:left w:w="0" w:type="dxa"/>
              <w:bottom w:w="0" w:type="dxa"/>
              <w:right w:w="0" w:type="dxa"/>
            </w:tcMar>
            <w:hideMark/>
          </w:tcPr>
          <w:p w:rsidR="00000000" w:rsidRDefault="007202CE">
            <w:pPr>
              <w:spacing w:after="0" w:line="256" w:lineRule="auto"/>
              <w:ind w:right="0" w:firstLine="0"/>
              <w:jc w:val="left"/>
            </w:pPr>
            <w:r>
              <w:rPr>
                <w:rStyle w:val="translated-span"/>
                <w:sz w:val="18"/>
                <w:szCs w:val="18"/>
              </w:rPr>
              <w:t>第八章</w:t>
            </w:r>
            <w:r>
              <w:rPr>
                <w:rStyle w:val="translated-span"/>
                <w:sz w:val="18"/>
                <w:szCs w:val="18"/>
              </w:rPr>
              <w:t>：</w:t>
            </w:r>
          </w:p>
        </w:tc>
        <w:tc>
          <w:tcPr>
            <w:tcW w:w="3837" w:type="dxa"/>
            <w:tcMar>
              <w:top w:w="1" w:type="dxa"/>
              <w:left w:w="0" w:type="dxa"/>
              <w:bottom w:w="0" w:type="dxa"/>
              <w:right w:w="0" w:type="dxa"/>
            </w:tcMar>
            <w:hideMark/>
          </w:tcPr>
          <w:p w:rsidR="00000000" w:rsidRDefault="007202CE">
            <w:pPr>
              <w:spacing w:after="0" w:line="256" w:lineRule="auto"/>
              <w:ind w:right="0" w:firstLine="0"/>
              <w:jc w:val="left"/>
            </w:pPr>
            <w:r>
              <w:rPr>
                <w:rStyle w:val="translated-span"/>
                <w:rFonts w:ascii="Cambria Math" w:hAnsi="Cambria Math" w:cs="Cambria Math"/>
                <w:sz w:val="18"/>
                <w:szCs w:val="18"/>
              </w:rPr>
              <w:t>𝐶</w:t>
            </w:r>
            <w:r>
              <w:rPr>
                <w:rStyle w:val="translated-span"/>
                <w:sz w:val="18"/>
                <w:szCs w:val="18"/>
              </w:rPr>
              <w:t xml:space="preserve"> </w:t>
            </w:r>
            <w:r>
              <w:rPr>
                <w:rStyle w:val="translated-span"/>
                <w:sz w:val="18"/>
                <w:szCs w:val="18"/>
              </w:rPr>
              <w:t>←</w:t>
            </w:r>
            <w:r>
              <w:rPr>
                <w:rStyle w:val="translated-span"/>
                <w:sz w:val="18"/>
                <w:szCs w:val="18"/>
              </w:rPr>
              <w:t xml:space="preserve"> </w:t>
            </w:r>
            <w:r>
              <w:rPr>
                <w:rStyle w:val="translated-span"/>
                <w:rFonts w:ascii="Cambria Math" w:hAnsi="Cambria Math" w:cs="Cambria Math"/>
                <w:sz w:val="18"/>
                <w:szCs w:val="18"/>
              </w:rPr>
              <w:t>𝑖</w:t>
            </w:r>
            <w:r>
              <w:rPr>
                <w:rStyle w:val="translated-span"/>
                <w:sz w:val="18"/>
                <w:szCs w:val="18"/>
              </w:rPr>
              <w:t xml:space="preserve"> </w:t>
            </w:r>
            <w:r>
              <w:rPr>
                <w:rStyle w:val="translated-span"/>
                <w:rFonts w:ascii="Cambria Math" w:hAnsi="Cambria Math" w:cs="Cambria Math"/>
                <w:sz w:val="18"/>
                <w:szCs w:val="18"/>
              </w:rPr>
              <w:t>𝑠</w:t>
            </w:r>
            <w:r>
              <w:rPr>
                <w:rStyle w:val="translated-span"/>
                <w:sz w:val="18"/>
                <w:szCs w:val="18"/>
              </w:rPr>
              <w:t>.</w:t>
            </w:r>
            <w:r>
              <w:rPr>
                <w:rStyle w:val="translated-span"/>
                <w:sz w:val="18"/>
                <w:szCs w:val="18"/>
              </w:rPr>
              <w:t xml:space="preserve"> </w:t>
            </w:r>
            <w:r>
              <w:rPr>
                <w:rStyle w:val="translated-span"/>
                <w:rFonts w:ascii="Cambria Math" w:hAnsi="Cambria Math" w:cs="Cambria Math"/>
                <w:sz w:val="18"/>
                <w:szCs w:val="18"/>
              </w:rPr>
              <w:t>𝑡</w:t>
            </w:r>
            <w:r>
              <w:rPr>
                <w:rStyle w:val="translated-span"/>
                <w:sz w:val="18"/>
                <w:szCs w:val="18"/>
              </w:rPr>
              <w:t>.</w:t>
            </w:r>
            <w:r>
              <w:rPr>
                <w:rStyle w:val="translated-span"/>
                <w:sz w:val="18"/>
                <w:szCs w:val="18"/>
              </w:rPr>
              <w:t xml:space="preserve"> </w:t>
            </w:r>
            <w:r>
              <w:rPr>
                <w:rStyle w:val="translated-span"/>
                <w:rFonts w:ascii="Cambria Math" w:hAnsi="Cambria Math" w:cs="Cambria Math"/>
                <w:sz w:val="18"/>
                <w:szCs w:val="18"/>
              </w:rPr>
              <w:t>𝑚𝑖𝑛</w:t>
            </w:r>
            <w:r>
              <w:rPr>
                <w:rStyle w:val="translated-span"/>
                <w:sz w:val="18"/>
                <w:szCs w:val="18"/>
              </w:rPr>
              <w:t xml:space="preserve"> </w:t>
            </w:r>
            <w:r>
              <w:rPr>
                <w:rStyle w:val="translated-span"/>
                <w:rFonts w:ascii="Cambria Math" w:hAnsi="Cambria Math" w:cs="Cambria Math"/>
                <w:sz w:val="18"/>
                <w:szCs w:val="18"/>
              </w:rPr>
              <w:t>𝑠</w:t>
            </w:r>
            <w:r>
              <w:rPr>
                <w:rStyle w:val="translated-span"/>
                <w:sz w:val="18"/>
                <w:szCs w:val="18"/>
              </w:rPr>
              <w:t xml:space="preserve"> , </w:t>
            </w:r>
            <w:r>
              <w:rPr>
                <w:rStyle w:val="translated-span"/>
                <w:rFonts w:ascii="Cambria Math" w:hAnsi="Cambria Math" w:cs="Cambria Math"/>
                <w:sz w:val="18"/>
                <w:szCs w:val="18"/>
              </w:rPr>
              <w:t>𝑠</w:t>
            </w:r>
            <w:r>
              <w:rPr>
                <w:rStyle w:val="translated-span"/>
                <w:sz w:val="18"/>
                <w:szCs w:val="18"/>
              </w:rPr>
              <w:t xml:space="preserve"> </w:t>
            </w:r>
            <w:r>
              <w:rPr>
                <w:rStyle w:val="translated-span"/>
                <w:rFonts w:ascii="宋体" w:hAnsi="宋体" w:cs="宋体" w:hint="eastAsia"/>
                <w:sz w:val="18"/>
                <w:szCs w:val="18"/>
              </w:rPr>
              <w:t>∈</w:t>
            </w:r>
            <w:r>
              <w:rPr>
                <w:rStyle w:val="translated-span"/>
                <w:sz w:val="18"/>
                <w:szCs w:val="18"/>
              </w:rPr>
              <w:t xml:space="preserve"> </w:t>
            </w:r>
            <w:r>
              <w:rPr>
                <w:rStyle w:val="translated-span"/>
                <w:rFonts w:ascii="Cambria Math" w:hAnsi="Cambria Math" w:cs="Cambria Math"/>
                <w:sz w:val="18"/>
                <w:szCs w:val="18"/>
              </w:rPr>
              <w:t>𝑆</w:t>
            </w:r>
          </w:p>
        </w:tc>
      </w:tr>
      <w:tr w:rsidR="00000000">
        <w:trPr>
          <w:trHeight w:val="251"/>
        </w:trPr>
        <w:tc>
          <w:tcPr>
            <w:tcW w:w="418" w:type="dxa"/>
            <w:tcMar>
              <w:top w:w="1" w:type="dxa"/>
              <w:left w:w="0" w:type="dxa"/>
              <w:bottom w:w="0" w:type="dxa"/>
              <w:right w:w="0" w:type="dxa"/>
            </w:tcMar>
            <w:hideMark/>
          </w:tcPr>
          <w:p w:rsidR="00000000" w:rsidRDefault="007202CE">
            <w:pPr>
              <w:spacing w:after="0" w:line="256" w:lineRule="auto"/>
              <w:ind w:right="0" w:firstLine="0"/>
              <w:jc w:val="left"/>
            </w:pPr>
            <w:r>
              <w:rPr>
                <w:rStyle w:val="translated-span"/>
                <w:sz w:val="18"/>
                <w:szCs w:val="18"/>
              </w:rPr>
              <w:t>第九章</w:t>
            </w:r>
            <w:r>
              <w:rPr>
                <w:rStyle w:val="translated-span"/>
                <w:sz w:val="18"/>
                <w:szCs w:val="18"/>
              </w:rPr>
              <w:t>：</w:t>
            </w:r>
          </w:p>
        </w:tc>
        <w:tc>
          <w:tcPr>
            <w:tcW w:w="3837" w:type="dxa"/>
            <w:tcMar>
              <w:top w:w="1" w:type="dxa"/>
              <w:left w:w="0" w:type="dxa"/>
              <w:bottom w:w="0" w:type="dxa"/>
              <w:right w:w="0" w:type="dxa"/>
            </w:tcMar>
            <w:hideMark/>
          </w:tcPr>
          <w:p w:rsidR="00000000" w:rsidRDefault="007202CE">
            <w:pPr>
              <w:spacing w:after="0" w:line="256" w:lineRule="auto"/>
              <w:ind w:right="0" w:firstLine="0"/>
              <w:jc w:val="left"/>
            </w:pPr>
            <w:r>
              <w:rPr>
                <w:rStyle w:val="translated-span"/>
                <w:rFonts w:ascii="Cambria Math" w:hAnsi="Cambria Math" w:cs="Cambria Math"/>
                <w:sz w:val="18"/>
                <w:szCs w:val="18"/>
              </w:rPr>
              <w:t>𝒓𝒐𝒎𝒐𝒗𝒆</w:t>
            </w:r>
            <w:r>
              <w:rPr>
                <w:rStyle w:val="translated-span"/>
                <w:sz w:val="18"/>
                <w:szCs w:val="18"/>
              </w:rPr>
              <w:t xml:space="preserve"> </w:t>
            </w:r>
            <w:r>
              <w:rPr>
                <w:rStyle w:val="translated-span"/>
                <w:rFonts w:ascii="Cambria Math" w:hAnsi="Cambria Math" w:cs="Cambria Math"/>
                <w:sz w:val="18"/>
                <w:szCs w:val="18"/>
              </w:rPr>
              <w:t>𝑚𝑖𝑛</w:t>
            </w:r>
            <w:r>
              <w:rPr>
                <w:rStyle w:val="translated-span"/>
                <w:sz w:val="18"/>
                <w:szCs w:val="18"/>
              </w:rPr>
              <w:t xml:space="preserve"> </w:t>
            </w:r>
            <w:r>
              <w:rPr>
                <w:rStyle w:val="translated-span"/>
                <w:rFonts w:ascii="Cambria Math" w:hAnsi="Cambria Math" w:cs="Cambria Math"/>
                <w:sz w:val="18"/>
                <w:szCs w:val="18"/>
              </w:rPr>
              <w:t>𝑠</w:t>
            </w:r>
            <w:r>
              <w:rPr>
                <w:rStyle w:val="translated-span"/>
                <w:sz w:val="18"/>
                <w:szCs w:val="18"/>
              </w:rPr>
              <w:t xml:space="preserve"> </w:t>
            </w:r>
            <w:r>
              <w:rPr>
                <w:rStyle w:val="translated-span"/>
                <w:rFonts w:ascii="Cambria Math" w:hAnsi="Cambria Math" w:cs="Cambria Math"/>
                <w:sz w:val="18"/>
                <w:szCs w:val="18"/>
              </w:rPr>
              <w:t>𝑓𝑟𝑜𝑚</w:t>
            </w:r>
            <w:r>
              <w:rPr>
                <w:rStyle w:val="translated-span"/>
                <w:sz w:val="18"/>
                <w:szCs w:val="18"/>
              </w:rPr>
              <w:t xml:space="preserve"> </w:t>
            </w:r>
            <w:r>
              <w:rPr>
                <w:rStyle w:val="translated-span"/>
                <w:rFonts w:ascii="Cambria Math" w:hAnsi="Cambria Math" w:cs="Cambria Math"/>
                <w:sz w:val="18"/>
                <w:szCs w:val="18"/>
              </w:rPr>
              <w:t>𝑆</w:t>
            </w:r>
          </w:p>
        </w:tc>
      </w:tr>
    </w:tbl>
    <w:p w:rsidR="00000000" w:rsidRDefault="007202CE">
      <w:pPr>
        <w:spacing w:after="43" w:line="256" w:lineRule="auto"/>
        <w:ind w:right="0" w:firstLine="0"/>
        <w:jc w:val="left"/>
      </w:pPr>
      <w:r>
        <w:rPr>
          <w:rFonts w:ascii="Calibri" w:hAnsi="Calibri"/>
          <w:noProof/>
          <w:sz w:val="22"/>
          <w:szCs w:val="22"/>
        </w:rPr>
        <w:drawing>
          <wp:inline distT="0" distB="0" distL="0" distR="0">
            <wp:extent cx="3095625" cy="228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095625" cy="228600"/>
                    </a:xfrm>
                    <a:prstGeom prst="rect">
                      <a:avLst/>
                    </a:prstGeom>
                    <a:noFill/>
                    <a:ln>
                      <a:noFill/>
                    </a:ln>
                  </pic:spPr>
                </pic:pic>
              </a:graphicData>
            </a:graphic>
          </wp:inline>
        </w:drawing>
      </w:r>
    </w:p>
    <w:p w:rsidR="00000000" w:rsidRDefault="007202CE">
      <w:pPr>
        <w:spacing w:after="0" w:line="256" w:lineRule="auto"/>
        <w:ind w:left="117" w:right="0" w:hanging="10"/>
        <w:jc w:val="left"/>
      </w:pPr>
      <w:r>
        <w:rPr>
          <w:rStyle w:val="translated-span"/>
        </w:rPr>
        <w:t>算法</w:t>
      </w:r>
      <w:r>
        <w:rPr>
          <w:rStyle w:val="translated-span"/>
        </w:rPr>
        <w:t>2</w:t>
      </w:r>
      <w:r>
        <w:rPr>
          <w:rStyle w:val="translated-span"/>
        </w:rPr>
        <w:t>：按参与学习的频率加</w:t>
      </w:r>
      <w:r>
        <w:rPr>
          <w:rStyle w:val="translated-span"/>
        </w:rPr>
        <w:t>权</w:t>
      </w:r>
    </w:p>
    <w:tbl>
      <w:tblPr>
        <w:tblW w:w="4882" w:type="dxa"/>
        <w:tblCellMar>
          <w:left w:w="0" w:type="dxa"/>
          <w:right w:w="0" w:type="dxa"/>
        </w:tblCellMar>
        <w:tblLook w:val="04A0" w:firstRow="1" w:lastRow="0" w:firstColumn="1" w:lastColumn="0" w:noHBand="0" w:noVBand="1"/>
      </w:tblPr>
      <w:tblGrid>
        <w:gridCol w:w="547"/>
        <w:gridCol w:w="1406"/>
        <w:gridCol w:w="2929"/>
      </w:tblGrid>
      <w:tr w:rsidR="00000000">
        <w:trPr>
          <w:trHeight w:val="276"/>
        </w:trPr>
        <w:tc>
          <w:tcPr>
            <w:tcW w:w="547" w:type="dxa"/>
            <w:tcBorders>
              <w:top w:val="single" w:sz="8" w:space="0" w:color="000000"/>
              <w:left w:val="nil"/>
              <w:bottom w:val="nil"/>
              <w:right w:val="nil"/>
            </w:tcBorders>
            <w:tcMar>
              <w:top w:w="26" w:type="dxa"/>
              <w:left w:w="0" w:type="dxa"/>
              <w:bottom w:w="0" w:type="dxa"/>
              <w:right w:w="20" w:type="dxa"/>
            </w:tcMar>
            <w:hideMark/>
          </w:tcPr>
          <w:p w:rsidR="00000000" w:rsidRDefault="007202CE">
            <w:pPr>
              <w:spacing w:after="0" w:line="256" w:lineRule="auto"/>
              <w:ind w:left="122" w:right="0" w:firstLine="0"/>
              <w:jc w:val="left"/>
            </w:pPr>
            <w:r>
              <w:rPr>
                <w:rStyle w:val="translated-span"/>
                <w:sz w:val="18"/>
                <w:szCs w:val="18"/>
              </w:rPr>
              <w:t>1</w:t>
            </w:r>
            <w:r>
              <w:rPr>
                <w:rStyle w:val="translated-span"/>
                <w:sz w:val="18"/>
                <w:szCs w:val="18"/>
              </w:rPr>
              <w:t>号文件</w:t>
            </w:r>
            <w:r>
              <w:rPr>
                <w:rStyle w:val="translated-span"/>
                <w:sz w:val="18"/>
                <w:szCs w:val="18"/>
              </w:rPr>
              <w:t>：</w:t>
            </w:r>
          </w:p>
        </w:tc>
        <w:tc>
          <w:tcPr>
            <w:tcW w:w="4334" w:type="dxa"/>
            <w:gridSpan w:val="2"/>
            <w:tcBorders>
              <w:top w:val="single" w:sz="8" w:space="0" w:color="000000"/>
              <w:left w:val="nil"/>
              <w:bottom w:val="nil"/>
              <w:right w:val="nil"/>
            </w:tcBorders>
            <w:tcMar>
              <w:top w:w="26" w:type="dxa"/>
              <w:left w:w="0" w:type="dxa"/>
              <w:bottom w:w="0" w:type="dxa"/>
              <w:right w:w="20" w:type="dxa"/>
            </w:tcMar>
            <w:hideMark/>
          </w:tcPr>
          <w:p w:rsidR="00000000" w:rsidRDefault="007202CE">
            <w:pPr>
              <w:spacing w:after="0" w:line="256" w:lineRule="auto"/>
              <w:ind w:right="0" w:firstLine="0"/>
              <w:jc w:val="left"/>
            </w:pPr>
            <w:r>
              <w:rPr>
                <w:rStyle w:val="translated-span"/>
                <w:rFonts w:ascii="Cambria Math" w:hAnsi="Cambria Math" w:cs="Cambria Math"/>
                <w:sz w:val="18"/>
                <w:szCs w:val="18"/>
              </w:rPr>
              <w:t>𝒇𝒖𝒏𝒕𝒊𝒐𝒏</w:t>
            </w:r>
            <w:r>
              <w:rPr>
                <w:rStyle w:val="translated-span"/>
                <w:sz w:val="18"/>
                <w:szCs w:val="18"/>
              </w:rPr>
              <w:t xml:space="preserve"> </w:t>
            </w:r>
            <w:r>
              <w:rPr>
                <w:rStyle w:val="translated-span"/>
                <w:rFonts w:ascii="Cambria Math" w:hAnsi="Cambria Math" w:cs="Cambria Math"/>
                <w:sz w:val="18"/>
                <w:szCs w:val="18"/>
              </w:rPr>
              <w:t>𝑊𝑒𝑖𝑔</w:t>
            </w:r>
            <w:r>
              <w:rPr>
                <w:rStyle w:val="translated-span"/>
                <w:rFonts w:ascii="MS Mincho" w:eastAsia="MS Mincho" w:hAnsi="MS Mincho" w:cs="MS Mincho" w:hint="eastAsia"/>
                <w:sz w:val="18"/>
                <w:szCs w:val="18"/>
              </w:rPr>
              <w:t>ℎ</w:t>
            </w:r>
            <w:r>
              <w:rPr>
                <w:rStyle w:val="translated-span"/>
                <w:rFonts w:ascii="Cambria Math" w:hAnsi="Cambria Math" w:cs="Cambria Math"/>
                <w:sz w:val="18"/>
                <w:szCs w:val="18"/>
              </w:rPr>
              <w:t>𝑡𝑒𝑑𝐹𝑟𝑒𝑞𝑢𝑒𝑛𝑐𝑦</w:t>
            </w:r>
            <w:r>
              <w:rPr>
                <w:rStyle w:val="translated-span"/>
                <w:sz w:val="18"/>
                <w:szCs w:val="18"/>
              </w:rPr>
              <w:t>(</w:t>
            </w:r>
            <w:r>
              <w:rPr>
                <w:rStyle w:val="translated-span"/>
                <w:rFonts w:ascii="Cambria Math" w:hAnsi="Cambria Math" w:cs="Cambria Math"/>
                <w:sz w:val="18"/>
                <w:szCs w:val="18"/>
              </w:rPr>
              <w:t>𝑓</w:t>
            </w:r>
            <w:r>
              <w:rPr>
                <w:rStyle w:val="translated-span"/>
                <w:sz w:val="18"/>
                <w:szCs w:val="18"/>
              </w:rPr>
              <w:t xml:space="preserve"> , </w:t>
            </w:r>
            <w:r>
              <w:rPr>
                <w:rStyle w:val="translated-span"/>
                <w:rFonts w:ascii="Cambria Math" w:hAnsi="Cambria Math" w:cs="Cambria Math"/>
                <w:sz w:val="18"/>
                <w:szCs w:val="18"/>
              </w:rPr>
              <w:t>𝑈</w:t>
            </w:r>
            <w:r>
              <w:rPr>
                <w:rStyle w:val="translated-span"/>
                <w:sz w:val="18"/>
                <w:szCs w:val="18"/>
              </w:rPr>
              <w:t xml:space="preserve">, </w:t>
            </w:r>
            <w:r>
              <w:rPr>
                <w:rStyle w:val="translated-span"/>
                <w:rFonts w:ascii="Cambria Math" w:hAnsi="Cambria Math" w:cs="Cambria Math"/>
                <w:sz w:val="18"/>
                <w:szCs w:val="18"/>
              </w:rPr>
              <w:t>𝑝</w:t>
            </w:r>
            <w:r>
              <w:rPr>
                <w:rStyle w:val="translated-span"/>
                <w:sz w:val="18"/>
                <w:szCs w:val="18"/>
              </w:rPr>
              <w:t xml:space="preserve">, </w:t>
            </w:r>
            <w:r>
              <w:rPr>
                <w:rStyle w:val="translated-span"/>
                <w:rFonts w:ascii="Cambria Math" w:hAnsi="Cambria Math" w:cs="Cambria Math"/>
                <w:sz w:val="18"/>
                <w:szCs w:val="18"/>
              </w:rPr>
              <w:t>𝑢</w:t>
            </w:r>
            <w:r>
              <w:rPr>
                <w:rStyle w:val="translated-span"/>
                <w:sz w:val="18"/>
                <w:szCs w:val="18"/>
              </w:rPr>
              <w:t xml:space="preserve">, </w:t>
            </w:r>
            <w:r>
              <w:rPr>
                <w:rStyle w:val="translated-span"/>
                <w:rFonts w:ascii="Cambria Math" w:hAnsi="Cambria Math" w:cs="Cambria Math"/>
                <w:sz w:val="18"/>
                <w:szCs w:val="18"/>
              </w:rPr>
              <w:t>𝑖</w:t>
            </w:r>
            <w:r>
              <w:rPr>
                <w:rStyle w:val="translated-span"/>
                <w:sz w:val="18"/>
                <w:szCs w:val="18"/>
              </w:rPr>
              <w:t>)</w:t>
            </w:r>
          </w:p>
        </w:tc>
      </w:tr>
      <w:tr w:rsidR="00000000">
        <w:trPr>
          <w:trHeight w:val="320"/>
        </w:trPr>
        <w:tc>
          <w:tcPr>
            <w:tcW w:w="547" w:type="dxa"/>
            <w:tcMar>
              <w:top w:w="26" w:type="dxa"/>
              <w:left w:w="0" w:type="dxa"/>
              <w:bottom w:w="0" w:type="dxa"/>
              <w:right w:w="20" w:type="dxa"/>
            </w:tcMar>
            <w:hideMark/>
          </w:tcPr>
          <w:p w:rsidR="00000000" w:rsidRDefault="007202CE">
            <w:pPr>
              <w:spacing w:after="0" w:line="256" w:lineRule="auto"/>
              <w:ind w:right="40" w:firstLine="0"/>
              <w:jc w:val="center"/>
            </w:pPr>
            <w:r>
              <w:rPr>
                <w:rStyle w:val="translated-span"/>
                <w:sz w:val="18"/>
                <w:szCs w:val="18"/>
              </w:rPr>
              <w:t>第二章</w:t>
            </w:r>
            <w:r>
              <w:rPr>
                <w:rStyle w:val="translated-span"/>
                <w:sz w:val="18"/>
                <w:szCs w:val="18"/>
              </w:rPr>
              <w:t>：</w:t>
            </w:r>
          </w:p>
        </w:tc>
        <w:tc>
          <w:tcPr>
            <w:tcW w:w="1406" w:type="dxa"/>
            <w:tcMar>
              <w:top w:w="26" w:type="dxa"/>
              <w:left w:w="0" w:type="dxa"/>
              <w:bottom w:w="0" w:type="dxa"/>
              <w:right w:w="20" w:type="dxa"/>
            </w:tcMar>
            <w:hideMark/>
          </w:tcPr>
          <w:p w:rsidR="00000000" w:rsidRDefault="007202CE">
            <w:pPr>
              <w:spacing w:after="0" w:line="256" w:lineRule="auto"/>
              <w:ind w:right="0" w:firstLine="0"/>
            </w:pPr>
            <w:r>
              <w:rPr>
                <w:rStyle w:val="translated-span"/>
                <w:rFonts w:ascii="Cambria Math" w:hAnsi="Cambria Math" w:cs="Cambria Math"/>
                <w:sz w:val="18"/>
                <w:szCs w:val="18"/>
              </w:rPr>
              <w:t>𝒊</w:t>
            </w:r>
            <w:r>
              <w:rPr>
                <w:rStyle w:val="translated-span"/>
                <w:rFonts w:ascii="Cambria Math" w:hAnsi="Cambria Math" w:cs="Cambria Math"/>
                <w:sz w:val="18"/>
                <w:szCs w:val="18"/>
              </w:rPr>
              <w:t>𝒏𝒑𝒖𝒕</w:t>
            </w:r>
            <w:r>
              <w:rPr>
                <w:rStyle w:val="translated-span"/>
                <w:sz w:val="18"/>
                <w:szCs w:val="18"/>
              </w:rPr>
              <w:t xml:space="preserve"> </w:t>
            </w:r>
            <w:r>
              <w:rPr>
                <w:rStyle w:val="translated-span"/>
                <w:rFonts w:ascii="宋体" w:hAnsi="宋体" w:cs="宋体" w:hint="eastAsia"/>
                <w:sz w:val="18"/>
                <w:szCs w:val="18"/>
              </w:rPr>
              <w:t>∶</w:t>
            </w:r>
            <w:r>
              <w:rPr>
                <w:rStyle w:val="translated-span"/>
                <w:sz w:val="18"/>
                <w:szCs w:val="18"/>
              </w:rPr>
              <w:t xml:space="preserve"> </w:t>
            </w:r>
            <w:r>
              <w:rPr>
                <w:rStyle w:val="translated-span"/>
                <w:rFonts w:ascii="Cambria Math" w:hAnsi="Cambria Math" w:cs="Cambria Math"/>
                <w:sz w:val="18"/>
                <w:szCs w:val="18"/>
              </w:rPr>
              <w:t>𝑓</w:t>
            </w:r>
            <w:r>
              <w:rPr>
                <w:rStyle w:val="translated-span"/>
                <w:sz w:val="18"/>
                <w:szCs w:val="18"/>
              </w:rPr>
              <w:t xml:space="preserve"> , </w:t>
            </w:r>
            <w:r>
              <w:rPr>
                <w:rStyle w:val="translated-span"/>
                <w:rFonts w:ascii="Cambria Math" w:hAnsi="Cambria Math" w:cs="Cambria Math"/>
                <w:sz w:val="18"/>
                <w:szCs w:val="18"/>
              </w:rPr>
              <w:t>𝑈</w:t>
            </w:r>
            <w:r>
              <w:rPr>
                <w:rStyle w:val="translated-span"/>
                <w:sz w:val="18"/>
                <w:szCs w:val="18"/>
              </w:rPr>
              <w:t xml:space="preserve">, </w:t>
            </w:r>
            <w:r>
              <w:rPr>
                <w:rStyle w:val="translated-span"/>
                <w:rFonts w:ascii="Cambria Math" w:hAnsi="Cambria Math" w:cs="Cambria Math"/>
                <w:sz w:val="18"/>
                <w:szCs w:val="18"/>
              </w:rPr>
              <w:t>𝑝</w:t>
            </w:r>
            <w:r>
              <w:rPr>
                <w:rStyle w:val="translated-span"/>
                <w:sz w:val="18"/>
                <w:szCs w:val="18"/>
              </w:rPr>
              <w:t xml:space="preserve">, </w:t>
            </w:r>
            <w:r>
              <w:rPr>
                <w:rStyle w:val="translated-span"/>
                <w:rFonts w:ascii="Cambria Math" w:hAnsi="Cambria Math" w:cs="Cambria Math"/>
                <w:sz w:val="18"/>
                <w:szCs w:val="18"/>
              </w:rPr>
              <w:t>𝑢</w:t>
            </w:r>
            <w:r>
              <w:rPr>
                <w:rStyle w:val="translated-span"/>
                <w:sz w:val="18"/>
                <w:szCs w:val="18"/>
              </w:rPr>
              <w:t>,</w:t>
            </w:r>
          </w:p>
        </w:tc>
        <w:tc>
          <w:tcPr>
            <w:tcW w:w="2928" w:type="dxa"/>
            <w:tcMar>
              <w:top w:w="26" w:type="dxa"/>
              <w:left w:w="0" w:type="dxa"/>
              <w:bottom w:w="0" w:type="dxa"/>
              <w:right w:w="20" w:type="dxa"/>
            </w:tcMar>
            <w:hideMark/>
          </w:tcPr>
          <w:p w:rsidR="00000000" w:rsidRDefault="007202CE">
            <w:pPr>
              <w:spacing w:after="0" w:line="256" w:lineRule="auto"/>
              <w:ind w:left="10" w:right="0" w:firstLine="0"/>
              <w:jc w:val="left"/>
            </w:pPr>
            <w:r>
              <w:rPr>
                <w:rStyle w:val="translated-span"/>
                <w:rFonts w:ascii="Cambria Math" w:hAnsi="Cambria Math" w:cs="Cambria Math"/>
                <w:sz w:val="18"/>
                <w:szCs w:val="18"/>
              </w:rPr>
              <w:t>𝑖</w:t>
            </w:r>
          </w:p>
        </w:tc>
      </w:tr>
      <w:tr w:rsidR="00000000">
        <w:trPr>
          <w:trHeight w:val="316"/>
        </w:trPr>
        <w:tc>
          <w:tcPr>
            <w:tcW w:w="547" w:type="dxa"/>
            <w:tcMar>
              <w:top w:w="26" w:type="dxa"/>
              <w:left w:w="0" w:type="dxa"/>
              <w:bottom w:w="0" w:type="dxa"/>
              <w:right w:w="20" w:type="dxa"/>
            </w:tcMar>
            <w:hideMark/>
          </w:tcPr>
          <w:p w:rsidR="00000000" w:rsidRDefault="007202CE">
            <w:pPr>
              <w:spacing w:after="0" w:line="256" w:lineRule="auto"/>
              <w:ind w:right="40" w:firstLine="0"/>
              <w:jc w:val="center"/>
            </w:pPr>
            <w:r>
              <w:rPr>
                <w:rStyle w:val="translated-span"/>
                <w:sz w:val="18"/>
                <w:szCs w:val="18"/>
              </w:rPr>
              <w:t>三</w:t>
            </w:r>
            <w:r>
              <w:rPr>
                <w:rStyle w:val="translated-span"/>
                <w:sz w:val="18"/>
                <w:szCs w:val="18"/>
              </w:rPr>
              <w:t>：</w:t>
            </w:r>
          </w:p>
        </w:tc>
        <w:tc>
          <w:tcPr>
            <w:tcW w:w="1406" w:type="dxa"/>
            <w:tcMar>
              <w:top w:w="26" w:type="dxa"/>
              <w:left w:w="0" w:type="dxa"/>
              <w:bottom w:w="0" w:type="dxa"/>
              <w:right w:w="20" w:type="dxa"/>
            </w:tcMar>
            <w:hideMark/>
          </w:tcPr>
          <w:p w:rsidR="00000000" w:rsidRDefault="007202CE">
            <w:pPr>
              <w:spacing w:after="0" w:line="256" w:lineRule="auto"/>
              <w:ind w:right="0" w:firstLine="0"/>
              <w:jc w:val="left"/>
            </w:pPr>
            <w:r>
              <w:rPr>
                <w:rStyle w:val="translated-span"/>
                <w:rFonts w:ascii="Cambria Math" w:hAnsi="Cambria Math" w:cs="Cambria Math"/>
                <w:sz w:val="18"/>
                <w:szCs w:val="18"/>
              </w:rPr>
              <w:t>𝑶𝒖𝒕𝒑𝒖𝒕</w:t>
            </w:r>
            <w:r>
              <w:rPr>
                <w:rStyle w:val="translated-span"/>
                <w:sz w:val="18"/>
                <w:szCs w:val="18"/>
              </w:rPr>
              <w:t xml:space="preserve"> </w:t>
            </w:r>
            <w:r>
              <w:rPr>
                <w:rStyle w:val="translated-span"/>
                <w:rFonts w:ascii="宋体" w:hAnsi="宋体" w:cs="宋体" w:hint="eastAsia"/>
                <w:sz w:val="18"/>
                <w:szCs w:val="18"/>
              </w:rPr>
              <w:t>∶</w:t>
            </w:r>
            <w:r>
              <w:rPr>
                <w:rStyle w:val="translated-span"/>
                <w:sz w:val="18"/>
                <w:szCs w:val="18"/>
              </w:rPr>
              <w:t xml:space="preserve"> </w:t>
            </w:r>
            <w:r>
              <w:rPr>
                <w:rStyle w:val="translated-span"/>
                <w:rFonts w:ascii="Cambria Math" w:hAnsi="Cambria Math" w:cs="Cambria Math"/>
                <w:sz w:val="18"/>
                <w:szCs w:val="18"/>
              </w:rPr>
              <w:t>𝑒</w:t>
            </w:r>
          </w:p>
        </w:tc>
        <w:tc>
          <w:tcPr>
            <w:tcW w:w="2928" w:type="dxa"/>
            <w:tcMar>
              <w:top w:w="26" w:type="dxa"/>
              <w:left w:w="0" w:type="dxa"/>
              <w:bottom w:w="0" w:type="dxa"/>
              <w:right w:w="20" w:type="dxa"/>
            </w:tcMar>
            <w:hideMark/>
          </w:tcPr>
          <w:p w:rsidR="00000000" w:rsidRDefault="007202CE">
            <w:pPr>
              <w:spacing w:after="160" w:line="256" w:lineRule="auto"/>
              <w:ind w:right="0" w:firstLine="0"/>
              <w:jc w:val="left"/>
            </w:pPr>
            <w:r>
              <w:t> </w:t>
            </w:r>
          </w:p>
        </w:tc>
      </w:tr>
      <w:tr w:rsidR="00000000">
        <w:trPr>
          <w:trHeight w:val="325"/>
        </w:trPr>
        <w:tc>
          <w:tcPr>
            <w:tcW w:w="547" w:type="dxa"/>
            <w:tcMar>
              <w:top w:w="26" w:type="dxa"/>
              <w:left w:w="0" w:type="dxa"/>
              <w:bottom w:w="0" w:type="dxa"/>
              <w:right w:w="20" w:type="dxa"/>
            </w:tcMar>
            <w:hideMark/>
          </w:tcPr>
          <w:p w:rsidR="00000000" w:rsidRDefault="007202CE">
            <w:pPr>
              <w:spacing w:after="0" w:line="256" w:lineRule="auto"/>
              <w:ind w:right="40" w:firstLine="0"/>
              <w:jc w:val="center"/>
            </w:pPr>
            <w:r>
              <w:rPr>
                <w:rStyle w:val="translated-span"/>
                <w:sz w:val="18"/>
                <w:szCs w:val="18"/>
              </w:rPr>
              <w:t>第四章</w:t>
            </w:r>
            <w:r>
              <w:rPr>
                <w:rStyle w:val="translated-span"/>
                <w:sz w:val="18"/>
                <w:szCs w:val="18"/>
              </w:rPr>
              <w:t>：</w:t>
            </w:r>
          </w:p>
        </w:tc>
        <w:tc>
          <w:tcPr>
            <w:tcW w:w="1406" w:type="dxa"/>
            <w:tcMar>
              <w:top w:w="26" w:type="dxa"/>
              <w:left w:w="0" w:type="dxa"/>
              <w:bottom w:w="0" w:type="dxa"/>
              <w:right w:w="20" w:type="dxa"/>
            </w:tcMar>
            <w:hideMark/>
          </w:tcPr>
          <w:p w:rsidR="00000000" w:rsidRDefault="007202CE">
            <w:pPr>
              <w:spacing w:after="0" w:line="256" w:lineRule="auto"/>
              <w:ind w:right="0" w:firstLine="0"/>
            </w:pPr>
            <w:r>
              <w:rPr>
                <w:rStyle w:val="translated-span"/>
                <w:rFonts w:ascii="Cambria Math" w:hAnsi="Cambria Math" w:cs="Cambria Math"/>
                <w:sz w:val="18"/>
                <w:szCs w:val="18"/>
              </w:rPr>
              <w:t>𝑒</w:t>
            </w:r>
            <w:r>
              <w:rPr>
                <w:rStyle w:val="translated-span"/>
                <w:sz w:val="18"/>
                <w:szCs w:val="18"/>
              </w:rPr>
              <w:t xml:space="preserve"> </w:t>
            </w:r>
            <w:r>
              <w:rPr>
                <w:rStyle w:val="translated-span"/>
                <w:sz w:val="18"/>
                <w:szCs w:val="18"/>
              </w:rPr>
              <w:t>←</w:t>
            </w:r>
            <w:r>
              <w:rPr>
                <w:rStyle w:val="translated-span"/>
                <w:sz w:val="18"/>
                <w:szCs w:val="18"/>
              </w:rPr>
              <w:t xml:space="preserve"> </w:t>
            </w:r>
            <w:r>
              <w:rPr>
                <w:rStyle w:val="translated-span"/>
                <w:rFonts w:ascii="Cambria Math" w:hAnsi="Cambria Math" w:cs="Cambria Math"/>
                <w:sz w:val="18"/>
                <w:szCs w:val="18"/>
              </w:rPr>
              <w:t>𝑝</w:t>
            </w:r>
            <w:r>
              <w:rPr>
                <w:rStyle w:val="translated-span"/>
                <w:sz w:val="18"/>
                <w:szCs w:val="18"/>
              </w:rPr>
              <w:t>(</w:t>
            </w:r>
            <w:r>
              <w:rPr>
                <w:rStyle w:val="translated-span"/>
                <w:rFonts w:ascii="Cambria Math" w:hAnsi="Cambria Math" w:cs="Cambria Math"/>
                <w:sz w:val="18"/>
                <w:szCs w:val="18"/>
              </w:rPr>
              <w:t>𝑢</w:t>
            </w:r>
            <w:r>
              <w:rPr>
                <w:rStyle w:val="translated-span"/>
                <w:sz w:val="18"/>
                <w:szCs w:val="18"/>
              </w:rPr>
              <w:t xml:space="preserve"> </w:t>
            </w:r>
            <w:r>
              <w:rPr>
                <w:rStyle w:val="translated-span"/>
                <w:sz w:val="18"/>
                <w:szCs w:val="18"/>
              </w:rPr>
              <w:t>−</w:t>
            </w:r>
          </w:p>
        </w:tc>
        <w:tc>
          <w:tcPr>
            <w:tcW w:w="2928" w:type="dxa"/>
            <w:tcMar>
              <w:top w:w="26" w:type="dxa"/>
              <w:left w:w="0" w:type="dxa"/>
              <w:bottom w:w="0" w:type="dxa"/>
              <w:right w:w="20" w:type="dxa"/>
            </w:tcMar>
            <w:hideMark/>
          </w:tcPr>
          <w:p w:rsidR="00000000" w:rsidRDefault="007202CE">
            <w:pPr>
              <w:spacing w:after="0" w:line="256" w:lineRule="auto"/>
              <w:ind w:right="0" w:firstLine="0"/>
              <w:jc w:val="left"/>
            </w:pPr>
            <w:r>
              <w:rPr>
                <w:rStyle w:val="translated-span"/>
                <w:rFonts w:ascii="Cambria Math" w:hAnsi="Cambria Math" w:cs="Cambria Math"/>
                <w:sz w:val="18"/>
                <w:szCs w:val="18"/>
              </w:rPr>
              <w:t>𝑓</w:t>
            </w:r>
            <w:r>
              <w:rPr>
                <w:rStyle w:val="translated-span"/>
                <w:sz w:val="18"/>
                <w:szCs w:val="18"/>
              </w:rPr>
              <w:t xml:space="preserve"> ) </w:t>
            </w:r>
            <w:r>
              <w:rPr>
                <w:rStyle w:val="translated-span"/>
                <w:rFonts w:ascii="Cambria Math" w:hAnsi="Cambria Math" w:cs="Cambria Math"/>
                <w:sz w:val="18"/>
                <w:szCs w:val="18"/>
              </w:rPr>
              <w:t>𝒇𝒐𝒓</w:t>
            </w:r>
            <w:r>
              <w:rPr>
                <w:rStyle w:val="translated-span"/>
                <w:sz w:val="18"/>
                <w:szCs w:val="18"/>
              </w:rPr>
              <w:t xml:space="preserve"> </w:t>
            </w:r>
            <w:r>
              <w:rPr>
                <w:rStyle w:val="translated-span"/>
                <w:rFonts w:ascii="Cambria Math" w:hAnsi="Cambria Math" w:cs="Cambria Math"/>
                <w:sz w:val="18"/>
                <w:szCs w:val="18"/>
              </w:rPr>
              <w:t>𝒆𝒂𝒄𝒉</w:t>
            </w:r>
            <w:r>
              <w:rPr>
                <w:rStyle w:val="translated-span"/>
                <w:sz w:val="18"/>
                <w:szCs w:val="18"/>
              </w:rPr>
              <w:t xml:space="preserve"> </w:t>
            </w:r>
            <w:r>
              <w:rPr>
                <w:rStyle w:val="translated-span"/>
                <w:rFonts w:ascii="Cambria Math" w:hAnsi="Cambria Math" w:cs="Cambria Math"/>
                <w:sz w:val="18"/>
                <w:szCs w:val="18"/>
              </w:rPr>
              <w:t>𝑖</w:t>
            </w:r>
            <w:r>
              <w:rPr>
                <w:rStyle w:val="translated-span"/>
                <w:sz w:val="18"/>
                <w:szCs w:val="18"/>
              </w:rPr>
              <w:t xml:space="preserve"> </w:t>
            </w:r>
            <w:r>
              <w:rPr>
                <w:rStyle w:val="translated-span"/>
                <w:rFonts w:ascii="宋体" w:hAnsi="宋体" w:cs="宋体" w:hint="eastAsia"/>
                <w:sz w:val="18"/>
                <w:szCs w:val="18"/>
              </w:rPr>
              <w:t>∈</w:t>
            </w:r>
            <w:r>
              <w:rPr>
                <w:rStyle w:val="translated-span"/>
                <w:sz w:val="18"/>
                <w:szCs w:val="18"/>
              </w:rPr>
              <w:t xml:space="preserve"> </w:t>
            </w:r>
            <w:r>
              <w:rPr>
                <w:rStyle w:val="translated-span"/>
                <w:rFonts w:ascii="Cambria Math" w:hAnsi="Cambria Math" w:cs="Cambria Math"/>
                <w:sz w:val="18"/>
                <w:szCs w:val="18"/>
              </w:rPr>
              <w:t>𝑈</w:t>
            </w:r>
          </w:p>
        </w:tc>
      </w:tr>
      <w:tr w:rsidR="00000000">
        <w:trPr>
          <w:trHeight w:val="320"/>
        </w:trPr>
        <w:tc>
          <w:tcPr>
            <w:tcW w:w="547" w:type="dxa"/>
            <w:tcMar>
              <w:top w:w="26" w:type="dxa"/>
              <w:left w:w="0" w:type="dxa"/>
              <w:bottom w:w="0" w:type="dxa"/>
              <w:right w:w="20" w:type="dxa"/>
            </w:tcMar>
            <w:hideMark/>
          </w:tcPr>
          <w:p w:rsidR="00000000" w:rsidRDefault="007202CE">
            <w:pPr>
              <w:spacing w:after="0" w:line="256" w:lineRule="auto"/>
              <w:ind w:right="40" w:firstLine="0"/>
              <w:jc w:val="center"/>
            </w:pPr>
            <w:r>
              <w:rPr>
                <w:rStyle w:val="translated-span"/>
                <w:sz w:val="18"/>
                <w:szCs w:val="18"/>
              </w:rPr>
              <w:t>第五章</w:t>
            </w:r>
            <w:r>
              <w:rPr>
                <w:rStyle w:val="translated-span"/>
                <w:sz w:val="18"/>
                <w:szCs w:val="18"/>
              </w:rPr>
              <w:t>：</w:t>
            </w:r>
          </w:p>
        </w:tc>
        <w:tc>
          <w:tcPr>
            <w:tcW w:w="1406" w:type="dxa"/>
            <w:tcMar>
              <w:top w:w="26" w:type="dxa"/>
              <w:left w:w="0" w:type="dxa"/>
              <w:bottom w:w="0" w:type="dxa"/>
              <w:right w:w="20" w:type="dxa"/>
            </w:tcMar>
            <w:hideMark/>
          </w:tcPr>
          <w:p w:rsidR="00000000" w:rsidRDefault="007202CE">
            <w:pPr>
              <w:spacing w:after="0" w:line="256" w:lineRule="auto"/>
              <w:ind w:right="0" w:firstLine="0"/>
              <w:jc w:val="left"/>
            </w:pPr>
            <w:r>
              <w:rPr>
                <w:rStyle w:val="translated-span"/>
                <w:rFonts w:ascii="Cambria Math" w:hAnsi="Cambria Math" w:cs="Cambria Math"/>
                <w:sz w:val="18"/>
                <w:szCs w:val="18"/>
              </w:rPr>
              <w:t>𝑓</w:t>
            </w:r>
            <w:r>
              <w:rPr>
                <w:rStyle w:val="translated-span"/>
                <w:sz w:val="18"/>
                <w:szCs w:val="18"/>
              </w:rPr>
              <w:t xml:space="preserve"> </w:t>
            </w:r>
            <w:r>
              <w:rPr>
                <w:rStyle w:val="translated-span"/>
                <w:sz w:val="18"/>
                <w:szCs w:val="18"/>
              </w:rPr>
              <w:t>←</w:t>
            </w:r>
            <w:r>
              <w:rPr>
                <w:rStyle w:val="translated-span"/>
                <w:sz w:val="18"/>
                <w:szCs w:val="18"/>
              </w:rPr>
              <w:t xml:space="preserve"> </w:t>
            </w:r>
            <w:r>
              <w:rPr>
                <w:rStyle w:val="translated-span"/>
                <w:rFonts w:ascii="Cambria Math" w:hAnsi="Cambria Math" w:cs="Cambria Math"/>
                <w:sz w:val="18"/>
                <w:szCs w:val="18"/>
              </w:rPr>
              <w:t>𝑚𝑖𝑛</w:t>
            </w:r>
            <w:r>
              <w:rPr>
                <w:rStyle w:val="translated-span"/>
                <w:sz w:val="18"/>
                <w:szCs w:val="18"/>
              </w:rPr>
              <w:t xml:space="preserve"> </w:t>
            </w:r>
            <w:r>
              <w:rPr>
                <w:rStyle w:val="translated-span"/>
                <w:rFonts w:ascii="Cambria Math" w:hAnsi="Cambria Math" w:cs="Cambria Math"/>
                <w:sz w:val="18"/>
                <w:szCs w:val="18"/>
              </w:rPr>
              <w:t>𝑒</w:t>
            </w:r>
          </w:p>
        </w:tc>
        <w:tc>
          <w:tcPr>
            <w:tcW w:w="2928" w:type="dxa"/>
            <w:tcMar>
              <w:top w:w="26" w:type="dxa"/>
              <w:left w:w="0" w:type="dxa"/>
              <w:bottom w:w="0" w:type="dxa"/>
              <w:right w:w="20" w:type="dxa"/>
            </w:tcMar>
            <w:hideMark/>
          </w:tcPr>
          <w:p w:rsidR="00000000" w:rsidRDefault="007202CE">
            <w:pPr>
              <w:spacing w:after="0" w:line="256" w:lineRule="auto"/>
              <w:ind w:left="-17" w:right="0" w:firstLine="0"/>
              <w:jc w:val="left"/>
            </w:pPr>
            <w:r>
              <w:rPr>
                <w:sz w:val="18"/>
                <w:szCs w:val="18"/>
              </w:rPr>
              <w:t xml:space="preserve">     </w:t>
            </w:r>
          </w:p>
        </w:tc>
      </w:tr>
      <w:tr w:rsidR="00000000">
        <w:trPr>
          <w:trHeight w:val="320"/>
        </w:trPr>
        <w:tc>
          <w:tcPr>
            <w:tcW w:w="547" w:type="dxa"/>
            <w:tcMar>
              <w:top w:w="26" w:type="dxa"/>
              <w:left w:w="0" w:type="dxa"/>
              <w:bottom w:w="0" w:type="dxa"/>
              <w:right w:w="20" w:type="dxa"/>
            </w:tcMar>
            <w:hideMark/>
          </w:tcPr>
          <w:p w:rsidR="00000000" w:rsidRDefault="007202CE">
            <w:pPr>
              <w:spacing w:after="0" w:line="256" w:lineRule="auto"/>
              <w:ind w:right="40" w:firstLine="0"/>
              <w:jc w:val="center"/>
            </w:pPr>
            <w:r>
              <w:rPr>
                <w:rStyle w:val="translated-span"/>
                <w:sz w:val="18"/>
                <w:szCs w:val="18"/>
              </w:rPr>
              <w:t>第六章</w:t>
            </w:r>
            <w:r>
              <w:rPr>
                <w:rStyle w:val="translated-span"/>
                <w:sz w:val="18"/>
                <w:szCs w:val="18"/>
              </w:rPr>
              <w:t>：</w:t>
            </w:r>
          </w:p>
        </w:tc>
        <w:tc>
          <w:tcPr>
            <w:tcW w:w="1406" w:type="dxa"/>
            <w:tcMar>
              <w:top w:w="26" w:type="dxa"/>
              <w:left w:w="0" w:type="dxa"/>
              <w:bottom w:w="0" w:type="dxa"/>
              <w:right w:w="20" w:type="dxa"/>
            </w:tcMar>
            <w:hideMark/>
          </w:tcPr>
          <w:p w:rsidR="00000000" w:rsidRDefault="007202CE">
            <w:pPr>
              <w:spacing w:after="0" w:line="256" w:lineRule="auto"/>
              <w:ind w:right="0" w:firstLine="0"/>
              <w:jc w:val="left"/>
            </w:pPr>
            <w:r>
              <w:rPr>
                <w:rStyle w:val="translated-span"/>
                <w:rFonts w:ascii="Cambria Math" w:hAnsi="Cambria Math" w:cs="Cambria Math"/>
                <w:sz w:val="18"/>
                <w:szCs w:val="18"/>
              </w:rPr>
              <w:t>𝒇𝒐𝒓</w:t>
            </w:r>
            <w:r>
              <w:rPr>
                <w:rStyle w:val="translated-span"/>
                <w:sz w:val="18"/>
                <w:szCs w:val="18"/>
              </w:rPr>
              <w:t xml:space="preserve"> </w:t>
            </w:r>
            <w:r>
              <w:rPr>
                <w:rStyle w:val="translated-span"/>
                <w:rFonts w:ascii="Cambria Math" w:hAnsi="Cambria Math" w:cs="Cambria Math"/>
                <w:sz w:val="18"/>
                <w:szCs w:val="18"/>
              </w:rPr>
              <w:t>𝑖</w:t>
            </w:r>
            <w:r>
              <w:rPr>
                <w:rStyle w:val="translated-span"/>
                <w:sz w:val="18"/>
                <w:szCs w:val="18"/>
              </w:rPr>
              <w:t xml:space="preserve"> </w:t>
            </w:r>
            <w:r>
              <w:rPr>
                <w:rStyle w:val="translated-span"/>
                <w:rFonts w:ascii="宋体" w:hAnsi="宋体" w:cs="宋体" w:hint="eastAsia"/>
                <w:sz w:val="18"/>
                <w:szCs w:val="18"/>
              </w:rPr>
              <w:t>∈</w:t>
            </w:r>
            <w:r>
              <w:rPr>
                <w:rStyle w:val="translated-span"/>
                <w:sz w:val="18"/>
                <w:szCs w:val="18"/>
              </w:rPr>
              <w:t xml:space="preserve"> </w:t>
            </w:r>
            <w:r>
              <w:rPr>
                <w:rStyle w:val="translated-span"/>
                <w:rFonts w:ascii="Cambria Math" w:hAnsi="Cambria Math" w:cs="Cambria Math"/>
                <w:sz w:val="18"/>
                <w:szCs w:val="18"/>
              </w:rPr>
              <w:t>𝑈</w:t>
            </w:r>
          </w:p>
        </w:tc>
        <w:tc>
          <w:tcPr>
            <w:tcW w:w="2928" w:type="dxa"/>
            <w:tcMar>
              <w:top w:w="26" w:type="dxa"/>
              <w:left w:w="0" w:type="dxa"/>
              <w:bottom w:w="0" w:type="dxa"/>
              <w:right w:w="20" w:type="dxa"/>
            </w:tcMar>
            <w:hideMark/>
          </w:tcPr>
          <w:p w:rsidR="00000000" w:rsidRDefault="007202CE">
            <w:pPr>
              <w:spacing w:after="160" w:line="256" w:lineRule="auto"/>
              <w:ind w:right="0" w:firstLine="0"/>
              <w:jc w:val="left"/>
            </w:pPr>
            <w:r>
              <w:t> </w:t>
            </w:r>
          </w:p>
        </w:tc>
      </w:tr>
      <w:tr w:rsidR="00000000">
        <w:trPr>
          <w:trHeight w:val="375"/>
        </w:trPr>
        <w:tc>
          <w:tcPr>
            <w:tcW w:w="547" w:type="dxa"/>
            <w:tcBorders>
              <w:top w:val="nil"/>
              <w:left w:val="nil"/>
              <w:bottom w:val="single" w:sz="8" w:space="0" w:color="000000"/>
              <w:right w:val="nil"/>
            </w:tcBorders>
            <w:tcMar>
              <w:top w:w="26" w:type="dxa"/>
              <w:left w:w="0" w:type="dxa"/>
              <w:bottom w:w="0" w:type="dxa"/>
              <w:right w:w="20" w:type="dxa"/>
            </w:tcMar>
            <w:hideMark/>
          </w:tcPr>
          <w:p w:rsidR="00000000" w:rsidRDefault="007202CE">
            <w:pPr>
              <w:spacing w:after="0" w:line="256" w:lineRule="auto"/>
              <w:ind w:right="40" w:firstLine="0"/>
              <w:jc w:val="center"/>
            </w:pPr>
            <w:r>
              <w:rPr>
                <w:rStyle w:val="translated-span"/>
                <w:sz w:val="18"/>
                <w:szCs w:val="18"/>
              </w:rPr>
              <w:t>第七章</w:t>
            </w:r>
            <w:r>
              <w:rPr>
                <w:rStyle w:val="translated-span"/>
                <w:sz w:val="18"/>
                <w:szCs w:val="18"/>
              </w:rPr>
              <w:t>：</w:t>
            </w:r>
          </w:p>
        </w:tc>
        <w:tc>
          <w:tcPr>
            <w:tcW w:w="1406" w:type="dxa"/>
            <w:tcBorders>
              <w:top w:val="nil"/>
              <w:left w:val="nil"/>
              <w:bottom w:val="single" w:sz="8" w:space="0" w:color="000000"/>
              <w:right w:val="nil"/>
            </w:tcBorders>
            <w:tcMar>
              <w:top w:w="26" w:type="dxa"/>
              <w:left w:w="0" w:type="dxa"/>
              <w:bottom w:w="0" w:type="dxa"/>
              <w:right w:w="20" w:type="dxa"/>
            </w:tcMar>
            <w:hideMark/>
          </w:tcPr>
          <w:p w:rsidR="00000000" w:rsidRDefault="007202CE">
            <w:pPr>
              <w:spacing w:after="0" w:line="256" w:lineRule="auto"/>
              <w:ind w:right="0" w:firstLine="0"/>
              <w:jc w:val="left"/>
            </w:pPr>
            <w:r>
              <w:rPr>
                <w:rStyle w:val="translated-span"/>
                <w:rFonts w:ascii="Cambria Math" w:hAnsi="Cambria Math" w:cs="Cambria Math"/>
                <w:sz w:val="18"/>
                <w:szCs w:val="18"/>
              </w:rPr>
              <w:t>𝑒</w:t>
            </w:r>
            <w:r>
              <w:rPr>
                <w:rStyle w:val="translated-span"/>
                <w:sz w:val="18"/>
                <w:szCs w:val="18"/>
              </w:rPr>
              <w:t xml:space="preserve"> </w:t>
            </w:r>
            <w:r>
              <w:rPr>
                <w:rStyle w:val="translated-span"/>
                <w:sz w:val="18"/>
                <w:szCs w:val="18"/>
              </w:rPr>
              <w:t>←</w:t>
            </w:r>
            <w:r>
              <w:rPr>
                <w:rStyle w:val="translated-span"/>
                <w:sz w:val="18"/>
                <w:szCs w:val="18"/>
              </w:rPr>
              <w:t xml:space="preserve"> </w:t>
            </w:r>
            <w:r>
              <w:rPr>
                <w:rStyle w:val="translated-span"/>
                <w:rFonts w:ascii="Cambria Math" w:hAnsi="Cambria Math" w:cs="Cambria Math"/>
                <w:sz w:val="18"/>
                <w:szCs w:val="18"/>
              </w:rPr>
              <w:t>𝑒</w:t>
            </w:r>
          </w:p>
        </w:tc>
        <w:tc>
          <w:tcPr>
            <w:tcW w:w="2928" w:type="dxa"/>
            <w:tcBorders>
              <w:top w:val="nil"/>
              <w:left w:val="nil"/>
              <w:bottom w:val="single" w:sz="8" w:space="0" w:color="000000"/>
              <w:right w:val="nil"/>
            </w:tcBorders>
            <w:tcMar>
              <w:top w:w="26" w:type="dxa"/>
              <w:left w:w="0" w:type="dxa"/>
              <w:bottom w:w="0" w:type="dxa"/>
              <w:right w:w="20" w:type="dxa"/>
            </w:tcMar>
            <w:hideMark/>
          </w:tcPr>
          <w:p w:rsidR="00000000" w:rsidRDefault="007202CE">
            <w:pPr>
              <w:spacing w:after="0" w:line="256" w:lineRule="auto"/>
              <w:ind w:right="0" w:firstLine="0"/>
              <w:jc w:val="left"/>
            </w:pPr>
            <w:r>
              <w:rPr>
                <w:rStyle w:val="translated-span"/>
                <w:sz w:val="18"/>
                <w:szCs w:val="18"/>
              </w:rPr>
              <w:t>+</w:t>
            </w:r>
            <w:r>
              <w:rPr>
                <w:rStyle w:val="translated-span"/>
                <w:rFonts w:ascii="Cambria Math" w:hAnsi="Cambria Math" w:cs="Cambria Math"/>
                <w:sz w:val="18"/>
                <w:szCs w:val="18"/>
              </w:rPr>
              <w:t>𝑓</w:t>
            </w:r>
            <w:r>
              <w:rPr>
                <w:rStyle w:val="translated-span"/>
                <w:sz w:val="18"/>
                <w:szCs w:val="18"/>
              </w:rPr>
              <w:t>+</w:t>
            </w:r>
            <w:r>
              <w:rPr>
                <w:rStyle w:val="translated-span"/>
                <w:sz w:val="18"/>
                <w:szCs w:val="18"/>
              </w:rPr>
              <w:t>1</w:t>
            </w:r>
          </w:p>
        </w:tc>
      </w:tr>
    </w:tbl>
    <w:p w:rsidR="00000000" w:rsidRDefault="007202CE">
      <w:pPr>
        <w:spacing w:after="0" w:line="256" w:lineRule="auto"/>
        <w:ind w:left="14" w:right="0" w:firstLine="0"/>
        <w:jc w:val="left"/>
      </w:pPr>
      <w:r>
        <w:t> </w:t>
      </w:r>
    </w:p>
    <w:p w:rsidR="00000000" w:rsidRDefault="007202CE">
      <w:pPr>
        <w:ind w:left="-1" w:right="36"/>
      </w:pPr>
      <w:r>
        <w:rPr>
          <w:rStyle w:val="translated-span"/>
        </w:rPr>
        <w:t>算法</w:t>
      </w:r>
      <w:r>
        <w:rPr>
          <w:rStyle w:val="translated-span"/>
        </w:rPr>
        <w:t>3</w:t>
      </w:r>
      <w:r>
        <w:rPr>
          <w:rStyle w:val="translated-span"/>
        </w:rPr>
        <w:t>给出了这三种方法的模型聚合算法</w:t>
      </w:r>
      <w:r>
        <w:rPr>
          <w:rStyle w:val="translated-span"/>
        </w:rPr>
        <w:t>。</w:t>
      </w:r>
      <w:r>
        <w:rPr>
          <w:rStyle w:val="translated-span"/>
        </w:rPr>
        <w:t>用户执行（第</w:t>
      </w:r>
      <w:r>
        <w:rPr>
          <w:rStyle w:val="translated-span"/>
        </w:rPr>
        <w:t>11</w:t>
      </w:r>
      <w:r>
        <w:rPr>
          <w:rStyle w:val="translated-span"/>
        </w:rPr>
        <w:t>行）与</w:t>
      </w:r>
      <w:r>
        <w:rPr>
          <w:rStyle w:val="translated-span"/>
        </w:rPr>
        <w:t>[1]</w:t>
      </w:r>
      <w:r>
        <w:rPr>
          <w:rStyle w:val="translated-span"/>
        </w:rPr>
        <w:t>中的客户端更新几乎相似</w:t>
      </w:r>
      <w:r>
        <w:rPr>
          <w:rStyle w:val="translated-span"/>
        </w:rPr>
        <w:t>。</w:t>
      </w:r>
      <w:r>
        <w:rPr>
          <w:rStyle w:val="translated-span"/>
        </w:rPr>
        <w:t>不同的是，用户使用服务提供商的数据计算准确性</w:t>
      </w:r>
      <w:r>
        <w:rPr>
          <w:rStyle w:val="translated-span"/>
        </w:rPr>
        <w:t>。</w:t>
      </w:r>
      <w:r>
        <w:rPr>
          <w:rStyle w:val="translated-span"/>
        </w:rPr>
        <w:t>此外，第</w:t>
      </w:r>
      <w:r>
        <w:rPr>
          <w:rStyle w:val="translated-span"/>
        </w:rPr>
        <w:t>13</w:t>
      </w:r>
      <w:r>
        <w:rPr>
          <w:rStyle w:val="translated-span"/>
        </w:rPr>
        <w:t>行是根据</w:t>
      </w:r>
      <w:r>
        <w:rPr>
          <w:rStyle w:val="translated-span"/>
        </w:rPr>
        <w:t>用户数据的数量、每个用户的模型精度和参与学习的频率提出的模型聚合方程</w:t>
      </w:r>
      <w:r>
        <w:rPr>
          <w:rStyle w:val="translated-span"/>
        </w:rPr>
        <w:t>。</w:t>
      </w:r>
      <w:r>
        <w:rPr>
          <w:rStyle w:val="translated-span"/>
          <w:rFonts w:ascii="Cambria Math" w:hAnsi="Cambria Math" w:cs="Cambria Math"/>
        </w:rPr>
        <w:t>𝑎𝑙𝑝</w:t>
      </w:r>
      <w:r>
        <w:rPr>
          <w:rStyle w:val="translated-span"/>
          <w:rFonts w:ascii="MS Mincho" w:eastAsia="MS Mincho" w:hAnsi="MS Mincho" w:cs="MS Mincho" w:hint="eastAsia"/>
        </w:rPr>
        <w:t>ℎ</w:t>
      </w:r>
      <w:r>
        <w:rPr>
          <w:rStyle w:val="translated-span"/>
          <w:rFonts w:ascii="Cambria Math" w:hAnsi="Cambria Math" w:cs="Cambria Math"/>
        </w:rPr>
        <w:t>𝑎</w:t>
      </w:r>
      <w:r>
        <w:rPr>
          <w:rStyle w:val="translated-span"/>
        </w:rPr>
        <w:t>，</w:t>
      </w:r>
      <w:r>
        <w:rPr>
          <w:rStyle w:val="translated-span"/>
          <w:rFonts w:ascii="Cambria Math" w:hAnsi="Cambria Math" w:cs="Cambria Math"/>
        </w:rPr>
        <w:t>𝑏𝑒𝑡𝑎</w:t>
      </w:r>
      <w:r>
        <w:rPr>
          <w:rStyle w:val="translated-span"/>
        </w:rPr>
        <w:t>，</w:t>
      </w:r>
      <w:r>
        <w:rPr>
          <w:rStyle w:val="translated-span"/>
          <w:rFonts w:ascii="Cambria Math" w:hAnsi="Cambria Math" w:cs="Cambria Math"/>
        </w:rPr>
        <w:t>𝑔𝑎𝑚𝑎</w:t>
      </w:r>
      <w:r>
        <w:rPr>
          <w:rStyle w:val="translated-span"/>
        </w:rPr>
        <w:t>是每种方法对聚合模型的影响的比率</w:t>
      </w:r>
      <w:r>
        <w:rPr>
          <w:rStyle w:val="translated-span"/>
        </w:rPr>
        <w:t>。</w:t>
      </w:r>
    </w:p>
    <w:p w:rsidR="00000000" w:rsidRDefault="007202CE">
      <w:pPr>
        <w:spacing w:after="107" w:line="256" w:lineRule="auto"/>
        <w:ind w:left="288" w:right="0" w:firstLine="0"/>
        <w:jc w:val="left"/>
      </w:pPr>
      <w:r>
        <w:t> </w:t>
      </w:r>
    </w:p>
    <w:p w:rsidR="00000000" w:rsidRDefault="007202CE">
      <w:pPr>
        <w:spacing w:after="0" w:line="256" w:lineRule="auto"/>
        <w:ind w:left="117" w:right="0" w:hanging="10"/>
        <w:jc w:val="left"/>
      </w:pPr>
      <w:r>
        <w:rPr>
          <w:noProof/>
        </w:rPr>
        <w:drawing>
          <wp:inline distT="0" distB="0" distL="0" distR="0">
            <wp:extent cx="3086100"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086100" cy="228600"/>
                    </a:xfrm>
                    <a:prstGeom prst="rect">
                      <a:avLst/>
                    </a:prstGeom>
                    <a:noFill/>
                    <a:ln>
                      <a:noFill/>
                    </a:ln>
                  </pic:spPr>
                </pic:pic>
              </a:graphicData>
            </a:graphic>
          </wp:inline>
        </w:drawing>
      </w:r>
      <w:r>
        <w:rPr>
          <w:rStyle w:val="translated-span"/>
        </w:rPr>
        <w:t>算法</w:t>
      </w:r>
      <w:r>
        <w:rPr>
          <w:rStyle w:val="translated-span"/>
        </w:rPr>
        <w:t>3</w:t>
      </w:r>
      <w:r>
        <w:rPr>
          <w:rStyle w:val="translated-span"/>
        </w:rPr>
        <w:t>：提出的联合学习方法</w:t>
      </w:r>
      <w:r>
        <w:rPr>
          <w:rStyle w:val="translated-span"/>
        </w:rPr>
        <w:t>。</w:t>
      </w:r>
    </w:p>
    <w:tbl>
      <w:tblPr>
        <w:tblW w:w="3758" w:type="dxa"/>
        <w:tblInd w:w="257" w:type="dxa"/>
        <w:tblCellMar>
          <w:left w:w="0" w:type="dxa"/>
          <w:right w:w="0" w:type="dxa"/>
        </w:tblCellMar>
        <w:tblLook w:val="04A0" w:firstRow="1" w:lastRow="0" w:firstColumn="1" w:lastColumn="0" w:noHBand="0" w:noVBand="1"/>
      </w:tblPr>
      <w:tblGrid>
        <w:gridCol w:w="420"/>
        <w:gridCol w:w="3338"/>
      </w:tblGrid>
      <w:tr w:rsidR="00000000">
        <w:trPr>
          <w:trHeight w:val="230"/>
        </w:trPr>
        <w:tc>
          <w:tcPr>
            <w:tcW w:w="420" w:type="dxa"/>
            <w:hideMark/>
          </w:tcPr>
          <w:p w:rsidR="00000000" w:rsidRDefault="007202CE">
            <w:pPr>
              <w:spacing w:after="0" w:line="256" w:lineRule="auto"/>
              <w:ind w:left="79" w:right="0" w:firstLine="0"/>
              <w:jc w:val="left"/>
            </w:pPr>
            <w:r>
              <w:rPr>
                <w:rStyle w:val="translated-span"/>
                <w:sz w:val="16"/>
                <w:szCs w:val="16"/>
              </w:rPr>
              <w:t>1</w:t>
            </w:r>
            <w:r>
              <w:rPr>
                <w:rStyle w:val="translated-span"/>
                <w:sz w:val="16"/>
                <w:szCs w:val="16"/>
              </w:rPr>
              <w:t>号文件</w:t>
            </w:r>
            <w:r>
              <w:rPr>
                <w:rStyle w:val="translated-span"/>
                <w:sz w:val="16"/>
                <w:szCs w:val="16"/>
              </w:rPr>
              <w:t>：</w:t>
            </w:r>
          </w:p>
        </w:tc>
        <w:tc>
          <w:tcPr>
            <w:tcW w:w="3338" w:type="dxa"/>
            <w:hideMark/>
          </w:tcPr>
          <w:p w:rsidR="00000000" w:rsidRDefault="007202CE">
            <w:pPr>
              <w:spacing w:after="0" w:line="256" w:lineRule="auto"/>
              <w:ind w:right="0" w:firstLine="0"/>
              <w:jc w:val="left"/>
            </w:pPr>
            <w:r>
              <w:rPr>
                <w:rStyle w:val="translated-span"/>
                <w:rFonts w:ascii="Cambria Math" w:hAnsi="Cambria Math" w:cs="Cambria Math"/>
                <w:sz w:val="16"/>
                <w:szCs w:val="16"/>
              </w:rPr>
              <w:t>𝑺𝒆𝒓𝒗𝒊𝒄𝒆</w:t>
            </w:r>
            <w:r>
              <w:rPr>
                <w:rStyle w:val="translated-span"/>
                <w:sz w:val="16"/>
                <w:szCs w:val="16"/>
              </w:rPr>
              <w:t xml:space="preserve"> </w:t>
            </w:r>
            <w:r>
              <w:rPr>
                <w:rStyle w:val="translated-span"/>
                <w:rFonts w:ascii="Cambria Math" w:hAnsi="Cambria Math" w:cs="Cambria Math"/>
                <w:sz w:val="16"/>
                <w:szCs w:val="16"/>
              </w:rPr>
              <w:t>𝒑𝒓𝒐𝒗𝒊𝒅𝒆𝒓</w:t>
            </w:r>
            <w:r>
              <w:rPr>
                <w:rStyle w:val="translated-span"/>
                <w:sz w:val="16"/>
                <w:szCs w:val="16"/>
              </w:rPr>
              <w:t>:</w:t>
            </w:r>
          </w:p>
        </w:tc>
      </w:tr>
      <w:tr w:rsidR="00000000">
        <w:trPr>
          <w:trHeight w:val="299"/>
        </w:trPr>
        <w:tc>
          <w:tcPr>
            <w:tcW w:w="420" w:type="dxa"/>
            <w:hideMark/>
          </w:tcPr>
          <w:p w:rsidR="00000000" w:rsidRDefault="007202CE">
            <w:pPr>
              <w:spacing w:after="0" w:line="256" w:lineRule="auto"/>
              <w:ind w:left="79" w:right="0" w:firstLine="0"/>
              <w:jc w:val="left"/>
            </w:pPr>
            <w:r>
              <w:rPr>
                <w:rStyle w:val="translated-span"/>
                <w:sz w:val="16"/>
                <w:szCs w:val="16"/>
              </w:rPr>
              <w:t>第二章</w:t>
            </w:r>
            <w:r>
              <w:rPr>
                <w:rStyle w:val="translated-span"/>
                <w:sz w:val="16"/>
                <w:szCs w:val="16"/>
              </w:rPr>
              <w:t>：</w:t>
            </w:r>
          </w:p>
        </w:tc>
        <w:tc>
          <w:tcPr>
            <w:tcW w:w="3338" w:type="dxa"/>
            <w:hideMark/>
          </w:tcPr>
          <w:p w:rsidR="00000000" w:rsidRDefault="007202CE">
            <w:pPr>
              <w:spacing w:after="0" w:line="256" w:lineRule="auto"/>
              <w:ind w:right="0" w:firstLine="0"/>
              <w:jc w:val="left"/>
            </w:pPr>
            <w:r>
              <w:rPr>
                <w:rStyle w:val="translated-span"/>
                <w:rFonts w:ascii="Cambria Math" w:hAnsi="Cambria Math" w:cs="Cambria Math"/>
                <w:sz w:val="16"/>
                <w:szCs w:val="16"/>
              </w:rPr>
              <w:t>𝒊𝒏𝒊𝒕𝒊𝒂𝒍𝒊𝒛𝒆</w:t>
            </w:r>
            <w:r>
              <w:rPr>
                <w:rStyle w:val="translated-span"/>
                <w:sz w:val="16"/>
                <w:szCs w:val="16"/>
              </w:rPr>
              <w:t xml:space="preserve"> </w:t>
            </w:r>
            <w:r>
              <w:rPr>
                <w:rStyle w:val="translated-span"/>
                <w:rFonts w:ascii="Cambria Math" w:hAnsi="Cambria Math" w:cs="Cambria Math"/>
                <w:sz w:val="16"/>
                <w:szCs w:val="16"/>
              </w:rPr>
              <w:t>𝑤</w:t>
            </w:r>
            <w:r>
              <w:rPr>
                <w:rStyle w:val="translated-span"/>
                <w:sz w:val="16"/>
                <w:szCs w:val="16"/>
              </w:rPr>
              <w:t xml:space="preserve"> ,</w:t>
            </w:r>
            <w:r>
              <w:rPr>
                <w:rStyle w:val="translated-span"/>
                <w:rFonts w:ascii="Cambria Math" w:hAnsi="Cambria Math" w:cs="Cambria Math"/>
                <w:sz w:val="16"/>
                <w:szCs w:val="16"/>
              </w:rPr>
              <w:t>𝑒𝑝𝑜𝑐</w:t>
            </w:r>
            <w:r>
              <w:rPr>
                <w:rStyle w:val="translated-span"/>
                <w:rFonts w:ascii="MS Mincho" w:eastAsia="MS Mincho" w:hAnsi="MS Mincho" w:cs="MS Mincho" w:hint="eastAsia"/>
                <w:sz w:val="16"/>
                <w:szCs w:val="16"/>
              </w:rPr>
              <w:t>ℎ</w:t>
            </w:r>
            <w:r>
              <w:rPr>
                <w:rStyle w:val="translated-span"/>
                <w:rFonts w:ascii="Cambria Math" w:hAnsi="Cambria Math" w:cs="Cambria Math"/>
                <w:sz w:val="16"/>
                <w:szCs w:val="16"/>
              </w:rPr>
              <w:t>𝑠</w:t>
            </w:r>
            <w:r>
              <w:rPr>
                <w:rStyle w:val="translated-span"/>
                <w:sz w:val="16"/>
                <w:szCs w:val="16"/>
              </w:rPr>
              <w:t>,</w:t>
            </w:r>
            <w:r>
              <w:rPr>
                <w:rStyle w:val="translated-span"/>
                <w:rFonts w:ascii="Cambria Math" w:hAnsi="Cambria Math" w:cs="Cambria Math"/>
                <w:sz w:val="16"/>
                <w:szCs w:val="16"/>
              </w:rPr>
              <w:t>𝑓</w:t>
            </w:r>
            <w:r>
              <w:rPr>
                <w:rStyle w:val="translated-span"/>
                <w:sz w:val="16"/>
                <w:szCs w:val="16"/>
              </w:rPr>
              <w:t xml:space="preserve"> ,</w:t>
            </w:r>
            <w:r>
              <w:rPr>
                <w:rStyle w:val="translated-span"/>
                <w:rFonts w:ascii="Cambria Math" w:hAnsi="Cambria Math" w:cs="Cambria Math"/>
                <w:sz w:val="16"/>
                <w:szCs w:val="16"/>
              </w:rPr>
              <w:t>𝑑</w:t>
            </w:r>
            <w:r>
              <w:rPr>
                <w:rStyle w:val="translated-span"/>
                <w:sz w:val="16"/>
                <w:szCs w:val="16"/>
              </w:rPr>
              <w:t xml:space="preserve"> ,</w:t>
            </w:r>
            <w:r>
              <w:rPr>
                <w:rStyle w:val="translated-span"/>
                <w:rFonts w:ascii="Cambria Math" w:hAnsi="Cambria Math" w:cs="Cambria Math"/>
                <w:sz w:val="16"/>
                <w:szCs w:val="16"/>
              </w:rPr>
              <w:t>𝑈</w:t>
            </w:r>
            <w:r>
              <w:rPr>
                <w:rStyle w:val="translated-span"/>
                <w:sz w:val="16"/>
                <w:szCs w:val="16"/>
              </w:rPr>
              <w:t xml:space="preserve">, </w:t>
            </w:r>
            <w:r>
              <w:rPr>
                <w:rStyle w:val="translated-span"/>
                <w:rFonts w:ascii="Cambria Math" w:hAnsi="Cambria Math" w:cs="Cambria Math"/>
                <w:sz w:val="16"/>
                <w:szCs w:val="16"/>
              </w:rPr>
              <w:t>𝑟</w:t>
            </w:r>
          </w:p>
        </w:tc>
      </w:tr>
      <w:tr w:rsidR="00000000">
        <w:trPr>
          <w:trHeight w:val="298"/>
        </w:trPr>
        <w:tc>
          <w:tcPr>
            <w:tcW w:w="420" w:type="dxa"/>
            <w:hideMark/>
          </w:tcPr>
          <w:p w:rsidR="00000000" w:rsidRDefault="007202CE">
            <w:pPr>
              <w:spacing w:after="0" w:line="256" w:lineRule="auto"/>
              <w:ind w:left="79" w:right="0" w:firstLine="0"/>
              <w:jc w:val="left"/>
            </w:pPr>
            <w:r>
              <w:rPr>
                <w:rStyle w:val="translated-span"/>
                <w:sz w:val="16"/>
                <w:szCs w:val="16"/>
              </w:rPr>
              <w:t>三</w:t>
            </w:r>
            <w:r>
              <w:rPr>
                <w:rStyle w:val="translated-span"/>
                <w:sz w:val="16"/>
                <w:szCs w:val="16"/>
              </w:rPr>
              <w:t>：</w:t>
            </w:r>
          </w:p>
        </w:tc>
        <w:tc>
          <w:tcPr>
            <w:tcW w:w="3338" w:type="dxa"/>
            <w:hideMark/>
          </w:tcPr>
          <w:p w:rsidR="00000000" w:rsidRDefault="007202CE">
            <w:pPr>
              <w:spacing w:after="0" w:line="256" w:lineRule="auto"/>
              <w:ind w:right="0" w:firstLine="0"/>
              <w:jc w:val="left"/>
            </w:pPr>
            <w:r>
              <w:rPr>
                <w:rStyle w:val="translated-span"/>
                <w:rFonts w:ascii="Cambria Math" w:hAnsi="Cambria Math" w:cs="Cambria Math"/>
                <w:sz w:val="16"/>
                <w:szCs w:val="16"/>
              </w:rPr>
              <w:t>𝑘</w:t>
            </w:r>
            <w:r>
              <w:rPr>
                <w:rStyle w:val="translated-span"/>
                <w:sz w:val="16"/>
                <w:szCs w:val="16"/>
              </w:rPr>
              <w:t xml:space="preserve">, </w:t>
            </w:r>
            <w:r>
              <w:rPr>
                <w:rStyle w:val="translated-span"/>
                <w:rFonts w:ascii="Cambria Math" w:hAnsi="Cambria Math" w:cs="Cambria Math"/>
                <w:sz w:val="16"/>
                <w:szCs w:val="16"/>
              </w:rPr>
              <w:t>𝑝</w:t>
            </w:r>
            <w:r>
              <w:rPr>
                <w:rStyle w:val="translated-span"/>
                <w:sz w:val="16"/>
                <w:szCs w:val="16"/>
              </w:rPr>
              <w:t xml:space="preserve">, </w:t>
            </w:r>
            <w:r>
              <w:rPr>
                <w:rStyle w:val="translated-span"/>
                <w:rFonts w:ascii="Cambria Math" w:hAnsi="Cambria Math" w:cs="Cambria Math"/>
                <w:sz w:val="16"/>
                <w:szCs w:val="16"/>
              </w:rPr>
              <w:t>𝑃</w:t>
            </w:r>
            <w:r>
              <w:rPr>
                <w:rStyle w:val="translated-span"/>
                <w:sz w:val="16"/>
                <w:szCs w:val="16"/>
              </w:rPr>
              <w:t xml:space="preserve"> ,</w:t>
            </w:r>
            <w:r>
              <w:rPr>
                <w:rStyle w:val="translated-span"/>
                <w:rFonts w:ascii="Cambria Math" w:hAnsi="Cambria Math" w:cs="Cambria Math"/>
                <w:sz w:val="16"/>
                <w:szCs w:val="16"/>
              </w:rPr>
              <w:t>𝑢</w:t>
            </w:r>
            <w:r>
              <w:rPr>
                <w:rStyle w:val="translated-span"/>
                <w:sz w:val="16"/>
                <w:szCs w:val="16"/>
              </w:rPr>
              <w:t xml:space="preserve">, </w:t>
            </w:r>
            <w:r>
              <w:rPr>
                <w:rStyle w:val="translated-span"/>
                <w:rFonts w:ascii="Cambria Math" w:hAnsi="Cambria Math" w:cs="Cambria Math"/>
                <w:sz w:val="16"/>
                <w:szCs w:val="16"/>
              </w:rPr>
              <w:t>𝑔</w:t>
            </w:r>
            <w:r>
              <w:rPr>
                <w:rStyle w:val="translated-span"/>
                <w:sz w:val="16"/>
                <w:szCs w:val="16"/>
              </w:rPr>
              <w:t xml:space="preserve">, </w:t>
            </w:r>
            <w:r>
              <w:rPr>
                <w:rStyle w:val="translated-span"/>
                <w:rFonts w:ascii="Cambria Math" w:hAnsi="Cambria Math" w:cs="Cambria Math"/>
                <w:sz w:val="16"/>
                <w:szCs w:val="16"/>
              </w:rPr>
              <w:t>𝑑𝑎𝑡</w:t>
            </w:r>
            <w:r>
              <w:rPr>
                <w:rStyle w:val="translated-span"/>
                <w:rFonts w:ascii="Cambria Math" w:hAnsi="Cambria Math" w:cs="Cambria Math"/>
                <w:sz w:val="16"/>
                <w:szCs w:val="16"/>
              </w:rPr>
              <w:t>𝑎</w:t>
            </w:r>
          </w:p>
        </w:tc>
      </w:tr>
      <w:tr w:rsidR="00000000">
        <w:trPr>
          <w:trHeight w:val="238"/>
        </w:trPr>
        <w:tc>
          <w:tcPr>
            <w:tcW w:w="420" w:type="dxa"/>
            <w:hideMark/>
          </w:tcPr>
          <w:p w:rsidR="00000000" w:rsidRDefault="007202CE">
            <w:pPr>
              <w:spacing w:after="0" w:line="256" w:lineRule="auto"/>
              <w:ind w:left="79" w:right="0" w:firstLine="0"/>
              <w:jc w:val="left"/>
            </w:pPr>
            <w:r>
              <w:rPr>
                <w:rStyle w:val="translated-span"/>
                <w:sz w:val="16"/>
                <w:szCs w:val="16"/>
              </w:rPr>
              <w:t>第四章</w:t>
            </w:r>
            <w:r>
              <w:rPr>
                <w:rStyle w:val="translated-span"/>
                <w:sz w:val="16"/>
                <w:szCs w:val="16"/>
              </w:rPr>
              <w:t>：</w:t>
            </w:r>
          </w:p>
        </w:tc>
        <w:tc>
          <w:tcPr>
            <w:tcW w:w="3338" w:type="dxa"/>
            <w:hideMark/>
          </w:tcPr>
          <w:p w:rsidR="00000000" w:rsidRDefault="007202CE">
            <w:pPr>
              <w:spacing w:after="0" w:line="256" w:lineRule="auto"/>
              <w:ind w:right="260" w:firstLine="0"/>
              <w:jc w:val="center"/>
            </w:pPr>
            <w:r>
              <w:rPr>
                <w:rStyle w:val="translated-span"/>
                <w:rFonts w:ascii="Cambria Math" w:hAnsi="Cambria Math" w:cs="Cambria Math"/>
                <w:sz w:val="16"/>
                <w:szCs w:val="16"/>
              </w:rPr>
              <w:t>𝑎𝑙𝑝</w:t>
            </w:r>
            <w:r>
              <w:rPr>
                <w:rStyle w:val="translated-span"/>
                <w:rFonts w:ascii="MS Mincho" w:eastAsia="MS Mincho" w:hAnsi="MS Mincho" w:cs="MS Mincho" w:hint="eastAsia"/>
                <w:sz w:val="16"/>
                <w:szCs w:val="16"/>
              </w:rPr>
              <w:t>ℎ</w:t>
            </w:r>
            <w:r>
              <w:rPr>
                <w:rStyle w:val="translated-span"/>
                <w:rFonts w:ascii="Cambria Math" w:hAnsi="Cambria Math" w:cs="Cambria Math"/>
                <w:sz w:val="16"/>
                <w:szCs w:val="16"/>
              </w:rPr>
              <w:t>𝑎</w:t>
            </w:r>
            <w:r>
              <w:rPr>
                <w:rStyle w:val="translated-span"/>
                <w:sz w:val="16"/>
                <w:szCs w:val="16"/>
              </w:rPr>
              <w:t xml:space="preserve">, </w:t>
            </w:r>
            <w:r>
              <w:rPr>
                <w:rStyle w:val="translated-span"/>
                <w:rFonts w:ascii="Cambria Math" w:hAnsi="Cambria Math" w:cs="Cambria Math"/>
                <w:sz w:val="16"/>
                <w:szCs w:val="16"/>
              </w:rPr>
              <w:t>𝑏𝑒𝑡𝑎</w:t>
            </w:r>
            <w:r>
              <w:rPr>
                <w:rStyle w:val="translated-span"/>
                <w:sz w:val="16"/>
                <w:szCs w:val="16"/>
              </w:rPr>
              <w:t xml:space="preserve">, </w:t>
            </w:r>
            <w:r>
              <w:rPr>
                <w:rStyle w:val="translated-span"/>
                <w:rFonts w:ascii="Cambria Math" w:hAnsi="Cambria Math" w:cs="Cambria Math"/>
                <w:sz w:val="16"/>
                <w:szCs w:val="16"/>
              </w:rPr>
              <w:t>𝑔𝑎𝑚𝑚</w:t>
            </w:r>
            <w:r>
              <w:rPr>
                <w:rStyle w:val="translated-span"/>
                <w:rFonts w:ascii="Cambria Math" w:hAnsi="Cambria Math" w:cs="Cambria Math"/>
                <w:sz w:val="16"/>
                <w:szCs w:val="16"/>
              </w:rPr>
              <w:t>𝑎</w:t>
            </w:r>
          </w:p>
        </w:tc>
      </w:tr>
      <w:tr w:rsidR="00000000">
        <w:trPr>
          <w:trHeight w:val="239"/>
        </w:trPr>
        <w:tc>
          <w:tcPr>
            <w:tcW w:w="420" w:type="dxa"/>
            <w:hideMark/>
          </w:tcPr>
          <w:p w:rsidR="00000000" w:rsidRDefault="007202CE">
            <w:pPr>
              <w:spacing w:after="160" w:line="256" w:lineRule="auto"/>
              <w:ind w:right="0" w:firstLine="0"/>
              <w:jc w:val="left"/>
            </w:pPr>
            <w:r>
              <w:t> </w:t>
            </w:r>
          </w:p>
        </w:tc>
        <w:tc>
          <w:tcPr>
            <w:tcW w:w="3338" w:type="dxa"/>
            <w:hideMark/>
          </w:tcPr>
          <w:p w:rsidR="00000000" w:rsidRDefault="007202CE">
            <w:pPr>
              <w:spacing w:after="0" w:line="256" w:lineRule="auto"/>
              <w:ind w:right="0" w:firstLine="0"/>
            </w:pPr>
            <w:r>
              <w:rPr>
                <w:rStyle w:val="translated-span"/>
                <w:rFonts w:ascii="Cambria Math" w:hAnsi="Cambria Math" w:cs="Cambria Math"/>
                <w:sz w:val="16"/>
                <w:szCs w:val="16"/>
              </w:rPr>
              <w:t>𝑠</w:t>
            </w:r>
            <w:r>
              <w:rPr>
                <w:rStyle w:val="translated-span"/>
                <w:sz w:val="16"/>
                <w:szCs w:val="16"/>
              </w:rPr>
              <w:t>.</w:t>
            </w:r>
            <w:r>
              <w:rPr>
                <w:rStyle w:val="translated-span"/>
                <w:sz w:val="16"/>
                <w:szCs w:val="16"/>
              </w:rPr>
              <w:t xml:space="preserve"> </w:t>
            </w:r>
            <w:r>
              <w:rPr>
                <w:rStyle w:val="translated-span"/>
                <w:rFonts w:ascii="Cambria Math" w:hAnsi="Cambria Math" w:cs="Cambria Math"/>
                <w:sz w:val="16"/>
                <w:szCs w:val="16"/>
              </w:rPr>
              <w:t>𝑡</w:t>
            </w:r>
          </w:p>
        </w:tc>
      </w:tr>
      <w:tr w:rsidR="00000000">
        <w:trPr>
          <w:trHeight w:val="299"/>
        </w:trPr>
        <w:tc>
          <w:tcPr>
            <w:tcW w:w="420" w:type="dxa"/>
            <w:hideMark/>
          </w:tcPr>
          <w:p w:rsidR="00000000" w:rsidRDefault="007202CE">
            <w:pPr>
              <w:spacing w:after="0" w:line="256" w:lineRule="auto"/>
              <w:ind w:left="79" w:right="0" w:firstLine="0"/>
              <w:jc w:val="left"/>
            </w:pPr>
            <w:r>
              <w:rPr>
                <w:rStyle w:val="translated-span"/>
                <w:sz w:val="16"/>
                <w:szCs w:val="16"/>
              </w:rPr>
              <w:t>第五章</w:t>
            </w:r>
            <w:r>
              <w:rPr>
                <w:rStyle w:val="translated-span"/>
                <w:sz w:val="16"/>
                <w:szCs w:val="16"/>
              </w:rPr>
              <w:t>：</w:t>
            </w:r>
          </w:p>
        </w:tc>
        <w:tc>
          <w:tcPr>
            <w:tcW w:w="3338" w:type="dxa"/>
            <w:hideMark/>
          </w:tcPr>
          <w:p w:rsidR="00000000" w:rsidRDefault="007202CE">
            <w:pPr>
              <w:spacing w:after="0" w:line="256" w:lineRule="auto"/>
              <w:ind w:right="0" w:firstLine="0"/>
              <w:jc w:val="left"/>
            </w:pPr>
            <w:r>
              <w:rPr>
                <w:rStyle w:val="translated-span"/>
                <w:rFonts w:ascii="Cambria Math" w:hAnsi="Cambria Math" w:cs="Cambria Math"/>
                <w:sz w:val="16"/>
                <w:szCs w:val="16"/>
              </w:rPr>
              <w:t>𝒇𝒐𝒓𝑒𝑝𝑜𝑐</w:t>
            </w:r>
            <w:r>
              <w:rPr>
                <w:rStyle w:val="translated-span"/>
                <w:rFonts w:ascii="MS Mincho" w:eastAsia="MS Mincho" w:hAnsi="MS Mincho" w:cs="MS Mincho" w:hint="eastAsia"/>
                <w:sz w:val="16"/>
                <w:szCs w:val="16"/>
              </w:rPr>
              <w:t>ℎ</w:t>
            </w:r>
            <w:r>
              <w:rPr>
                <w:rStyle w:val="translated-span"/>
                <w:rFonts w:ascii="Cambria Math" w:hAnsi="Cambria Math" w:cs="Cambria Math"/>
                <w:sz w:val="16"/>
                <w:szCs w:val="16"/>
              </w:rPr>
              <w:t>𝑠</w:t>
            </w:r>
            <w:r>
              <w:rPr>
                <w:rStyle w:val="translated-span"/>
                <w:rFonts w:ascii="宋体" w:hAnsi="宋体" w:cs="宋体" w:hint="eastAsia"/>
                <w:sz w:val="16"/>
                <w:szCs w:val="16"/>
              </w:rPr>
              <w:t>∈</w:t>
            </w:r>
            <w:r>
              <w:rPr>
                <w:rStyle w:val="translated-span"/>
                <w:sz w:val="16"/>
                <w:szCs w:val="16"/>
              </w:rPr>
              <w:t>{0,1,2,3,4…</w:t>
            </w:r>
            <w:r>
              <w:rPr>
                <w:rStyle w:val="translated-span"/>
                <w:sz w:val="16"/>
                <w:szCs w:val="16"/>
              </w:rPr>
              <w:t>}</w:t>
            </w:r>
          </w:p>
        </w:tc>
      </w:tr>
      <w:tr w:rsidR="00000000">
        <w:trPr>
          <w:trHeight w:val="298"/>
        </w:trPr>
        <w:tc>
          <w:tcPr>
            <w:tcW w:w="420" w:type="dxa"/>
            <w:hideMark/>
          </w:tcPr>
          <w:p w:rsidR="00000000" w:rsidRDefault="007202CE">
            <w:pPr>
              <w:spacing w:after="0" w:line="256" w:lineRule="auto"/>
              <w:ind w:left="79" w:right="0" w:firstLine="0"/>
              <w:jc w:val="left"/>
            </w:pPr>
            <w:r>
              <w:rPr>
                <w:rStyle w:val="translated-span"/>
                <w:sz w:val="16"/>
                <w:szCs w:val="16"/>
              </w:rPr>
              <w:t>第六章</w:t>
            </w:r>
            <w:r>
              <w:rPr>
                <w:rStyle w:val="translated-span"/>
                <w:sz w:val="16"/>
                <w:szCs w:val="16"/>
              </w:rPr>
              <w:t>：</w:t>
            </w:r>
          </w:p>
        </w:tc>
        <w:tc>
          <w:tcPr>
            <w:tcW w:w="3338" w:type="dxa"/>
            <w:hideMark/>
          </w:tcPr>
          <w:p w:rsidR="00000000" w:rsidRDefault="007202CE">
            <w:pPr>
              <w:spacing w:after="0" w:line="256" w:lineRule="auto"/>
              <w:ind w:right="0" w:firstLine="0"/>
              <w:jc w:val="left"/>
            </w:pPr>
            <w:r>
              <w:rPr>
                <w:rStyle w:val="translated-span"/>
                <w:rFonts w:ascii="Cambria Math" w:hAnsi="Cambria Math" w:cs="Cambria Math"/>
                <w:sz w:val="16"/>
                <w:szCs w:val="16"/>
              </w:rPr>
              <w:t>𝐶</w:t>
            </w:r>
            <w:r>
              <w:rPr>
                <w:rStyle w:val="translated-span"/>
                <w:sz w:val="16"/>
                <w:szCs w:val="16"/>
              </w:rPr>
              <w:t xml:space="preserve"> </w:t>
            </w:r>
            <w:r>
              <w:rPr>
                <w:rStyle w:val="translated-span"/>
                <w:sz w:val="16"/>
                <w:szCs w:val="16"/>
              </w:rPr>
              <w:t>←</w:t>
            </w:r>
            <w:r>
              <w:rPr>
                <w:rStyle w:val="translated-span"/>
                <w:sz w:val="16"/>
                <w:szCs w:val="16"/>
              </w:rPr>
              <w:t xml:space="preserve"> </w:t>
            </w:r>
            <w:r>
              <w:rPr>
                <w:rStyle w:val="translated-span"/>
                <w:rFonts w:ascii="Cambria Math" w:hAnsi="Cambria Math" w:cs="Cambria Math"/>
                <w:sz w:val="16"/>
                <w:szCs w:val="16"/>
              </w:rPr>
              <w:t>𝑠𝑒𝑙𝑒𝑐𝑡𝑃𝑎𝑟𝑡𝑖𝑐𝑖𝑝𝑎𝑛𝑡𝑠</w:t>
            </w:r>
            <w:r>
              <w:rPr>
                <w:rStyle w:val="translated-span"/>
                <w:sz w:val="16"/>
                <w:szCs w:val="16"/>
              </w:rPr>
              <w:t>(</w:t>
            </w:r>
            <w:r>
              <w:rPr>
                <w:rStyle w:val="translated-span"/>
                <w:rFonts w:ascii="Cambria Math" w:hAnsi="Cambria Math" w:cs="Cambria Math"/>
                <w:sz w:val="16"/>
                <w:szCs w:val="16"/>
              </w:rPr>
              <w:t>𝑓</w:t>
            </w:r>
            <w:r>
              <w:rPr>
                <w:rStyle w:val="translated-span"/>
                <w:sz w:val="16"/>
                <w:szCs w:val="16"/>
              </w:rPr>
              <w:t xml:space="preserve"> ,</w:t>
            </w:r>
            <w:r>
              <w:rPr>
                <w:rStyle w:val="translated-span"/>
                <w:rFonts w:ascii="Cambria Math" w:hAnsi="Cambria Math" w:cs="Cambria Math"/>
                <w:sz w:val="16"/>
                <w:szCs w:val="16"/>
              </w:rPr>
              <w:t>𝑑</w:t>
            </w:r>
            <w:r>
              <w:rPr>
                <w:rStyle w:val="translated-span"/>
                <w:sz w:val="16"/>
                <w:szCs w:val="16"/>
              </w:rPr>
              <w:t xml:space="preserve"> ,</w:t>
            </w:r>
            <w:r>
              <w:rPr>
                <w:rStyle w:val="translated-span"/>
                <w:rFonts w:ascii="Cambria Math" w:hAnsi="Cambria Math" w:cs="Cambria Math"/>
                <w:sz w:val="16"/>
                <w:szCs w:val="16"/>
              </w:rPr>
              <w:t>𝑈</w:t>
            </w:r>
            <w:r>
              <w:rPr>
                <w:rStyle w:val="translated-span"/>
                <w:sz w:val="16"/>
                <w:szCs w:val="16"/>
              </w:rPr>
              <w:t>,</w:t>
            </w:r>
            <w:r>
              <w:rPr>
                <w:rStyle w:val="translated-span"/>
                <w:rFonts w:ascii="Cambria Math" w:hAnsi="Cambria Math" w:cs="Cambria Math"/>
                <w:sz w:val="16"/>
                <w:szCs w:val="16"/>
              </w:rPr>
              <w:t>𝑟</w:t>
            </w:r>
            <w:r>
              <w:rPr>
                <w:rStyle w:val="translated-span"/>
                <w:sz w:val="16"/>
                <w:szCs w:val="16"/>
              </w:rPr>
              <w:t>,</w:t>
            </w:r>
            <w:r>
              <w:rPr>
                <w:rStyle w:val="translated-span"/>
                <w:rFonts w:ascii="Cambria Math" w:hAnsi="Cambria Math" w:cs="Cambria Math"/>
                <w:sz w:val="16"/>
                <w:szCs w:val="16"/>
              </w:rPr>
              <w:t>𝑛</w:t>
            </w:r>
            <w:r>
              <w:rPr>
                <w:rStyle w:val="translated-span"/>
                <w:sz w:val="16"/>
                <w:szCs w:val="16"/>
              </w:rPr>
              <w:t>)</w:t>
            </w:r>
          </w:p>
        </w:tc>
      </w:tr>
      <w:tr w:rsidR="00000000">
        <w:trPr>
          <w:trHeight w:val="299"/>
        </w:trPr>
        <w:tc>
          <w:tcPr>
            <w:tcW w:w="420" w:type="dxa"/>
            <w:hideMark/>
          </w:tcPr>
          <w:p w:rsidR="00000000" w:rsidRDefault="007202CE">
            <w:pPr>
              <w:spacing w:after="0" w:line="256" w:lineRule="auto"/>
              <w:ind w:left="79" w:right="0" w:firstLine="0"/>
              <w:jc w:val="left"/>
            </w:pPr>
            <w:r>
              <w:rPr>
                <w:rStyle w:val="translated-span"/>
                <w:sz w:val="16"/>
                <w:szCs w:val="16"/>
              </w:rPr>
              <w:t>第七章</w:t>
            </w:r>
            <w:r>
              <w:rPr>
                <w:rStyle w:val="translated-span"/>
                <w:sz w:val="16"/>
                <w:szCs w:val="16"/>
              </w:rPr>
              <w:t>：</w:t>
            </w:r>
          </w:p>
        </w:tc>
        <w:tc>
          <w:tcPr>
            <w:tcW w:w="3338" w:type="dxa"/>
            <w:hideMark/>
          </w:tcPr>
          <w:p w:rsidR="00000000" w:rsidRDefault="007202CE">
            <w:pPr>
              <w:spacing w:after="0" w:line="256" w:lineRule="auto"/>
              <w:ind w:left="238" w:right="0" w:firstLine="0"/>
              <w:jc w:val="left"/>
            </w:pPr>
            <w:r>
              <w:rPr>
                <w:rStyle w:val="translated-span"/>
                <w:rFonts w:ascii="Cambria Math" w:hAnsi="Cambria Math" w:cs="Cambria Math"/>
                <w:sz w:val="16"/>
                <w:szCs w:val="16"/>
              </w:rPr>
              <w:t>𝑚</w:t>
            </w:r>
            <w:r>
              <w:rPr>
                <w:rStyle w:val="translated-span"/>
                <w:sz w:val="16"/>
                <w:szCs w:val="16"/>
              </w:rPr>
              <w:t>←</w:t>
            </w:r>
            <w:r>
              <w:rPr>
                <w:rStyle w:val="translated-span"/>
                <w:rFonts w:ascii="Cambria Math" w:hAnsi="Cambria Math" w:cs="Cambria Math"/>
                <w:sz w:val="16"/>
                <w:szCs w:val="16"/>
              </w:rPr>
              <w:t>𝑚𝑎𝑥</w:t>
            </w:r>
            <w:r>
              <w:rPr>
                <w:rStyle w:val="translated-span"/>
                <w:sz w:val="16"/>
                <w:szCs w:val="16"/>
              </w:rPr>
              <w:t>（</w:t>
            </w:r>
            <w:r>
              <w:rPr>
                <w:rStyle w:val="translated-span"/>
                <w:rFonts w:ascii="Cambria Math" w:hAnsi="Cambria Math" w:cs="Cambria Math"/>
                <w:sz w:val="16"/>
                <w:szCs w:val="16"/>
              </w:rPr>
              <w:t>𝑛</w:t>
            </w:r>
            <w:r>
              <w:rPr>
                <w:rStyle w:val="translated-span"/>
                <w:sz w:val="16"/>
                <w:szCs w:val="16"/>
              </w:rPr>
              <w:t>*</w:t>
            </w:r>
            <w:r>
              <w:rPr>
                <w:rStyle w:val="translated-span"/>
                <w:rFonts w:ascii="Cambria Math" w:hAnsi="Cambria Math" w:cs="Cambria Math"/>
                <w:sz w:val="16"/>
                <w:szCs w:val="16"/>
              </w:rPr>
              <w:t>𝑔</w:t>
            </w:r>
            <w:r>
              <w:rPr>
                <w:rStyle w:val="translated-span"/>
                <w:sz w:val="16"/>
                <w:szCs w:val="16"/>
              </w:rPr>
              <w:t>，</w:t>
            </w:r>
            <w:r>
              <w:rPr>
                <w:rStyle w:val="translated-span"/>
                <w:sz w:val="16"/>
                <w:szCs w:val="16"/>
              </w:rPr>
              <w:t>1</w:t>
            </w:r>
            <w:r>
              <w:rPr>
                <w:rStyle w:val="translated-span"/>
                <w:sz w:val="16"/>
                <w:szCs w:val="16"/>
              </w:rPr>
              <w:t>）</w:t>
            </w:r>
          </w:p>
        </w:tc>
      </w:tr>
      <w:tr w:rsidR="00000000">
        <w:trPr>
          <w:trHeight w:val="299"/>
        </w:trPr>
        <w:tc>
          <w:tcPr>
            <w:tcW w:w="420" w:type="dxa"/>
            <w:hideMark/>
          </w:tcPr>
          <w:p w:rsidR="00000000" w:rsidRDefault="007202CE">
            <w:pPr>
              <w:spacing w:after="0" w:line="256" w:lineRule="auto"/>
              <w:ind w:left="79" w:right="0" w:firstLine="0"/>
              <w:jc w:val="left"/>
            </w:pPr>
            <w:r>
              <w:rPr>
                <w:rStyle w:val="translated-span"/>
                <w:sz w:val="16"/>
                <w:szCs w:val="16"/>
              </w:rPr>
              <w:t>第八章</w:t>
            </w:r>
            <w:r>
              <w:rPr>
                <w:rStyle w:val="translated-span"/>
                <w:sz w:val="16"/>
                <w:szCs w:val="16"/>
              </w:rPr>
              <w:t>：</w:t>
            </w:r>
          </w:p>
        </w:tc>
        <w:tc>
          <w:tcPr>
            <w:tcW w:w="3338" w:type="dxa"/>
            <w:hideMark/>
          </w:tcPr>
          <w:p w:rsidR="00000000" w:rsidRDefault="007202CE">
            <w:pPr>
              <w:spacing w:after="0" w:line="256" w:lineRule="auto"/>
              <w:ind w:right="0" w:firstLine="0"/>
              <w:jc w:val="left"/>
            </w:pPr>
            <w:r>
              <w:rPr>
                <w:rStyle w:val="translated-span"/>
                <w:rFonts w:ascii="Cambria Math" w:hAnsi="Cambria Math" w:cs="Cambria Math"/>
                <w:sz w:val="16"/>
                <w:szCs w:val="16"/>
              </w:rPr>
              <w:t>𝑃</w:t>
            </w:r>
            <w:r>
              <w:rPr>
                <w:rStyle w:val="translated-span"/>
                <w:sz w:val="16"/>
                <w:szCs w:val="16"/>
              </w:rPr>
              <w:t xml:space="preserve"> </w:t>
            </w:r>
            <w:r>
              <w:rPr>
                <w:rStyle w:val="translated-span"/>
                <w:sz w:val="16"/>
                <w:szCs w:val="16"/>
              </w:rPr>
              <w:t>←</w:t>
            </w:r>
            <w:r>
              <w:rPr>
                <w:rStyle w:val="translated-span"/>
                <w:sz w:val="16"/>
                <w:szCs w:val="16"/>
              </w:rPr>
              <w:t xml:space="preserve"> </w:t>
            </w:r>
            <w:r>
              <w:rPr>
                <w:rStyle w:val="translated-span"/>
                <w:rFonts w:ascii="Cambria Math" w:hAnsi="Cambria Math" w:cs="Cambria Math"/>
                <w:sz w:val="16"/>
                <w:szCs w:val="16"/>
              </w:rPr>
              <w:t>𝑟𝑎𝑛𝑑𝑜𝑚</w:t>
            </w:r>
            <w:r>
              <w:rPr>
                <w:rStyle w:val="translated-span"/>
                <w:sz w:val="16"/>
                <w:szCs w:val="16"/>
              </w:rPr>
              <w:t xml:space="preserve"> </w:t>
            </w:r>
            <w:r>
              <w:rPr>
                <w:rStyle w:val="translated-span"/>
                <w:rFonts w:ascii="Cambria Math" w:hAnsi="Cambria Math" w:cs="Cambria Math"/>
                <w:sz w:val="16"/>
                <w:szCs w:val="16"/>
              </w:rPr>
              <w:t>𝑠𝑒𝑡</w:t>
            </w:r>
            <w:r>
              <w:rPr>
                <w:rStyle w:val="translated-span"/>
                <w:sz w:val="16"/>
                <w:szCs w:val="16"/>
              </w:rPr>
              <w:t xml:space="preserve"> </w:t>
            </w:r>
            <w:r>
              <w:rPr>
                <w:rStyle w:val="translated-span"/>
                <w:rFonts w:ascii="Cambria Math" w:hAnsi="Cambria Math" w:cs="Cambria Math"/>
                <w:sz w:val="16"/>
                <w:szCs w:val="16"/>
              </w:rPr>
              <w:t>𝑜𝑓</w:t>
            </w:r>
            <w:r>
              <w:rPr>
                <w:rStyle w:val="translated-span"/>
                <w:sz w:val="16"/>
                <w:szCs w:val="16"/>
              </w:rPr>
              <w:t xml:space="preserve"> </w:t>
            </w:r>
            <w:r>
              <w:rPr>
                <w:rStyle w:val="translated-span"/>
                <w:rFonts w:ascii="Cambria Math" w:hAnsi="Cambria Math" w:cs="Cambria Math"/>
                <w:sz w:val="16"/>
                <w:szCs w:val="16"/>
              </w:rPr>
              <w:t>𝑚</w:t>
            </w:r>
            <w:r>
              <w:rPr>
                <w:rStyle w:val="translated-span"/>
                <w:sz w:val="16"/>
                <w:szCs w:val="16"/>
              </w:rPr>
              <w:t xml:space="preserve"> </w:t>
            </w:r>
            <w:r>
              <w:rPr>
                <w:rStyle w:val="translated-span"/>
                <w:rFonts w:ascii="Cambria Math" w:hAnsi="Cambria Math" w:cs="Cambria Math"/>
                <w:sz w:val="16"/>
                <w:szCs w:val="16"/>
              </w:rPr>
              <w:t>𝑢𝑠𝑒𝑟𝑠</w:t>
            </w:r>
            <w:r>
              <w:rPr>
                <w:rStyle w:val="translated-span"/>
                <w:sz w:val="16"/>
                <w:szCs w:val="16"/>
              </w:rPr>
              <w:t xml:space="preserve"> </w:t>
            </w:r>
            <w:r>
              <w:rPr>
                <w:rStyle w:val="translated-span"/>
                <w:rFonts w:ascii="Cambria Math" w:hAnsi="Cambria Math" w:cs="Cambria Math"/>
                <w:sz w:val="16"/>
                <w:szCs w:val="16"/>
              </w:rPr>
              <w:t>𝑖𝑛</w:t>
            </w:r>
            <w:r>
              <w:rPr>
                <w:rStyle w:val="translated-span"/>
                <w:sz w:val="16"/>
                <w:szCs w:val="16"/>
              </w:rPr>
              <w:t xml:space="preserve"> </w:t>
            </w:r>
            <w:r>
              <w:rPr>
                <w:rStyle w:val="translated-span"/>
                <w:rFonts w:ascii="Cambria Math" w:hAnsi="Cambria Math" w:cs="Cambria Math"/>
                <w:sz w:val="16"/>
                <w:szCs w:val="16"/>
              </w:rPr>
              <w:t>𝐶</w:t>
            </w:r>
          </w:p>
        </w:tc>
      </w:tr>
      <w:tr w:rsidR="00000000">
        <w:trPr>
          <w:trHeight w:val="298"/>
        </w:trPr>
        <w:tc>
          <w:tcPr>
            <w:tcW w:w="420" w:type="dxa"/>
            <w:hideMark/>
          </w:tcPr>
          <w:p w:rsidR="00000000" w:rsidRDefault="007202CE">
            <w:pPr>
              <w:spacing w:after="0" w:line="256" w:lineRule="auto"/>
              <w:ind w:left="79" w:right="0" w:firstLine="0"/>
              <w:jc w:val="left"/>
            </w:pPr>
            <w:r>
              <w:rPr>
                <w:rStyle w:val="translated-span"/>
                <w:sz w:val="16"/>
                <w:szCs w:val="16"/>
              </w:rPr>
              <w:t>第九章</w:t>
            </w:r>
            <w:r>
              <w:rPr>
                <w:rStyle w:val="translated-span"/>
                <w:sz w:val="16"/>
                <w:szCs w:val="16"/>
              </w:rPr>
              <w:t>：</w:t>
            </w:r>
          </w:p>
        </w:tc>
        <w:tc>
          <w:tcPr>
            <w:tcW w:w="3338" w:type="dxa"/>
            <w:hideMark/>
          </w:tcPr>
          <w:p w:rsidR="00000000" w:rsidRDefault="007202CE">
            <w:pPr>
              <w:spacing w:after="0" w:line="256" w:lineRule="auto"/>
              <w:ind w:right="0" w:firstLine="0"/>
              <w:jc w:val="left"/>
            </w:pPr>
            <w:r>
              <w:rPr>
                <w:rStyle w:val="translated-span"/>
                <w:rFonts w:ascii="Cambria Math" w:hAnsi="Cambria Math" w:cs="Cambria Math"/>
                <w:sz w:val="16"/>
                <w:szCs w:val="16"/>
              </w:rPr>
              <w:t>𝑢</w:t>
            </w:r>
            <w:r>
              <w:rPr>
                <w:rStyle w:val="translated-span"/>
                <w:sz w:val="16"/>
                <w:szCs w:val="16"/>
              </w:rPr>
              <w:t xml:space="preserve"> </w:t>
            </w:r>
            <w:r>
              <w:rPr>
                <w:rStyle w:val="translated-span"/>
                <w:sz w:val="16"/>
                <w:szCs w:val="16"/>
              </w:rPr>
              <w:t>←</w:t>
            </w:r>
            <w:r>
              <w:rPr>
                <w:rStyle w:val="translated-span"/>
                <w:sz w:val="16"/>
                <w:szCs w:val="16"/>
              </w:rPr>
              <w:t xml:space="preserve"> </w:t>
            </w:r>
            <w:r>
              <w:rPr>
                <w:rStyle w:val="translated-span"/>
                <w:rFonts w:ascii="Cambria Math" w:hAnsi="Cambria Math" w:cs="Cambria Math"/>
                <w:sz w:val="16"/>
                <w:szCs w:val="16"/>
              </w:rPr>
              <w:t>𝑎𝑣𝑔</w:t>
            </w:r>
            <w:r>
              <w:rPr>
                <w:rStyle w:val="translated-span"/>
                <w:sz w:val="16"/>
                <w:szCs w:val="16"/>
              </w:rPr>
              <w:t xml:space="preserve"> </w:t>
            </w:r>
            <w:r>
              <w:rPr>
                <w:rStyle w:val="translated-span"/>
                <w:rFonts w:ascii="Cambria Math" w:hAnsi="Cambria Math" w:cs="Cambria Math"/>
                <w:sz w:val="16"/>
                <w:szCs w:val="16"/>
              </w:rPr>
              <w:t>𝑓</w:t>
            </w:r>
          </w:p>
        </w:tc>
      </w:tr>
      <w:tr w:rsidR="00000000">
        <w:trPr>
          <w:trHeight w:val="298"/>
        </w:trPr>
        <w:tc>
          <w:tcPr>
            <w:tcW w:w="420" w:type="dxa"/>
            <w:hideMark/>
          </w:tcPr>
          <w:p w:rsidR="00000000" w:rsidRDefault="007202CE">
            <w:pPr>
              <w:spacing w:after="0" w:line="256" w:lineRule="auto"/>
              <w:ind w:right="0" w:firstLine="0"/>
              <w:jc w:val="left"/>
            </w:pPr>
            <w:r>
              <w:rPr>
                <w:rStyle w:val="translated-span"/>
                <w:sz w:val="16"/>
                <w:szCs w:val="16"/>
              </w:rPr>
              <w:t>十</w:t>
            </w:r>
            <w:r>
              <w:rPr>
                <w:rStyle w:val="translated-span"/>
                <w:sz w:val="16"/>
                <w:szCs w:val="16"/>
              </w:rPr>
              <w:t>：</w:t>
            </w:r>
          </w:p>
        </w:tc>
        <w:tc>
          <w:tcPr>
            <w:tcW w:w="3338" w:type="dxa"/>
            <w:hideMark/>
          </w:tcPr>
          <w:p w:rsidR="00000000" w:rsidRDefault="007202CE">
            <w:pPr>
              <w:spacing w:after="0" w:line="256" w:lineRule="auto"/>
              <w:ind w:right="0" w:firstLine="0"/>
            </w:pPr>
            <w:r>
              <w:rPr>
                <w:rStyle w:val="translated-span"/>
                <w:rFonts w:ascii="Cambria Math" w:hAnsi="Cambria Math" w:cs="Cambria Math"/>
                <w:sz w:val="16"/>
                <w:szCs w:val="16"/>
              </w:rPr>
              <w:t>𝑒</w:t>
            </w:r>
            <w:r>
              <w:rPr>
                <w:rStyle w:val="translated-span"/>
                <w:sz w:val="16"/>
                <w:szCs w:val="16"/>
              </w:rPr>
              <w:t xml:space="preserve"> </w:t>
            </w:r>
            <w:r>
              <w:rPr>
                <w:rStyle w:val="translated-span"/>
                <w:sz w:val="16"/>
                <w:szCs w:val="16"/>
              </w:rPr>
              <w:t>←</w:t>
            </w:r>
            <w:r>
              <w:rPr>
                <w:rStyle w:val="translated-span"/>
                <w:sz w:val="16"/>
                <w:szCs w:val="16"/>
              </w:rPr>
              <w:t xml:space="preserve"> </w:t>
            </w:r>
            <w:r>
              <w:rPr>
                <w:rStyle w:val="translated-span"/>
                <w:rFonts w:ascii="Cambria Math" w:hAnsi="Cambria Math" w:cs="Cambria Math"/>
                <w:sz w:val="16"/>
                <w:szCs w:val="16"/>
              </w:rPr>
              <w:t>𝑊𝑒𝑖𝑔</w:t>
            </w:r>
            <w:r>
              <w:rPr>
                <w:rStyle w:val="translated-span"/>
                <w:rFonts w:ascii="MS Mincho" w:eastAsia="MS Mincho" w:hAnsi="MS Mincho" w:cs="MS Mincho" w:hint="eastAsia"/>
                <w:sz w:val="16"/>
                <w:szCs w:val="16"/>
              </w:rPr>
              <w:t>ℎ</w:t>
            </w:r>
            <w:r>
              <w:rPr>
                <w:rStyle w:val="translated-span"/>
                <w:rFonts w:ascii="Cambria Math" w:hAnsi="Cambria Math" w:cs="Cambria Math"/>
                <w:sz w:val="16"/>
                <w:szCs w:val="16"/>
              </w:rPr>
              <w:t>𝑡𝑒𝑑𝐹</w:t>
            </w:r>
            <w:r>
              <w:rPr>
                <w:rStyle w:val="translated-span"/>
                <w:rFonts w:ascii="Cambria Math" w:hAnsi="Cambria Math" w:cs="Cambria Math"/>
                <w:sz w:val="16"/>
                <w:szCs w:val="16"/>
              </w:rPr>
              <w:t>𝑟𝑒𝑞𝑢𝑒𝑛𝑐𝑦</w:t>
            </w:r>
            <w:r>
              <w:rPr>
                <w:rStyle w:val="translated-span"/>
                <w:sz w:val="16"/>
                <w:szCs w:val="16"/>
              </w:rPr>
              <w:t>(</w:t>
            </w:r>
            <w:r>
              <w:rPr>
                <w:rStyle w:val="translated-span"/>
                <w:rFonts w:ascii="Cambria Math" w:hAnsi="Cambria Math" w:cs="Cambria Math"/>
                <w:sz w:val="16"/>
                <w:szCs w:val="16"/>
              </w:rPr>
              <w:t>𝑓</w:t>
            </w:r>
            <w:r>
              <w:rPr>
                <w:rStyle w:val="translated-span"/>
                <w:sz w:val="16"/>
                <w:szCs w:val="16"/>
              </w:rPr>
              <w:t xml:space="preserve"> ,</w:t>
            </w:r>
            <w:r>
              <w:rPr>
                <w:rStyle w:val="translated-span"/>
                <w:rFonts w:ascii="Cambria Math" w:hAnsi="Cambria Math" w:cs="Cambria Math"/>
                <w:sz w:val="16"/>
                <w:szCs w:val="16"/>
              </w:rPr>
              <w:t>𝑈</w:t>
            </w:r>
            <w:r>
              <w:rPr>
                <w:rStyle w:val="translated-span"/>
                <w:sz w:val="16"/>
                <w:szCs w:val="16"/>
              </w:rPr>
              <w:t>,</w:t>
            </w:r>
            <w:r>
              <w:rPr>
                <w:rStyle w:val="translated-span"/>
                <w:rFonts w:ascii="Cambria Math" w:hAnsi="Cambria Math" w:cs="Cambria Math"/>
                <w:sz w:val="16"/>
                <w:szCs w:val="16"/>
              </w:rPr>
              <w:t>𝑝</w:t>
            </w:r>
            <w:r>
              <w:rPr>
                <w:rStyle w:val="translated-span"/>
                <w:sz w:val="16"/>
                <w:szCs w:val="16"/>
              </w:rPr>
              <w:t xml:space="preserve">, </w:t>
            </w:r>
            <w:r>
              <w:rPr>
                <w:rStyle w:val="translated-span"/>
                <w:rFonts w:ascii="Cambria Math" w:hAnsi="Cambria Math" w:cs="Cambria Math"/>
                <w:sz w:val="16"/>
                <w:szCs w:val="16"/>
              </w:rPr>
              <w:t>𝑃</w:t>
            </w:r>
            <w:r>
              <w:rPr>
                <w:rStyle w:val="translated-span"/>
                <w:sz w:val="16"/>
                <w:szCs w:val="16"/>
              </w:rPr>
              <w:t xml:space="preserve"> ,</w:t>
            </w:r>
            <w:r>
              <w:rPr>
                <w:rStyle w:val="translated-span"/>
                <w:rFonts w:ascii="Cambria Math" w:hAnsi="Cambria Math" w:cs="Cambria Math"/>
                <w:sz w:val="16"/>
                <w:szCs w:val="16"/>
              </w:rPr>
              <w:t>𝑢</w:t>
            </w:r>
            <w:r>
              <w:rPr>
                <w:rStyle w:val="translated-span"/>
                <w:sz w:val="16"/>
                <w:szCs w:val="16"/>
              </w:rPr>
              <w:t xml:space="preserve">, </w:t>
            </w:r>
            <w:r>
              <w:rPr>
                <w:rStyle w:val="translated-span"/>
                <w:rFonts w:ascii="Cambria Math" w:hAnsi="Cambria Math" w:cs="Cambria Math"/>
                <w:sz w:val="16"/>
                <w:szCs w:val="16"/>
              </w:rPr>
              <w:t>𝑖</w:t>
            </w:r>
            <w:r>
              <w:rPr>
                <w:rStyle w:val="translated-span"/>
                <w:sz w:val="16"/>
                <w:szCs w:val="16"/>
              </w:rPr>
              <w:t xml:space="preserve"> </w:t>
            </w:r>
            <w:r>
              <w:rPr>
                <w:rStyle w:val="translated-span"/>
                <w:sz w:val="16"/>
                <w:szCs w:val="16"/>
              </w:rPr>
              <w:t>)</w:t>
            </w:r>
          </w:p>
        </w:tc>
      </w:tr>
      <w:tr w:rsidR="00000000">
        <w:trPr>
          <w:trHeight w:val="229"/>
        </w:trPr>
        <w:tc>
          <w:tcPr>
            <w:tcW w:w="420" w:type="dxa"/>
            <w:hideMark/>
          </w:tcPr>
          <w:p w:rsidR="00000000" w:rsidRDefault="007202CE">
            <w:pPr>
              <w:spacing w:after="0" w:line="256" w:lineRule="auto"/>
              <w:ind w:right="0" w:firstLine="0"/>
              <w:jc w:val="left"/>
            </w:pPr>
            <w:r>
              <w:rPr>
                <w:rStyle w:val="translated-span"/>
                <w:sz w:val="16"/>
                <w:szCs w:val="16"/>
              </w:rPr>
              <w:t>十一</w:t>
            </w:r>
            <w:r>
              <w:rPr>
                <w:rStyle w:val="translated-span"/>
                <w:sz w:val="16"/>
                <w:szCs w:val="16"/>
              </w:rPr>
              <w:t>：</w:t>
            </w:r>
          </w:p>
        </w:tc>
        <w:tc>
          <w:tcPr>
            <w:tcW w:w="3338" w:type="dxa"/>
            <w:hideMark/>
          </w:tcPr>
          <w:p w:rsidR="00000000" w:rsidRDefault="007202CE">
            <w:pPr>
              <w:spacing w:after="0" w:line="256" w:lineRule="auto"/>
              <w:ind w:right="0" w:firstLine="0"/>
              <w:jc w:val="left"/>
            </w:pPr>
            <w:r>
              <w:rPr>
                <w:rStyle w:val="translated-span"/>
                <w:rFonts w:ascii="Cambria Math" w:hAnsi="Cambria Math" w:cs="Cambria Math"/>
                <w:sz w:val="16"/>
                <w:szCs w:val="16"/>
              </w:rPr>
              <w:t>𝒇𝒐𝒓</w:t>
            </w:r>
            <w:r>
              <w:rPr>
                <w:rStyle w:val="translated-span"/>
                <w:sz w:val="16"/>
                <w:szCs w:val="16"/>
              </w:rPr>
              <w:t xml:space="preserve"> </w:t>
            </w:r>
            <w:r>
              <w:rPr>
                <w:rStyle w:val="translated-span"/>
                <w:rFonts w:ascii="Cambria Math" w:hAnsi="Cambria Math" w:cs="Cambria Math"/>
                <w:sz w:val="16"/>
                <w:szCs w:val="16"/>
              </w:rPr>
              <w:t>𝑛</w:t>
            </w:r>
            <w:r>
              <w:rPr>
                <w:rStyle w:val="translated-span"/>
                <w:sz w:val="16"/>
                <w:szCs w:val="16"/>
              </w:rPr>
              <w:t xml:space="preserve"> </w:t>
            </w:r>
            <w:r>
              <w:rPr>
                <w:rStyle w:val="translated-span"/>
                <w:rFonts w:ascii="宋体" w:hAnsi="宋体" w:cs="宋体" w:hint="eastAsia"/>
                <w:sz w:val="16"/>
                <w:szCs w:val="16"/>
              </w:rPr>
              <w:t>∈</w:t>
            </w:r>
            <w:r>
              <w:rPr>
                <w:rStyle w:val="translated-span"/>
                <w:sz w:val="16"/>
                <w:szCs w:val="16"/>
              </w:rPr>
              <w:t xml:space="preserve"> </w:t>
            </w:r>
            <w:r>
              <w:rPr>
                <w:rStyle w:val="translated-span"/>
                <w:rFonts w:ascii="Cambria Math" w:hAnsi="Cambria Math" w:cs="Cambria Math"/>
                <w:sz w:val="16"/>
                <w:szCs w:val="16"/>
              </w:rPr>
              <w:t>𝑃</w:t>
            </w:r>
          </w:p>
        </w:tc>
      </w:tr>
    </w:tbl>
    <w:p w:rsidR="00000000" w:rsidRDefault="007202CE">
      <w:pPr>
        <w:spacing w:after="89" w:line="256" w:lineRule="auto"/>
        <w:ind w:left="288" w:right="0" w:firstLine="0"/>
        <w:jc w:val="left"/>
      </w:pPr>
      <w:r>
        <w:t> </w:t>
      </w:r>
    </w:p>
    <w:p w:rsidR="00000000" w:rsidRDefault="007202CE">
      <w:pPr>
        <w:spacing w:after="187"/>
        <w:ind w:left="-1" w:right="36"/>
      </w:pPr>
      <w:r>
        <w:rPr>
          <w:rStyle w:val="translated-span"/>
        </w:rPr>
        <w:t>在进行性能分析之前，我们将数据集设置为非</w:t>
      </w:r>
      <w:r>
        <w:rPr>
          <w:rStyle w:val="translated-span"/>
        </w:rPr>
        <w:t>iid</w:t>
      </w:r>
      <w:r>
        <w:rPr>
          <w:rStyle w:val="translated-span"/>
        </w:rPr>
        <w:t>、大规模分布、不平衡</w:t>
      </w:r>
      <w:r>
        <w:rPr>
          <w:rStyle w:val="translated-span"/>
        </w:rPr>
        <w:t>。</w:t>
      </w:r>
      <w:r>
        <w:rPr>
          <w:rStyle w:val="translated-span"/>
        </w:rPr>
        <w:t>数据集是</w:t>
      </w:r>
      <w:r>
        <w:rPr>
          <w:rStyle w:val="translated-span"/>
        </w:rPr>
        <w:t>MNIST</w:t>
      </w:r>
      <w:r>
        <w:rPr>
          <w:rStyle w:val="translated-span"/>
        </w:rPr>
        <w:t>手写的</w:t>
      </w:r>
      <w:r>
        <w:rPr>
          <w:rStyle w:val="translated-span"/>
        </w:rPr>
        <w:t>。</w:t>
      </w:r>
      <w:r>
        <w:rPr>
          <w:rStyle w:val="translated-span"/>
        </w:rPr>
        <w:t>总共有</w:t>
      </w:r>
      <w:r>
        <w:rPr>
          <w:rStyle w:val="translated-span"/>
        </w:rPr>
        <w:t>100</w:t>
      </w:r>
      <w:r>
        <w:rPr>
          <w:rStyle w:val="translated-span"/>
        </w:rPr>
        <w:t>个用户，每个用户有一个、两个或三个随机标签</w:t>
      </w:r>
      <w:r>
        <w:rPr>
          <w:rStyle w:val="translated-span"/>
        </w:rPr>
        <w:t>。</w:t>
      </w:r>
      <w:r>
        <w:rPr>
          <w:rStyle w:val="translated-span"/>
        </w:rPr>
        <w:t>同样，拥有同一标签的用户会随机地分割标签上的数据</w:t>
      </w:r>
      <w:r>
        <w:rPr>
          <w:rStyle w:val="translated-span"/>
        </w:rPr>
        <w:t>。</w:t>
      </w:r>
      <w:r>
        <w:rPr>
          <w:rStyle w:val="translated-span"/>
        </w:rPr>
        <w:t>表</w:t>
      </w:r>
      <w:r>
        <w:rPr>
          <w:rStyle w:val="translated-span"/>
        </w:rPr>
        <w:t>1</w:t>
      </w:r>
      <w:r>
        <w:rPr>
          <w:rStyle w:val="translated-span"/>
        </w:rPr>
        <w:t>显示了每个用户拥有的数据的类型和数量的示例，为了方便起见，只显示了</w:t>
      </w:r>
      <w:r>
        <w:rPr>
          <w:rStyle w:val="translated-span"/>
        </w:rPr>
        <w:t>9</w:t>
      </w:r>
      <w:r>
        <w:rPr>
          <w:rStyle w:val="translated-span"/>
        </w:rPr>
        <w:t>个用户</w:t>
      </w:r>
      <w:r>
        <w:rPr>
          <w:rStyle w:val="translated-span"/>
        </w:rPr>
        <w:t>。</w:t>
      </w:r>
      <w:r>
        <w:rPr>
          <w:rStyle w:val="translated-span"/>
        </w:rPr>
        <w:t>有</w:t>
      </w:r>
      <w:r>
        <w:rPr>
          <w:rStyle w:val="translated-span"/>
        </w:rPr>
        <w:t>100</w:t>
      </w:r>
      <w:r>
        <w:rPr>
          <w:rStyle w:val="translated-span"/>
        </w:rPr>
        <w:t>个用户，但为了方便起见，表</w:t>
      </w:r>
      <w:r>
        <w:rPr>
          <w:rStyle w:val="translated-span"/>
        </w:rPr>
        <w:t>1</w:t>
      </w:r>
      <w:r>
        <w:rPr>
          <w:rStyle w:val="translated-span"/>
        </w:rPr>
        <w:t>只显示了</w:t>
      </w:r>
      <w:r>
        <w:rPr>
          <w:rStyle w:val="translated-span"/>
        </w:rPr>
        <w:t>9</w:t>
      </w:r>
      <w:r>
        <w:rPr>
          <w:rStyle w:val="translated-span"/>
        </w:rPr>
        <w:t>个用户</w:t>
      </w:r>
      <w:r>
        <w:rPr>
          <w:rStyle w:val="translated-span"/>
        </w:rPr>
        <w:t>。</w:t>
      </w:r>
      <w:r>
        <w:rPr>
          <w:rStyle w:val="translated-span"/>
        </w:rPr>
        <w:t>User1</w:t>
      </w:r>
      <w:r>
        <w:rPr>
          <w:rStyle w:val="translated-span"/>
        </w:rPr>
        <w:t>总共有</w:t>
      </w:r>
      <w:r>
        <w:rPr>
          <w:rStyle w:val="translated-span"/>
        </w:rPr>
        <w:t>525</w:t>
      </w:r>
      <w:r>
        <w:rPr>
          <w:rStyle w:val="translated-span"/>
        </w:rPr>
        <w:t>个数据，有</w:t>
      </w:r>
      <w:r>
        <w:rPr>
          <w:rStyle w:val="translated-span"/>
        </w:rPr>
        <w:t>7</w:t>
      </w:r>
      <w:r>
        <w:rPr>
          <w:rStyle w:val="translated-span"/>
        </w:rPr>
        <w:t>个标签和</w:t>
      </w:r>
      <w:r>
        <w:rPr>
          <w:rStyle w:val="translated-span"/>
        </w:rPr>
        <w:t>9</w:t>
      </w:r>
      <w:r>
        <w:rPr>
          <w:rStyle w:val="translated-span"/>
        </w:rPr>
        <w:t>个标签</w:t>
      </w:r>
      <w:r>
        <w:rPr>
          <w:rStyle w:val="translated-span"/>
        </w:rPr>
        <w:t>。</w:t>
      </w:r>
      <w:r>
        <w:rPr>
          <w:rStyle w:val="translated-span"/>
        </w:rPr>
        <w:t>用户</w:t>
      </w:r>
      <w:r>
        <w:rPr>
          <w:rStyle w:val="translated-span"/>
        </w:rPr>
        <w:t>4</w:t>
      </w:r>
      <w:r>
        <w:rPr>
          <w:rStyle w:val="translated-span"/>
        </w:rPr>
        <w:t>只有一个带有</w:t>
      </w:r>
      <w:r>
        <w:rPr>
          <w:rStyle w:val="translated-span"/>
        </w:rPr>
        <w:t>5</w:t>
      </w:r>
      <w:r>
        <w:rPr>
          <w:rStyle w:val="translated-span"/>
        </w:rPr>
        <w:t>的标签</w:t>
      </w:r>
      <w:r>
        <w:rPr>
          <w:rStyle w:val="translated-span"/>
        </w:rPr>
        <w:t>。</w:t>
      </w:r>
      <w:r>
        <w:rPr>
          <w:rStyle w:val="translated-span"/>
        </w:rPr>
        <w:t>用户</w:t>
      </w:r>
      <w:r>
        <w:rPr>
          <w:rStyle w:val="translated-span"/>
        </w:rPr>
        <w:t>5</w:t>
      </w:r>
      <w:r>
        <w:rPr>
          <w:rStyle w:val="translated-span"/>
        </w:rPr>
        <w:t>总共有</w:t>
      </w:r>
      <w:r>
        <w:rPr>
          <w:rStyle w:val="translated-span"/>
        </w:rPr>
        <w:t>1965</w:t>
      </w:r>
      <w:r>
        <w:rPr>
          <w:rStyle w:val="translated-span"/>
        </w:rPr>
        <w:t>个数据</w:t>
      </w:r>
      <w:r>
        <w:rPr>
          <w:rStyle w:val="translated-span"/>
        </w:rPr>
        <w:t>。</w:t>
      </w:r>
    </w:p>
    <w:p w:rsidR="00000000" w:rsidRDefault="007202CE">
      <w:pPr>
        <w:pStyle w:val="1"/>
        <w:ind w:right="185"/>
      </w:pPr>
      <w:r>
        <w:rPr>
          <w:rStyle w:val="translated-span"/>
          <w:sz w:val="20"/>
          <w:szCs w:val="20"/>
        </w:rPr>
        <w:t>四、</w:t>
      </w:r>
      <w:r>
        <w:rPr>
          <w:rStyle w:val="translated-span"/>
          <w:sz w:val="20"/>
          <w:szCs w:val="20"/>
        </w:rPr>
        <w:t xml:space="preserve"> </w:t>
      </w:r>
      <w:r>
        <w:rPr>
          <w:rStyle w:val="translated-span"/>
          <w:sz w:val="20"/>
          <w:szCs w:val="20"/>
        </w:rPr>
        <w:t>性能和分</w:t>
      </w:r>
      <w:r>
        <w:rPr>
          <w:rStyle w:val="translated-span"/>
          <w:sz w:val="20"/>
          <w:szCs w:val="20"/>
        </w:rPr>
        <w:t>析</w:t>
      </w:r>
    </w:p>
    <w:p w:rsidR="00000000" w:rsidRDefault="007202CE">
      <w:pPr>
        <w:ind w:left="-1" w:right="36"/>
      </w:pPr>
      <w:r>
        <w:rPr>
          <w:rStyle w:val="translated-span"/>
        </w:rPr>
        <w:t>为了比较所提出的方法和传统的联合学习的性能，我们建立了</w:t>
      </w:r>
      <w:r>
        <w:rPr>
          <w:rStyle w:val="translated-span"/>
        </w:rPr>
        <w:t>MNIST</w:t>
      </w:r>
      <w:r>
        <w:rPr>
          <w:rStyle w:val="translated-span"/>
        </w:rPr>
        <w:t>数据集，如表</w:t>
      </w:r>
      <w:r>
        <w:rPr>
          <w:rStyle w:val="translated-span"/>
        </w:rPr>
        <w:t>1</w:t>
      </w:r>
      <w:r>
        <w:rPr>
          <w:rStyle w:val="translated-span"/>
        </w:rPr>
        <w:t>所示</w:t>
      </w:r>
      <w:r>
        <w:rPr>
          <w:rStyle w:val="translated-span"/>
        </w:rPr>
        <w:t>。</w:t>
      </w:r>
      <w:r>
        <w:rPr>
          <w:rStyle w:val="translated-span"/>
        </w:rPr>
        <w:t>我们使用多层感知器（</w:t>
      </w:r>
      <w:r>
        <w:rPr>
          <w:rStyle w:val="translated-span"/>
        </w:rPr>
        <w:t>MLP</w:t>
      </w:r>
      <w:r>
        <w:rPr>
          <w:rStyle w:val="translated-span"/>
        </w:rPr>
        <w:t>）</w:t>
      </w:r>
      <w:r>
        <w:rPr>
          <w:rStyle w:val="translated-span"/>
        </w:rPr>
        <w:t>。</w:t>
      </w:r>
    </w:p>
    <w:p w:rsidR="00000000" w:rsidRDefault="007202CE">
      <w:pPr>
        <w:ind w:left="-1" w:right="36"/>
      </w:pPr>
      <w:r>
        <w:rPr>
          <w:rStyle w:val="translated-span"/>
        </w:rPr>
        <w:t>我们希望找到算法</w:t>
      </w:r>
      <w:r>
        <w:rPr>
          <w:rStyle w:val="translated-span"/>
        </w:rPr>
        <w:t>3</w:t>
      </w:r>
      <w:r>
        <w:rPr>
          <w:rStyle w:val="translated-span"/>
        </w:rPr>
        <w:t>中</w:t>
      </w:r>
      <w:r>
        <w:rPr>
          <w:rStyle w:val="translated-span"/>
        </w:rPr>
        <w:t>α</w:t>
      </w:r>
      <w:r>
        <w:rPr>
          <w:rStyle w:val="translated-span"/>
        </w:rPr>
        <w:t>、</w:t>
      </w:r>
      <w:r>
        <w:rPr>
          <w:rStyle w:val="translated-span"/>
        </w:rPr>
        <w:t>β</w:t>
      </w:r>
      <w:r>
        <w:rPr>
          <w:rStyle w:val="translated-span"/>
        </w:rPr>
        <w:t>和</w:t>
      </w:r>
      <w:r>
        <w:rPr>
          <w:rStyle w:val="translated-span"/>
        </w:rPr>
        <w:t>gamma</w:t>
      </w:r>
      <w:r>
        <w:rPr>
          <w:rStyle w:val="translated-span"/>
        </w:rPr>
        <w:t>值的最佳比值，以便快速学习收敛</w:t>
      </w:r>
      <w:r>
        <w:rPr>
          <w:rStyle w:val="translated-span"/>
        </w:rPr>
        <w:t>。</w:t>
      </w:r>
      <w:r>
        <w:rPr>
          <w:rStyle w:val="translated-span"/>
        </w:rPr>
        <w:t>我们发现</w:t>
      </w:r>
      <w:r>
        <w:rPr>
          <w:rStyle w:val="translated-span"/>
        </w:rPr>
        <w:t>α</w:t>
      </w:r>
      <w:r>
        <w:rPr>
          <w:rStyle w:val="translated-span"/>
        </w:rPr>
        <w:t>，</w:t>
      </w:r>
      <w:r>
        <w:rPr>
          <w:rStyle w:val="translated-span"/>
        </w:rPr>
        <w:t>β</w:t>
      </w:r>
      <w:r>
        <w:rPr>
          <w:rStyle w:val="translated-span"/>
        </w:rPr>
        <w:t>和</w:t>
      </w:r>
      <w:r>
        <w:rPr>
          <w:rStyle w:val="translated-span"/>
        </w:rPr>
        <w:t>γ</w:t>
      </w:r>
      <w:r>
        <w:rPr>
          <w:rStyle w:val="translated-span"/>
        </w:rPr>
        <w:t>的最佳值是无效的</w:t>
      </w:r>
      <w:r>
        <w:rPr>
          <w:rStyle w:val="translated-span"/>
        </w:rPr>
        <w:t>。</w:t>
      </w:r>
      <w:r>
        <w:rPr>
          <w:rStyle w:val="translated-span"/>
        </w:rPr>
        <w:t>这种方法很容易被匹配算法或强化学习所取代</w:t>
      </w:r>
      <w:r>
        <w:rPr>
          <w:rStyle w:val="translated-span"/>
        </w:rPr>
        <w:t>。</w:t>
      </w:r>
    </w:p>
    <w:p w:rsidR="00000000" w:rsidRDefault="007202CE">
      <w:pPr>
        <w:spacing w:after="89" w:line="256" w:lineRule="auto"/>
        <w:ind w:left="288" w:right="0" w:firstLine="0"/>
        <w:jc w:val="left"/>
      </w:pPr>
      <w:r>
        <w:t> </w:t>
      </w:r>
    </w:p>
    <w:p w:rsidR="00000000" w:rsidRDefault="007202CE">
      <w:pPr>
        <w:spacing w:after="0" w:line="256" w:lineRule="auto"/>
        <w:ind w:right="0" w:firstLine="0"/>
        <w:jc w:val="left"/>
      </w:pPr>
      <w:r>
        <w:t> </w:t>
      </w:r>
    </w:p>
    <w:tbl>
      <w:tblPr>
        <w:tblpPr w:vertAnchor="text"/>
        <w:tblW w:w="10157" w:type="dxa"/>
        <w:tblCellMar>
          <w:left w:w="0" w:type="dxa"/>
          <w:right w:w="0" w:type="dxa"/>
        </w:tblCellMar>
        <w:tblLook w:val="04A0" w:firstRow="1" w:lastRow="0" w:firstColumn="1" w:lastColumn="0" w:noHBand="0" w:noVBand="1"/>
      </w:tblPr>
      <w:tblGrid>
        <w:gridCol w:w="10169"/>
      </w:tblGrid>
      <w:tr w:rsidR="00000000">
        <w:trPr>
          <w:trHeight w:val="178"/>
        </w:trPr>
        <w:tc>
          <w:tcPr>
            <w:tcW w:w="1817" w:type="dxa"/>
            <w:tcMar>
              <w:top w:w="0" w:type="dxa"/>
              <w:left w:w="10" w:type="dxa"/>
              <w:bottom w:w="0" w:type="dxa"/>
              <w:right w:w="49" w:type="dxa"/>
            </w:tcMar>
            <w:hideMark/>
          </w:tcPr>
          <w:p w:rsidR="00000000" w:rsidRDefault="007202CE">
            <w:pPr>
              <w:spacing w:after="0" w:line="256" w:lineRule="auto"/>
              <w:ind w:right="0" w:firstLine="0"/>
            </w:pPr>
            <w:r>
              <w:rPr>
                <w:noProof/>
              </w:rPr>
              <w:drawing>
                <wp:inline distT="0" distB="0" distL="0" distR="0">
                  <wp:extent cx="6410325" cy="1638300"/>
                  <wp:effectExtent l="0" t="0" r="9525" b="0"/>
                  <wp:docPr id="11" name="Picture 18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8"/>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6410325" cy="1638300"/>
                          </a:xfrm>
                          <a:prstGeom prst="rect">
                            <a:avLst/>
                          </a:prstGeom>
                          <a:noFill/>
                          <a:ln>
                            <a:noFill/>
                          </a:ln>
                        </pic:spPr>
                      </pic:pic>
                    </a:graphicData>
                  </a:graphic>
                </wp:inline>
              </w:drawing>
            </w:r>
            <w:r>
              <w:rPr>
                <w:rStyle w:val="translated-span"/>
              </w:rPr>
              <w:t>表</w:t>
            </w:r>
            <w:r>
              <w:rPr>
                <w:rStyle w:val="translated-span"/>
              </w:rPr>
              <w:t>1</w:t>
            </w:r>
            <w:r>
              <w:rPr>
                <w:rStyle w:val="translated-span"/>
              </w:rPr>
              <w:t>。</w:t>
            </w:r>
            <w:r>
              <w:rPr>
                <w:rStyle w:val="translated-span"/>
              </w:rPr>
              <w:t>数据设</w:t>
            </w:r>
            <w:r>
              <w:rPr>
                <w:rStyle w:val="translated-span"/>
              </w:rPr>
              <w:t>置</w:t>
            </w:r>
          </w:p>
          <w:tbl>
            <w:tblPr>
              <w:tblW w:w="10073" w:type="dxa"/>
              <w:tblInd w:w="14" w:type="dxa"/>
              <w:tblCellMar>
                <w:left w:w="0" w:type="dxa"/>
                <w:right w:w="0" w:type="dxa"/>
              </w:tblCellMar>
              <w:tblLook w:val="04A0" w:firstRow="1" w:lastRow="0" w:firstColumn="1" w:lastColumn="0" w:noHBand="0" w:noVBand="1"/>
            </w:tblPr>
            <w:tblGrid>
              <w:gridCol w:w="873"/>
              <w:gridCol w:w="837"/>
              <w:gridCol w:w="837"/>
              <w:gridCol w:w="837"/>
              <w:gridCol w:w="835"/>
              <w:gridCol w:w="838"/>
              <w:gridCol w:w="838"/>
              <w:gridCol w:w="838"/>
              <w:gridCol w:w="838"/>
              <w:gridCol w:w="838"/>
              <w:gridCol w:w="838"/>
              <w:gridCol w:w="826"/>
            </w:tblGrid>
            <w:tr w:rsidR="00000000">
              <w:trPr>
                <w:trHeight w:val="288"/>
              </w:trPr>
              <w:tc>
                <w:tcPr>
                  <w:tcW w:w="874" w:type="dxa"/>
                  <w:tcBorders>
                    <w:top w:val="single" w:sz="8" w:space="0" w:color="000000"/>
                    <w:left w:val="single" w:sz="8" w:space="0" w:color="000000"/>
                    <w:bottom w:val="single" w:sz="8" w:space="0" w:color="000000"/>
                    <w:right w:val="double" w:sz="4" w:space="0" w:color="000000"/>
                  </w:tcBorders>
                  <w:tcMar>
                    <w:top w:w="28" w:type="dxa"/>
                    <w:left w:w="115" w:type="dxa"/>
                    <w:bottom w:w="0" w:type="dxa"/>
                    <w:right w:w="115" w:type="dxa"/>
                  </w:tcMar>
                  <w:hideMark/>
                </w:tcPr>
                <w:p w:rsidR="00000000" w:rsidRDefault="007202CE">
                  <w:pPr>
                    <w:framePr w:wrap="around" w:vAnchor="text" w:hAnchor="text"/>
                    <w:spacing w:after="0" w:line="256" w:lineRule="auto"/>
                    <w:ind w:right="0" w:firstLine="0"/>
                    <w:jc w:val="center"/>
                  </w:pPr>
                  <w:r>
                    <w:rPr>
                      <w:rStyle w:val="translated-span"/>
                      <w:sz w:val="14"/>
                      <w:szCs w:val="14"/>
                    </w:rPr>
                    <w:t>用户</w:t>
                  </w:r>
                  <w:r>
                    <w:rPr>
                      <w:rStyle w:val="translated-span"/>
                      <w:sz w:val="14"/>
                      <w:szCs w:val="14"/>
                    </w:rPr>
                    <w:t>10</w:t>
                  </w:r>
                  <w:r>
                    <w:rPr>
                      <w:rStyle w:val="translated-span"/>
                      <w:sz w:val="14"/>
                      <w:szCs w:val="14"/>
                    </w:rPr>
                    <w:t>0</w:t>
                  </w:r>
                </w:p>
              </w:tc>
              <w:tc>
                <w:tcPr>
                  <w:tcW w:w="838" w:type="dxa"/>
                  <w:tcBorders>
                    <w:top w:val="single" w:sz="8" w:space="0" w:color="000000"/>
                    <w:left w:val="nil"/>
                    <w:bottom w:val="single" w:sz="8" w:space="0" w:color="000000"/>
                    <w:right w:val="single" w:sz="8" w:space="0" w:color="000000"/>
                  </w:tcBorders>
                  <w:tcMar>
                    <w:top w:w="28" w:type="dxa"/>
                    <w:left w:w="115" w:type="dxa"/>
                    <w:bottom w:w="0" w:type="dxa"/>
                    <w:right w:w="115" w:type="dxa"/>
                  </w:tcMar>
                  <w:hideMark/>
                </w:tcPr>
                <w:p w:rsidR="00000000" w:rsidRDefault="007202CE">
                  <w:pPr>
                    <w:framePr w:wrap="around" w:vAnchor="text" w:hAnchor="text"/>
                    <w:spacing w:after="0" w:line="256" w:lineRule="auto"/>
                    <w:ind w:right="0" w:firstLine="0"/>
                    <w:jc w:val="center"/>
                  </w:pPr>
                  <w:r>
                    <w:rPr>
                      <w:sz w:val="14"/>
                      <w:szCs w:val="14"/>
                    </w:rPr>
                    <w:t xml:space="preserve">0 </w:t>
                  </w:r>
                </w:p>
              </w:tc>
              <w:tc>
                <w:tcPr>
                  <w:tcW w:w="838" w:type="dxa"/>
                  <w:tcBorders>
                    <w:top w:val="single" w:sz="8" w:space="0" w:color="000000"/>
                    <w:left w:val="nil"/>
                    <w:bottom w:val="single" w:sz="8" w:space="0" w:color="000000"/>
                    <w:right w:val="single" w:sz="8" w:space="0" w:color="000000"/>
                  </w:tcBorders>
                  <w:tcMar>
                    <w:top w:w="28" w:type="dxa"/>
                    <w:left w:w="115" w:type="dxa"/>
                    <w:bottom w:w="0" w:type="dxa"/>
                    <w:right w:w="115" w:type="dxa"/>
                  </w:tcMar>
                  <w:hideMark/>
                </w:tcPr>
                <w:p w:rsidR="00000000" w:rsidRDefault="007202CE">
                  <w:pPr>
                    <w:framePr w:wrap="around" w:vAnchor="text" w:hAnchor="text"/>
                    <w:spacing w:after="0" w:line="256" w:lineRule="auto"/>
                    <w:ind w:right="0" w:firstLine="0"/>
                    <w:jc w:val="center"/>
                  </w:pPr>
                  <w:r>
                    <w:rPr>
                      <w:sz w:val="14"/>
                      <w:szCs w:val="14"/>
                    </w:rPr>
                    <w:t xml:space="preserve">692 </w:t>
                  </w:r>
                </w:p>
              </w:tc>
              <w:tc>
                <w:tcPr>
                  <w:tcW w:w="838" w:type="dxa"/>
                  <w:tcBorders>
                    <w:top w:val="single" w:sz="8" w:space="0" w:color="000000"/>
                    <w:left w:val="nil"/>
                    <w:bottom w:val="single" w:sz="8" w:space="0" w:color="000000"/>
                    <w:right w:val="single" w:sz="8" w:space="0" w:color="000000"/>
                  </w:tcBorders>
                  <w:tcMar>
                    <w:top w:w="28" w:type="dxa"/>
                    <w:left w:w="115" w:type="dxa"/>
                    <w:bottom w:w="0" w:type="dxa"/>
                    <w:right w:w="115" w:type="dxa"/>
                  </w:tcMar>
                  <w:hideMark/>
                </w:tcPr>
                <w:p w:rsidR="00000000" w:rsidRDefault="007202CE">
                  <w:pPr>
                    <w:framePr w:wrap="around" w:vAnchor="text" w:hAnchor="text"/>
                    <w:spacing w:after="0" w:line="256" w:lineRule="auto"/>
                    <w:ind w:right="0" w:firstLine="0"/>
                    <w:jc w:val="center"/>
                  </w:pPr>
                  <w:r>
                    <w:rPr>
                      <w:sz w:val="14"/>
                      <w:szCs w:val="14"/>
                    </w:rPr>
                    <w:t xml:space="preserve">0 </w:t>
                  </w:r>
                </w:p>
              </w:tc>
              <w:tc>
                <w:tcPr>
                  <w:tcW w:w="835" w:type="dxa"/>
                  <w:tcBorders>
                    <w:top w:val="single" w:sz="8" w:space="0" w:color="000000"/>
                    <w:left w:val="nil"/>
                    <w:bottom w:val="single" w:sz="8" w:space="0" w:color="000000"/>
                    <w:right w:val="single" w:sz="8" w:space="0" w:color="000000"/>
                  </w:tcBorders>
                  <w:tcMar>
                    <w:top w:w="28" w:type="dxa"/>
                    <w:left w:w="115" w:type="dxa"/>
                    <w:bottom w:w="0" w:type="dxa"/>
                    <w:right w:w="115" w:type="dxa"/>
                  </w:tcMar>
                  <w:hideMark/>
                </w:tcPr>
                <w:p w:rsidR="00000000" w:rsidRDefault="007202CE">
                  <w:pPr>
                    <w:framePr w:wrap="around" w:vAnchor="text" w:hAnchor="text"/>
                    <w:spacing w:after="0" w:line="256" w:lineRule="auto"/>
                    <w:ind w:left="2" w:right="0" w:firstLine="0"/>
                    <w:jc w:val="center"/>
                  </w:pPr>
                  <w:r>
                    <w:rPr>
                      <w:sz w:val="14"/>
                      <w:szCs w:val="14"/>
                    </w:rPr>
                    <w:t xml:space="preserve">0 </w:t>
                  </w:r>
                </w:p>
              </w:tc>
              <w:tc>
                <w:tcPr>
                  <w:tcW w:w="838" w:type="dxa"/>
                  <w:tcBorders>
                    <w:top w:val="single" w:sz="8" w:space="0" w:color="000000"/>
                    <w:left w:val="nil"/>
                    <w:bottom w:val="single" w:sz="8" w:space="0" w:color="000000"/>
                    <w:right w:val="single" w:sz="8" w:space="0" w:color="000000"/>
                  </w:tcBorders>
                  <w:tcMar>
                    <w:top w:w="28" w:type="dxa"/>
                    <w:left w:w="115" w:type="dxa"/>
                    <w:bottom w:w="0" w:type="dxa"/>
                    <w:right w:w="115" w:type="dxa"/>
                  </w:tcMar>
                  <w:hideMark/>
                </w:tcPr>
                <w:p w:rsidR="00000000" w:rsidRDefault="007202CE">
                  <w:pPr>
                    <w:framePr w:wrap="around" w:vAnchor="text" w:hAnchor="text"/>
                    <w:spacing w:after="0" w:line="256" w:lineRule="auto"/>
                    <w:ind w:right="0" w:firstLine="0"/>
                    <w:jc w:val="center"/>
                  </w:pPr>
                  <w:r>
                    <w:rPr>
                      <w:sz w:val="14"/>
                      <w:szCs w:val="14"/>
                    </w:rPr>
                    <w:t xml:space="preserve">0 </w:t>
                  </w:r>
                </w:p>
              </w:tc>
              <w:tc>
                <w:tcPr>
                  <w:tcW w:w="838" w:type="dxa"/>
                  <w:tcBorders>
                    <w:top w:val="single" w:sz="8" w:space="0" w:color="000000"/>
                    <w:left w:val="nil"/>
                    <w:bottom w:val="single" w:sz="8" w:space="0" w:color="000000"/>
                    <w:right w:val="single" w:sz="8" w:space="0" w:color="000000"/>
                  </w:tcBorders>
                  <w:tcMar>
                    <w:top w:w="28" w:type="dxa"/>
                    <w:left w:w="115" w:type="dxa"/>
                    <w:bottom w:w="0" w:type="dxa"/>
                    <w:right w:w="115" w:type="dxa"/>
                  </w:tcMar>
                  <w:hideMark/>
                </w:tcPr>
                <w:p w:rsidR="00000000" w:rsidRDefault="007202CE">
                  <w:pPr>
                    <w:framePr w:wrap="around" w:vAnchor="text" w:hAnchor="text"/>
                    <w:spacing w:after="0" w:line="256" w:lineRule="auto"/>
                    <w:ind w:right="0" w:firstLine="0"/>
                    <w:jc w:val="center"/>
                  </w:pPr>
                  <w:r>
                    <w:rPr>
                      <w:sz w:val="14"/>
                      <w:szCs w:val="14"/>
                    </w:rPr>
                    <w:t xml:space="preserve">0 </w:t>
                  </w:r>
                </w:p>
              </w:tc>
              <w:tc>
                <w:tcPr>
                  <w:tcW w:w="838" w:type="dxa"/>
                  <w:tcBorders>
                    <w:top w:val="single" w:sz="8" w:space="0" w:color="000000"/>
                    <w:left w:val="nil"/>
                    <w:bottom w:val="single" w:sz="8" w:space="0" w:color="000000"/>
                    <w:right w:val="single" w:sz="8" w:space="0" w:color="000000"/>
                  </w:tcBorders>
                  <w:tcMar>
                    <w:top w:w="28" w:type="dxa"/>
                    <w:left w:w="115" w:type="dxa"/>
                    <w:bottom w:w="0" w:type="dxa"/>
                    <w:right w:w="115" w:type="dxa"/>
                  </w:tcMar>
                  <w:hideMark/>
                </w:tcPr>
                <w:p w:rsidR="00000000" w:rsidRDefault="007202CE">
                  <w:pPr>
                    <w:framePr w:wrap="around" w:vAnchor="text" w:hAnchor="text"/>
                    <w:spacing w:after="0" w:line="256" w:lineRule="auto"/>
                    <w:ind w:right="0" w:firstLine="0"/>
                    <w:jc w:val="center"/>
                  </w:pPr>
                  <w:r>
                    <w:rPr>
                      <w:sz w:val="14"/>
                      <w:szCs w:val="14"/>
                    </w:rPr>
                    <w:t xml:space="preserve">0 </w:t>
                  </w:r>
                </w:p>
              </w:tc>
              <w:tc>
                <w:tcPr>
                  <w:tcW w:w="838" w:type="dxa"/>
                  <w:tcBorders>
                    <w:top w:val="single" w:sz="8" w:space="0" w:color="000000"/>
                    <w:left w:val="nil"/>
                    <w:bottom w:val="single" w:sz="8" w:space="0" w:color="000000"/>
                    <w:right w:val="single" w:sz="8" w:space="0" w:color="000000"/>
                  </w:tcBorders>
                  <w:tcMar>
                    <w:top w:w="28" w:type="dxa"/>
                    <w:left w:w="115" w:type="dxa"/>
                    <w:bottom w:w="0" w:type="dxa"/>
                    <w:right w:w="115" w:type="dxa"/>
                  </w:tcMar>
                  <w:hideMark/>
                </w:tcPr>
                <w:p w:rsidR="00000000" w:rsidRDefault="007202CE">
                  <w:pPr>
                    <w:framePr w:wrap="around" w:vAnchor="text" w:hAnchor="text"/>
                    <w:spacing w:after="0" w:line="256" w:lineRule="auto"/>
                    <w:ind w:right="5" w:firstLine="0"/>
                    <w:jc w:val="center"/>
                  </w:pPr>
                  <w:r>
                    <w:rPr>
                      <w:sz w:val="14"/>
                      <w:szCs w:val="14"/>
                    </w:rPr>
                    <w:t xml:space="preserve">0 </w:t>
                  </w:r>
                </w:p>
              </w:tc>
              <w:tc>
                <w:tcPr>
                  <w:tcW w:w="838" w:type="dxa"/>
                  <w:tcBorders>
                    <w:top w:val="single" w:sz="8" w:space="0" w:color="000000"/>
                    <w:left w:val="nil"/>
                    <w:bottom w:val="single" w:sz="8" w:space="0" w:color="000000"/>
                    <w:right w:val="single" w:sz="8" w:space="0" w:color="000000"/>
                  </w:tcBorders>
                  <w:tcMar>
                    <w:top w:w="28" w:type="dxa"/>
                    <w:left w:w="115" w:type="dxa"/>
                    <w:bottom w:w="0" w:type="dxa"/>
                    <w:right w:w="115" w:type="dxa"/>
                  </w:tcMar>
                  <w:hideMark/>
                </w:tcPr>
                <w:p w:rsidR="00000000" w:rsidRDefault="007202CE">
                  <w:pPr>
                    <w:framePr w:wrap="around" w:vAnchor="text" w:hAnchor="text"/>
                    <w:spacing w:after="0" w:line="256" w:lineRule="auto"/>
                    <w:ind w:right="0" w:firstLine="0"/>
                    <w:jc w:val="center"/>
                  </w:pPr>
                  <w:r>
                    <w:rPr>
                      <w:sz w:val="14"/>
                      <w:szCs w:val="14"/>
                    </w:rPr>
                    <w:t xml:space="preserve">458 </w:t>
                  </w:r>
                </w:p>
              </w:tc>
              <w:tc>
                <w:tcPr>
                  <w:tcW w:w="838" w:type="dxa"/>
                  <w:tcBorders>
                    <w:top w:val="single" w:sz="8" w:space="0" w:color="000000"/>
                    <w:left w:val="nil"/>
                    <w:bottom w:val="single" w:sz="8" w:space="0" w:color="000000"/>
                    <w:right w:val="single" w:sz="8" w:space="0" w:color="000000"/>
                  </w:tcBorders>
                  <w:tcMar>
                    <w:top w:w="28" w:type="dxa"/>
                    <w:left w:w="115" w:type="dxa"/>
                    <w:bottom w:w="0" w:type="dxa"/>
                    <w:right w:w="115" w:type="dxa"/>
                  </w:tcMar>
                  <w:hideMark/>
                </w:tcPr>
                <w:p w:rsidR="00000000" w:rsidRDefault="007202CE">
                  <w:pPr>
                    <w:framePr w:wrap="around" w:vAnchor="text" w:hAnchor="text"/>
                    <w:spacing w:after="0" w:line="256" w:lineRule="auto"/>
                    <w:ind w:right="0" w:firstLine="0"/>
                    <w:jc w:val="center"/>
                  </w:pPr>
                  <w:r>
                    <w:rPr>
                      <w:sz w:val="14"/>
                      <w:szCs w:val="14"/>
                    </w:rPr>
                    <w:t xml:space="preserve">0 </w:t>
                  </w:r>
                </w:p>
              </w:tc>
              <w:tc>
                <w:tcPr>
                  <w:tcW w:w="826" w:type="dxa"/>
                  <w:tcBorders>
                    <w:top w:val="single" w:sz="8" w:space="0" w:color="000000"/>
                    <w:left w:val="nil"/>
                    <w:bottom w:val="single" w:sz="8" w:space="0" w:color="000000"/>
                    <w:right w:val="single" w:sz="8" w:space="0" w:color="000000"/>
                  </w:tcBorders>
                  <w:tcMar>
                    <w:top w:w="28" w:type="dxa"/>
                    <w:left w:w="115" w:type="dxa"/>
                    <w:bottom w:w="0" w:type="dxa"/>
                    <w:right w:w="115" w:type="dxa"/>
                  </w:tcMar>
                  <w:hideMark/>
                </w:tcPr>
                <w:p w:rsidR="00000000" w:rsidRDefault="007202CE">
                  <w:pPr>
                    <w:framePr w:wrap="around" w:vAnchor="text" w:hAnchor="text"/>
                    <w:spacing w:after="0" w:line="256" w:lineRule="auto"/>
                    <w:ind w:right="0" w:firstLine="0"/>
                    <w:jc w:val="center"/>
                  </w:pPr>
                  <w:r>
                    <w:rPr>
                      <w:sz w:val="14"/>
                      <w:szCs w:val="14"/>
                    </w:rPr>
                    <w:t xml:space="preserve">1150 </w:t>
                  </w:r>
                </w:p>
              </w:tc>
            </w:tr>
          </w:tbl>
          <w:p w:rsidR="00000000" w:rsidRDefault="007202CE">
            <w:pPr>
              <w:rPr>
                <w:rFonts w:ascii="宋体" w:hAnsi="宋体" w:cs="宋体"/>
                <w:color w:val="auto"/>
                <w:sz w:val="24"/>
                <w:szCs w:val="24"/>
              </w:rPr>
            </w:pPr>
          </w:p>
        </w:tc>
      </w:tr>
    </w:tbl>
    <w:p w:rsidR="00000000" w:rsidRDefault="007202CE">
      <w:pPr>
        <w:spacing w:after="58" w:line="256" w:lineRule="auto"/>
        <w:ind w:right="70" w:firstLine="0"/>
        <w:jc w:val="right"/>
      </w:pPr>
      <w:r>
        <w:rPr>
          <w:rFonts w:ascii="Calibri" w:hAnsi="Calibri"/>
          <w:noProof/>
          <w:sz w:val="22"/>
          <w:szCs w:val="22"/>
        </w:rPr>
        <w:drawing>
          <wp:inline distT="0" distB="0" distL="0" distR="0">
            <wp:extent cx="2971800" cy="2171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971800" cy="2171700"/>
                    </a:xfrm>
                    <a:prstGeom prst="rect">
                      <a:avLst/>
                    </a:prstGeom>
                    <a:noFill/>
                    <a:ln>
                      <a:noFill/>
                    </a:ln>
                  </pic:spPr>
                </pic:pic>
              </a:graphicData>
            </a:graphic>
          </wp:inline>
        </w:drawing>
      </w:r>
      <w:r>
        <w:t> </w:t>
      </w:r>
    </w:p>
    <w:p w:rsidR="00000000" w:rsidRDefault="007202CE">
      <w:pPr>
        <w:pStyle w:val="2"/>
        <w:ind w:right="40"/>
      </w:pPr>
      <w:r>
        <w:rPr>
          <w:rStyle w:val="translated-span"/>
        </w:rPr>
        <w:t>图</w:t>
      </w:r>
      <w:r>
        <w:rPr>
          <w:rStyle w:val="translated-span"/>
        </w:rPr>
        <w:t>2</w:t>
      </w:r>
      <w:r>
        <w:rPr>
          <w:rStyle w:val="translated-span"/>
        </w:rPr>
        <w:t>。</w:t>
      </w:r>
      <w:r>
        <w:rPr>
          <w:rStyle w:val="translated-span"/>
        </w:rPr>
        <w:t>比较学习速</w:t>
      </w:r>
      <w:r>
        <w:rPr>
          <w:rStyle w:val="translated-span"/>
        </w:rPr>
        <w:t>度</w:t>
      </w:r>
    </w:p>
    <w:p w:rsidR="00000000" w:rsidRDefault="007202CE">
      <w:pPr>
        <w:spacing w:after="108" w:line="256" w:lineRule="auto"/>
        <w:ind w:left="14" w:right="0" w:firstLine="0"/>
        <w:jc w:val="left"/>
      </w:pPr>
      <w:r>
        <w:t> </w:t>
      </w:r>
    </w:p>
    <w:p w:rsidR="00000000" w:rsidRDefault="007202CE">
      <w:pPr>
        <w:ind w:left="-1" w:right="36"/>
      </w:pPr>
      <w:r>
        <w:rPr>
          <w:rStyle w:val="translated-span"/>
        </w:rPr>
        <w:t>图</w:t>
      </w:r>
      <w:r>
        <w:rPr>
          <w:rStyle w:val="translated-span"/>
        </w:rPr>
        <w:t>2</w:t>
      </w:r>
      <w:r>
        <w:rPr>
          <w:rStyle w:val="translated-span"/>
        </w:rPr>
        <w:t>显示了根据带参数的算法</w:t>
      </w:r>
      <w:r>
        <w:rPr>
          <w:rStyle w:val="translated-span"/>
        </w:rPr>
        <w:t>1</w:t>
      </w:r>
      <w:r>
        <w:rPr>
          <w:rStyle w:val="translated-span"/>
        </w:rPr>
        <w:t>中的</w:t>
      </w:r>
      <w:r>
        <w:rPr>
          <w:rStyle w:val="translated-span"/>
          <w:rFonts w:ascii="Cambria Math" w:hAnsi="Cambria Math" w:cs="Cambria Math"/>
        </w:rPr>
        <w:t>𝑟</w:t>
      </w:r>
      <w:r>
        <w:rPr>
          <w:rStyle w:val="translated-span"/>
        </w:rPr>
        <w:t>的精度（表</w:t>
      </w:r>
      <w:r>
        <w:rPr>
          <w:rStyle w:val="translated-span"/>
        </w:rPr>
        <w:t>2</w:t>
      </w:r>
      <w:r>
        <w:rPr>
          <w:rStyle w:val="translated-span"/>
        </w:rPr>
        <w:t>）</w:t>
      </w:r>
      <w:r>
        <w:rPr>
          <w:rStyle w:val="translated-span"/>
        </w:rPr>
        <w:t>。</w:t>
      </w:r>
      <w:r>
        <w:rPr>
          <w:rStyle w:val="translated-span"/>
          <w:rFonts w:ascii="Cambria Math" w:hAnsi="Cambria Math" w:cs="Cambria Math"/>
        </w:rPr>
        <w:t>𝑟</w:t>
      </w:r>
      <w:r>
        <w:rPr>
          <w:rStyle w:val="translated-span"/>
        </w:rPr>
        <w:t>决定哪个用户候选者将参与学习</w:t>
      </w:r>
      <w:r>
        <w:rPr>
          <w:rStyle w:val="translated-span"/>
        </w:rPr>
        <w:t>。</w:t>
      </w:r>
      <w:r>
        <w:rPr>
          <w:rStyle w:val="translated-span"/>
        </w:rPr>
        <w:t>如果</w:t>
      </w:r>
      <w:r>
        <w:rPr>
          <w:rStyle w:val="translated-span"/>
          <w:rFonts w:ascii="Cambria Math" w:hAnsi="Cambria Math" w:cs="Cambria Math"/>
        </w:rPr>
        <w:t>𝑟</w:t>
      </w:r>
      <w:r>
        <w:rPr>
          <w:rStyle w:val="translated-span"/>
        </w:rPr>
        <w:t>为</w:t>
      </w:r>
      <w:r>
        <w:rPr>
          <w:rStyle w:val="translated-span"/>
        </w:rPr>
        <w:t>0.9/100</w:t>
      </w:r>
      <w:r>
        <w:rPr>
          <w:rStyle w:val="translated-span"/>
        </w:rPr>
        <w:t>用户，则有</w:t>
      </w:r>
      <w:r>
        <w:rPr>
          <w:rStyle w:val="translated-span"/>
        </w:rPr>
        <w:t>90</w:t>
      </w:r>
      <w:r>
        <w:rPr>
          <w:rStyle w:val="translated-span"/>
        </w:rPr>
        <w:t>个最佳候选参与学习</w:t>
      </w:r>
      <w:r>
        <w:rPr>
          <w:rStyle w:val="translated-span"/>
        </w:rPr>
        <w:t>。</w:t>
      </w:r>
      <w:r>
        <w:rPr>
          <w:rStyle w:val="translated-span"/>
        </w:rPr>
        <w:t>图</w:t>
      </w:r>
      <w:r>
        <w:rPr>
          <w:rStyle w:val="translated-span"/>
        </w:rPr>
        <w:t>2</w:t>
      </w:r>
      <w:r>
        <w:rPr>
          <w:rStyle w:val="translated-span"/>
        </w:rPr>
        <w:t>中比较了传统的联合学习（</w:t>
      </w:r>
      <w:r>
        <w:rPr>
          <w:rStyle w:val="translated-span"/>
        </w:rPr>
        <w:t>fed_avg</w:t>
      </w:r>
      <w:r>
        <w:rPr>
          <w:rStyle w:val="translated-span"/>
        </w:rPr>
        <w:t>）和</w:t>
      </w:r>
      <w:r>
        <w:rPr>
          <w:rStyle w:val="translated-span"/>
          <w:rFonts w:ascii="Cambria Math" w:hAnsi="Cambria Math" w:cs="Cambria Math"/>
        </w:rPr>
        <w:t>𝑟</w:t>
      </w:r>
      <w:r>
        <w:rPr>
          <w:rStyle w:val="translated-span"/>
        </w:rPr>
        <w:t>=0.5</w:t>
      </w:r>
      <w:r>
        <w:rPr>
          <w:rStyle w:val="translated-span"/>
        </w:rPr>
        <w:t>、</w:t>
      </w:r>
      <w:r>
        <w:rPr>
          <w:rStyle w:val="translated-span"/>
        </w:rPr>
        <w:t>0.3</w:t>
      </w:r>
      <w:r>
        <w:rPr>
          <w:rStyle w:val="translated-span"/>
        </w:rPr>
        <w:t>和</w:t>
      </w:r>
      <w:r>
        <w:rPr>
          <w:rStyle w:val="translated-span"/>
        </w:rPr>
        <w:t>0.1</w:t>
      </w:r>
      <w:r>
        <w:rPr>
          <w:rStyle w:val="translated-span"/>
        </w:rPr>
        <w:t>。</w:t>
      </w:r>
      <w:r>
        <w:rPr>
          <w:rStyle w:val="translated-span"/>
        </w:rPr>
        <w:t>平均值和标准偏差见表</w:t>
      </w:r>
      <w:r>
        <w:rPr>
          <w:rStyle w:val="translated-span"/>
        </w:rPr>
        <w:t>2</w:t>
      </w:r>
      <w:r>
        <w:rPr>
          <w:rStyle w:val="translated-span"/>
        </w:rPr>
        <w:t>。</w:t>
      </w:r>
      <w:r>
        <w:rPr>
          <w:rStyle w:val="translated-span"/>
        </w:rPr>
        <w:t>建议策略的平均值（</w:t>
      </w:r>
      <w:r>
        <w:rPr>
          <w:rStyle w:val="translated-span"/>
          <w:rFonts w:ascii="Cambria Math" w:hAnsi="Cambria Math" w:cs="Cambria Math"/>
        </w:rPr>
        <w:t>𝑟</w:t>
      </w:r>
      <w:r>
        <w:rPr>
          <w:rStyle w:val="translated-span"/>
        </w:rPr>
        <w:t>=0.1</w:t>
      </w:r>
      <w:r>
        <w:rPr>
          <w:rStyle w:val="translated-span"/>
        </w:rPr>
        <w:t>）比联邦平均值高</w:t>
      </w:r>
      <w:r>
        <w:rPr>
          <w:rStyle w:val="translated-span"/>
        </w:rPr>
        <w:t>18.64</w:t>
      </w:r>
      <w:r>
        <w:rPr>
          <w:rStyle w:val="translated-span"/>
        </w:rPr>
        <w:t>，标准差低</w:t>
      </w:r>
      <w:r>
        <w:rPr>
          <w:rStyle w:val="translated-span"/>
        </w:rPr>
        <w:t>5.1376</w:t>
      </w:r>
      <w:r>
        <w:rPr>
          <w:rStyle w:val="translated-span"/>
        </w:rPr>
        <w:t>。</w:t>
      </w:r>
    </w:p>
    <w:p w:rsidR="00000000" w:rsidRDefault="007202CE">
      <w:pPr>
        <w:spacing w:after="101" w:line="256" w:lineRule="auto"/>
        <w:ind w:left="302" w:right="0" w:firstLine="0"/>
        <w:jc w:val="left"/>
      </w:pPr>
      <w:r>
        <w:t> </w:t>
      </w:r>
    </w:p>
    <w:p w:rsidR="00000000" w:rsidRDefault="007202CE">
      <w:pPr>
        <w:pStyle w:val="2"/>
        <w:ind w:right="39"/>
      </w:pPr>
      <w:r>
        <w:rPr>
          <w:rStyle w:val="translated-span"/>
        </w:rPr>
        <w:t>表</w:t>
      </w:r>
      <w:r>
        <w:rPr>
          <w:rStyle w:val="translated-span"/>
        </w:rPr>
        <w:t>2</w:t>
      </w:r>
      <w:r>
        <w:rPr>
          <w:rStyle w:val="translated-span"/>
        </w:rPr>
        <w:t>。</w:t>
      </w:r>
      <w:r>
        <w:rPr>
          <w:rStyle w:val="translated-span"/>
        </w:rPr>
        <w:t>参</w:t>
      </w:r>
      <w:r>
        <w:rPr>
          <w:rStyle w:val="translated-span"/>
        </w:rPr>
        <w:t>数</w:t>
      </w:r>
    </w:p>
    <w:tbl>
      <w:tblPr>
        <w:tblW w:w="4870" w:type="dxa"/>
        <w:tblCellMar>
          <w:left w:w="0" w:type="dxa"/>
          <w:right w:w="0" w:type="dxa"/>
        </w:tblCellMar>
        <w:tblLook w:val="04A0" w:firstRow="1" w:lastRow="0" w:firstColumn="1" w:lastColumn="0" w:noHBand="0" w:noVBand="1"/>
      </w:tblPr>
      <w:tblGrid>
        <w:gridCol w:w="3430"/>
        <w:gridCol w:w="1440"/>
      </w:tblGrid>
      <w:tr w:rsidR="00000000">
        <w:trPr>
          <w:trHeight w:val="329"/>
        </w:trPr>
        <w:tc>
          <w:tcPr>
            <w:tcW w:w="3430" w:type="dxa"/>
            <w:tcBorders>
              <w:top w:val="double" w:sz="4" w:space="0" w:color="000000"/>
              <w:left w:val="nil"/>
              <w:bottom w:val="double" w:sz="4" w:space="0" w:color="000000"/>
              <w:right w:val="nil"/>
            </w:tcBorders>
            <w:tcMar>
              <w:top w:w="36" w:type="dxa"/>
              <w:left w:w="0" w:type="dxa"/>
              <w:bottom w:w="0" w:type="dxa"/>
              <w:right w:w="115" w:type="dxa"/>
            </w:tcMar>
            <w:hideMark/>
          </w:tcPr>
          <w:p w:rsidR="00000000" w:rsidRDefault="007202CE">
            <w:pPr>
              <w:spacing w:after="0" w:line="256" w:lineRule="auto"/>
              <w:ind w:left="792" w:right="0" w:firstLine="0"/>
              <w:jc w:val="left"/>
            </w:pPr>
            <w:r>
              <w:rPr>
                <w:rStyle w:val="translated-span"/>
                <w:rFonts w:ascii="Cambria Math" w:hAnsi="Cambria Math" w:cs="Cambria Math"/>
                <w:sz w:val="16"/>
                <w:szCs w:val="16"/>
              </w:rPr>
              <w:t>𝑷𝒂𝒓𝒂𝒎𝒆𝒕𝒆</w:t>
            </w:r>
            <w:r>
              <w:rPr>
                <w:rStyle w:val="translated-span"/>
                <w:rFonts w:ascii="Cambria Math" w:hAnsi="Cambria Math" w:cs="Cambria Math"/>
                <w:sz w:val="16"/>
                <w:szCs w:val="16"/>
              </w:rPr>
              <w:t>𝒓</w:t>
            </w:r>
          </w:p>
        </w:tc>
        <w:tc>
          <w:tcPr>
            <w:tcW w:w="1440" w:type="dxa"/>
            <w:tcBorders>
              <w:top w:val="double" w:sz="4" w:space="0" w:color="000000"/>
              <w:left w:val="nil"/>
              <w:bottom w:val="double" w:sz="4" w:space="0" w:color="000000"/>
              <w:right w:val="nil"/>
            </w:tcBorders>
            <w:tcMar>
              <w:top w:w="36" w:type="dxa"/>
              <w:left w:w="0" w:type="dxa"/>
              <w:bottom w:w="0" w:type="dxa"/>
              <w:right w:w="115" w:type="dxa"/>
            </w:tcMar>
            <w:hideMark/>
          </w:tcPr>
          <w:p w:rsidR="00000000" w:rsidRDefault="007202CE">
            <w:pPr>
              <w:spacing w:after="0" w:line="256" w:lineRule="auto"/>
              <w:ind w:right="0" w:firstLine="0"/>
              <w:jc w:val="left"/>
            </w:pPr>
            <w:r>
              <w:rPr>
                <w:rStyle w:val="translated-span"/>
                <w:rFonts w:ascii="Cambria Math" w:hAnsi="Cambria Math" w:cs="Cambria Math"/>
                <w:sz w:val="16"/>
                <w:szCs w:val="16"/>
              </w:rPr>
              <w:t>𝑽𝒂𝒍𝒖</w:t>
            </w:r>
            <w:r>
              <w:rPr>
                <w:rStyle w:val="translated-span"/>
                <w:rFonts w:ascii="Cambria Math" w:hAnsi="Cambria Math" w:cs="Cambria Math"/>
                <w:sz w:val="16"/>
                <w:szCs w:val="16"/>
              </w:rPr>
              <w:t>𝒆</w:t>
            </w:r>
          </w:p>
        </w:tc>
      </w:tr>
      <w:tr w:rsidR="00000000">
        <w:trPr>
          <w:trHeight w:val="265"/>
        </w:trPr>
        <w:tc>
          <w:tcPr>
            <w:tcW w:w="3430" w:type="dxa"/>
            <w:tcBorders>
              <w:top w:val="nil"/>
              <w:left w:val="nil"/>
              <w:bottom w:val="nil"/>
              <w:right w:val="nil"/>
            </w:tcBorders>
            <w:tcMar>
              <w:top w:w="36" w:type="dxa"/>
              <w:left w:w="0" w:type="dxa"/>
              <w:bottom w:w="0" w:type="dxa"/>
              <w:right w:w="115" w:type="dxa"/>
            </w:tcMar>
            <w:hideMark/>
          </w:tcPr>
          <w:p w:rsidR="00000000" w:rsidRDefault="007202CE">
            <w:pPr>
              <w:spacing w:after="0" w:line="256" w:lineRule="auto"/>
              <w:ind w:left="1188" w:right="0" w:firstLine="0"/>
              <w:jc w:val="left"/>
            </w:pPr>
            <w:r>
              <w:rPr>
                <w:rStyle w:val="translated-span"/>
                <w:rFonts w:ascii="Cambria Math" w:hAnsi="Cambria Math" w:cs="Cambria Math"/>
                <w:sz w:val="16"/>
                <w:szCs w:val="16"/>
              </w:rPr>
              <w:t>𝑟</w:t>
            </w:r>
          </w:p>
        </w:tc>
        <w:tc>
          <w:tcPr>
            <w:tcW w:w="1440" w:type="dxa"/>
            <w:tcBorders>
              <w:top w:val="nil"/>
              <w:left w:val="nil"/>
              <w:bottom w:val="nil"/>
              <w:right w:val="nil"/>
            </w:tcBorders>
            <w:tcMar>
              <w:top w:w="36" w:type="dxa"/>
              <w:left w:w="0" w:type="dxa"/>
              <w:bottom w:w="0" w:type="dxa"/>
              <w:right w:w="115" w:type="dxa"/>
            </w:tcMar>
            <w:hideMark/>
          </w:tcPr>
          <w:p w:rsidR="00000000" w:rsidRDefault="007202CE">
            <w:pPr>
              <w:spacing w:after="0" w:line="256" w:lineRule="auto"/>
              <w:ind w:left="130" w:right="0" w:firstLine="0"/>
              <w:jc w:val="left"/>
            </w:pPr>
            <w:r>
              <w:rPr>
                <w:sz w:val="16"/>
                <w:szCs w:val="16"/>
              </w:rPr>
              <w:t xml:space="preserve">0.1 </w:t>
            </w:r>
          </w:p>
        </w:tc>
      </w:tr>
      <w:tr w:rsidR="00000000">
        <w:trPr>
          <w:trHeight w:val="298"/>
        </w:trPr>
        <w:tc>
          <w:tcPr>
            <w:tcW w:w="3430" w:type="dxa"/>
            <w:tcMar>
              <w:top w:w="36" w:type="dxa"/>
              <w:left w:w="0" w:type="dxa"/>
              <w:bottom w:w="0" w:type="dxa"/>
              <w:right w:w="115" w:type="dxa"/>
            </w:tcMar>
            <w:hideMark/>
          </w:tcPr>
          <w:p w:rsidR="00000000" w:rsidRDefault="007202CE">
            <w:pPr>
              <w:spacing w:after="0" w:line="256" w:lineRule="auto"/>
              <w:ind w:left="1181" w:right="0" w:firstLine="0"/>
              <w:jc w:val="left"/>
            </w:pPr>
            <w:r>
              <w:rPr>
                <w:rStyle w:val="translated-span"/>
                <w:rFonts w:ascii="Cambria Math" w:hAnsi="Cambria Math" w:cs="Cambria Math"/>
                <w:sz w:val="16"/>
                <w:szCs w:val="16"/>
              </w:rPr>
              <w:t>𝑘</w:t>
            </w:r>
          </w:p>
        </w:tc>
        <w:tc>
          <w:tcPr>
            <w:tcW w:w="1440" w:type="dxa"/>
            <w:tcMar>
              <w:top w:w="36" w:type="dxa"/>
              <w:left w:w="0" w:type="dxa"/>
              <w:bottom w:w="0" w:type="dxa"/>
              <w:right w:w="115" w:type="dxa"/>
            </w:tcMar>
            <w:hideMark/>
          </w:tcPr>
          <w:p w:rsidR="00000000" w:rsidRDefault="007202CE">
            <w:pPr>
              <w:spacing w:after="0" w:line="256" w:lineRule="auto"/>
              <w:ind w:left="108" w:right="0" w:firstLine="0"/>
              <w:jc w:val="left"/>
            </w:pPr>
            <w:r>
              <w:rPr>
                <w:sz w:val="16"/>
                <w:szCs w:val="16"/>
              </w:rPr>
              <w:t xml:space="preserve">100 </w:t>
            </w:r>
          </w:p>
        </w:tc>
      </w:tr>
      <w:tr w:rsidR="00000000">
        <w:trPr>
          <w:trHeight w:val="298"/>
        </w:trPr>
        <w:tc>
          <w:tcPr>
            <w:tcW w:w="3430" w:type="dxa"/>
            <w:tcMar>
              <w:top w:w="36" w:type="dxa"/>
              <w:left w:w="0" w:type="dxa"/>
              <w:bottom w:w="0" w:type="dxa"/>
              <w:right w:w="115" w:type="dxa"/>
            </w:tcMar>
            <w:hideMark/>
          </w:tcPr>
          <w:p w:rsidR="00000000" w:rsidRDefault="007202CE">
            <w:pPr>
              <w:spacing w:after="0" w:line="256" w:lineRule="auto"/>
              <w:ind w:left="1183" w:right="0" w:firstLine="0"/>
              <w:jc w:val="left"/>
            </w:pPr>
            <w:r>
              <w:rPr>
                <w:rStyle w:val="translated-span"/>
                <w:rFonts w:ascii="MS Mincho" w:eastAsia="MS Mincho" w:hAnsi="MS Mincho" w:cs="MS Mincho" w:hint="eastAsia"/>
                <w:sz w:val="16"/>
                <w:szCs w:val="16"/>
              </w:rPr>
              <w:t>ℎ</w:t>
            </w:r>
          </w:p>
        </w:tc>
        <w:tc>
          <w:tcPr>
            <w:tcW w:w="1440" w:type="dxa"/>
            <w:tcMar>
              <w:top w:w="36" w:type="dxa"/>
              <w:left w:w="0" w:type="dxa"/>
              <w:bottom w:w="0" w:type="dxa"/>
              <w:right w:w="115" w:type="dxa"/>
            </w:tcMar>
            <w:hideMark/>
          </w:tcPr>
          <w:p w:rsidR="00000000" w:rsidRDefault="007202CE">
            <w:pPr>
              <w:spacing w:after="0" w:line="256" w:lineRule="auto"/>
              <w:ind w:left="130" w:right="0" w:firstLine="0"/>
              <w:jc w:val="left"/>
            </w:pPr>
            <w:r>
              <w:rPr>
                <w:sz w:val="16"/>
                <w:szCs w:val="16"/>
              </w:rPr>
              <w:t xml:space="preserve">0.5 </w:t>
            </w:r>
          </w:p>
        </w:tc>
      </w:tr>
      <w:tr w:rsidR="00000000">
        <w:trPr>
          <w:trHeight w:val="299"/>
        </w:trPr>
        <w:tc>
          <w:tcPr>
            <w:tcW w:w="3430" w:type="dxa"/>
            <w:tcMar>
              <w:top w:w="36" w:type="dxa"/>
              <w:left w:w="0" w:type="dxa"/>
              <w:bottom w:w="0" w:type="dxa"/>
              <w:right w:w="115" w:type="dxa"/>
            </w:tcMar>
            <w:hideMark/>
          </w:tcPr>
          <w:p w:rsidR="00000000" w:rsidRDefault="007202CE">
            <w:pPr>
              <w:spacing w:after="0" w:line="256" w:lineRule="auto"/>
              <w:ind w:left="1183" w:right="0" w:firstLine="0"/>
              <w:jc w:val="left"/>
            </w:pPr>
            <w:r>
              <w:rPr>
                <w:rStyle w:val="translated-span"/>
                <w:rFonts w:ascii="Cambria Math" w:hAnsi="Cambria Math" w:cs="Cambria Math"/>
                <w:sz w:val="16"/>
                <w:szCs w:val="16"/>
              </w:rPr>
              <w:t>𝑝</w:t>
            </w:r>
          </w:p>
        </w:tc>
        <w:tc>
          <w:tcPr>
            <w:tcW w:w="1440" w:type="dxa"/>
            <w:tcMar>
              <w:top w:w="36" w:type="dxa"/>
              <w:left w:w="0" w:type="dxa"/>
              <w:bottom w:w="0" w:type="dxa"/>
              <w:right w:w="115" w:type="dxa"/>
            </w:tcMar>
            <w:hideMark/>
          </w:tcPr>
          <w:p w:rsidR="00000000" w:rsidRDefault="007202CE">
            <w:pPr>
              <w:spacing w:after="0" w:line="256" w:lineRule="auto"/>
              <w:ind w:left="130" w:right="0" w:firstLine="0"/>
              <w:jc w:val="left"/>
            </w:pPr>
            <w:r>
              <w:rPr>
                <w:sz w:val="16"/>
                <w:szCs w:val="16"/>
              </w:rPr>
              <w:t xml:space="preserve">0.5 </w:t>
            </w:r>
          </w:p>
        </w:tc>
      </w:tr>
      <w:tr w:rsidR="00000000">
        <w:trPr>
          <w:trHeight w:val="299"/>
        </w:trPr>
        <w:tc>
          <w:tcPr>
            <w:tcW w:w="3430" w:type="dxa"/>
            <w:tcMar>
              <w:top w:w="36" w:type="dxa"/>
              <w:left w:w="0" w:type="dxa"/>
              <w:bottom w:w="0" w:type="dxa"/>
              <w:right w:w="115" w:type="dxa"/>
            </w:tcMar>
            <w:hideMark/>
          </w:tcPr>
          <w:p w:rsidR="00000000" w:rsidRDefault="007202CE">
            <w:pPr>
              <w:spacing w:after="0" w:line="256" w:lineRule="auto"/>
              <w:ind w:left="1178" w:right="0" w:firstLine="0"/>
              <w:jc w:val="left"/>
            </w:pPr>
            <w:r>
              <w:rPr>
                <w:rStyle w:val="translated-span"/>
                <w:rFonts w:ascii="Cambria Math" w:hAnsi="Cambria Math" w:cs="Cambria Math"/>
                <w:sz w:val="16"/>
                <w:szCs w:val="16"/>
              </w:rPr>
              <w:t>𝑔</w:t>
            </w:r>
          </w:p>
        </w:tc>
        <w:tc>
          <w:tcPr>
            <w:tcW w:w="1440" w:type="dxa"/>
            <w:tcMar>
              <w:top w:w="36" w:type="dxa"/>
              <w:left w:w="0" w:type="dxa"/>
              <w:bottom w:w="0" w:type="dxa"/>
              <w:right w:w="115" w:type="dxa"/>
            </w:tcMar>
            <w:hideMark/>
          </w:tcPr>
          <w:p w:rsidR="00000000" w:rsidRDefault="007202CE">
            <w:pPr>
              <w:spacing w:after="0" w:line="256" w:lineRule="auto"/>
              <w:ind w:left="130" w:right="0" w:firstLine="0"/>
              <w:jc w:val="left"/>
            </w:pPr>
            <w:r>
              <w:rPr>
                <w:sz w:val="16"/>
                <w:szCs w:val="16"/>
              </w:rPr>
              <w:t xml:space="preserve">0.1 </w:t>
            </w:r>
          </w:p>
        </w:tc>
      </w:tr>
      <w:tr w:rsidR="00000000">
        <w:trPr>
          <w:trHeight w:val="352"/>
        </w:trPr>
        <w:tc>
          <w:tcPr>
            <w:tcW w:w="3430" w:type="dxa"/>
            <w:tcBorders>
              <w:top w:val="nil"/>
              <w:left w:val="nil"/>
              <w:bottom w:val="single" w:sz="8" w:space="0" w:color="000000"/>
              <w:right w:val="nil"/>
            </w:tcBorders>
            <w:tcMar>
              <w:top w:w="36" w:type="dxa"/>
              <w:left w:w="0" w:type="dxa"/>
              <w:bottom w:w="0" w:type="dxa"/>
              <w:right w:w="115" w:type="dxa"/>
            </w:tcMar>
            <w:hideMark/>
          </w:tcPr>
          <w:p w:rsidR="00000000" w:rsidRDefault="007202CE">
            <w:pPr>
              <w:spacing w:after="0" w:line="256" w:lineRule="auto"/>
              <w:ind w:left="653" w:right="0" w:firstLine="0"/>
              <w:jc w:val="left"/>
            </w:pPr>
            <w:r>
              <w:rPr>
                <w:rStyle w:val="translated-span"/>
                <w:rFonts w:ascii="Cambria Math" w:hAnsi="Cambria Math" w:cs="Cambria Math"/>
                <w:sz w:val="16"/>
                <w:szCs w:val="16"/>
              </w:rPr>
              <w:t>𝑛𝑢𝑚𝑏𝑒𝑟</w:t>
            </w:r>
            <w:r>
              <w:rPr>
                <w:rStyle w:val="translated-span"/>
                <w:sz w:val="16"/>
                <w:szCs w:val="16"/>
              </w:rPr>
              <w:t xml:space="preserve"> </w:t>
            </w:r>
            <w:r>
              <w:rPr>
                <w:rStyle w:val="translated-span"/>
                <w:rFonts w:ascii="Cambria Math" w:hAnsi="Cambria Math" w:cs="Cambria Math"/>
                <w:sz w:val="16"/>
                <w:szCs w:val="16"/>
              </w:rPr>
              <w:t>𝑜𝑓</w:t>
            </w:r>
            <w:r>
              <w:rPr>
                <w:rStyle w:val="translated-span"/>
                <w:sz w:val="16"/>
                <w:szCs w:val="16"/>
              </w:rPr>
              <w:t xml:space="preserve"> </w:t>
            </w:r>
            <w:r>
              <w:rPr>
                <w:rStyle w:val="translated-span"/>
                <w:rFonts w:ascii="Cambria Math" w:hAnsi="Cambria Math" w:cs="Cambria Math"/>
                <w:sz w:val="16"/>
                <w:szCs w:val="16"/>
              </w:rPr>
              <w:t>𝑑𝑎𝑡</w:t>
            </w:r>
            <w:r>
              <w:rPr>
                <w:rStyle w:val="translated-span"/>
                <w:rFonts w:ascii="Cambria Math" w:hAnsi="Cambria Math" w:cs="Cambria Math"/>
                <w:sz w:val="16"/>
                <w:szCs w:val="16"/>
              </w:rPr>
              <w:t>𝑎</w:t>
            </w:r>
          </w:p>
        </w:tc>
        <w:tc>
          <w:tcPr>
            <w:tcW w:w="1440" w:type="dxa"/>
            <w:tcBorders>
              <w:top w:val="nil"/>
              <w:left w:val="nil"/>
              <w:bottom w:val="single" w:sz="8" w:space="0" w:color="000000"/>
              <w:right w:val="nil"/>
            </w:tcBorders>
            <w:tcMar>
              <w:top w:w="36" w:type="dxa"/>
              <w:left w:w="0" w:type="dxa"/>
              <w:bottom w:w="0" w:type="dxa"/>
              <w:right w:w="115" w:type="dxa"/>
            </w:tcMar>
            <w:hideMark/>
          </w:tcPr>
          <w:p w:rsidR="00000000" w:rsidRDefault="007202CE">
            <w:pPr>
              <w:spacing w:after="0" w:line="256" w:lineRule="auto"/>
              <w:ind w:left="70" w:right="0" w:firstLine="0"/>
              <w:jc w:val="left"/>
            </w:pPr>
            <w:r>
              <w:rPr>
                <w:sz w:val="16"/>
                <w:szCs w:val="16"/>
              </w:rPr>
              <w:t xml:space="preserve">1000 </w:t>
            </w:r>
          </w:p>
        </w:tc>
      </w:tr>
    </w:tbl>
    <w:p w:rsidR="00000000" w:rsidRDefault="007202CE">
      <w:pPr>
        <w:spacing w:after="89" w:line="256" w:lineRule="auto"/>
        <w:ind w:left="302" w:right="0" w:firstLine="0"/>
        <w:jc w:val="left"/>
      </w:pPr>
      <w:r>
        <w:t> </w:t>
      </w:r>
    </w:p>
    <w:p w:rsidR="00000000" w:rsidRDefault="007202CE">
      <w:pPr>
        <w:spacing w:after="320" w:line="256" w:lineRule="auto"/>
        <w:ind w:left="302" w:right="0" w:firstLine="0"/>
        <w:jc w:val="left"/>
      </w:pPr>
      <w:r>
        <w:t> </w:t>
      </w:r>
    </w:p>
    <w:p w:rsidR="00000000" w:rsidRDefault="007202CE">
      <w:pPr>
        <w:spacing w:after="0" w:line="256" w:lineRule="auto"/>
        <w:ind w:right="0" w:firstLine="0"/>
        <w:jc w:val="left"/>
      </w:pPr>
      <w:r>
        <w:t> </w:t>
      </w:r>
    </w:p>
    <w:p w:rsidR="00000000" w:rsidRDefault="007202CE">
      <w:pPr>
        <w:pStyle w:val="2"/>
        <w:ind w:right="50"/>
      </w:pPr>
      <w:r>
        <w:rPr>
          <w:rStyle w:val="translated-span"/>
        </w:rPr>
        <w:t>表</w:t>
      </w:r>
      <w:r>
        <w:rPr>
          <w:rStyle w:val="translated-span"/>
        </w:rPr>
        <w:t>3</w:t>
      </w:r>
      <w:r>
        <w:rPr>
          <w:rStyle w:val="translated-span"/>
        </w:rPr>
        <w:t>。</w:t>
      </w:r>
      <w:r>
        <w:rPr>
          <w:rStyle w:val="translated-span"/>
        </w:rPr>
        <w:t>平均值和标准</w:t>
      </w:r>
      <w:r>
        <w:rPr>
          <w:rStyle w:val="translated-span"/>
        </w:rPr>
        <w:t>差</w:t>
      </w:r>
    </w:p>
    <w:tbl>
      <w:tblPr>
        <w:tblW w:w="4870" w:type="dxa"/>
        <w:tblInd w:w="-14" w:type="dxa"/>
        <w:tblCellMar>
          <w:left w:w="0" w:type="dxa"/>
          <w:right w:w="0" w:type="dxa"/>
        </w:tblCellMar>
        <w:tblLook w:val="04A0" w:firstRow="1" w:lastRow="0" w:firstColumn="1" w:lastColumn="0" w:noHBand="0" w:noVBand="1"/>
      </w:tblPr>
      <w:tblGrid>
        <w:gridCol w:w="2566"/>
        <w:gridCol w:w="1389"/>
        <w:gridCol w:w="915"/>
      </w:tblGrid>
      <w:tr w:rsidR="00000000">
        <w:trPr>
          <w:trHeight w:val="499"/>
        </w:trPr>
        <w:tc>
          <w:tcPr>
            <w:tcW w:w="2566" w:type="dxa"/>
            <w:tcBorders>
              <w:top w:val="double" w:sz="4" w:space="0" w:color="000000"/>
              <w:left w:val="nil"/>
              <w:bottom w:val="double" w:sz="4" w:space="0" w:color="000000"/>
              <w:right w:val="nil"/>
            </w:tcBorders>
            <w:tcMar>
              <w:top w:w="42" w:type="dxa"/>
              <w:left w:w="0" w:type="dxa"/>
              <w:bottom w:w="0" w:type="dxa"/>
              <w:right w:w="115" w:type="dxa"/>
            </w:tcMar>
            <w:vAlign w:val="center"/>
            <w:hideMark/>
          </w:tcPr>
          <w:p w:rsidR="00000000" w:rsidRDefault="007202CE">
            <w:pPr>
              <w:spacing w:after="0" w:line="256" w:lineRule="auto"/>
              <w:ind w:left="790" w:right="0" w:firstLine="0"/>
              <w:jc w:val="left"/>
            </w:pPr>
            <w:r>
              <w:rPr>
                <w:rStyle w:val="translated-span"/>
                <w:sz w:val="16"/>
                <w:szCs w:val="16"/>
              </w:rPr>
              <w:t>战</w:t>
            </w:r>
            <w:r>
              <w:rPr>
                <w:rStyle w:val="translated-span"/>
                <w:sz w:val="16"/>
                <w:szCs w:val="16"/>
              </w:rPr>
              <w:t>略</w:t>
            </w:r>
          </w:p>
        </w:tc>
        <w:tc>
          <w:tcPr>
            <w:tcW w:w="2304" w:type="dxa"/>
            <w:gridSpan w:val="2"/>
            <w:tcBorders>
              <w:top w:val="double" w:sz="4" w:space="0" w:color="000000"/>
              <w:left w:val="nil"/>
              <w:bottom w:val="double" w:sz="4" w:space="0" w:color="000000"/>
              <w:right w:val="nil"/>
            </w:tcBorders>
            <w:tcMar>
              <w:top w:w="42" w:type="dxa"/>
              <w:left w:w="0" w:type="dxa"/>
              <w:bottom w:w="0" w:type="dxa"/>
              <w:right w:w="115" w:type="dxa"/>
            </w:tcMar>
            <w:hideMark/>
          </w:tcPr>
          <w:p w:rsidR="00000000" w:rsidRDefault="007202CE">
            <w:pPr>
              <w:spacing w:after="0" w:line="256" w:lineRule="auto"/>
              <w:ind w:left="1329" w:right="0" w:firstLine="0"/>
              <w:jc w:val="left"/>
            </w:pPr>
            <w:r>
              <w:rPr>
                <w:rStyle w:val="translated-span"/>
                <w:sz w:val="16"/>
                <w:szCs w:val="16"/>
              </w:rPr>
              <w:t>标</w:t>
            </w:r>
            <w:r>
              <w:rPr>
                <w:rStyle w:val="translated-span"/>
                <w:sz w:val="16"/>
                <w:szCs w:val="16"/>
              </w:rPr>
              <w:t>准</w:t>
            </w:r>
          </w:p>
          <w:p w:rsidR="00000000" w:rsidRDefault="007202CE">
            <w:pPr>
              <w:spacing w:after="0" w:line="256" w:lineRule="auto"/>
              <w:ind w:left="1337" w:right="227" w:hanging="1337"/>
              <w:jc w:val="left"/>
            </w:pPr>
            <w:r>
              <w:rPr>
                <w:rStyle w:val="translated-span"/>
                <w:sz w:val="16"/>
                <w:szCs w:val="16"/>
              </w:rPr>
              <w:t>平均偏</w:t>
            </w:r>
            <w:r>
              <w:rPr>
                <w:rStyle w:val="translated-span"/>
                <w:sz w:val="16"/>
                <w:szCs w:val="16"/>
              </w:rPr>
              <w:t>差</w:t>
            </w:r>
          </w:p>
        </w:tc>
      </w:tr>
      <w:tr w:rsidR="00000000">
        <w:trPr>
          <w:trHeight w:val="552"/>
        </w:trPr>
        <w:tc>
          <w:tcPr>
            <w:tcW w:w="2566" w:type="dxa"/>
            <w:tcBorders>
              <w:top w:val="nil"/>
              <w:left w:val="nil"/>
              <w:bottom w:val="nil"/>
              <w:right w:val="nil"/>
            </w:tcBorders>
            <w:tcMar>
              <w:top w:w="42" w:type="dxa"/>
              <w:left w:w="0" w:type="dxa"/>
              <w:bottom w:w="0" w:type="dxa"/>
              <w:right w:w="115" w:type="dxa"/>
            </w:tcMar>
            <w:hideMark/>
          </w:tcPr>
          <w:p w:rsidR="00000000" w:rsidRDefault="007202CE">
            <w:pPr>
              <w:spacing w:after="0" w:line="256" w:lineRule="auto"/>
              <w:ind w:left="487" w:right="288" w:firstLine="163"/>
              <w:jc w:val="left"/>
            </w:pPr>
            <w:r>
              <w:rPr>
                <w:rStyle w:val="translated-span"/>
                <w:sz w:val="16"/>
                <w:szCs w:val="16"/>
              </w:rPr>
              <w:t>传统联合学</w:t>
            </w:r>
            <w:r>
              <w:rPr>
                <w:rStyle w:val="translated-span"/>
                <w:sz w:val="16"/>
                <w:szCs w:val="16"/>
              </w:rPr>
              <w:t>习</w:t>
            </w:r>
          </w:p>
        </w:tc>
        <w:tc>
          <w:tcPr>
            <w:tcW w:w="1389" w:type="dxa"/>
            <w:tcBorders>
              <w:top w:val="nil"/>
              <w:left w:val="nil"/>
              <w:bottom w:val="nil"/>
              <w:right w:val="nil"/>
            </w:tcBorders>
            <w:tcMar>
              <w:top w:w="42" w:type="dxa"/>
              <w:left w:w="0" w:type="dxa"/>
              <w:bottom w:w="0" w:type="dxa"/>
              <w:right w:w="115" w:type="dxa"/>
            </w:tcMar>
            <w:vAlign w:val="center"/>
            <w:hideMark/>
          </w:tcPr>
          <w:p w:rsidR="00000000" w:rsidRDefault="007202CE">
            <w:pPr>
              <w:spacing w:after="0" w:line="256" w:lineRule="auto"/>
              <w:ind w:left="103" w:right="0" w:firstLine="0"/>
              <w:jc w:val="left"/>
            </w:pPr>
            <w:r>
              <w:rPr>
                <w:sz w:val="16"/>
                <w:szCs w:val="16"/>
              </w:rPr>
              <w:t xml:space="preserve">62.69 </w:t>
            </w:r>
          </w:p>
        </w:tc>
        <w:tc>
          <w:tcPr>
            <w:tcW w:w="914" w:type="dxa"/>
            <w:tcBorders>
              <w:top w:val="nil"/>
              <w:left w:val="nil"/>
              <w:bottom w:val="nil"/>
              <w:right w:val="nil"/>
            </w:tcBorders>
            <w:tcMar>
              <w:top w:w="42" w:type="dxa"/>
              <w:left w:w="0" w:type="dxa"/>
              <w:bottom w:w="0" w:type="dxa"/>
              <w:right w:w="115" w:type="dxa"/>
            </w:tcMar>
            <w:vAlign w:val="center"/>
            <w:hideMark/>
          </w:tcPr>
          <w:p w:rsidR="00000000" w:rsidRDefault="007202CE">
            <w:pPr>
              <w:spacing w:after="0" w:line="256" w:lineRule="auto"/>
              <w:ind w:right="0" w:firstLine="0"/>
              <w:jc w:val="left"/>
            </w:pPr>
            <w:r>
              <w:rPr>
                <w:sz w:val="16"/>
                <w:szCs w:val="16"/>
              </w:rPr>
              <w:t xml:space="preserve">16.0939 </w:t>
            </w:r>
          </w:p>
        </w:tc>
      </w:tr>
      <w:tr w:rsidR="00000000">
        <w:trPr>
          <w:trHeight w:val="299"/>
        </w:trPr>
        <w:tc>
          <w:tcPr>
            <w:tcW w:w="2566" w:type="dxa"/>
            <w:tcMar>
              <w:top w:w="42" w:type="dxa"/>
              <w:left w:w="0" w:type="dxa"/>
              <w:bottom w:w="0" w:type="dxa"/>
              <w:right w:w="115" w:type="dxa"/>
            </w:tcMar>
            <w:hideMark/>
          </w:tcPr>
          <w:p w:rsidR="00000000" w:rsidRDefault="007202CE">
            <w:pPr>
              <w:spacing w:after="0" w:line="256" w:lineRule="auto"/>
              <w:ind w:left="852" w:right="0" w:firstLine="0"/>
              <w:jc w:val="left"/>
            </w:pPr>
            <w:r>
              <w:rPr>
                <w:rStyle w:val="translated-span"/>
                <w:rFonts w:ascii="Cambria Math" w:hAnsi="Cambria Math" w:cs="Cambria Math"/>
                <w:sz w:val="16"/>
                <w:szCs w:val="16"/>
              </w:rPr>
              <w:t>𝑟</w:t>
            </w:r>
            <w:r>
              <w:rPr>
                <w:rStyle w:val="translated-span"/>
                <w:sz w:val="16"/>
                <w:szCs w:val="16"/>
              </w:rPr>
              <w:t>=0.</w:t>
            </w:r>
            <w:r>
              <w:rPr>
                <w:rStyle w:val="translated-span"/>
                <w:sz w:val="16"/>
                <w:szCs w:val="16"/>
              </w:rPr>
              <w:t>5</w:t>
            </w:r>
          </w:p>
        </w:tc>
        <w:tc>
          <w:tcPr>
            <w:tcW w:w="1389" w:type="dxa"/>
            <w:tcMar>
              <w:top w:w="42" w:type="dxa"/>
              <w:left w:w="0" w:type="dxa"/>
              <w:bottom w:w="0" w:type="dxa"/>
              <w:right w:w="115" w:type="dxa"/>
            </w:tcMar>
            <w:hideMark/>
          </w:tcPr>
          <w:p w:rsidR="00000000" w:rsidRDefault="007202CE">
            <w:pPr>
              <w:spacing w:after="0" w:line="256" w:lineRule="auto"/>
              <w:ind w:left="103" w:right="0" w:firstLine="0"/>
              <w:jc w:val="left"/>
            </w:pPr>
            <w:r>
              <w:rPr>
                <w:sz w:val="16"/>
                <w:szCs w:val="16"/>
              </w:rPr>
              <w:t xml:space="preserve">77.45 </w:t>
            </w:r>
          </w:p>
        </w:tc>
        <w:tc>
          <w:tcPr>
            <w:tcW w:w="914" w:type="dxa"/>
            <w:tcMar>
              <w:top w:w="42" w:type="dxa"/>
              <w:left w:w="0" w:type="dxa"/>
              <w:bottom w:w="0" w:type="dxa"/>
              <w:right w:w="115" w:type="dxa"/>
            </w:tcMar>
            <w:hideMark/>
          </w:tcPr>
          <w:p w:rsidR="00000000" w:rsidRDefault="007202CE">
            <w:pPr>
              <w:spacing w:after="0" w:line="256" w:lineRule="auto"/>
              <w:ind w:right="0" w:firstLine="0"/>
              <w:jc w:val="left"/>
            </w:pPr>
            <w:r>
              <w:rPr>
                <w:sz w:val="16"/>
                <w:szCs w:val="16"/>
              </w:rPr>
              <w:t xml:space="preserve">14.0402 </w:t>
            </w:r>
          </w:p>
        </w:tc>
      </w:tr>
      <w:tr w:rsidR="00000000">
        <w:trPr>
          <w:trHeight w:val="299"/>
        </w:trPr>
        <w:tc>
          <w:tcPr>
            <w:tcW w:w="2566" w:type="dxa"/>
            <w:tcMar>
              <w:top w:w="42" w:type="dxa"/>
              <w:left w:w="0" w:type="dxa"/>
              <w:bottom w:w="0" w:type="dxa"/>
              <w:right w:w="115" w:type="dxa"/>
            </w:tcMar>
            <w:hideMark/>
          </w:tcPr>
          <w:p w:rsidR="00000000" w:rsidRDefault="007202CE">
            <w:pPr>
              <w:spacing w:after="0" w:line="256" w:lineRule="auto"/>
              <w:ind w:left="852" w:right="0" w:firstLine="0"/>
              <w:jc w:val="left"/>
            </w:pPr>
            <w:r>
              <w:rPr>
                <w:rStyle w:val="translated-span"/>
                <w:rFonts w:ascii="Cambria Math" w:hAnsi="Cambria Math" w:cs="Cambria Math"/>
                <w:sz w:val="16"/>
                <w:szCs w:val="16"/>
              </w:rPr>
              <w:t>𝑟</w:t>
            </w:r>
            <w:r>
              <w:rPr>
                <w:rStyle w:val="translated-span"/>
                <w:sz w:val="16"/>
                <w:szCs w:val="16"/>
              </w:rPr>
              <w:t>=0.</w:t>
            </w:r>
            <w:r>
              <w:rPr>
                <w:rStyle w:val="translated-span"/>
                <w:sz w:val="16"/>
                <w:szCs w:val="16"/>
              </w:rPr>
              <w:t>3</w:t>
            </w:r>
          </w:p>
        </w:tc>
        <w:tc>
          <w:tcPr>
            <w:tcW w:w="1389" w:type="dxa"/>
            <w:tcMar>
              <w:top w:w="42" w:type="dxa"/>
              <w:left w:w="0" w:type="dxa"/>
              <w:bottom w:w="0" w:type="dxa"/>
              <w:right w:w="115" w:type="dxa"/>
            </w:tcMar>
            <w:hideMark/>
          </w:tcPr>
          <w:p w:rsidR="00000000" w:rsidRDefault="007202CE">
            <w:pPr>
              <w:spacing w:after="0" w:line="256" w:lineRule="auto"/>
              <w:ind w:left="103" w:right="0" w:firstLine="0"/>
              <w:jc w:val="left"/>
            </w:pPr>
            <w:r>
              <w:rPr>
                <w:sz w:val="16"/>
                <w:szCs w:val="16"/>
              </w:rPr>
              <w:t xml:space="preserve">75.59 </w:t>
            </w:r>
          </w:p>
        </w:tc>
        <w:tc>
          <w:tcPr>
            <w:tcW w:w="914" w:type="dxa"/>
            <w:tcMar>
              <w:top w:w="42" w:type="dxa"/>
              <w:left w:w="0" w:type="dxa"/>
              <w:bottom w:w="0" w:type="dxa"/>
              <w:right w:w="115" w:type="dxa"/>
            </w:tcMar>
            <w:hideMark/>
          </w:tcPr>
          <w:p w:rsidR="00000000" w:rsidRDefault="007202CE">
            <w:pPr>
              <w:spacing w:after="0" w:line="256" w:lineRule="auto"/>
              <w:ind w:right="0" w:firstLine="0"/>
              <w:jc w:val="left"/>
            </w:pPr>
            <w:r>
              <w:rPr>
                <w:sz w:val="16"/>
                <w:szCs w:val="16"/>
              </w:rPr>
              <w:t xml:space="preserve">12.2947 </w:t>
            </w:r>
          </w:p>
        </w:tc>
      </w:tr>
      <w:tr w:rsidR="00000000">
        <w:trPr>
          <w:trHeight w:val="354"/>
        </w:trPr>
        <w:tc>
          <w:tcPr>
            <w:tcW w:w="2566" w:type="dxa"/>
            <w:tcBorders>
              <w:top w:val="nil"/>
              <w:left w:val="nil"/>
              <w:bottom w:val="single" w:sz="8" w:space="0" w:color="000000"/>
              <w:right w:val="nil"/>
            </w:tcBorders>
            <w:tcMar>
              <w:top w:w="42" w:type="dxa"/>
              <w:left w:w="0" w:type="dxa"/>
              <w:bottom w:w="0" w:type="dxa"/>
              <w:right w:w="115" w:type="dxa"/>
            </w:tcMar>
            <w:hideMark/>
          </w:tcPr>
          <w:p w:rsidR="00000000" w:rsidRDefault="007202CE">
            <w:pPr>
              <w:spacing w:after="0" w:line="256" w:lineRule="auto"/>
              <w:ind w:left="852" w:right="0" w:firstLine="0"/>
              <w:jc w:val="left"/>
            </w:pPr>
            <w:r>
              <w:rPr>
                <w:rStyle w:val="translated-span"/>
                <w:rFonts w:ascii="Cambria Math" w:hAnsi="Cambria Math" w:cs="Cambria Math"/>
                <w:sz w:val="16"/>
                <w:szCs w:val="16"/>
              </w:rPr>
              <w:t>𝑟</w:t>
            </w:r>
            <w:r>
              <w:rPr>
                <w:rStyle w:val="translated-span"/>
                <w:sz w:val="16"/>
                <w:szCs w:val="16"/>
              </w:rPr>
              <w:t>=0.</w:t>
            </w:r>
            <w:r>
              <w:rPr>
                <w:rStyle w:val="translated-span"/>
                <w:sz w:val="16"/>
                <w:szCs w:val="16"/>
              </w:rPr>
              <w:t>1</w:t>
            </w:r>
          </w:p>
        </w:tc>
        <w:tc>
          <w:tcPr>
            <w:tcW w:w="1389" w:type="dxa"/>
            <w:tcBorders>
              <w:top w:val="nil"/>
              <w:left w:val="nil"/>
              <w:bottom w:val="single" w:sz="8" w:space="0" w:color="000000"/>
              <w:right w:val="nil"/>
            </w:tcBorders>
            <w:tcMar>
              <w:top w:w="42" w:type="dxa"/>
              <w:left w:w="0" w:type="dxa"/>
              <w:bottom w:w="0" w:type="dxa"/>
              <w:right w:w="115" w:type="dxa"/>
            </w:tcMar>
            <w:hideMark/>
          </w:tcPr>
          <w:p w:rsidR="00000000" w:rsidRDefault="007202CE">
            <w:pPr>
              <w:spacing w:after="0" w:line="256" w:lineRule="auto"/>
              <w:ind w:left="103" w:right="0" w:firstLine="0"/>
              <w:jc w:val="left"/>
            </w:pPr>
            <w:r>
              <w:rPr>
                <w:sz w:val="16"/>
                <w:szCs w:val="16"/>
              </w:rPr>
              <w:t xml:space="preserve">81.33 </w:t>
            </w:r>
          </w:p>
        </w:tc>
        <w:tc>
          <w:tcPr>
            <w:tcW w:w="914" w:type="dxa"/>
            <w:tcBorders>
              <w:top w:val="nil"/>
              <w:left w:val="nil"/>
              <w:bottom w:val="single" w:sz="8" w:space="0" w:color="000000"/>
              <w:right w:val="nil"/>
            </w:tcBorders>
            <w:tcMar>
              <w:top w:w="42" w:type="dxa"/>
              <w:left w:w="0" w:type="dxa"/>
              <w:bottom w:w="0" w:type="dxa"/>
              <w:right w:w="115" w:type="dxa"/>
            </w:tcMar>
            <w:hideMark/>
          </w:tcPr>
          <w:p w:rsidR="00000000" w:rsidRDefault="007202CE">
            <w:pPr>
              <w:spacing w:after="0" w:line="256" w:lineRule="auto"/>
              <w:ind w:right="0" w:firstLine="0"/>
              <w:jc w:val="left"/>
            </w:pPr>
            <w:r>
              <w:rPr>
                <w:sz w:val="16"/>
                <w:szCs w:val="16"/>
              </w:rPr>
              <w:t xml:space="preserve">10.9563 </w:t>
            </w:r>
          </w:p>
        </w:tc>
      </w:tr>
    </w:tbl>
    <w:p w:rsidR="00000000" w:rsidRDefault="007202CE">
      <w:pPr>
        <w:pStyle w:val="1"/>
        <w:ind w:right="151"/>
      </w:pPr>
      <w:r>
        <w:rPr>
          <w:rStyle w:val="translated-span"/>
          <w:sz w:val="20"/>
          <w:szCs w:val="20"/>
        </w:rPr>
        <w:t>五、</w:t>
      </w:r>
      <w:r>
        <w:rPr>
          <w:rStyle w:val="translated-span"/>
          <w:sz w:val="20"/>
          <w:szCs w:val="20"/>
        </w:rPr>
        <w:t xml:space="preserve"> </w:t>
      </w:r>
      <w:r>
        <w:rPr>
          <w:rStyle w:val="translated-span"/>
          <w:sz w:val="20"/>
          <w:szCs w:val="20"/>
        </w:rPr>
        <w:t>结论和今后的工</w:t>
      </w:r>
      <w:r>
        <w:rPr>
          <w:rStyle w:val="translated-span"/>
          <w:sz w:val="20"/>
          <w:szCs w:val="20"/>
        </w:rPr>
        <w:t>作</w:t>
      </w:r>
    </w:p>
    <w:p w:rsidR="00000000" w:rsidRDefault="007202CE">
      <w:pPr>
        <w:spacing w:after="184"/>
        <w:ind w:left="-1" w:right="36"/>
      </w:pPr>
      <w:r>
        <w:rPr>
          <w:rStyle w:val="translated-span"/>
        </w:rPr>
        <w:t>在意外分布、非</w:t>
      </w:r>
      <w:r>
        <w:rPr>
          <w:rStyle w:val="translated-span"/>
        </w:rPr>
        <w:t>iid</w:t>
      </w:r>
      <w:r>
        <w:rPr>
          <w:rStyle w:val="translated-span"/>
        </w:rPr>
        <w:t>数据和区块链环境中，区块链联合学习的学习速度非常慢</w:t>
      </w:r>
      <w:r>
        <w:rPr>
          <w:rStyle w:val="translated-span"/>
        </w:rPr>
        <w:t>。</w:t>
      </w:r>
      <w:r>
        <w:rPr>
          <w:rStyle w:val="translated-span"/>
        </w:rPr>
        <w:t>模型聚合考虑了每个模型的学习精度和学习频率因素</w:t>
      </w:r>
      <w:r>
        <w:rPr>
          <w:rStyle w:val="translated-span"/>
        </w:rPr>
        <w:t>。</w:t>
      </w:r>
      <w:r>
        <w:rPr>
          <w:rStyle w:val="translated-span"/>
        </w:rPr>
        <w:t>因此，本文提出了一种新的基于区块</w:t>
      </w:r>
      <w:r>
        <w:rPr>
          <w:rStyle w:val="translated-span"/>
        </w:rPr>
        <w:t>链的节点识别方法，以提高学习速度</w:t>
      </w:r>
      <w:r>
        <w:rPr>
          <w:rStyle w:val="translated-span"/>
        </w:rPr>
        <w:t>。</w:t>
      </w:r>
      <w:r>
        <w:rPr>
          <w:rStyle w:val="translated-span"/>
        </w:rPr>
        <w:t>与传统的联合学习算法相比，我们提出的聚合算法速度更快，稳定性更好</w:t>
      </w:r>
      <w:r>
        <w:rPr>
          <w:rStyle w:val="translated-span"/>
        </w:rPr>
        <w:t>。</w:t>
      </w:r>
    </w:p>
    <w:p w:rsidR="00000000" w:rsidRDefault="007202CE">
      <w:pPr>
        <w:pStyle w:val="1"/>
        <w:spacing w:after="34"/>
        <w:ind w:right="50"/>
      </w:pPr>
      <w:r>
        <w:rPr>
          <w:rStyle w:val="translated-span"/>
          <w:sz w:val="20"/>
          <w:szCs w:val="20"/>
        </w:rPr>
        <w:t>参考文</w:t>
      </w:r>
      <w:r>
        <w:rPr>
          <w:rStyle w:val="translated-span"/>
          <w:sz w:val="20"/>
          <w:szCs w:val="20"/>
        </w:rPr>
        <w:t>献</w:t>
      </w:r>
    </w:p>
    <w:p w:rsidR="00000000" w:rsidRDefault="007202CE">
      <w:pPr>
        <w:spacing w:after="58" w:line="228" w:lineRule="auto"/>
        <w:ind w:left="360" w:right="36" w:hanging="360"/>
      </w:pPr>
      <w:r>
        <w:rPr>
          <w:rStyle w:val="translated-span"/>
          <w:sz w:val="16"/>
          <w:szCs w:val="16"/>
        </w:rPr>
        <w:t>[1] H.Brendan McMahan</w:t>
      </w:r>
      <w:r>
        <w:rPr>
          <w:rStyle w:val="translated-span"/>
          <w:sz w:val="16"/>
          <w:szCs w:val="16"/>
        </w:rPr>
        <w:t>，</w:t>
      </w:r>
      <w:r>
        <w:rPr>
          <w:rStyle w:val="translated-span"/>
          <w:sz w:val="16"/>
          <w:szCs w:val="16"/>
        </w:rPr>
        <w:t>Eider Moore</w:t>
      </w:r>
      <w:r>
        <w:rPr>
          <w:rStyle w:val="translated-span"/>
          <w:sz w:val="16"/>
          <w:szCs w:val="16"/>
        </w:rPr>
        <w:t>，</w:t>
      </w:r>
      <w:r>
        <w:rPr>
          <w:rStyle w:val="translated-span"/>
          <w:sz w:val="16"/>
          <w:szCs w:val="16"/>
        </w:rPr>
        <w:t>Daniel Ramage</w:t>
      </w:r>
      <w:r>
        <w:rPr>
          <w:rStyle w:val="translated-span"/>
          <w:sz w:val="16"/>
          <w:szCs w:val="16"/>
        </w:rPr>
        <w:t>，</w:t>
      </w:r>
      <w:r>
        <w:rPr>
          <w:rStyle w:val="translated-span"/>
          <w:sz w:val="16"/>
          <w:szCs w:val="16"/>
        </w:rPr>
        <w:t>Seth Hampson</w:t>
      </w:r>
      <w:r>
        <w:rPr>
          <w:rStyle w:val="translated-span"/>
          <w:sz w:val="16"/>
          <w:szCs w:val="16"/>
        </w:rPr>
        <w:t>，</w:t>
      </w:r>
      <w:r>
        <w:rPr>
          <w:rStyle w:val="translated-span"/>
          <w:sz w:val="16"/>
          <w:szCs w:val="16"/>
        </w:rPr>
        <w:t>Blaise Agüera y Arcas</w:t>
      </w:r>
      <w:r>
        <w:rPr>
          <w:rStyle w:val="translated-span"/>
          <w:sz w:val="16"/>
          <w:szCs w:val="16"/>
        </w:rPr>
        <w:t>，</w:t>
      </w:r>
      <w:r>
        <w:rPr>
          <w:rStyle w:val="translated-span"/>
          <w:sz w:val="16"/>
          <w:szCs w:val="16"/>
        </w:rPr>
        <w:t>“</w:t>
      </w:r>
      <w:r>
        <w:rPr>
          <w:rStyle w:val="translated-span"/>
          <w:sz w:val="16"/>
          <w:szCs w:val="16"/>
        </w:rPr>
        <w:t>从分散数据中高效学习深度网络</w:t>
      </w:r>
      <w:r>
        <w:rPr>
          <w:rStyle w:val="translated-span"/>
          <w:sz w:val="16"/>
          <w:szCs w:val="16"/>
        </w:rPr>
        <w:t>”</w:t>
      </w:r>
      <w:r>
        <w:rPr>
          <w:rStyle w:val="translated-span"/>
          <w:sz w:val="16"/>
          <w:szCs w:val="16"/>
        </w:rPr>
        <w:t>，第</w:t>
      </w:r>
      <w:r>
        <w:rPr>
          <w:rStyle w:val="translated-span"/>
          <w:sz w:val="16"/>
          <w:szCs w:val="16"/>
        </w:rPr>
        <w:t>20</w:t>
      </w:r>
      <w:r>
        <w:rPr>
          <w:rStyle w:val="translated-span"/>
          <w:sz w:val="16"/>
          <w:szCs w:val="16"/>
        </w:rPr>
        <w:t>届国际人工智能与统计会议（</w:t>
      </w:r>
      <w:r>
        <w:rPr>
          <w:rStyle w:val="translated-span"/>
          <w:sz w:val="16"/>
          <w:szCs w:val="16"/>
        </w:rPr>
        <w:t>AISTATS</w:t>
      </w:r>
      <w:r>
        <w:rPr>
          <w:rStyle w:val="translated-span"/>
          <w:sz w:val="16"/>
          <w:szCs w:val="16"/>
        </w:rPr>
        <w:t>）</w:t>
      </w:r>
      <w:r>
        <w:rPr>
          <w:rStyle w:val="translated-span"/>
          <w:sz w:val="16"/>
          <w:szCs w:val="16"/>
        </w:rPr>
        <w:t>2017</w:t>
      </w:r>
      <w:r>
        <w:rPr>
          <w:rStyle w:val="translated-span"/>
          <w:sz w:val="16"/>
          <w:szCs w:val="16"/>
        </w:rPr>
        <w:t>年会议记录</w:t>
      </w:r>
      <w:r>
        <w:rPr>
          <w:rStyle w:val="translated-span"/>
          <w:sz w:val="16"/>
          <w:szCs w:val="16"/>
        </w:rPr>
        <w:t>。</w:t>
      </w:r>
      <w:r>
        <w:rPr>
          <w:rStyle w:val="translated-span"/>
          <w:sz w:val="16"/>
          <w:szCs w:val="16"/>
        </w:rPr>
        <w:t>JMLR:W&amp;CP</w:t>
      </w:r>
      <w:r>
        <w:rPr>
          <w:rStyle w:val="translated-span"/>
          <w:sz w:val="16"/>
          <w:szCs w:val="16"/>
        </w:rPr>
        <w:t>，体积</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54</w:t>
      </w:r>
      <w:r>
        <w:rPr>
          <w:rStyle w:val="translated-span"/>
          <w:sz w:val="16"/>
          <w:szCs w:val="16"/>
        </w:rPr>
        <w:t>日</w:t>
      </w:r>
      <w:r>
        <w:rPr>
          <w:rStyle w:val="translated-span"/>
          <w:sz w:val="16"/>
          <w:szCs w:val="16"/>
        </w:rPr>
        <w:t>。</w:t>
      </w:r>
    </w:p>
    <w:p w:rsidR="00000000" w:rsidRDefault="007202CE">
      <w:pPr>
        <w:spacing w:after="58" w:line="228" w:lineRule="auto"/>
        <w:ind w:left="360" w:right="36" w:hanging="360"/>
      </w:pPr>
      <w:r>
        <w:rPr>
          <w:rStyle w:val="translated-span"/>
          <w:sz w:val="16"/>
          <w:szCs w:val="16"/>
        </w:rPr>
        <w:t xml:space="preserve">[2] </w:t>
      </w:r>
      <w:r>
        <w:rPr>
          <w:rStyle w:val="translated-span"/>
          <w:sz w:val="16"/>
          <w:szCs w:val="16"/>
        </w:rPr>
        <w:t>张庆臣，杨志奎，李鹏，</w:t>
      </w:r>
      <w:r>
        <w:rPr>
          <w:rStyle w:val="translated-span"/>
          <w:sz w:val="16"/>
          <w:szCs w:val="16"/>
        </w:rPr>
        <w:t>“</w:t>
      </w:r>
      <w:r>
        <w:rPr>
          <w:rStyle w:val="translated-span"/>
          <w:sz w:val="16"/>
          <w:szCs w:val="16"/>
        </w:rPr>
        <w:t>大数据深度学习调查</w:t>
      </w:r>
      <w:r>
        <w:rPr>
          <w:rStyle w:val="translated-span"/>
          <w:sz w:val="16"/>
          <w:szCs w:val="16"/>
        </w:rPr>
        <w:t>”</w:t>
      </w:r>
      <w:r>
        <w:rPr>
          <w:rStyle w:val="translated-span"/>
          <w:sz w:val="16"/>
          <w:szCs w:val="16"/>
        </w:rPr>
        <w:t>，信息融合卷</w:t>
      </w:r>
      <w:r>
        <w:rPr>
          <w:rStyle w:val="translated-span"/>
          <w:sz w:val="16"/>
          <w:szCs w:val="16"/>
        </w:rPr>
        <w:t>42</w:t>
      </w:r>
      <w:r>
        <w:rPr>
          <w:rStyle w:val="translated-span"/>
          <w:sz w:val="16"/>
          <w:szCs w:val="16"/>
        </w:rPr>
        <w:t>，页</w:t>
      </w:r>
      <w:r>
        <w:rPr>
          <w:rStyle w:val="translated-span"/>
          <w:sz w:val="16"/>
          <w:szCs w:val="16"/>
        </w:rPr>
        <w:t>。</w:t>
      </w:r>
      <w:r>
        <w:rPr>
          <w:rStyle w:val="translated-span"/>
          <w:sz w:val="16"/>
          <w:szCs w:val="16"/>
        </w:rPr>
        <w:t>146-</w:t>
      </w:r>
      <w:r>
        <w:rPr>
          <w:rStyle w:val="translated-span"/>
          <w:sz w:val="16"/>
          <w:szCs w:val="16"/>
        </w:rPr>
        <w:t>157</w:t>
      </w:r>
      <w:r>
        <w:rPr>
          <w:rStyle w:val="translated-span"/>
          <w:sz w:val="16"/>
          <w:szCs w:val="16"/>
        </w:rPr>
        <w:t>，</w:t>
      </w:r>
      <w:r>
        <w:rPr>
          <w:rStyle w:val="translated-span"/>
          <w:sz w:val="16"/>
          <w:szCs w:val="16"/>
        </w:rPr>
        <w:t>2018</w:t>
      </w:r>
      <w:r>
        <w:rPr>
          <w:rStyle w:val="translated-span"/>
          <w:sz w:val="16"/>
          <w:szCs w:val="16"/>
        </w:rPr>
        <w:t>年</w:t>
      </w:r>
      <w:r>
        <w:rPr>
          <w:rStyle w:val="translated-span"/>
          <w:sz w:val="16"/>
          <w:szCs w:val="16"/>
        </w:rPr>
        <w:t>7</w:t>
      </w:r>
      <w:r>
        <w:rPr>
          <w:rStyle w:val="translated-span"/>
          <w:sz w:val="16"/>
          <w:szCs w:val="16"/>
        </w:rPr>
        <w:t>月，</w:t>
      </w:r>
      <w:r>
        <w:rPr>
          <w:rStyle w:val="translated-span"/>
          <w:sz w:val="16"/>
          <w:szCs w:val="16"/>
        </w:rPr>
        <w:t>M.Young</w:t>
      </w:r>
      <w:r>
        <w:rPr>
          <w:rStyle w:val="translated-span"/>
          <w:sz w:val="16"/>
          <w:szCs w:val="16"/>
        </w:rPr>
        <w:t>，《技术作家手册》</w:t>
      </w:r>
      <w:r>
        <w:rPr>
          <w:rStyle w:val="translated-span"/>
          <w:sz w:val="16"/>
          <w:szCs w:val="16"/>
        </w:rPr>
        <w:t>。</w:t>
      </w:r>
      <w:r>
        <w:rPr>
          <w:rStyle w:val="translated-span"/>
          <w:sz w:val="16"/>
          <w:szCs w:val="16"/>
        </w:rPr>
        <w:t>加州米尔谷：大学科学，</w:t>
      </w:r>
      <w:r>
        <w:rPr>
          <w:rStyle w:val="translated-span"/>
          <w:sz w:val="16"/>
          <w:szCs w:val="16"/>
        </w:rPr>
        <w:t>1989</w:t>
      </w:r>
      <w:r>
        <w:rPr>
          <w:rStyle w:val="translated-span"/>
          <w:sz w:val="16"/>
          <w:szCs w:val="16"/>
        </w:rPr>
        <w:t>年</w:t>
      </w:r>
      <w:r>
        <w:rPr>
          <w:rStyle w:val="translated-span"/>
          <w:sz w:val="16"/>
          <w:szCs w:val="16"/>
        </w:rPr>
        <w:t>。</w:t>
      </w:r>
    </w:p>
    <w:p w:rsidR="00000000" w:rsidRDefault="007202CE">
      <w:pPr>
        <w:spacing w:after="1" w:line="228" w:lineRule="auto"/>
        <w:ind w:left="360" w:right="36" w:hanging="360"/>
      </w:pPr>
      <w:r>
        <w:rPr>
          <w:rStyle w:val="translated-span"/>
          <w:sz w:val="16"/>
          <w:szCs w:val="16"/>
        </w:rPr>
        <w:t>[3] Seok-Won Kang</w:t>
      </w:r>
      <w:r>
        <w:rPr>
          <w:rStyle w:val="translated-span"/>
          <w:sz w:val="16"/>
          <w:szCs w:val="16"/>
        </w:rPr>
        <w:t>，</w:t>
      </w:r>
      <w:r>
        <w:rPr>
          <w:rStyle w:val="translated-span"/>
          <w:sz w:val="16"/>
          <w:szCs w:val="16"/>
        </w:rPr>
        <w:t>Choong Seon Hong</w:t>
      </w:r>
      <w:r>
        <w:rPr>
          <w:rStyle w:val="translated-span"/>
          <w:sz w:val="16"/>
          <w:szCs w:val="16"/>
        </w:rPr>
        <w:t>，，</w:t>
      </w:r>
      <w:r>
        <w:rPr>
          <w:rStyle w:val="translated-span"/>
          <w:sz w:val="16"/>
          <w:szCs w:val="16"/>
        </w:rPr>
        <w:t>“</w:t>
      </w:r>
      <w:r>
        <w:rPr>
          <w:rStyle w:val="translated-span"/>
          <w:sz w:val="16"/>
          <w:szCs w:val="16"/>
        </w:rPr>
        <w:t>基于边缘云结构的分布式云高效数据包转发开放流</w:t>
      </w:r>
      <w:r>
        <w:rPr>
          <w:rStyle w:val="translated-span"/>
          <w:sz w:val="16"/>
          <w:szCs w:val="16"/>
        </w:rPr>
        <w:t>”</w:t>
      </w:r>
    </w:p>
    <w:p w:rsidR="00000000" w:rsidRDefault="007202CE">
      <w:pPr>
        <w:spacing w:after="0" w:line="256" w:lineRule="auto"/>
        <w:ind w:right="50" w:firstLine="0"/>
        <w:jc w:val="right"/>
      </w:pPr>
      <w:r>
        <w:rPr>
          <w:rStyle w:val="translated-span"/>
          <w:sz w:val="16"/>
          <w:szCs w:val="16"/>
        </w:rPr>
        <w:t>环境</w:t>
      </w:r>
      <w:r>
        <w:rPr>
          <w:rStyle w:val="translated-span"/>
          <w:sz w:val="16"/>
          <w:szCs w:val="16"/>
        </w:rPr>
        <w:t>”</w:t>
      </w:r>
      <w:r>
        <w:rPr>
          <w:rStyle w:val="translated-span"/>
          <w:sz w:val="16"/>
          <w:szCs w:val="16"/>
        </w:rPr>
        <w:t>，韩国计算机大会（</w:t>
      </w:r>
      <w:r>
        <w:rPr>
          <w:rStyle w:val="translated-span"/>
          <w:sz w:val="16"/>
          <w:szCs w:val="16"/>
        </w:rPr>
        <w:t>KCC 2018</w:t>
      </w:r>
      <w:r>
        <w:rPr>
          <w:rStyle w:val="translated-span"/>
          <w:sz w:val="16"/>
          <w:szCs w:val="16"/>
        </w:rPr>
        <w:t>），第</w:t>
      </w:r>
      <w:r>
        <w:rPr>
          <w:rStyle w:val="translated-span"/>
          <w:sz w:val="16"/>
          <w:szCs w:val="16"/>
        </w:rPr>
        <w:t>1306</w:t>
      </w:r>
      <w:r>
        <w:rPr>
          <w:rStyle w:val="translated-span"/>
          <w:sz w:val="16"/>
          <w:szCs w:val="16"/>
        </w:rPr>
        <w:t>页</w:t>
      </w:r>
      <w:r>
        <w:rPr>
          <w:rStyle w:val="translated-span"/>
          <w:sz w:val="16"/>
          <w:szCs w:val="16"/>
        </w:rPr>
        <w:t>-</w:t>
      </w:r>
    </w:p>
    <w:p w:rsidR="00000000" w:rsidRDefault="007202CE">
      <w:pPr>
        <w:spacing w:after="58" w:line="228" w:lineRule="auto"/>
        <w:ind w:left="360" w:right="36" w:firstLine="0"/>
      </w:pPr>
      <w:r>
        <w:rPr>
          <w:rStyle w:val="translated-span"/>
          <w:sz w:val="16"/>
          <w:szCs w:val="16"/>
        </w:rPr>
        <w:t>2018</w:t>
      </w:r>
      <w:r>
        <w:rPr>
          <w:rStyle w:val="translated-span"/>
          <w:sz w:val="16"/>
          <w:szCs w:val="16"/>
        </w:rPr>
        <w:t>年</w:t>
      </w:r>
      <w:r>
        <w:rPr>
          <w:rStyle w:val="translated-span"/>
          <w:sz w:val="16"/>
          <w:szCs w:val="16"/>
        </w:rPr>
        <w:t>6</w:t>
      </w:r>
      <w:r>
        <w:rPr>
          <w:rStyle w:val="translated-span"/>
          <w:sz w:val="16"/>
          <w:szCs w:val="16"/>
        </w:rPr>
        <w:t>月</w:t>
      </w:r>
      <w:r>
        <w:rPr>
          <w:rStyle w:val="translated-span"/>
          <w:sz w:val="16"/>
          <w:szCs w:val="16"/>
        </w:rPr>
        <w:t>1308</w:t>
      </w:r>
      <w:r>
        <w:rPr>
          <w:rStyle w:val="translated-span"/>
          <w:sz w:val="16"/>
          <w:szCs w:val="16"/>
        </w:rPr>
        <w:t>日</w:t>
      </w:r>
    </w:p>
    <w:p w:rsidR="00000000" w:rsidRDefault="007202CE">
      <w:pPr>
        <w:spacing w:after="58" w:line="228" w:lineRule="auto"/>
        <w:ind w:left="360" w:right="36" w:hanging="360"/>
      </w:pPr>
      <w:r>
        <w:rPr>
          <w:rStyle w:val="translated-span"/>
          <w:sz w:val="16"/>
          <w:szCs w:val="16"/>
        </w:rPr>
        <w:t xml:space="preserve">[4] </w:t>
      </w:r>
      <w:r>
        <w:rPr>
          <w:rStyle w:val="translated-span"/>
          <w:sz w:val="16"/>
          <w:szCs w:val="16"/>
        </w:rPr>
        <w:t>刘立峰，吴超，肖军，</w:t>
      </w:r>
      <w:r>
        <w:rPr>
          <w:rStyle w:val="translated-span"/>
          <w:sz w:val="16"/>
          <w:szCs w:val="16"/>
        </w:rPr>
        <w:t>“</w:t>
      </w:r>
      <w:r>
        <w:rPr>
          <w:rStyle w:val="translated-span"/>
          <w:sz w:val="16"/>
          <w:szCs w:val="16"/>
        </w:rPr>
        <w:t>基于区块链的分销人工智能平台</w:t>
      </w:r>
      <w:r>
        <w:rPr>
          <w:rStyle w:val="translated-span"/>
          <w:sz w:val="16"/>
          <w:szCs w:val="16"/>
        </w:rPr>
        <w:t>”</w:t>
      </w:r>
      <w:r>
        <w:rPr>
          <w:rStyle w:val="translated-span"/>
          <w:sz w:val="16"/>
          <w:szCs w:val="16"/>
        </w:rPr>
        <w:t>，第</w:t>
      </w:r>
      <w:r>
        <w:rPr>
          <w:rStyle w:val="translated-span"/>
          <w:sz w:val="16"/>
          <w:szCs w:val="16"/>
        </w:rPr>
        <w:t>764</w:t>
      </w:r>
      <w:r>
        <w:rPr>
          <w:rStyle w:val="translated-span"/>
          <w:sz w:val="16"/>
          <w:szCs w:val="16"/>
        </w:rPr>
        <w:t>期</w:t>
      </w:r>
      <w:r>
        <w:rPr>
          <w:rStyle w:val="translated-span"/>
          <w:sz w:val="16"/>
          <w:szCs w:val="16"/>
        </w:rPr>
        <w:t>。</w:t>
      </w:r>
      <w:r>
        <w:rPr>
          <w:rStyle w:val="translated-span"/>
          <w:sz w:val="16"/>
          <w:szCs w:val="16"/>
        </w:rPr>
        <w:t>EasyChair</w:t>
      </w:r>
      <w:r>
        <w:rPr>
          <w:rStyle w:val="translated-span"/>
          <w:sz w:val="16"/>
          <w:szCs w:val="16"/>
        </w:rPr>
        <w:t>，</w:t>
      </w:r>
      <w:r>
        <w:rPr>
          <w:rStyle w:val="translated-span"/>
          <w:sz w:val="16"/>
          <w:szCs w:val="16"/>
        </w:rPr>
        <w:t>2019</w:t>
      </w:r>
      <w:r>
        <w:rPr>
          <w:rStyle w:val="translated-span"/>
          <w:sz w:val="16"/>
          <w:szCs w:val="16"/>
        </w:rPr>
        <w:t>年</w:t>
      </w:r>
      <w:r>
        <w:rPr>
          <w:rStyle w:val="translated-span"/>
          <w:sz w:val="16"/>
          <w:szCs w:val="16"/>
        </w:rPr>
        <w:t>。</w:t>
      </w:r>
    </w:p>
    <w:p w:rsidR="00000000" w:rsidRDefault="007202CE">
      <w:pPr>
        <w:spacing w:after="58" w:line="228" w:lineRule="auto"/>
        <w:ind w:left="360" w:right="36" w:hanging="360"/>
      </w:pPr>
      <w:r>
        <w:rPr>
          <w:rStyle w:val="translated-span"/>
          <w:sz w:val="16"/>
          <w:szCs w:val="16"/>
        </w:rPr>
        <w:t xml:space="preserve">[5] </w:t>
      </w:r>
      <w:r>
        <w:rPr>
          <w:rStyle w:val="translated-span"/>
          <w:sz w:val="16"/>
          <w:szCs w:val="16"/>
        </w:rPr>
        <w:t>中本佐志</w:t>
      </w:r>
      <w:r>
        <w:rPr>
          <w:rStyle w:val="translated-span"/>
          <w:sz w:val="16"/>
          <w:szCs w:val="16"/>
        </w:rPr>
        <w:t>。</w:t>
      </w:r>
      <w:r>
        <w:rPr>
          <w:rStyle w:val="translated-span"/>
          <w:sz w:val="16"/>
          <w:szCs w:val="16"/>
        </w:rPr>
        <w:t>比特币：一种点对点电子现金系统</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http://www.bitcoin.org/bitcoin.pd</w:t>
      </w:r>
      <w:r>
        <w:rPr>
          <w:rStyle w:val="translated-span"/>
          <w:sz w:val="16"/>
          <w:szCs w:val="16"/>
        </w:rPr>
        <w:t>f</w:t>
      </w:r>
      <w:r>
        <w:rPr>
          <w:rStyle w:val="translated-span"/>
          <w:sz w:val="16"/>
          <w:szCs w:val="16"/>
        </w:rPr>
        <w:t>，</w:t>
      </w:r>
      <w:r>
        <w:rPr>
          <w:rStyle w:val="translated-span"/>
          <w:sz w:val="16"/>
          <w:szCs w:val="16"/>
        </w:rPr>
        <w:t>[</w:t>
      </w:r>
      <w:r>
        <w:rPr>
          <w:rStyle w:val="translated-span"/>
          <w:sz w:val="16"/>
          <w:szCs w:val="16"/>
        </w:rPr>
        <w:t>已下载</w:t>
      </w:r>
      <w:r>
        <w:rPr>
          <w:rStyle w:val="translated-span"/>
          <w:sz w:val="16"/>
          <w:szCs w:val="16"/>
        </w:rPr>
        <w:t>。</w:t>
      </w:r>
      <w:r>
        <w:rPr>
          <w:rStyle w:val="translated-span"/>
          <w:sz w:val="16"/>
          <w:szCs w:val="16"/>
        </w:rPr>
        <w:t>2019</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1</w:t>
      </w:r>
      <w:r>
        <w:rPr>
          <w:rStyle w:val="translated-span"/>
          <w:sz w:val="16"/>
          <w:szCs w:val="16"/>
        </w:rPr>
        <w:t>日</w:t>
      </w:r>
      <w:r>
        <w:rPr>
          <w:rStyle w:val="translated-span"/>
          <w:sz w:val="16"/>
          <w:szCs w:val="16"/>
        </w:rPr>
        <w:t>]</w:t>
      </w:r>
    </w:p>
    <w:p w:rsidR="00000000" w:rsidRDefault="007202CE">
      <w:pPr>
        <w:spacing w:after="58" w:line="228" w:lineRule="auto"/>
        <w:ind w:left="360" w:right="36" w:hanging="360"/>
      </w:pPr>
      <w:r>
        <w:rPr>
          <w:rStyle w:val="translated-span"/>
          <w:sz w:val="16"/>
          <w:szCs w:val="16"/>
        </w:rPr>
        <w:t xml:space="preserve">[6] </w:t>
      </w:r>
      <w:r>
        <w:rPr>
          <w:rStyle w:val="translated-span"/>
          <w:sz w:val="16"/>
          <w:szCs w:val="16"/>
        </w:rPr>
        <w:t>萨拉赫、哈立德等。</w:t>
      </w:r>
      <w:r>
        <w:rPr>
          <w:rStyle w:val="translated-span"/>
          <w:sz w:val="16"/>
          <w:szCs w:val="16"/>
        </w:rPr>
        <w:t>”</w:t>
      </w:r>
      <w:r>
        <w:rPr>
          <w:rStyle w:val="translated-span"/>
          <w:sz w:val="16"/>
          <w:szCs w:val="16"/>
        </w:rPr>
        <w:t>AI</w:t>
      </w:r>
      <w:r>
        <w:rPr>
          <w:rStyle w:val="translated-span"/>
          <w:sz w:val="16"/>
          <w:szCs w:val="16"/>
        </w:rPr>
        <w:t>区块链：回顾和开放研究挑战〉，</w:t>
      </w:r>
      <w:r>
        <w:rPr>
          <w:rStyle w:val="translated-span"/>
          <w:sz w:val="16"/>
          <w:szCs w:val="16"/>
        </w:rPr>
        <w:t>IEEE Access 7</w:t>
      </w:r>
      <w:r>
        <w:rPr>
          <w:rStyle w:val="translated-span"/>
          <w:sz w:val="16"/>
          <w:szCs w:val="16"/>
        </w:rPr>
        <w:t>（</w:t>
      </w:r>
      <w:r>
        <w:rPr>
          <w:rStyle w:val="translated-span"/>
          <w:sz w:val="16"/>
          <w:szCs w:val="16"/>
        </w:rPr>
        <w:t>2019</w:t>
      </w:r>
      <w:r>
        <w:rPr>
          <w:rStyle w:val="translated-span"/>
          <w:sz w:val="16"/>
          <w:szCs w:val="16"/>
        </w:rPr>
        <w:t>）：</w:t>
      </w:r>
      <w:r>
        <w:rPr>
          <w:rStyle w:val="translated-span"/>
          <w:sz w:val="16"/>
          <w:szCs w:val="16"/>
        </w:rPr>
        <w:t>10127-10149</w:t>
      </w:r>
      <w:r>
        <w:rPr>
          <w:rStyle w:val="translated-span"/>
          <w:sz w:val="16"/>
          <w:szCs w:val="16"/>
        </w:rPr>
        <w:t>。</w:t>
      </w:r>
    </w:p>
    <w:p w:rsidR="00000000" w:rsidRDefault="007202CE">
      <w:pPr>
        <w:spacing w:after="0" w:line="230" w:lineRule="auto"/>
        <w:ind w:left="360" w:right="36" w:hanging="360"/>
      </w:pPr>
      <w:r>
        <w:rPr>
          <w:rStyle w:val="translated-span"/>
          <w:sz w:val="16"/>
          <w:szCs w:val="16"/>
        </w:rPr>
        <w:t xml:space="preserve">[7] </w:t>
      </w:r>
      <w:r>
        <w:rPr>
          <w:rStyle w:val="translated-span"/>
          <w:sz w:val="16"/>
          <w:szCs w:val="16"/>
        </w:rPr>
        <w:t>陈、杨、孙晓燕、金耀初。</w:t>
      </w:r>
      <w:r>
        <w:rPr>
          <w:rStyle w:val="translated-span"/>
          <w:sz w:val="16"/>
          <w:szCs w:val="16"/>
        </w:rPr>
        <w:t>”</w:t>
      </w:r>
      <w:r>
        <w:rPr>
          <w:rStyle w:val="translated-span"/>
          <w:sz w:val="16"/>
          <w:szCs w:val="16"/>
        </w:rPr>
        <w:t>具有异步模型更新和时间加权聚合的有效通信联邦深度学</w:t>
      </w:r>
      <w:r>
        <w:rPr>
          <w:rStyle w:val="translated-span"/>
          <w:sz w:val="16"/>
          <w:szCs w:val="16"/>
        </w:rPr>
        <w:t>习</w:t>
      </w:r>
      <w:r>
        <w:rPr>
          <w:rStyle w:val="translated-span"/>
          <w:sz w:val="16"/>
          <w:szCs w:val="16"/>
        </w:rPr>
        <w:t>arXiv:1903.0742</w:t>
      </w:r>
      <w:r>
        <w:rPr>
          <w:rStyle w:val="translated-span"/>
          <w:sz w:val="16"/>
          <w:szCs w:val="16"/>
        </w:rPr>
        <w:t>4</w:t>
      </w:r>
    </w:p>
    <w:p w:rsidR="00000000" w:rsidRDefault="007202CE">
      <w:pPr>
        <w:spacing w:after="0" w:line="230" w:lineRule="auto"/>
        <w:ind w:left="360" w:right="35" w:firstLine="0"/>
      </w:pPr>
      <w:r>
        <w:rPr>
          <w:rStyle w:val="translated-span"/>
          <w:color w:val="222222"/>
          <w:sz w:val="16"/>
          <w:szCs w:val="16"/>
        </w:rPr>
        <w:t>（</w:t>
      </w:r>
      <w:r>
        <w:rPr>
          <w:rStyle w:val="translated-span"/>
          <w:color w:val="222222"/>
          <w:sz w:val="16"/>
          <w:szCs w:val="16"/>
        </w:rPr>
        <w:t>2019</w:t>
      </w:r>
      <w:r>
        <w:rPr>
          <w:rStyle w:val="translated-span"/>
          <w:color w:val="222222"/>
          <w:sz w:val="16"/>
          <w:szCs w:val="16"/>
        </w:rPr>
        <w:t>年</w:t>
      </w:r>
      <w:r>
        <w:rPr>
          <w:rStyle w:val="translated-span"/>
          <w:color w:val="222222"/>
          <w:sz w:val="16"/>
          <w:szCs w:val="16"/>
        </w:rPr>
        <w:t>）</w:t>
      </w:r>
    </w:p>
    <w:sectPr w:rsidR="00000000">
      <w:pgSz w:w="11906" w:h="16838"/>
      <w:pgMar w:top="1115" w:right="856" w:bottom="726" w:left="893"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55AF9"/>
    <w:rsid w:val="00555AF9"/>
    <w:rsid w:val="00720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BC6AB6D2-956A-4EAA-9431-81D8FCE3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0" w:line="237" w:lineRule="auto"/>
      <w:ind w:right="4" w:firstLine="278"/>
      <w:jc w:val="both"/>
    </w:pPr>
    <w:rPr>
      <w:rFonts w:eastAsia="宋体"/>
      <w:color w:val="000000"/>
    </w:rPr>
  </w:style>
  <w:style w:type="paragraph" w:styleId="1">
    <w:name w:val="heading 1"/>
    <w:basedOn w:val="a"/>
    <w:link w:val="10"/>
    <w:uiPriority w:val="9"/>
    <w:qFormat/>
    <w:pPr>
      <w:keepNext/>
      <w:spacing w:after="59" w:line="256" w:lineRule="auto"/>
      <w:ind w:left="10" w:right="194" w:hanging="10"/>
      <w:jc w:val="center"/>
      <w:outlineLvl w:val="0"/>
    </w:pPr>
    <w:rPr>
      <w:kern w:val="36"/>
      <w:sz w:val="16"/>
      <w:szCs w:val="16"/>
    </w:rPr>
  </w:style>
  <w:style w:type="paragraph" w:styleId="2">
    <w:name w:val="heading 2"/>
    <w:basedOn w:val="a"/>
    <w:link w:val="20"/>
    <w:uiPriority w:val="9"/>
    <w:qFormat/>
    <w:pPr>
      <w:keepNext/>
      <w:spacing w:after="0" w:line="256" w:lineRule="auto"/>
      <w:ind w:left="10" w:right="120" w:hanging="10"/>
      <w:jc w:val="cente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000000"/>
    </w:rPr>
  </w:style>
  <w:style w:type="character" w:customStyle="1" w:styleId="20">
    <w:name w:val="标题 2 字符"/>
    <w:basedOn w:val="a0"/>
    <w:link w:val="2"/>
    <w:uiPriority w:val="9"/>
    <w:semiHidden/>
    <w:rPr>
      <w:rFonts w:ascii="Times New Roman" w:hAnsi="Times New Roman" w:cs="Times New Roman" w:hint="default"/>
      <w:color w:val="000000"/>
    </w:rPr>
  </w:style>
  <w:style w:type="paragraph" w:customStyle="1" w:styleId="msonormal0">
    <w:name w:val="msonormal"/>
    <w:basedOn w:val="a"/>
    <w:pPr>
      <w:spacing w:before="100" w:beforeAutospacing="1" w:after="100" w:afterAutospacing="1" w:line="240" w:lineRule="auto"/>
      <w:ind w:right="0"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7859478_7867781\7859478.pdf.files\image005.gif" TargetMode="External"/><Relationship Id="rId18" Type="http://schemas.openxmlformats.org/officeDocument/2006/relationships/image" Target="media/image8.gi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file:///D:\document\convert_tasks\transweb\7859478_7867781\7859478.pdf.files\image009.gif" TargetMode="External"/><Relationship Id="rId7" Type="http://schemas.openxmlformats.org/officeDocument/2006/relationships/image" Target="file:///D:\document\convert_tasks\transweb\7859478_7867781\7859478.pdf.files\image002.gif" TargetMode="External"/><Relationship Id="rId12" Type="http://schemas.openxmlformats.org/officeDocument/2006/relationships/image" Target="media/image5.gif"/><Relationship Id="rId17" Type="http://schemas.openxmlformats.org/officeDocument/2006/relationships/image" Target="file:///D:\document\convert_tasks\transweb\7859478_7867781\7859478.pdf.files\image007.gif" TargetMode="External"/><Relationship Id="rId25" Type="http://schemas.openxmlformats.org/officeDocument/2006/relationships/image" Target="file:///D:\document\convert_tasks\transweb\7859478_7867781\7859478.pdf.files\image011.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7859478_7867781\7859478.pdf.files\image004.jpg" TargetMode="External"/><Relationship Id="rId24" Type="http://schemas.openxmlformats.org/officeDocument/2006/relationships/image" Target="media/image11.gif"/><Relationship Id="rId5" Type="http://schemas.openxmlformats.org/officeDocument/2006/relationships/image" Target="file:///D:\document\convert_tasks\transweb\7859478_7867781\7859478.pdf.files\image001.gif" TargetMode="External"/><Relationship Id="rId15" Type="http://schemas.openxmlformats.org/officeDocument/2006/relationships/image" Target="file:///D:\document\convert_tasks\transweb\7859478_7867781\7859478.pdf.files\image006.gif" TargetMode="External"/><Relationship Id="rId23" Type="http://schemas.openxmlformats.org/officeDocument/2006/relationships/image" Target="file:///D:\document\convert_tasks\transweb\7859478_7867781\7859478.pdf.files\image010.gif" TargetMode="External"/><Relationship Id="rId10" Type="http://schemas.openxmlformats.org/officeDocument/2006/relationships/image" Target="media/image4.jpeg"/><Relationship Id="rId19" Type="http://schemas.openxmlformats.org/officeDocument/2006/relationships/image" Target="file:///D:\document\convert_tasks\transweb\7859478_7867781\7859478.pdf.files\image008.gif" TargetMode="External"/><Relationship Id="rId4" Type="http://schemas.openxmlformats.org/officeDocument/2006/relationships/image" Target="media/image1.gif"/><Relationship Id="rId9" Type="http://schemas.openxmlformats.org/officeDocument/2006/relationships/image" Target="file:///D:\document\convert_tasks\transweb\7859478_7867781\7859478.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Blockchain-based Node-aware Dynamic Weighting Methods for Improving Federated Learning Performance</dc:title>
  <dc:subject/>
  <dc:creator>百度翻译</dc:creator>
  <cp:keywords/>
  <dc:description/>
  <cp:lastModifiedBy>百度翻译</cp:lastModifiedBy>
  <cp:revision>3</cp:revision>
  <dcterms:created xsi:type="dcterms:W3CDTF">2020-09-30T11:00:00Z</dcterms:created>
  <dcterms:modified xsi:type="dcterms:W3CDTF">2020-09-30T11:00:00Z</dcterms:modified>
</cp:coreProperties>
</file>