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45C4" w:rsidRDefault="00335C29" w:rsidP="00335C29">
      <w:pPr>
        <w:jc w:val="center"/>
        <w:rPr>
          <w:rFonts w:hint="eastAsia"/>
        </w:rPr>
      </w:pPr>
      <w:r>
        <w:rPr>
          <w:rFonts w:hint="eastAsia"/>
        </w:rPr>
        <w:t>年度生产计划表</w:t>
      </w:r>
    </w:p>
    <w:p w:rsidR="00335C29" w:rsidRDefault="00335C29" w:rsidP="00335C29">
      <w:pPr>
        <w:jc w:val="left"/>
        <w:rPr>
          <w:rFonts w:hint="eastAsia"/>
        </w:rPr>
      </w:pPr>
      <w:r>
        <w:rPr>
          <w:rFonts w:hint="eastAsia"/>
        </w:rPr>
        <w:t>生产</w:t>
      </w:r>
      <w:r w:rsidR="001E3F48">
        <w:rPr>
          <w:rFonts w:hint="eastAsia"/>
        </w:rPr>
        <w:t>部门</w:t>
      </w:r>
      <w:r>
        <w:rPr>
          <w:rFonts w:hint="eastAsia"/>
        </w:rPr>
        <w:t>：</w:t>
      </w:r>
      <w:r>
        <w:rPr>
          <w:rFonts w:hint="eastAsia"/>
        </w:rPr>
        <w:t xml:space="preserve">                                        </w:t>
      </w:r>
      <w:r w:rsidR="001E3F48">
        <w:rPr>
          <w:rFonts w:hint="eastAsia"/>
        </w:rPr>
        <w:t xml:space="preserve">             </w:t>
      </w:r>
      <w:r>
        <w:rPr>
          <w:rFonts w:hint="eastAsia"/>
        </w:rPr>
        <w:t>年正常工作小时：</w:t>
      </w:r>
    </w:p>
    <w:p w:rsidR="00335C29" w:rsidRDefault="00335C29" w:rsidP="00335C29">
      <w:pPr>
        <w:jc w:val="right"/>
        <w:rPr>
          <w:rFonts w:hint="eastAsia"/>
        </w:rPr>
      </w:pPr>
      <w:r>
        <w:rPr>
          <w:rFonts w:hint="eastAsia"/>
        </w:rPr>
        <w:t>年最大工作小时：</w:t>
      </w:r>
    </w:p>
    <w:tbl>
      <w:tblPr>
        <w:tblW w:w="94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460"/>
        <w:gridCol w:w="1460"/>
        <w:gridCol w:w="1688"/>
        <w:gridCol w:w="1232"/>
        <w:gridCol w:w="1828"/>
        <w:gridCol w:w="1800"/>
      </w:tblGrid>
      <w:tr w:rsidR="00335C29" w:rsidTr="00962962">
        <w:trPr>
          <w:trHeight w:val="761"/>
        </w:trPr>
        <w:tc>
          <w:tcPr>
            <w:tcW w:w="1460" w:type="dxa"/>
            <w:vAlign w:val="center"/>
          </w:tcPr>
          <w:p w:rsidR="00335C29" w:rsidRDefault="001E3F48" w:rsidP="00962962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产品名称</w:t>
            </w:r>
          </w:p>
        </w:tc>
        <w:tc>
          <w:tcPr>
            <w:tcW w:w="1460" w:type="dxa"/>
            <w:vAlign w:val="center"/>
          </w:tcPr>
          <w:p w:rsidR="00335C29" w:rsidRDefault="00335C29" w:rsidP="00962962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年预产量</w:t>
            </w:r>
          </w:p>
        </w:tc>
        <w:tc>
          <w:tcPr>
            <w:tcW w:w="1688" w:type="dxa"/>
            <w:vAlign w:val="center"/>
          </w:tcPr>
          <w:p w:rsidR="00335C29" w:rsidRDefault="00335C29" w:rsidP="00962962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每小时预产量</w:t>
            </w:r>
          </w:p>
        </w:tc>
        <w:tc>
          <w:tcPr>
            <w:tcW w:w="1232" w:type="dxa"/>
            <w:vAlign w:val="center"/>
          </w:tcPr>
          <w:p w:rsidR="00335C29" w:rsidRDefault="00335C29" w:rsidP="00962962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周预产量</w:t>
            </w:r>
          </w:p>
        </w:tc>
        <w:tc>
          <w:tcPr>
            <w:tcW w:w="1828" w:type="dxa"/>
            <w:vAlign w:val="center"/>
          </w:tcPr>
          <w:p w:rsidR="00335C29" w:rsidRDefault="00335C29" w:rsidP="00962962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周生产小时</w:t>
            </w:r>
          </w:p>
          <w:p w:rsidR="00335C29" w:rsidRDefault="00335C29" w:rsidP="00962962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（理想工作时间</w:t>
            </w:r>
            <w:r w:rsidR="001E3F48">
              <w:rPr>
                <w:rFonts w:hint="eastAsia"/>
              </w:rPr>
              <w:t>）</w:t>
            </w:r>
          </w:p>
        </w:tc>
        <w:tc>
          <w:tcPr>
            <w:tcW w:w="1800" w:type="dxa"/>
            <w:vAlign w:val="center"/>
          </w:tcPr>
          <w:p w:rsidR="00335C29" w:rsidRDefault="00335C29" w:rsidP="00962962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周生产小时</w:t>
            </w:r>
            <w:r w:rsidR="00CE5365">
              <w:rPr>
                <w:rFonts w:hint="eastAsia"/>
              </w:rPr>
              <w:t>×</w:t>
            </w:r>
            <w:r w:rsidR="00CE5365">
              <w:rPr>
                <w:rFonts w:hint="eastAsia"/>
              </w:rPr>
              <w:t>@</w:t>
            </w:r>
          </w:p>
          <w:p w:rsidR="00335C29" w:rsidRDefault="00335C29" w:rsidP="00962962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（预计工作时间</w:t>
            </w:r>
            <w:r w:rsidR="001E3F48">
              <w:rPr>
                <w:rFonts w:hint="eastAsia"/>
              </w:rPr>
              <w:t>）</w:t>
            </w:r>
          </w:p>
        </w:tc>
      </w:tr>
      <w:tr w:rsidR="00335C29" w:rsidTr="00120D00">
        <w:trPr>
          <w:trHeight w:val="465"/>
        </w:trPr>
        <w:tc>
          <w:tcPr>
            <w:tcW w:w="1460" w:type="dxa"/>
          </w:tcPr>
          <w:p w:rsidR="00335C29" w:rsidRDefault="00335C29" w:rsidP="00120D00">
            <w:pPr>
              <w:jc w:val="right"/>
              <w:rPr>
                <w:rFonts w:hint="eastAsia"/>
              </w:rPr>
            </w:pPr>
          </w:p>
        </w:tc>
        <w:tc>
          <w:tcPr>
            <w:tcW w:w="1460" w:type="dxa"/>
          </w:tcPr>
          <w:p w:rsidR="00335C29" w:rsidRDefault="00335C29" w:rsidP="00120D00">
            <w:pPr>
              <w:jc w:val="right"/>
              <w:rPr>
                <w:rFonts w:hint="eastAsia"/>
              </w:rPr>
            </w:pPr>
          </w:p>
        </w:tc>
        <w:tc>
          <w:tcPr>
            <w:tcW w:w="1688" w:type="dxa"/>
          </w:tcPr>
          <w:p w:rsidR="00335C29" w:rsidRDefault="00335C29" w:rsidP="00120D00">
            <w:pPr>
              <w:jc w:val="right"/>
              <w:rPr>
                <w:rFonts w:hint="eastAsia"/>
              </w:rPr>
            </w:pPr>
          </w:p>
        </w:tc>
        <w:tc>
          <w:tcPr>
            <w:tcW w:w="1232" w:type="dxa"/>
          </w:tcPr>
          <w:p w:rsidR="00335C29" w:rsidRDefault="00335C29" w:rsidP="00120D00">
            <w:pPr>
              <w:jc w:val="right"/>
              <w:rPr>
                <w:rFonts w:hint="eastAsia"/>
              </w:rPr>
            </w:pPr>
          </w:p>
        </w:tc>
        <w:tc>
          <w:tcPr>
            <w:tcW w:w="1828" w:type="dxa"/>
          </w:tcPr>
          <w:p w:rsidR="00335C29" w:rsidRDefault="00335C29" w:rsidP="00120D00">
            <w:pPr>
              <w:jc w:val="right"/>
              <w:rPr>
                <w:rFonts w:hint="eastAsia"/>
              </w:rPr>
            </w:pPr>
          </w:p>
        </w:tc>
        <w:tc>
          <w:tcPr>
            <w:tcW w:w="1800" w:type="dxa"/>
          </w:tcPr>
          <w:p w:rsidR="00335C29" w:rsidRDefault="00335C29" w:rsidP="00120D00">
            <w:pPr>
              <w:jc w:val="right"/>
              <w:rPr>
                <w:rFonts w:hint="eastAsia"/>
              </w:rPr>
            </w:pPr>
          </w:p>
        </w:tc>
      </w:tr>
      <w:tr w:rsidR="00335C29" w:rsidTr="00120D00">
        <w:trPr>
          <w:trHeight w:val="457"/>
        </w:trPr>
        <w:tc>
          <w:tcPr>
            <w:tcW w:w="1460" w:type="dxa"/>
          </w:tcPr>
          <w:p w:rsidR="00335C29" w:rsidRDefault="00335C29" w:rsidP="00120D00">
            <w:pPr>
              <w:jc w:val="right"/>
              <w:rPr>
                <w:rFonts w:hint="eastAsia"/>
              </w:rPr>
            </w:pPr>
          </w:p>
        </w:tc>
        <w:tc>
          <w:tcPr>
            <w:tcW w:w="1460" w:type="dxa"/>
          </w:tcPr>
          <w:p w:rsidR="00335C29" w:rsidRDefault="00335C29" w:rsidP="00120D00">
            <w:pPr>
              <w:jc w:val="right"/>
              <w:rPr>
                <w:rFonts w:hint="eastAsia"/>
              </w:rPr>
            </w:pPr>
          </w:p>
        </w:tc>
        <w:tc>
          <w:tcPr>
            <w:tcW w:w="1688" w:type="dxa"/>
          </w:tcPr>
          <w:p w:rsidR="00335C29" w:rsidRDefault="00335C29" w:rsidP="00120D00">
            <w:pPr>
              <w:jc w:val="right"/>
              <w:rPr>
                <w:rFonts w:hint="eastAsia"/>
              </w:rPr>
            </w:pPr>
          </w:p>
        </w:tc>
        <w:tc>
          <w:tcPr>
            <w:tcW w:w="1232" w:type="dxa"/>
          </w:tcPr>
          <w:p w:rsidR="00335C29" w:rsidRDefault="00335C29" w:rsidP="00120D00">
            <w:pPr>
              <w:jc w:val="right"/>
              <w:rPr>
                <w:rFonts w:hint="eastAsia"/>
              </w:rPr>
            </w:pPr>
          </w:p>
        </w:tc>
        <w:tc>
          <w:tcPr>
            <w:tcW w:w="1828" w:type="dxa"/>
          </w:tcPr>
          <w:p w:rsidR="00335C29" w:rsidRDefault="00335C29" w:rsidP="00120D00">
            <w:pPr>
              <w:jc w:val="right"/>
              <w:rPr>
                <w:rFonts w:hint="eastAsia"/>
              </w:rPr>
            </w:pPr>
          </w:p>
        </w:tc>
        <w:tc>
          <w:tcPr>
            <w:tcW w:w="1800" w:type="dxa"/>
          </w:tcPr>
          <w:p w:rsidR="00335C29" w:rsidRDefault="00335C29" w:rsidP="00120D00">
            <w:pPr>
              <w:jc w:val="right"/>
              <w:rPr>
                <w:rFonts w:hint="eastAsia"/>
              </w:rPr>
            </w:pPr>
          </w:p>
        </w:tc>
      </w:tr>
      <w:tr w:rsidR="00335C29" w:rsidTr="00120D00">
        <w:trPr>
          <w:trHeight w:val="449"/>
        </w:trPr>
        <w:tc>
          <w:tcPr>
            <w:tcW w:w="1460" w:type="dxa"/>
          </w:tcPr>
          <w:p w:rsidR="00335C29" w:rsidRDefault="00335C29" w:rsidP="00120D00">
            <w:pPr>
              <w:jc w:val="right"/>
              <w:rPr>
                <w:rFonts w:hint="eastAsia"/>
              </w:rPr>
            </w:pPr>
          </w:p>
        </w:tc>
        <w:tc>
          <w:tcPr>
            <w:tcW w:w="1460" w:type="dxa"/>
          </w:tcPr>
          <w:p w:rsidR="00335C29" w:rsidRDefault="00335C29" w:rsidP="00120D00">
            <w:pPr>
              <w:jc w:val="right"/>
              <w:rPr>
                <w:rFonts w:hint="eastAsia"/>
              </w:rPr>
            </w:pPr>
          </w:p>
        </w:tc>
        <w:tc>
          <w:tcPr>
            <w:tcW w:w="1688" w:type="dxa"/>
          </w:tcPr>
          <w:p w:rsidR="00335C29" w:rsidRDefault="00335C29" w:rsidP="00120D00">
            <w:pPr>
              <w:jc w:val="right"/>
              <w:rPr>
                <w:rFonts w:hint="eastAsia"/>
              </w:rPr>
            </w:pPr>
          </w:p>
        </w:tc>
        <w:tc>
          <w:tcPr>
            <w:tcW w:w="1232" w:type="dxa"/>
          </w:tcPr>
          <w:p w:rsidR="00335C29" w:rsidRDefault="00335C29" w:rsidP="00120D00">
            <w:pPr>
              <w:jc w:val="right"/>
              <w:rPr>
                <w:rFonts w:hint="eastAsia"/>
              </w:rPr>
            </w:pPr>
          </w:p>
        </w:tc>
        <w:tc>
          <w:tcPr>
            <w:tcW w:w="1828" w:type="dxa"/>
          </w:tcPr>
          <w:p w:rsidR="00335C29" w:rsidRDefault="00335C29" w:rsidP="00120D00">
            <w:pPr>
              <w:jc w:val="right"/>
              <w:rPr>
                <w:rFonts w:hint="eastAsia"/>
              </w:rPr>
            </w:pPr>
          </w:p>
        </w:tc>
        <w:tc>
          <w:tcPr>
            <w:tcW w:w="1800" w:type="dxa"/>
          </w:tcPr>
          <w:p w:rsidR="00335C29" w:rsidRDefault="00335C29" w:rsidP="00120D00">
            <w:pPr>
              <w:jc w:val="right"/>
              <w:rPr>
                <w:rFonts w:hint="eastAsia"/>
              </w:rPr>
            </w:pPr>
          </w:p>
        </w:tc>
      </w:tr>
    </w:tbl>
    <w:p w:rsidR="00335C29" w:rsidRDefault="00CE5365" w:rsidP="00CE5365">
      <w:pPr>
        <w:jc w:val="left"/>
        <w:rPr>
          <w:rFonts w:hint="eastAsia"/>
        </w:rPr>
      </w:pPr>
      <w:r>
        <w:rPr>
          <w:rFonts w:hint="eastAsia"/>
        </w:rPr>
        <w:t>填写说明：</w:t>
      </w:r>
      <w:r>
        <w:rPr>
          <w:rFonts w:hint="eastAsia"/>
        </w:rPr>
        <w:t>@</w:t>
      </w:r>
      <w:r>
        <w:rPr>
          <w:rFonts w:hint="eastAsia"/>
        </w:rPr>
        <w:t>为宽限率。</w:t>
      </w:r>
    </w:p>
    <w:p w:rsidR="001E3F48" w:rsidRDefault="001E3F48" w:rsidP="001E3F48">
      <w:pPr>
        <w:ind w:firstLineChars="3250" w:firstLine="6825"/>
        <w:jc w:val="left"/>
        <w:rPr>
          <w:rFonts w:hint="eastAsia"/>
        </w:rPr>
      </w:pPr>
      <w:r>
        <w:rPr>
          <w:rFonts w:hint="eastAsia"/>
        </w:rPr>
        <w:t>填表人：</w:t>
      </w:r>
    </w:p>
    <w:sectPr w:rsidR="001E3F4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C2E95" w:rsidRDefault="001C2E95" w:rsidP="00962962">
      <w:r>
        <w:separator/>
      </w:r>
    </w:p>
  </w:endnote>
  <w:endnote w:type="continuationSeparator" w:id="1">
    <w:p w:rsidR="001C2E95" w:rsidRDefault="001C2E95" w:rsidP="0096296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C2E95" w:rsidRDefault="001C2E95" w:rsidP="00962962">
      <w:r>
        <w:separator/>
      </w:r>
    </w:p>
  </w:footnote>
  <w:footnote w:type="continuationSeparator" w:id="1">
    <w:p w:rsidR="001C2E95" w:rsidRDefault="001C2E95" w:rsidP="00962962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1E3F48"/>
    <w:rsid w:val="0000631F"/>
    <w:rsid w:val="00092357"/>
    <w:rsid w:val="00116378"/>
    <w:rsid w:val="00120D00"/>
    <w:rsid w:val="001C2E95"/>
    <w:rsid w:val="001E3F48"/>
    <w:rsid w:val="00283557"/>
    <w:rsid w:val="00335C29"/>
    <w:rsid w:val="00384E94"/>
    <w:rsid w:val="003D71B4"/>
    <w:rsid w:val="00475AB3"/>
    <w:rsid w:val="004F3142"/>
    <w:rsid w:val="005E5EE3"/>
    <w:rsid w:val="007045C4"/>
    <w:rsid w:val="007644A0"/>
    <w:rsid w:val="007D6817"/>
    <w:rsid w:val="00962962"/>
    <w:rsid w:val="00A33606"/>
    <w:rsid w:val="00AF2B10"/>
    <w:rsid w:val="00BD7C4E"/>
    <w:rsid w:val="00BF2D13"/>
    <w:rsid w:val="00CD6160"/>
    <w:rsid w:val="00CE5365"/>
    <w:rsid w:val="00D77AA1"/>
    <w:rsid w:val="00E57287"/>
    <w:rsid w:val="00F249D5"/>
    <w:rsid w:val="00FC37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335C29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96296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962962"/>
    <w:rPr>
      <w:kern w:val="2"/>
      <w:sz w:val="18"/>
      <w:szCs w:val="18"/>
    </w:rPr>
  </w:style>
  <w:style w:type="paragraph" w:styleId="a5">
    <w:name w:val="footer"/>
    <w:basedOn w:val="a"/>
    <w:link w:val="Char0"/>
    <w:rsid w:val="0096296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962962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年度生产计划表.dotx</Template>
  <TotalTime>0</TotalTime>
  <Pages>1</Pages>
  <Words>26</Words>
  <Characters>151</Characters>
  <Application>Microsoft Office Word</Application>
  <DocSecurity>0</DocSecurity>
  <Lines>1</Lines>
  <Paragraphs>1</Paragraphs>
  <ScaleCrop>false</ScaleCrop>
  <Company>神龙软件</Company>
  <LinksUpToDate>false</LinksUpToDate>
  <CharactersWithSpaces>176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年度生产计划表</dc:title>
  <dc:subject/>
  <dc:creator>zll</dc:creator>
  <cp:keywords/>
  <dc:description/>
  <cp:lastModifiedBy>blue</cp:lastModifiedBy>
  <cp:revision>2</cp:revision>
  <dcterms:created xsi:type="dcterms:W3CDTF">2008-01-23T02:39:00Z</dcterms:created>
  <dcterms:modified xsi:type="dcterms:W3CDTF">2008-01-23T02:39:00Z</dcterms:modified>
</cp:coreProperties>
</file>