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人口统计分析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国家和地区分布：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统计国家，地区的用户数量（需要去除相同name对应相同的country情况来统计），列举出前20名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502660"/>
            <wp:effectExtent l="0" t="0" r="1270" b="2540"/>
            <wp:docPr id="8" name="图片 8" descr="{5DC16213-37A5-476F-AA8F-F6409CE8BC5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5DC16213-37A5-476F-AA8F-F6409CE8BC5E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城市级别分布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405505"/>
            <wp:effectExtent l="0" t="0" r="1270" b="8255"/>
            <wp:docPr id="9" name="图片 9" descr="{7D554BDE-2109-46AE-A017-1D477B04FDC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7D554BDE-2109-46AE-A017-1D477B04FDC8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时区分布：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首先根据每个国家划分出相应的时区，再统计每个时区的数量，进行可视化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17420" cy="2758440"/>
            <wp:effectExtent l="0" t="0" r="7620" b="0"/>
            <wp:docPr id="10" name="图片 10" descr="{763FA512-B10D-431E-A8A0-C2B8C96145B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763FA512-B10D-431E-A8A0-C2B8C96145BC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620135"/>
            <wp:effectExtent l="0" t="0" r="1905" b="6985"/>
            <wp:docPr id="11" name="图片 11" descr="{AD8625CB-D14C-4B3A-8FC8-0781FE1CDBF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{AD8625CB-D14C-4B3A-8FC8-0781FE1CDBF9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协作行为分析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提交频率：统计每个用户的提交次数，识别高活跃用户和低活跃用户，其余的识别为中等活跃用户。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统计每个用户的提交次数，定义活跃用户和低活跃用户的阈值，其余的全部为中度活跃用户，再根据提交次数对每个用户进行分类标记，最后选出最活跃的前20名用户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2960" cy="3855720"/>
            <wp:effectExtent l="0" t="0" r="0" b="0"/>
            <wp:docPr id="3" name="图片 3" descr="{078B4B37-6157-4682-A292-5555B78CBDC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078B4B37-6157-4682-A292-5555B78CBDC9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3418205"/>
            <wp:effectExtent l="0" t="0" r="3810" b="10795"/>
            <wp:docPr id="4" name="图片 4" descr="{D3534923-4667-4981-9EDB-175831CE263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D3534923-4667-4981-9EDB-175831CE263A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其他维度的洞察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event_type 下 各个 event_action 的活动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event_type 对事件类型的排序，分类用户的行为，理解总活动中主要的活动类别。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event_action 描述 在这个事件类型下具体发生了什么。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event_type 和 event_action 联合，清楚有效地表示出各个 事件类型的action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44340" cy="3970020"/>
            <wp:effectExtent l="0" t="0" r="7620" b="7620"/>
            <wp:docPr id="5" name="图片 5" descr="{46F07D80-8F63-4F72-94E0-683E3E7D008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46F07D80-8F63-4F72-94E0-683E3E7D0085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514600"/>
            <wp:effectExtent l="0" t="0" r="1270" b="0"/>
            <wp:docPr id="6" name="图片 6" descr="{FA8674A8-BDB7-4A26-84FB-F52DDAB36E6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FA8674A8-BDB7-4A26-84FB-F52DDAB36E6E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统计用户的影响力 total_influence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提取出每个用户的名称和对应的影响力，按照影响力进行排序，取前30名影响力的用户。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538220"/>
            <wp:effectExtent l="0" t="0" r="3175" b="12700"/>
            <wp:docPr id="7" name="图片 7" descr="{6479F7C3-B6B8-4758-B568-3E1AE5655FA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6479F7C3-B6B8-4758-B568-3E1AE5655FA6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4780DB"/>
    <w:multiLevelType w:val="multilevel"/>
    <w:tmpl w:val="A54780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F0345E5"/>
    <w:multiLevelType w:val="singleLevel"/>
    <w:tmpl w:val="DF0345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zYzAxYTA0ZjZkZDJlZjY3OTFkMTNiZTE0M2Q4MjYifQ=="/>
  </w:docVars>
  <w:rsids>
    <w:rsidRoot w:val="00000000"/>
    <w:rsid w:val="5F7D3821"/>
    <w:rsid w:val="60C0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324</Words>
  <Characters>415</Characters>
  <Lines>0</Lines>
  <Paragraphs>0</Paragraphs>
  <TotalTime>69</TotalTime>
  <ScaleCrop>false</ScaleCrop>
  <LinksUpToDate>false</LinksUpToDate>
  <CharactersWithSpaces>433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2024-12-24T07:46:11Z</dcterms:created>
  <dc:creator>HP</dc:creator>
  <cp:lastModifiedBy>HP</cp:lastModifiedBy>
  <dcterms:modified xsi:type="dcterms:W3CDTF">2024-12-24T09:01:17Z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BADA7C71E75545CB87E9E3A1C7782FA5</vt:lpwstr>
  </property>
</Properties>
</file>