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购物车刷新价格？？？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前端传</w:t>
      </w:r>
      <w:r>
        <w:rPr>
          <w:rFonts w:hint="eastAsia"/>
          <w:lang w:val="en-US" w:eastAsia="zh-CN"/>
        </w:rPr>
        <w:t>id自己去购物车里拿，如果没加入购物车，直接从商品信息里拿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订单表里存商品具体信息吗 存 下单时间支付价格，发货时间收货时间快递单号，更新时间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微信一个订单对应商品多个小订单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小订单存json（数组） 每个商品一个小订单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如果购物车表是白色xl下单时候客户或更改黑色，价格有变动？？？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订单与商品一对多可以不存数组直接一条条存表里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"http://zg.cm/index/ceshii/login"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http://zg.cm/index/ceshii/login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$member_model = new \app\index\model\Member();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$res=$member_model-&gt;changemember($data);</w:t>
      </w:r>
    </w:p>
    <w:p>
      <w:r>
        <w:drawing>
          <wp:inline distT="0" distB="0" distL="114300" distR="114300">
            <wp:extent cx="5273675" cy="3742055"/>
            <wp:effectExtent l="0" t="0" r="317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4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3912235"/>
            <wp:effectExtent l="0" t="0" r="50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573405"/>
            <wp:effectExtent l="0" t="0" r="1206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7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285875"/>
            <wp:effectExtent l="0" t="0" r="571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845B2"/>
    <w:rsid w:val="2DD710D4"/>
    <w:rsid w:val="3CF77CA6"/>
    <w:rsid w:val="51FF129F"/>
    <w:rsid w:val="5B2F5A51"/>
    <w:rsid w:val="5DC92670"/>
    <w:rsid w:val="638C4B73"/>
    <w:rsid w:val="7D3B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2018-08-28T07:05:53Z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