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oDiv.style["width"]="1000px";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oMain.style.cssFloat="left";</w:t>
      </w:r>
      <w:r>
        <w:rPr>
          <w:rFonts w:hint="eastAsia"/>
        </w:rPr>
        <w:tab/>
      </w:r>
      <w:r>
        <w:rPr>
          <w:rFonts w:hint="eastAsia"/>
        </w:rPr>
        <w:t>//非IE浏览器可行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oMain.style.styleFloat="left";</w:t>
      </w:r>
      <w:r>
        <w:rPr>
          <w:rFonts w:hint="eastAsia"/>
        </w:rPr>
        <w:tab/>
      </w:r>
      <w:r>
        <w:rPr>
          <w:rFonts w:hint="eastAsia"/>
        </w:rPr>
        <w:t>//IE浏览器可行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//解决方案 addClass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function setStyle(attr,str)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if(attr=float)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oDiv.style.cssFloat=str;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oDiv.style.styleFloat=str;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oDiv.style[attr]=str;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document.title="芝士";</w:t>
      </w:r>
    </w:p>
    <w:p>
      <w:pPr>
        <w:rPr>
          <w:rFonts w:hint="eastAsia"/>
        </w:rPr>
      </w:pPr>
      <w:r>
        <w:rPr>
          <w:rFonts w:hint="eastAsia"/>
        </w:rPr>
        <w:t>document.body.innerHTML="123456";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oDiv=document.getElementById("div1");</w:t>
      </w:r>
    </w:p>
    <w:p>
      <w:pPr>
        <w:rPr>
          <w:rFonts w:hint="eastAsia"/>
        </w:rPr>
      </w:pPr>
      <w:r>
        <w:rPr>
          <w:rFonts w:hint="eastAsia"/>
        </w:rPr>
        <w:t>document.title="芝士";</w:t>
      </w:r>
    </w:p>
    <w:p>
      <w:pPr>
        <w:rPr>
          <w:rFonts w:hint="eastAsia"/>
        </w:rPr>
      </w:pPr>
      <w:r>
        <w:rPr>
          <w:rFonts w:hint="eastAsia"/>
        </w:rPr>
        <w:t>document.body.innerHTML="123456";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oDiv=document.getElementById("div1");</w:t>
      </w:r>
    </w:p>
    <w:p>
      <w:pPr>
        <w:rPr>
          <w:rFonts w:hint="eastAsia"/>
        </w:rPr>
      </w:pPr>
      <w:r>
        <w:rPr>
          <w:rFonts w:hint="eastAsia"/>
        </w:rPr>
        <w:t>oDiv.style.cssText+="width:500px; border:1px solid #333;"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oBtn=document.getElementsByTagName("input")[0];</w:t>
      </w:r>
    </w:p>
    <w:p>
      <w:pPr>
        <w:rPr>
          <w:rFonts w:hint="eastAsia"/>
        </w:rPr>
      </w:pPr>
      <w:r>
        <w:rPr>
          <w:rFonts w:hint="eastAsia"/>
        </w:rPr>
        <w:t>//alert(oBtn.value);</w:t>
      </w:r>
    </w:p>
    <w:p>
      <w:pPr>
        <w:rPr>
          <w:rFonts w:hint="eastAsia"/>
        </w:rPr>
      </w:pPr>
      <w:r>
        <w:rPr>
          <w:rFonts w:hint="eastAsia"/>
        </w:rPr>
        <w:t>//oBtn.aaa=159;  自定义属性</w:t>
      </w:r>
    </w:p>
    <w:p>
      <w:pPr>
        <w:rPr>
          <w:rFonts w:hint="eastAsia"/>
        </w:rPr>
      </w:pPr>
      <w:r>
        <w:rPr>
          <w:rFonts w:hint="eastAsia"/>
        </w:rPr>
        <w:t>//js可以为页面的任意的元素，加上任意个自定义属性</w:t>
      </w:r>
    </w:p>
    <w:p>
      <w:pPr>
        <w:rPr>
          <w:rFonts w:hint="eastAsia"/>
        </w:rPr>
      </w:pPr>
      <w:r>
        <w:rPr>
          <w:rFonts w:hint="eastAsia"/>
        </w:rPr>
        <w:t>alert(oBtn.aaa);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数据类型,number,string,boolean,undefined,null,function</w:t>
      </w:r>
    </w:p>
    <w:p>
      <w:pPr>
        <w:rPr>
          <w:rFonts w:hint="eastAsia"/>
        </w:rPr>
      </w:pPr>
      <w:r>
        <w:rPr>
          <w:rFonts w:hint="eastAsia"/>
        </w:rPr>
        <w:t>NaN： not a Number 不是一个数字</w:t>
      </w:r>
    </w:p>
    <w:p>
      <w:pPr>
        <w:rPr>
          <w:rFonts w:hint="eastAsia"/>
        </w:rPr>
      </w:pPr>
      <w:r>
        <w:rPr>
          <w:rFonts w:hint="eastAsia"/>
        </w:rPr>
        <w:t>isNaN() is not a Number?是不是不是一个数(不是数字)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window.onscroll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//页面的滚动高度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scrollTop = document.documentElement.scrollTop || document.body.scrollTop;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//页面可视区高度（浏览器高度,浏览器可以全屏或者缩小都可以获得）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clinetHeight = document.documentElement.clientHeight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||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document.body.clientHeight;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 = scrollTop + (clinetHeight - div1.offsetHeight)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document.title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div1.style.top = t+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ind w:firstLine="380"/>
        <w:rPr>
          <w:rFonts w:hint="eastAsia"/>
          <w:lang w:val="en-US" w:eastAsia="zh-CN"/>
        </w:rPr>
      </w:pPr>
      <w:r>
        <w:drawing>
          <wp:inline distT="0" distB="0" distL="114300" distR="114300">
            <wp:extent cx="3348355" cy="1840230"/>
            <wp:effectExtent l="0" t="0" r="444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195" cy="2813685"/>
            <wp:effectExtent l="0" t="0" r="825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ind w:firstLine="380"/>
      </w:pPr>
      <w:r>
        <w:drawing>
          <wp:inline distT="0" distB="0" distL="114300" distR="114300">
            <wp:extent cx="6019800" cy="57816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offsetHeight 的值对应盒模型中元素element部分(包括下拉条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高度一般为18px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)、内边距和边框。</w:t>
      </w:r>
    </w:p>
    <w:p>
      <w:pP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clientHeight 的值对应盒模型中元素element的展示区域和内边距。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scrollHeight</w:t>
      </w:r>
      <w:r>
        <w:rPr>
          <w:rStyle w:val="6"/>
          <w:rFonts w:ascii="Verdana" w:hAnsi="Verdana" w:eastAsia="宋体" w:cs="Verdan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不同浏览器对scrollHeight的实现不同，建议少用</w:t>
      </w:r>
    </w:p>
    <w:p>
      <w:pPr>
        <w:rPr>
          <w:rFonts w:hint="eastAsia"/>
        </w:rPr>
      </w:pPr>
      <w:r>
        <w:rPr>
          <w:rFonts w:hint="eastAsia"/>
        </w:rPr>
        <w:t>alert("红块距离左边的位置="+oDiv.offsetLeft+"px");</w:t>
      </w:r>
      <w:r>
        <w:rPr>
          <w:rFonts w:hint="eastAsia"/>
          <w:lang w:val="en-US" w:eastAsia="zh-CN"/>
        </w:rPr>
        <w:t>//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获取的是相对于父对象的左边距</w:t>
      </w:r>
    </w:p>
    <w:p>
      <w:pPr>
        <w:rPr>
          <w:rFonts w:hint="eastAsia"/>
        </w:rPr>
      </w:pPr>
      <w:r>
        <w:rPr>
          <w:rFonts w:hint="eastAsia"/>
        </w:rPr>
        <w:t>alert("红块距离顶部的位置="+oDiv.offsetTop+"px");</w:t>
      </w:r>
    </w:p>
    <w:p>
      <w:pPr>
        <w:rPr>
          <w:rFonts w:hint="eastAsia"/>
        </w:rPr>
      </w:pPr>
      <w:r>
        <w:rPr>
          <w:rFonts w:hint="eastAsia"/>
        </w:rPr>
        <w:t>alert("宽："+oDiv.offsetWidth+" 高："+oDiv.offsetHeight);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所有的内边距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滚动条和边框大小</w:t>
      </w:r>
    </w:p>
    <w:p>
      <w:pPr>
        <w:rPr>
          <w:rFonts w:hint="eastAsia"/>
        </w:rPr>
      </w:pPr>
      <w:r>
        <w:rPr>
          <w:rFonts w:hint="eastAsia"/>
        </w:rPr>
        <w:t>oDiv.style.left=oDiv.offsetLeft+5+"px";</w:t>
      </w:r>
    </w:p>
    <w:p>
      <w:pPr>
        <w:rPr>
          <w:rFonts w:hint="eastAsia"/>
        </w:rPr>
      </w:pPr>
      <w:r>
        <w:drawing>
          <wp:inline distT="0" distB="0" distL="114300" distR="114300">
            <wp:extent cx="6644640" cy="3851275"/>
            <wp:effectExtent l="0" t="0" r="38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window.onload 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(){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oBox.onmousedown 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(ev){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ev = ev || window.event;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console.log(ev.offsetX, ev.offsetY);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console.log(ev.clientX, ev.clientY);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console.log(ev.pageX, ev.pageY);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console.log(ev.screenX, ev.screenY);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console.log(ev.layerX, ev.layerY);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console.log(ev.x, ev.y);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获取的时候：【设置不存在】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</w:rPr>
        <w:t>obj.style.attr=string//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它获取的只是DOM元素style属性里的样式规则，对于通过class属性引用的外部样式表，就拿不到我们要的信息了。</w:t>
      </w:r>
    </w:p>
    <w:p>
      <w:pP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currentStyle:该属性只兼容IE,不兼容火狐和谷歌</w:t>
      </w:r>
    </w:p>
    <w:p>
      <w:pP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getComputedStyle:该属性是兼容火狐谷歌,不兼容IE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兼容写法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getStyle(ele,attr){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(window.getComputedStyle){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window.getComputedStyle(ele,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)[attr];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ele.currentStyle[attr];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obj.style.filter  filter  滤镜，具体效果可查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var time=new Date();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//number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var year=time.getFullYear();//2015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var month=time.getMonth()+1;//3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var date=time.getDate()//8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var hours=time.getHours()//20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var minute=time.getMinutes();//55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var sercond=time.getSeconds();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var day=time.getDay();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if(day===0)day="星期日";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if(day===1)day="星期一";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if(day===2)day="星期二";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if(day===3)day="星期三";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if(day===4)day="星期四";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if(day===5)day="星期五";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if(day===6)day="星期六";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alert(year+'年'+month+'月'+date+'日'+hours+'时'+minute+'分'+sercond+"秒 "+day);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window.onload=function()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document.onclick=function()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alert(event.clientX+"||"+event.clientY);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String.fromCharCode(i);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arr.join("-")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str.charCodeAt(0)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json就是对象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var json={"name":"芝士"};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alert(json["name"]);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/*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怎么判断按了什么键？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keyCode，键盘代码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*/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/*window.onkeydown=function(evb)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oEvent=evb||event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alert(oEvent.keyCode);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//m每一个键盘按键都有键值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//左 37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//上 38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//右 39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//下 40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}*/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function getClass(obj,sclass)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var arr=obj.getElementsByTagName("*");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var ret=[];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for(var i=0;i&lt;arr.length;i++)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if(arr[i].className==sclass)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ret.push(arr[i]);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return ret;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//== 比内容  ===内容和值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//document.getElementById("image").src = "landscape.jpg";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//document.getElementById("p2").style.color = "blue";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//当一个变量的值是“”，‘’，0，undefined，null，false，或者是NaN时，作为if的判断条件时均作为false对待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function ajax(ulr,fun){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//1.打开浏览器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var oAja=null;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//XMLHttpRequest()兼容问题IE7+，firfox,opera，webkit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//var oAja=new XMLHttpRequest();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//ActiveXobject("Microsoft.XMLHTTP") IE6-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//var oAja=new ActiveXObject("Microsoft.XMLHTTP");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try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{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oAja=new XMLHttpRequest();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}catch(e)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{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oAja=new ActiveXObject("Microsoft.XMLHTTP");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//2.在地址栏输入地址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//open(传值方式,访问路径,是否异步)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oAja.open('get',ulr+'?t='+Math.random(),true);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//3.确认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oAja.send();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//4.等待给你返回内容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//on ready state change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//当  准备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状态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改变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//readyState 准备状态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 xml:space="preserve">  /*0.(初始化)准备浏览器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1.(载入)调用send(),访问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2.(载入完毕)接受内容完成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3.(解析)解析数据内容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4.(完成)可调用*/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//oAja.responseText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oAja.onreadystatechange=function(){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if(oAja.readyState==4)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{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if(oAja.status==200)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{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fun(oAja.responseText);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}else{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alert("您的访问出现了错误");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}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 xml:space="preserve"> 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Touchstart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Touchmove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Touchend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Touch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使用on绑定的事件会覆盖，而addEventListener则可以为一个元素绑定多个事件，且保证全都会被执行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$(window).on(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resize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,function(){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}).trigger(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resize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);//trigger 触发resize事件</w:t>
      </w:r>
    </w:p>
    <w:p>
      <w:pPr>
        <w:tabs>
          <w:tab w:val="left" w:pos="2983"/>
        </w:tabs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query方法：以下方法获得高度：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width()  内容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innerWidth()  内容+内边距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outerWidth()  内容+内边距+边框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outerWidth(true)  内容+内边距+边框+外边距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sk扩展方法：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 xml:space="preserve">script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type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="text/javascript"&gt;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String.prototype.ResetBlank 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() {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//对字符串扩展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regEx 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/\s+/g;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.replace(regEx, 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');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};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window.onload 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 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"你      在他想还好吗?";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alert(str);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str = str.ResetBlank();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//这样就能够调用了，跟C#的很像吧!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alert(str);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&gt;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$.extend(item)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该方法是将item合并到Jquery的全局对象中去，相当于为Jquery全局对象添加了一个静态方法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$.extend({SayHello:function(value){alert(“hello “+value);}});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这样写过之后，就可以直接调用SayHello方法：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$.SayHello(“Olive”);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jQuery.extend({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min: function(a, b) {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a &lt; b ? a : b;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},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max: function(a, b) {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a &gt; b ? a : b;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jQuery.min(2, 3); //  2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jQuery.max(4, 5); //  5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2、extend(result,item1,item2…..)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这里这个方法主要用来合并，将所有的参数项都合并result中，并返回result，但是这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样就会破坏result的结构。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(function ($) { /*** 统一设置datagrid 的一些默认参数*/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$.extend($.fn.datagrid.defaults,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rownumbers: true,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fit: true,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pagination: true,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striped: true,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method: "post",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pageSize: 20,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pageList: [20, 50, 100]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});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})(jQuery);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 extend({},item1,item2,……)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用这个方法，可以将所得的结果全部合并在{}中，并返回，而且还不会破坏原有的项的结构。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Var item={name:”olive”,age:23}; 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Var item1={name:”Momo”,sex:”gril”}; 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Var result=$.extend({},item,item1);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结果：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Result={name:”Momo”,age:23,sex:”gril”};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以上的结果表明extend方法将所有的项都合并到了{}中，但是其中item1中的name：“Momo” 将item中的name：“olive”给覆盖了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 xml:space="preserve">(function(){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>})(jQuery);</w:t>
      </w:r>
    </w:p>
    <w:p>
      <w:pPr>
        <w:pStyle w:val="3"/>
        <w:keepNext w:val="0"/>
        <w:keepLines w:val="0"/>
        <w:widowControl/>
        <w:suppressLineNumbers w:val="0"/>
        <w:shd w:val="clear" w:fill="F9FCE9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t>其实际上是执行()(para)匿名方法,只不过是传递了jQuery对象。</w:t>
      </w:r>
    </w:p>
    <w:p>
      <w:pPr>
        <w:pStyle w:val="3"/>
        <w:keepNext w:val="0"/>
        <w:keepLines w:val="0"/>
        <w:widowControl/>
        <w:suppressLineNumbers w:val="0"/>
        <w:shd w:val="clear" w:fill="F9FCE9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t>相当于 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function aa($){}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aa(jQuery)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jQuery.extend(object); 为扩展jQuery类本身.为类添加新的方法。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jQuery.fn.extend(object);给jQuery对象添加方法。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&lt;script type="text/javascript"&gt;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(function($){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       $.extend({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           speak:function(){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               alert("how are you!");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       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})(jQuery);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&lt;script type="text/javascript"&gt;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$(document).ready(function(){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    $.speak();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})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-----------------------------------------------------------------------------------------------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&lt;script type="text/javascript"&gt;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(function($){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       $.fn.extend({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           speak:function(){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               alert("how are you!");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       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})(jQuery);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&lt;script type="text/javascript"&gt;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$(document).ready(function(){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    $("div").speak();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  <w:shd w:val="clear" w:fill="FFFFFF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    })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22"/>
          <w:szCs w:val="22"/>
        </w:rPr>
      </w:pPr>
      <w:r>
        <w:rPr>
          <w:i w:val="0"/>
          <w:caps w:val="0"/>
          <w:color w:val="4B4B4B"/>
          <w:spacing w:val="0"/>
          <w:sz w:val="22"/>
          <w:szCs w:val="22"/>
          <w:shd w:val="clear" w:fill="FFFFFF"/>
        </w:rPr>
        <w:t xml:space="preserve">    &lt;/script&gt;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Object.prototype.toString.call(obj)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//准确的判断数据类型</w:t>
      </w:r>
      <w:bookmarkStart w:id="0" w:name="_GoBack"/>
      <w:bookmarkEnd w:id="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7DF"/>
    <w:rsid w:val="004151D2"/>
    <w:rsid w:val="005D4108"/>
    <w:rsid w:val="013D3567"/>
    <w:rsid w:val="023E3698"/>
    <w:rsid w:val="03BD78B2"/>
    <w:rsid w:val="03C17202"/>
    <w:rsid w:val="045F2D5D"/>
    <w:rsid w:val="05C07F24"/>
    <w:rsid w:val="05FE3B68"/>
    <w:rsid w:val="060740E1"/>
    <w:rsid w:val="08DA070B"/>
    <w:rsid w:val="08DC361D"/>
    <w:rsid w:val="091E22B3"/>
    <w:rsid w:val="09283681"/>
    <w:rsid w:val="0A6C00BF"/>
    <w:rsid w:val="0A793A76"/>
    <w:rsid w:val="0B032561"/>
    <w:rsid w:val="0BBC3624"/>
    <w:rsid w:val="0BF036FC"/>
    <w:rsid w:val="0C8F3FA5"/>
    <w:rsid w:val="0CC86C07"/>
    <w:rsid w:val="0D077138"/>
    <w:rsid w:val="0E5B654B"/>
    <w:rsid w:val="0F56272F"/>
    <w:rsid w:val="100C70B3"/>
    <w:rsid w:val="12246146"/>
    <w:rsid w:val="129326D6"/>
    <w:rsid w:val="130A7076"/>
    <w:rsid w:val="130F0785"/>
    <w:rsid w:val="14590D61"/>
    <w:rsid w:val="15601776"/>
    <w:rsid w:val="167A3A9C"/>
    <w:rsid w:val="167C5729"/>
    <w:rsid w:val="16AB19BC"/>
    <w:rsid w:val="16C3107D"/>
    <w:rsid w:val="16D72F6A"/>
    <w:rsid w:val="16EE009A"/>
    <w:rsid w:val="170A399D"/>
    <w:rsid w:val="17C55306"/>
    <w:rsid w:val="18011C8F"/>
    <w:rsid w:val="18366159"/>
    <w:rsid w:val="1A855CA8"/>
    <w:rsid w:val="1AD63797"/>
    <w:rsid w:val="1B002C6C"/>
    <w:rsid w:val="1B5D4C71"/>
    <w:rsid w:val="1B6720F2"/>
    <w:rsid w:val="1C8A52A2"/>
    <w:rsid w:val="1D343427"/>
    <w:rsid w:val="1E6D0743"/>
    <w:rsid w:val="1FCE6745"/>
    <w:rsid w:val="1FE56B08"/>
    <w:rsid w:val="2095219C"/>
    <w:rsid w:val="20C61552"/>
    <w:rsid w:val="21301097"/>
    <w:rsid w:val="23305B84"/>
    <w:rsid w:val="23917AAC"/>
    <w:rsid w:val="242049A7"/>
    <w:rsid w:val="244137E7"/>
    <w:rsid w:val="244F4957"/>
    <w:rsid w:val="249A7C25"/>
    <w:rsid w:val="24A055B7"/>
    <w:rsid w:val="251B4D58"/>
    <w:rsid w:val="2672619B"/>
    <w:rsid w:val="269E3C03"/>
    <w:rsid w:val="276403B6"/>
    <w:rsid w:val="29CF6999"/>
    <w:rsid w:val="2B155A27"/>
    <w:rsid w:val="2BF2412D"/>
    <w:rsid w:val="2C166699"/>
    <w:rsid w:val="2C3D2AA1"/>
    <w:rsid w:val="2C9A03D4"/>
    <w:rsid w:val="2D8B55A7"/>
    <w:rsid w:val="2E343668"/>
    <w:rsid w:val="2F602F34"/>
    <w:rsid w:val="318E04A3"/>
    <w:rsid w:val="32CA7045"/>
    <w:rsid w:val="34DC2C0C"/>
    <w:rsid w:val="35EC22D5"/>
    <w:rsid w:val="35F87CE1"/>
    <w:rsid w:val="361B3223"/>
    <w:rsid w:val="36372FC4"/>
    <w:rsid w:val="36C0252C"/>
    <w:rsid w:val="37446D92"/>
    <w:rsid w:val="37CE2289"/>
    <w:rsid w:val="381517CF"/>
    <w:rsid w:val="387557C4"/>
    <w:rsid w:val="39F5618C"/>
    <w:rsid w:val="3A1127AD"/>
    <w:rsid w:val="3B181757"/>
    <w:rsid w:val="3BD52453"/>
    <w:rsid w:val="3D6C1293"/>
    <w:rsid w:val="3E1C2C8A"/>
    <w:rsid w:val="3FFB2CB0"/>
    <w:rsid w:val="40416482"/>
    <w:rsid w:val="40885107"/>
    <w:rsid w:val="40B95127"/>
    <w:rsid w:val="414F79E2"/>
    <w:rsid w:val="419950D1"/>
    <w:rsid w:val="426746CE"/>
    <w:rsid w:val="43252CDD"/>
    <w:rsid w:val="434B41CE"/>
    <w:rsid w:val="43636A35"/>
    <w:rsid w:val="43DF4431"/>
    <w:rsid w:val="445A20B9"/>
    <w:rsid w:val="452F5097"/>
    <w:rsid w:val="45B44718"/>
    <w:rsid w:val="472C7D0D"/>
    <w:rsid w:val="4869496C"/>
    <w:rsid w:val="4924506F"/>
    <w:rsid w:val="49750B28"/>
    <w:rsid w:val="49E84B67"/>
    <w:rsid w:val="4A361B73"/>
    <w:rsid w:val="4AE90FEB"/>
    <w:rsid w:val="4C5A29F3"/>
    <w:rsid w:val="4CB52EDE"/>
    <w:rsid w:val="4D0B7474"/>
    <w:rsid w:val="4D2275F4"/>
    <w:rsid w:val="4E8015BC"/>
    <w:rsid w:val="50795863"/>
    <w:rsid w:val="50E63A21"/>
    <w:rsid w:val="520B3115"/>
    <w:rsid w:val="53751B1E"/>
    <w:rsid w:val="53B221B9"/>
    <w:rsid w:val="53F322FE"/>
    <w:rsid w:val="54870C02"/>
    <w:rsid w:val="590E0ABB"/>
    <w:rsid w:val="59B04C47"/>
    <w:rsid w:val="59EE643B"/>
    <w:rsid w:val="5A564DFC"/>
    <w:rsid w:val="5B3D2C37"/>
    <w:rsid w:val="5B42147F"/>
    <w:rsid w:val="5C9262ED"/>
    <w:rsid w:val="5CE675FB"/>
    <w:rsid w:val="5D2E3A99"/>
    <w:rsid w:val="5D666263"/>
    <w:rsid w:val="5DE562A0"/>
    <w:rsid w:val="5F136D7F"/>
    <w:rsid w:val="5FA6062D"/>
    <w:rsid w:val="601324B9"/>
    <w:rsid w:val="60596604"/>
    <w:rsid w:val="60666AEE"/>
    <w:rsid w:val="60731A78"/>
    <w:rsid w:val="61063E62"/>
    <w:rsid w:val="61CC6A5A"/>
    <w:rsid w:val="6326527A"/>
    <w:rsid w:val="632C22CB"/>
    <w:rsid w:val="63542AB4"/>
    <w:rsid w:val="652F1991"/>
    <w:rsid w:val="653A202B"/>
    <w:rsid w:val="66836A3C"/>
    <w:rsid w:val="670601B7"/>
    <w:rsid w:val="67B31E58"/>
    <w:rsid w:val="68DA0EA4"/>
    <w:rsid w:val="68EF31F1"/>
    <w:rsid w:val="69183E01"/>
    <w:rsid w:val="691A7E9C"/>
    <w:rsid w:val="69D0120C"/>
    <w:rsid w:val="69E24500"/>
    <w:rsid w:val="6A2D200F"/>
    <w:rsid w:val="6A67150E"/>
    <w:rsid w:val="6A6C0E4E"/>
    <w:rsid w:val="6B0877CD"/>
    <w:rsid w:val="6B956295"/>
    <w:rsid w:val="6BA93A02"/>
    <w:rsid w:val="6C3A5F42"/>
    <w:rsid w:val="6CB00B27"/>
    <w:rsid w:val="6CE34CDD"/>
    <w:rsid w:val="6D1B6409"/>
    <w:rsid w:val="6DDC2727"/>
    <w:rsid w:val="6F1C5002"/>
    <w:rsid w:val="6FBA1AE4"/>
    <w:rsid w:val="70531EF4"/>
    <w:rsid w:val="710A46C2"/>
    <w:rsid w:val="722179D0"/>
    <w:rsid w:val="72556A89"/>
    <w:rsid w:val="735B0E96"/>
    <w:rsid w:val="735B738D"/>
    <w:rsid w:val="75EE0D6D"/>
    <w:rsid w:val="76EC634F"/>
    <w:rsid w:val="773A1691"/>
    <w:rsid w:val="775804E9"/>
    <w:rsid w:val="77D86625"/>
    <w:rsid w:val="78D2560F"/>
    <w:rsid w:val="79615E51"/>
    <w:rsid w:val="79A218E8"/>
    <w:rsid w:val="79F6674D"/>
    <w:rsid w:val="7DFD7DC6"/>
    <w:rsid w:val="7E6F173F"/>
    <w:rsid w:val="7F4E2C4D"/>
    <w:rsid w:val="7F671549"/>
    <w:rsid w:val="7F8E4229"/>
    <w:rsid w:val="7FCA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2019-07-05T06:37:59Z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