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3864"/>
          <w:sz w:val="56"/>
          <w:szCs w:val="56"/>
        </w:rPr>
        <w:t xml:space="preserve">Alvin Personal Assistant</w:t>
      </w:r>
    </w:p>
    <w:p>
      <w:pPr>
        <w:spacing w:after="600"/>
      </w:pPr>
      <w:r>
        <w:rPr>
          <w:rFonts w:ascii="Calibri" w:cs="Calibri" w:eastAsia="Calibri" w:hAnsi="Calibri"/>
          <w:color w:val="2E5597"/>
          <w:sz w:val="40"/>
          <w:szCs w:val="40"/>
        </w:rPr>
        <w:t xml:space="preserve">Architecture and Reuse Review</w:t>
      </w:r>
    </w:p>
    <w:p>
      <w:pPr>
        <w:pBdr>
          <w:bottom w:val="single" w:color="2E5597" w:sz="8" w:space="4"/>
        </w:pBdr>
        <w:spacing w:after="300"/>
      </w:pPr>
    </w:p>
    <w:p>
      <w:pPr>
        <w:spacing w:after="80"/>
      </w:pPr>
      <w:r>
        <w:rPr>
          <w:color w:val="595959"/>
          <w:sz w:val="22"/>
          <w:szCs w:val="22"/>
        </w:rPr>
        <w:t xml:space="preserve">How the iPhone app, AssistantKit and LocalEngine are built, and which parts you can reuse in other iOS apps.</w:t>
      </w:r>
    </w:p>
    <w:p>
      <w:pPr>
        <w:spacing w:after="80"/>
      </w:pPr>
      <w:r>
        <w:rPr>
          <w:color w:val="595959"/>
          <w:sz w:val="22"/>
          <w:szCs w:val="22"/>
        </w:rPr>
        <w:t xml:space="preserve"/>
      </w:r>
    </w:p>
    <w:p>
      <w:pPr>
        <w:spacing w:after="80"/>
      </w:pPr>
      <w:r>
        <w:rPr>
          <w:color w:val="595959"/>
          <w:sz w:val="22"/>
          <w:szCs w:val="22"/>
        </w:rPr>
        <w:t xml:space="preserve">Repository: github.com/zqang/alvin-personal-assistant</w:t>
      </w:r>
    </w:p>
    <w:p>
      <w:pPr>
        <w:spacing w:after="80"/>
      </w:pPr>
      <w:r>
        <w:rPr>
          <w:color w:val="595959"/>
          <w:sz w:val="22"/>
          <w:szCs w:val="22"/>
        </w:rPr>
        <w:t xml:space="preserve">Revision: main @ 8cfa005 (after pull request #3, the on-device checklist)</w:t>
      </w:r>
    </w:p>
    <w:p>
      <w:pPr>
        <w:spacing w:after="80"/>
      </w:pPr>
      <w:r>
        <w:rPr>
          <w:color w:val="595959"/>
          <w:sz w:val="22"/>
          <w:szCs w:val="22"/>
        </w:rPr>
        <w:t xml:space="preserve">Date: 11 October 2026</w:t>
      </w:r>
    </w:p>
    <w:p>
      <w:pPr>
        <w:spacing w:after="80"/>
      </w:pPr>
      <w:r>
        <w:rPr>
          <w:color w:val="595959"/>
          <w:sz w:val="22"/>
          <w:szCs w:val="22"/>
        </w:rPr>
        <w:t xml:space="preserve">Method: code survey of all 219 Swift files by six readers, with every reuse verdict re-checked against the imports, access control and code.</w:t>
      </w:r>
    </w:p>
    <w:p>
      <w:r>
        <w:br w:type="page"/>
      </w:r>
    </w:p>
    <w:p>
      <w:pPr>
        <w:spacing w:after="200"/>
      </w:pPr>
      <w:r>
        <w:rPr>
          <w:b/>
          <w:bCs/>
          <w:color w:val="1F3864"/>
          <w:sz w:val="32"/>
          <w:szCs w:val="32"/>
        </w:rPr>
        <w:t xml:space="preserve">Contents</w:t>
      </w:r>
    </w:p>
    <w:p>
      <w:pPr>
        <w:spacing w:after="60"/>
      </w:pPr>
      <w:r>
        <w:rPr>
          <w:sz w:val="22"/>
          <w:szCs w:val="22"/>
        </w:rPr>
        <w:t xml:space="preserve">1. Summary</w:t>
      </w:r>
    </w:p>
    <w:p>
      <w:pPr>
        <w:spacing w:after="60"/>
      </w:pPr>
      <w:r>
        <w:rPr>
          <w:sz w:val="22"/>
          <w:szCs w:val="22"/>
        </w:rPr>
        <w:t xml:space="preserve">2. What the app does</w:t>
      </w:r>
    </w:p>
    <w:p>
      <w:pPr>
        <w:spacing w:after="60"/>
      </w:pPr>
      <w:r>
        <w:rPr>
          <w:sz w:val="22"/>
          <w:szCs w:val="22"/>
        </w:rPr>
        <w:t xml:space="preserve">3. Architecture overview</w:t>
      </w:r>
    </w:p>
    <w:p>
      <w:pPr>
        <w:spacing w:after="60"/>
      </w:pPr>
      <w:r>
        <w:rPr>
          <w:sz w:val="22"/>
          <w:szCs w:val="22"/>
        </w:rPr>
        <w:t xml:space="preserve">4. Build, toolchain and dependencies</w:t>
      </w:r>
    </w:p>
    <w:p>
      <w:pPr>
        <w:spacing w:after="60"/>
      </w:pPr>
      <w:r>
        <w:rPr>
          <w:sz w:val="22"/>
          <w:szCs w:val="22"/>
        </w:rPr>
        <w:t xml:space="preserve">5. AssistantKit</w:t>
      </w:r>
    </w:p>
    <w:p>
      <w:pPr>
        <w:spacing w:after="60"/>
      </w:pPr>
      <w:r>
        <w:rPr>
          <w:sz w:val="22"/>
          <w:szCs w:val="22"/>
        </w:rPr>
        <w:t xml:space="preserve">6. LocalEngine</w:t>
      </w:r>
    </w:p>
    <w:p>
      <w:pPr>
        <w:spacing w:after="60"/>
      </w:pPr>
      <w:r>
        <w:rPr>
          <w:sz w:val="22"/>
          <w:szCs w:val="22"/>
        </w:rPr>
        <w:t xml:space="preserve">7. App layer</w:t>
      </w:r>
    </w:p>
    <w:p>
      <w:pPr>
        <w:spacing w:after="60"/>
      </w:pPr>
      <w:r>
        <w:rPr>
          <w:sz w:val="22"/>
          <w:szCs w:val="22"/>
        </w:rPr>
        <w:t xml:space="preserve">8. Voice pipeline</w:t>
      </w:r>
    </w:p>
    <w:p>
      <w:pPr>
        <w:spacing w:after="60"/>
      </w:pPr>
      <w:r>
        <w:rPr>
          <w:sz w:val="22"/>
          <w:szCs w:val="22"/>
        </w:rPr>
        <w:t xml:space="preserve">9. Device tools, security and privacy</w:t>
      </w:r>
    </w:p>
    <w:p>
      <w:pPr>
        <w:spacing w:after="60"/>
      </w:pPr>
      <w:r>
        <w:rPr>
          <w:sz w:val="22"/>
          <w:szCs w:val="22"/>
        </w:rPr>
        <w:t xml:space="preserve">10. Cross-cutting concerns</w:t>
      </w:r>
    </w:p>
    <w:p>
      <w:pPr>
        <w:spacing w:after="60"/>
      </w:pPr>
      <w:r>
        <w:rPr>
          <w:sz w:val="22"/>
          <w:szCs w:val="22"/>
        </w:rPr>
        <w:t xml:space="preserve">11. Reuse assessment by component</w:t>
      </w:r>
    </w:p>
    <w:p>
      <w:pPr>
        <w:spacing w:after="60"/>
      </w:pPr>
      <w:r>
        <w:rPr>
          <w:sz w:val="22"/>
          <w:szCs w:val="22"/>
        </w:rPr>
        <w:t xml:space="preserve">12. How to reuse the code in another iOS app</w:t>
      </w:r>
    </w:p>
    <w:p>
      <w:pPr>
        <w:spacing w:after="60"/>
      </w:pPr>
      <w:r>
        <w:rPr>
          <w:sz w:val="22"/>
          <w:szCs w:val="22"/>
        </w:rPr>
        <w:t xml:space="preserve">13. Recommended reuse roadmap</w:t>
      </w:r>
    </w:p>
    <w:p>
      <w:pPr>
        <w:spacing w:after="60"/>
      </w:pPr>
      <w:r>
        <w:rPr>
          <w:sz w:val="22"/>
          <w:szCs w:val="22"/>
        </w:rPr>
        <w:t xml:space="preserve">14. Risks and known gaps</w:t>
      </w:r>
    </w:p>
    <w:p>
      <w:pPr>
        <w:spacing w:after="60"/>
      </w:pPr>
      <w:r>
        <w:rPr>
          <w:sz w:val="22"/>
          <w:szCs w:val="22"/>
        </w:rPr>
        <w:t xml:space="preserve">Appendix A. Measured on an iPhone 17 Pro Max</w:t>
      </w:r>
    </w:p>
    <w:p>
      <w:pPr>
        <w:spacing w:after="60"/>
      </w:pPr>
      <w:r>
        <w:rPr>
          <w:sz w:val="22"/>
          <w:szCs w:val="22"/>
        </w:rPr>
        <w:t xml:space="preserve">Appendix B. Key constants</w:t>
      </w:r>
    </w:p>
    <w:p>
      <w:pPr>
        <w:pStyle w:val="Heading1"/>
        <w:pageBreakBefore/>
      </w:pPr>
      <w:r>
        <w:t xml:space="preserve">1. Summary</w:t>
      </w:r>
    </w:p>
    <w:p>
      <w:pPr>
        <w:spacing w:after="120"/>
      </w:pPr>
      <w:r>
        <w:t xml:space="preserve">The app is an iPhone voice and chat assistant. You can talk to it hands-free or type. It answers with Claude, any OpenAI-compatible service, or a language model running on the phone, and it can use your reminders, calendar and timers. The code is split into three parts with clean boundaries:</w:t>
      </w:r>
    </w:p>
    <w:p>
      <w:pPr>
        <w:pStyle w:val="ListParagraph"/>
        <w:numPr>
          <w:ilvl w:val="0"/>
          <w:numId w:val="2"/>
        </w:numPr>
        <w:spacing w:after="60"/>
      </w:pPr>
      <w:r>
        <w:rPr>
          <w:b/>
          <w:bCs/>
        </w:rPr>
        <w:t xml:space="preserve">AlvinAssistant</w:t>
      </w:r>
      <w:r>
        <w:t xml:space="preserve"> (the app target): SwiftUI screens, voice I/O, device tools, the on-device model host, persistence and settings. 41 files, 8,818 lines, iOS only.</w:t>
      </w:r>
    </w:p>
    <w:p>
      <w:pPr>
        <w:pStyle w:val="ListParagraph"/>
        <w:numPr>
          <w:ilvl w:val="0"/>
          <w:numId w:val="2"/>
        </w:numPr>
        <w:spacing w:after="60"/>
      </w:pPr>
      <w:r>
        <w:rPr>
          <w:b/>
          <w:bCs/>
        </w:rPr>
        <w:t xml:space="preserve">AssistantKit</w:t>
      </w:r>
      <w:r>
        <w:t xml:space="preserve"> (Swift package): everything that isn't iOS-specific. Cloud clients, the tool framework, routing, deep mode, voice turn-taking logic and the planning code the engine uses. 58 files, 8,781 lines, Foundation only, zero dependencies, 520 tests.</w:t>
      </w:r>
    </w:p>
    <w:p>
      <w:pPr>
        <w:pStyle w:val="ListParagraph"/>
        <w:numPr>
          <w:ilvl w:val="0"/>
          <w:numId w:val="2"/>
        </w:numPr>
        <w:spacing w:after="60"/>
      </w:pPr>
      <w:r>
        <w:rPr>
          <w:b/>
          <w:bCs/>
        </w:rPr>
        <w:t xml:space="preserve">LocalEngine</w:t>
      </w:r>
      <w:r>
        <w:t xml:space="preserve"> (Swift package): an on-device LLM engine on Apple's MLX, with session reuse, speculative decoding and native tool calls. 44 files, 8,394 lines, 239 tests.</w:t>
      </w:r>
    </w:p>
    <w:p>
      <w:pPr>
        <w:spacing w:after="120"/>
      </w:pPr>
      <w:r>
        <w:t xml:space="preserve">The app imports only the packages' public API, never </w:t>
      </w:r>
      <w:r>
        <w:rPr>
          <w:rFonts w:ascii="Menlo" w:cs="Menlo" w:eastAsia="Menlo" w:hAnsi="Menlo"/>
          <w:sz w:val="19"/>
          <w:szCs w:val="19"/>
        </w:rPr>
        <w:t xml:space="preserve">@testable</w:t>
      </w:r>
      <w:r>
        <w:t xml:space="preserve">, so the module boundaries are real. That is the main reason reuse is practical.</w:t>
      </w:r>
    </w:p>
    <w:p>
      <w:pPr>
        <w:pBdr>
          <w:left w:val="single" w:color="2E5597" w:sz="18" w:space="8"/>
        </w:pBdr>
        <w:shd w:fill="EEF3FA" w:color="auto" w:val="clear"/>
        <w:spacing w:after="160" w:before="80"/>
        <w:ind w:left="200" w:right="200"/>
      </w:pPr>
      <w:r>
        <w:rPr>
          <w:b/>
          <w:bCs/>
        </w:rPr>
        <w:t xml:space="preserve">Bottom line.</w:t>
      </w:r>
      <w:r>
        <w:t xml:space="preserve"> AssistantKit can go into any iOS 17+ app today, unchanged. LocalEngine can too, provided the host app meets its setup requirements: Xcode 26.4+, the Metal Toolchain, exact MLX versions, the increased-memory-limit entitlement, and GPU lifecycle hooks it must supply. The most valuable app-layer pieces are tied to this app's settings, singletons and SwiftData models: the on-device model host, the voice I/O and the device tools. Extract them into packages when a second app needs them. Before sharing the code beyond your own apps, add a LICENSE and a privacy manifest.</w:t>
      </w:r>
    </w:p>
    <w:p>
      <w:pPr>
        <w:pStyle w:val="Heading2"/>
      </w:pPr>
      <w:r>
        <w:t xml:space="preserve">Reuse at a glance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00"/>
        <w:gridCol w:w="4026"/>
        <w:gridCol w:w="1500"/>
        <w:gridCol w:w="1800"/>
      </w:tblGrid>
      <w:tr>
        <w:trPr>
          <w:tblHeader/>
        </w:trPr>
        <w:tc>
          <w:tcPr>
            <w:tcW w:type="dxa" w:w="1700"/>
            <w:shd w:fill="D9E2F3" w:color="auto" w:val="clear"/>
            <w:tcMar>
              <w:top w:type="dxa" w:w="60"/>
              <w:left w:type="dxa" w:w="100"/>
              <w:bottom w:type="dxa" w:w="60"/>
              <w:right w:type="dxa" w:w="100"/>
            </w:tcMar>
            <w:vAlign w:val="top"/>
          </w:tcPr>
          <w:p>
            <w:pPr>
              <w:spacing w:after="20"/>
            </w:pPr>
            <w:r>
              <w:rPr>
                <w:b/>
                <w:bCs/>
                <w:sz w:val="18"/>
                <w:szCs w:val="18"/>
              </w:rPr>
              <w:t xml:space="preserve">Part</w:t>
            </w:r>
          </w:p>
        </w:tc>
        <w:tc>
          <w:tcPr>
            <w:tcW w:type="dxa" w:w="4026"/>
            <w:shd w:fill="D9E2F3" w:color="auto" w:val="clear"/>
            <w:tcMar>
              <w:top w:type="dxa" w:w="60"/>
              <w:left w:type="dxa" w:w="100"/>
              <w:bottom w:type="dxa" w:w="60"/>
              <w:right w:type="dxa" w:w="100"/>
            </w:tcMar>
            <w:vAlign w:val="top"/>
          </w:tcPr>
          <w:p>
            <w:pPr>
              <w:spacing w:after="20"/>
            </w:pPr>
            <w:r>
              <w:rPr>
                <w:b/>
                <w:bCs/>
                <w:sz w:val="18"/>
                <w:szCs w:val="18"/>
              </w:rPr>
              <w:t xml:space="preserve">What another app gets</w:t>
            </w:r>
          </w:p>
        </w:tc>
        <w:tc>
          <w:tcPr>
            <w:tcW w:type="dxa" w:w="1500"/>
            <w:shd w:fill="D9E2F3" w:color="auto" w:val="clear"/>
            <w:tcMar>
              <w:top w:type="dxa" w:w="60"/>
              <w:left w:type="dxa" w:w="100"/>
              <w:bottom w:type="dxa" w:w="60"/>
              <w:right w:type="dxa" w:w="100"/>
            </w:tcMar>
            <w:vAlign w:val="top"/>
          </w:tcPr>
          <w:p>
            <w:pPr>
              <w:spacing w:after="20"/>
            </w:pPr>
            <w:r>
              <w:rPr>
                <w:b/>
                <w:bCs/>
                <w:sz w:val="18"/>
                <w:szCs w:val="18"/>
              </w:rPr>
              <w:t xml:space="preserve">Verdict</w:t>
            </w:r>
          </w:p>
        </w:tc>
        <w:tc>
          <w:tcPr>
            <w:tcW w:type="dxa" w:w="1800"/>
            <w:shd w:fill="D9E2F3" w:color="auto" w:val="clear"/>
            <w:tcMar>
              <w:top w:type="dxa" w:w="60"/>
              <w:left w:type="dxa" w:w="100"/>
              <w:bottom w:type="dxa" w:w="60"/>
              <w:right w:type="dxa" w:w="100"/>
            </w:tcMar>
            <w:vAlign w:val="top"/>
          </w:tcPr>
          <w:p>
            <w:pPr>
              <w:spacing w:after="20"/>
            </w:pPr>
            <w:r>
              <w:rPr>
                <w:b/>
                <w:bCs/>
                <w:sz w:val="18"/>
                <w:szCs w:val="18"/>
              </w:rPr>
              <w:t xml:space="preserve">Effort</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AssistantKit</w:t>
            </w:r>
          </w:p>
        </w:tc>
        <w:tc>
          <w:tcPr>
            <w:tcW w:type="dxa" w:w="4026"/>
            <w:tcMar>
              <w:top w:type="dxa" w:w="60"/>
              <w:left w:type="dxa" w:w="100"/>
              <w:bottom w:type="dxa" w:w="60"/>
              <w:right w:type="dxa" w:w="100"/>
            </w:tcMar>
            <w:vAlign w:val="top"/>
          </w:tcPr>
          <w:p>
            <w:pPr>
              <w:spacing w:after="20"/>
            </w:pPr>
            <w:r>
              <w:rPr>
                <w:sz w:val="18"/>
                <w:szCs w:val="18"/>
              </w:rPr>
              <w:t xml:space="preserve">Claude and OpenAI-compatible streaming clients, tool framework, routing and fallback, deep mode, voice turn-taking state machines, latency tracing</w:t>
            </w:r>
          </w:p>
        </w:tc>
        <w:tc>
          <w:tcPr>
            <w:tcW w:type="dxa" w:w="15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800"/>
            <w:tcMar>
              <w:top w:type="dxa" w:w="60"/>
              <w:left w:type="dxa" w:w="100"/>
              <w:bottom w:type="dxa" w:w="60"/>
              <w:right w:type="dxa" w:w="100"/>
            </w:tcMar>
            <w:vAlign w:val="top"/>
          </w:tcPr>
          <w:p>
            <w:pPr>
              <w:spacing w:after="20"/>
            </w:pPr>
            <w:r>
              <w:rPr>
                <w:sz w:val="18"/>
                <w:szCs w:val="18"/>
              </w:rPr>
              <w:t xml:space="preserve">S (1–2 hours)</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LocalEngine</w:t>
            </w:r>
          </w:p>
        </w:tc>
        <w:tc>
          <w:tcPr>
            <w:tcW w:type="dxa" w:w="4026"/>
            <w:tcMar>
              <w:top w:type="dxa" w:w="60"/>
              <w:left w:type="dxa" w:w="100"/>
              <w:bottom w:type="dxa" w:w="60"/>
              <w:right w:type="dxa" w:w="100"/>
            </w:tcMar>
            <w:vAlign w:val="top"/>
          </w:tcPr>
          <w:p>
            <w:pPr>
              <w:spacing w:after="20"/>
            </w:pPr>
            <w:r>
              <w:rPr>
                <w:sz w:val="18"/>
                <w:szCs w:val="18"/>
              </w:rPr>
              <w:t xml:space="preserve">On-device LLM on MLX: token-exact session reuse, disk-saved system prompt, lossless speculative decoding, tool calls</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800"/>
            <w:tcMar>
              <w:top w:type="dxa" w:w="60"/>
              <w:left w:type="dxa" w:w="100"/>
              <w:bottom w:type="dxa" w:w="60"/>
              <w:right w:type="dxa" w:w="100"/>
            </w:tcMar>
            <w:vAlign w:val="top"/>
          </w:tcPr>
          <w:p>
            <w:pPr>
              <w:spacing w:after="20"/>
            </w:pPr>
            <w:r>
              <w:rPr>
                <w:sz w:val="18"/>
                <w:szCs w:val="18"/>
              </w:rPr>
              <w:t xml:space="preserve">S to set up; must supply GPU hooks and entitlement</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Device tools (app)</w:t>
            </w:r>
          </w:p>
        </w:tc>
        <w:tc>
          <w:tcPr>
            <w:tcW w:type="dxa" w:w="4026"/>
            <w:tcMar>
              <w:top w:type="dxa" w:w="60"/>
              <w:left w:type="dxa" w:w="100"/>
              <w:bottom w:type="dxa" w:w="60"/>
              <w:right w:type="dxa" w:w="100"/>
            </w:tcMar>
            <w:vAlign w:val="top"/>
          </w:tcPr>
          <w:p>
            <w:pPr>
              <w:spacing w:after="20"/>
            </w:pPr>
            <w:r>
              <w:rPr>
                <w:sz w:val="18"/>
                <w:szCs w:val="18"/>
              </w:rPr>
              <w:t xml:space="preserve">9 tools for Reminders, Calendar, timers and the time, with permission flows</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800"/>
            <w:tcMar>
              <w:top w:type="dxa" w:w="60"/>
              <w:left w:type="dxa" w:w="100"/>
              <w:bottom w:type="dxa" w:w="60"/>
              <w:right w:type="dxa" w:w="100"/>
            </w:tcMar>
            <w:vAlign w:val="top"/>
          </w:tcPr>
          <w:p>
            <w:pPr>
              <w:spacing w:after="20"/>
            </w:pPr>
            <w:r>
              <w:rPr>
                <w:sz w:val="18"/>
                <w:szCs w:val="18"/>
              </w:rPr>
              <w:t xml:space="preserve">S–M (2–3 days) as a DeviceToolsKit package</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Voice I/​O (app)</w:t>
            </w:r>
          </w:p>
        </w:tc>
        <w:tc>
          <w:tcPr>
            <w:tcW w:type="dxa" w:w="4026"/>
            <w:tcMar>
              <w:top w:type="dxa" w:w="60"/>
              <w:left w:type="dxa" w:w="100"/>
              <w:bottom w:type="dxa" w:w="60"/>
              <w:right w:type="dxa" w:w="100"/>
            </w:tcMar>
            <w:vAlign w:val="top"/>
          </w:tcPr>
          <w:p>
            <w:pPr>
              <w:spacing w:after="20"/>
            </w:pPr>
            <w:r>
              <w:rPr>
                <w:sz w:val="18"/>
                <w:szCs w:val="18"/>
              </w:rPr>
              <w:t xml:space="preserve">Echo-cancelled audio engine, streaming speech recognition, TTS (Apple or OpenAI), cues, animated orb</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800"/>
            <w:tcMar>
              <w:top w:type="dxa" w:w="60"/>
              <w:left w:type="dxa" w:w="100"/>
              <w:bottom w:type="dxa" w:w="60"/>
              <w:right w:type="dxa" w:w="100"/>
            </w:tcMar>
            <w:vAlign w:val="top"/>
          </w:tcPr>
          <w:p>
            <w:pPr>
              <w:spacing w:after="20"/>
            </w:pPr>
            <w:r>
              <w:rPr>
                <w:sz w:val="18"/>
                <w:szCs w:val="18"/>
              </w:rPr>
              <w:t xml:space="preserve">S–M (2–3 days) as a VoiceKit package</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On-device host (app)</w:t>
            </w:r>
          </w:p>
        </w:tc>
        <w:tc>
          <w:tcPr>
            <w:tcW w:type="dxa" w:w="4026"/>
            <w:tcMar>
              <w:top w:type="dxa" w:w="60"/>
              <w:left w:type="dxa" w:w="100"/>
              <w:bottom w:type="dxa" w:w="60"/>
              <w:right w:type="dxa" w:w="100"/>
            </w:tcMar>
            <w:vAlign w:val="top"/>
          </w:tcPr>
          <w:p>
            <w:pPr>
              <w:spacing w:after="20"/>
            </w:pPr>
            <w:r>
              <w:rPr>
                <w:sz w:val="18"/>
                <w:szCs w:val="18"/>
              </w:rPr>
              <w:t xml:space="preserve">Model download, memory check, load, warm-up, self-test, prewarm, background safety</w:t>
            </w:r>
          </w:p>
        </w:tc>
        <w:tc>
          <w:tcPr>
            <w:tcW w:type="dxa" w:w="1500"/>
            <w:shd w:fill="FCE4D6" w:color="auto" w:val="clear"/>
            <w:tcMar>
              <w:top w:type="dxa" w:w="60"/>
              <w:left w:type="dxa" w:w="100"/>
              <w:bottom w:type="dxa" w:w="60"/>
              <w:right w:type="dxa" w:w="100"/>
            </w:tcMar>
            <w:vAlign w:val="top"/>
          </w:tcPr>
          <w:p>
            <w:pPr>
              <w:spacing w:after="20"/>
            </w:pPr>
            <w:r>
              <w:rPr>
                <w:sz w:val="18"/>
                <w:szCs w:val="18"/>
              </w:rPr>
              <w:t xml:space="preserve">Copy, then extract</w:t>
            </w:r>
          </w:p>
        </w:tc>
        <w:tc>
          <w:tcPr>
            <w:tcW w:type="dxa" w:w="1800"/>
            <w:tcMar>
              <w:top w:type="dxa" w:w="60"/>
              <w:left w:type="dxa" w:w="100"/>
              <w:bottom w:type="dxa" w:w="60"/>
              <w:right w:type="dxa" w:w="100"/>
            </w:tcMar>
            <w:vAlign w:val="top"/>
          </w:tcPr>
          <w:p>
            <w:pPr>
              <w:spacing w:after="20"/>
            </w:pPr>
            <w:r>
              <w:rPr>
                <w:sz w:val="18"/>
                <w:szCs w:val="18"/>
              </w:rPr>
              <w:t xml:space="preserve">M to copy; L as a package</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Voice session (app)</w:t>
            </w:r>
          </w:p>
        </w:tc>
        <w:tc>
          <w:tcPr>
            <w:tcW w:type="dxa" w:w="4026"/>
            <w:tcMar>
              <w:top w:type="dxa" w:w="60"/>
              <w:left w:type="dxa" w:w="100"/>
              <w:bottom w:type="dxa" w:w="60"/>
              <w:right w:type="dxa" w:w="100"/>
            </w:tcMar>
            <w:vAlign w:val="top"/>
          </w:tcPr>
          <w:p>
            <w:pPr>
              <w:spacing w:after="20"/>
            </w:pPr>
            <w:r>
              <w:rPr>
                <w:sz w:val="18"/>
                <w:szCs w:val="18"/>
              </w:rPr>
              <w:t xml:space="preserve">Complete hands-free voice mode: turn-taking, barge-in, early start, cues</w:t>
            </w:r>
          </w:p>
        </w:tc>
        <w:tc>
          <w:tcPr>
            <w:tcW w:type="dxa" w:w="1500"/>
            <w:shd w:fill="FCE4D6" w:color="auto" w:val="clear"/>
            <w:tcMar>
              <w:top w:type="dxa" w:w="60"/>
              <w:left w:type="dxa" w:w="100"/>
              <w:bottom w:type="dxa" w:w="60"/>
              <w:right w:type="dxa" w:w="100"/>
            </w:tcMar>
            <w:vAlign w:val="top"/>
          </w:tcPr>
          <w:p>
            <w:pPr>
              <w:spacing w:after="20"/>
            </w:pPr>
            <w:r>
              <w:rPr>
                <w:sz w:val="18"/>
                <w:szCs w:val="18"/>
              </w:rPr>
              <w:t xml:space="preserve">Refactor</w:t>
            </w:r>
          </w:p>
        </w:tc>
        <w:tc>
          <w:tcPr>
            <w:tcW w:type="dxa" w:w="1800"/>
            <w:tcMar>
              <w:top w:type="dxa" w:w="60"/>
              <w:left w:type="dxa" w:w="100"/>
              <w:bottom w:type="dxa" w:w="60"/>
              <w:right w:type="dxa" w:w="100"/>
            </w:tcMar>
            <w:vAlign w:val="top"/>
          </w:tcPr>
          <w:p>
            <w:pPr>
              <w:spacing w:after="20"/>
            </w:pPr>
            <w:r>
              <w:rPr>
                <w:sz w:val="18"/>
                <w:szCs w:val="18"/>
              </w:rPr>
              <w:t xml:space="preserve">L (1–2 weeks)</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Chat scaffolding (app)</w:t>
            </w:r>
          </w:p>
        </w:tc>
        <w:tc>
          <w:tcPr>
            <w:tcW w:type="dxa" w:w="4026"/>
            <w:tcMar>
              <w:top w:type="dxa" w:w="60"/>
              <w:left w:type="dxa" w:w="100"/>
              <w:bottom w:type="dxa" w:w="60"/>
              <w:right w:type="dxa" w:w="100"/>
            </w:tcMar>
            <w:vAlign w:val="top"/>
          </w:tcPr>
          <w:p>
            <w:pPr>
              <w:spacing w:after="20"/>
            </w:pPr>
            <w:r>
              <w:rPr>
                <w:sz w:val="18"/>
                <w:szCs w:val="18"/>
              </w:rPr>
              <w:t xml:space="preserve">SwiftData chat history, streaming chat controller, Keychain wrapper</w:t>
            </w:r>
          </w:p>
        </w:tc>
        <w:tc>
          <w:tcPr>
            <w:tcW w:type="dxa" w:w="1500"/>
            <w:shd w:fill="EDEDED" w:color="auto" w:val="clear"/>
            <w:tcMar>
              <w:top w:type="dxa" w:w="60"/>
              <w:left w:type="dxa" w:w="100"/>
              <w:bottom w:type="dxa" w:w="60"/>
              <w:right w:type="dxa" w:w="100"/>
            </w:tcMar>
            <w:vAlign w:val="top"/>
          </w:tcPr>
          <w:p>
            <w:pPr>
              <w:spacing w:after="20"/>
            </w:pPr>
            <w:r>
              <w:rPr>
                <w:sz w:val="18"/>
                <w:szCs w:val="18"/>
              </w:rPr>
              <w:t xml:space="preserve">Template</w:t>
            </w:r>
          </w:p>
        </w:tc>
        <w:tc>
          <w:tcPr>
            <w:tcW w:type="dxa" w:w="1800"/>
            <w:tcMar>
              <w:top w:type="dxa" w:w="60"/>
              <w:left w:type="dxa" w:w="100"/>
              <w:bottom w:type="dxa" w:w="60"/>
              <w:right w:type="dxa" w:w="100"/>
            </w:tcMar>
            <w:vAlign w:val="top"/>
          </w:tcPr>
          <w:p>
            <w:pPr>
              <w:spacing w:after="20"/>
            </w:pPr>
            <w:r>
              <w:rPr>
                <w:sz w:val="18"/>
                <w:szCs w:val="18"/>
              </w:rPr>
              <w:t xml:space="preserve">S per app (half a day)</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Views and settings (app)</w:t>
            </w:r>
          </w:p>
        </w:tc>
        <w:tc>
          <w:tcPr>
            <w:tcW w:type="dxa" w:w="4026"/>
            <w:tcMar>
              <w:top w:type="dxa" w:w="60"/>
              <w:left w:type="dxa" w:w="100"/>
              <w:bottom w:type="dxa" w:w="60"/>
              <w:right w:type="dxa" w:w="100"/>
            </w:tcMar>
            <w:vAlign w:val="top"/>
          </w:tcPr>
          <w:p>
            <w:pPr>
              <w:spacing w:after="20"/>
            </w:pPr>
            <w:r>
              <w:rPr>
                <w:sz w:val="18"/>
                <w:szCs w:val="18"/>
              </w:rPr>
              <w:t xml:space="preserve">This app's SwiftUI screens</w:t>
            </w:r>
          </w:p>
        </w:tc>
        <w:tc>
          <w:tcPr>
            <w:tcW w:type="dxa" w:w="1500"/>
            <w:shd w:fill="EDEDED" w:color="auto" w:val="clear"/>
            <w:tcMar>
              <w:top w:type="dxa" w:w="60"/>
              <w:left w:type="dxa" w:w="100"/>
              <w:bottom w:type="dxa" w:w="60"/>
              <w:right w:type="dxa" w:w="100"/>
            </w:tcMar>
            <w:vAlign w:val="top"/>
          </w:tcPr>
          <w:p>
            <w:pPr>
              <w:spacing w:after="20"/>
            </w:pPr>
            <w:r>
              <w:rPr>
                <w:sz w:val="18"/>
                <w:szCs w:val="18"/>
              </w:rPr>
              <w:t xml:space="preserve">App-specific</w:t>
            </w:r>
          </w:p>
        </w:tc>
        <w:tc>
          <w:tcPr>
            <w:tcW w:type="dxa" w:w="1800"/>
            <w:tcMar>
              <w:top w:type="dxa" w:w="60"/>
              <w:left w:type="dxa" w:w="100"/>
              <w:bottom w:type="dxa" w:w="60"/>
              <w:right w:type="dxa" w:w="100"/>
            </w:tcMar>
            <w:vAlign w:val="top"/>
          </w:tcPr>
          <w:p>
            <w:pPr>
              <w:spacing w:after="20"/>
            </w:pPr>
            <w:r>
              <w:rPr>
                <w:sz w:val="18"/>
                <w:szCs w:val="18"/>
              </w:rPr>
              <w:t xml:space="preserve">—</w:t>
            </w:r>
          </w:p>
        </w:tc>
      </w:tr>
    </w:tbl>
    <w:p>
      <w:pPr>
        <w:spacing w:after="60"/>
      </w:pPr>
    </w:p>
    <w:p>
      <w:pPr>
        <w:pStyle w:val="Heading2"/>
      </w:pPr>
      <w:r>
        <w:t xml:space="preserve">Most important findings</w:t>
      </w:r>
    </w:p>
    <w:p>
      <w:pPr>
        <w:pStyle w:val="ListParagraph"/>
        <w:numPr>
          <w:ilvl w:val="0"/>
          <w:numId w:val="3"/>
        </w:numPr>
        <w:spacing w:after="60"/>
      </w:pPr>
      <w:r>
        <w:rPr>
          <w:b/>
          <w:bCs/>
        </w:rPr>
        <w:t xml:space="preserve">AssistantKit is a genuine drop-in.</w:t>
      </w:r>
      <w:r>
        <w:t xml:space="preserve"> Every one of its 58 files imports only Foundation. It has no singletons, no persistence and no </w:t>
      </w:r>
      <w:r>
        <w:rPr>
          <w:rFonts w:ascii="Menlo" w:cs="Menlo" w:eastAsia="Menlo" w:hAnsi="Menlo"/>
          <w:sz w:val="19"/>
          <w:szCs w:val="19"/>
        </w:rPr>
        <w:t xml:space="preserve">@MainActor</w:t>
      </w:r>
      <w:r>
        <w:t xml:space="preserve"> code, and it even builds on Linux. What you'd change are texts and heuristics: the app persona in </w:t>
      </w:r>
      <w:r>
        <w:rPr>
          <w:rFonts w:ascii="Menlo" w:cs="Menlo" w:eastAsia="Menlo" w:hAnsi="Menlo"/>
          <w:sz w:val="19"/>
          <w:szCs w:val="19"/>
        </w:rPr>
        <w:t xml:space="preserve">PromptBuilder</w:t>
      </w:r>
      <w:r>
        <w:t xml:space="preserve">, "iPhone" and "Settings" in messages, and English/Chinese phrase tables.</w:t>
      </w:r>
    </w:p>
    <w:p>
      <w:pPr>
        <w:pStyle w:val="ListParagraph"/>
        <w:numPr>
          <w:ilvl w:val="0"/>
          <w:numId w:val="3"/>
        </w:numPr>
        <w:spacing w:after="60"/>
      </w:pPr>
      <w:r>
        <w:rPr>
          <w:b/>
          <w:bCs/>
        </w:rPr>
        <w:t xml:space="preserve">LocalEngine's one trap is </w:t>
      </w:r>
      <w:r>
        <w:rPr>
          <w:rFonts w:ascii="Menlo" w:cs="Menlo" w:eastAsia="Menlo" w:hAnsi="Menlo"/>
          <w:b/>
          <w:bCs/>
          <w:sz w:val="19"/>
          <w:szCs w:val="19"/>
        </w:rPr>
        <w:t xml:space="preserve">EngineHooks</w:t>
      </w:r>
      <w:r>
        <w:rPr>
          <w:b/>
          <w:bCs/>
        </w:rPr>
        <w:t xml:space="preserve">.</w:t>
      </w:r>
      <w:r>
        <w:t xml:space="preserve"> </w:t>
      </w:r>
      <w:r>
        <w:rPr>
          <w:rFonts w:ascii="Menlo" w:cs="Menlo" w:eastAsia="Menlo" w:hAnsi="Menlo"/>
          <w:sz w:val="19"/>
          <w:szCs w:val="19"/>
        </w:rPr>
        <w:t xml:space="preserve">EngineConfiguration.hooks</w:t>
      </w:r>
      <w:r>
        <w:t xml:space="preserve"> defaults to </w:t>
      </w:r>
      <w:r>
        <w:rPr>
          <w:rFonts w:ascii="Menlo" w:cs="Menlo" w:eastAsia="Menlo" w:hAnsi="Menlo"/>
          <w:sz w:val="19"/>
          <w:szCs w:val="19"/>
        </w:rPr>
        <w:t xml:space="preserve">.alwaysAllowed</w:t>
      </w:r>
      <w:r>
        <w:t xml:space="preserve">. If a host app forgets to wire it to the app lifecycle, the app gets killed when it is backgrounded mid-reply. Make it a required parameter before sharing the package.</w:t>
      </w:r>
    </w:p>
    <w:p>
      <w:pPr>
        <w:pStyle w:val="ListParagraph"/>
        <w:numPr>
          <w:ilvl w:val="0"/>
          <w:numId w:val="3"/>
        </w:numPr>
        <w:spacing w:after="60"/>
      </w:pPr>
      <w:r>
        <w:rPr>
          <w:b/>
          <w:bCs/>
        </w:rPr>
        <w:t xml:space="preserve">You can't add the packages by git URL yet.</w:t>
      </w:r>
      <w:r>
        <w:t xml:space="preserve"> There is no root </w:t>
      </w:r>
      <w:r>
        <w:rPr>
          <w:rFonts w:ascii="Menlo" w:cs="Menlo" w:eastAsia="Menlo" w:hAnsi="Menlo"/>
          <w:sz w:val="19"/>
          <w:szCs w:val="19"/>
        </w:rPr>
        <w:t xml:space="preserve">Package.swift</w:t>
      </w:r>
      <w:r>
        <w:t xml:space="preserve">, and LocalEngine depends on </w:t>
      </w:r>
      <w:r>
        <w:rPr>
          <w:rFonts w:ascii="Menlo" w:cs="Menlo" w:eastAsia="Menlo" w:hAnsi="Menlo"/>
          <w:sz w:val="19"/>
          <w:szCs w:val="19"/>
        </w:rPr>
        <w:t xml:space="preserve">../AssistantKit</w:t>
      </w:r>
      <w:r>
        <w:t xml:space="preserve"> by path. The zero-change route is a git submodule plus Xcode's Add Local. Split the packages into their own repos only when you share them more widely.</w:t>
      </w:r>
    </w:p>
    <w:p>
      <w:pPr>
        <w:pStyle w:val="ListParagraph"/>
        <w:numPr>
          <w:ilvl w:val="0"/>
          <w:numId w:val="3"/>
        </w:numPr>
        <w:spacing w:after="60"/>
      </w:pPr>
      <w:r>
        <w:rPr>
          <w:b/>
          <w:bCs/>
        </w:rPr>
        <w:t xml:space="preserve">Compliance gaps every reusing app inherits:</w:t>
      </w:r>
    </w:p>
    <w:p>
      <w:pPr>
        <w:pStyle w:val="ListParagraph"/>
        <w:numPr>
          <w:ilvl w:val="1"/>
          <w:numId w:val="2"/>
        </w:numPr>
        <w:spacing w:after="60"/>
      </w:pPr>
      <w:r>
        <w:t xml:space="preserve">no LICENSE file (all rights reserved by default);</w:t>
      </w:r>
    </w:p>
    <w:p>
      <w:pPr>
        <w:pStyle w:val="ListParagraph"/>
        <w:numPr>
          <w:ilvl w:val="1"/>
          <w:numId w:val="2"/>
        </w:numPr>
        <w:spacing w:after="60"/>
      </w:pPr>
      <w:r>
        <w:t xml:space="preserve">no </w:t>
      </w:r>
      <w:r>
        <w:rPr>
          <w:rFonts w:ascii="Menlo" w:cs="Menlo" w:eastAsia="Menlo" w:hAnsi="Menlo"/>
          <w:sz w:val="19"/>
          <w:szCs w:val="19"/>
        </w:rPr>
        <w:t xml:space="preserve">PrivacyInfo.xcprivacy</w:t>
      </w:r>
      <w:r>
        <w:t xml:space="preserve">, although the code uses required-reason APIs such as </w:t>
      </w:r>
      <w:r>
        <w:rPr>
          <w:rFonts w:ascii="Menlo" w:cs="Menlo" w:eastAsia="Menlo" w:hAnsi="Menlo"/>
          <w:sz w:val="19"/>
          <w:szCs w:val="19"/>
        </w:rPr>
        <w:t xml:space="preserve">ProcessInfo.systemUptime</w:t>
      </w:r>
      <w:r>
        <w:t xml:space="preserve">, </w:t>
      </w:r>
      <w:r>
        <w:rPr>
          <w:rFonts w:ascii="Menlo" w:cs="Menlo" w:eastAsia="Menlo" w:hAnsi="Menlo"/>
          <w:sz w:val="19"/>
          <w:szCs w:val="19"/>
        </w:rPr>
        <w:t xml:space="preserve">UserDefaults</w:t>
      </w:r>
      <w:r>
        <w:t xml:space="preserve"> and file timestamps;</w:t>
      </w:r>
    </w:p>
    <w:p>
      <w:pPr>
        <w:pStyle w:val="ListParagraph"/>
        <w:numPr>
          <w:ilvl w:val="1"/>
          <w:numId w:val="2"/>
        </w:numPr>
        <w:spacing w:after="60"/>
      </w:pPr>
      <w:r>
        <w:t xml:space="preserve">multi-GB model downloads from Hugging Face at an unpinned revision.</w:t>
      </w:r>
    </w:p>
    <w:p>
      <w:pPr>
        <w:pStyle w:val="ListParagraph"/>
        <w:numPr>
          <w:ilvl w:val="0"/>
          <w:numId w:val="3"/>
        </w:numPr>
        <w:spacing w:after="60"/>
      </w:pPr>
      <w:r>
        <w:rPr>
          <w:b/>
          <w:bCs/>
        </w:rPr>
        <w:t xml:space="preserve">The app layer has no tests.</w:t>
      </w:r>
      <w:r>
        <w:t xml:space="preserve"> That covers the voice session, on-device host and device tools. The packages have 759 tests between them.</w:t>
      </w:r>
    </w:p>
    <w:p>
      <w:pPr>
        <w:pStyle w:val="Heading1"/>
        <w:pageBreakBefore/>
      </w:pPr>
      <w:r>
        <w:t xml:space="preserve">2. What the app does</w:t>
      </w:r>
    </w:p>
    <w:p>
      <w:pPr>
        <w:pStyle w:val="ListParagraph"/>
        <w:numPr>
          <w:ilvl w:val="0"/>
          <w:numId w:val="2"/>
        </w:numPr>
        <w:spacing w:after="60"/>
      </w:pPr>
      <w:r>
        <w:rPr>
          <w:b/>
          <w:bCs/>
        </w:rPr>
        <w:t xml:space="preserve">Hands-free voice mode.</w:t>
      </w:r>
      <w:r>
        <w:t xml:space="preserve"> Tap the waveform, talk and listen. It detects the end of your turn from silence and an adaptive voice detector, starts answering early, speaks sentence by sentence, and stops when you talk over it (barge-in). It filters out its own voice so it doesn't interrupt itself.</w:t>
      </w:r>
    </w:p>
    <w:p>
      <w:pPr>
        <w:pStyle w:val="ListParagraph"/>
        <w:numPr>
          <w:ilvl w:val="0"/>
          <w:numId w:val="2"/>
        </w:numPr>
        <w:spacing w:after="60"/>
      </w:pPr>
      <w:r>
        <w:rPr>
          <w:b/>
          <w:bCs/>
        </w:rPr>
        <w:t xml:space="preserve">Text chat</w:t>
      </w:r>
      <w:r>
        <w:t xml:space="preserve"> with saved conversation history. Conversations started by voice appear as transcripts.</w:t>
      </w:r>
    </w:p>
    <w:p>
      <w:pPr>
        <w:pStyle w:val="ListParagraph"/>
        <w:numPr>
          <w:ilvl w:val="0"/>
          <w:numId w:val="2"/>
        </w:numPr>
        <w:spacing w:after="60"/>
      </w:pPr>
      <w:r>
        <w:rPr>
          <w:b/>
          <w:bCs/>
        </w:rPr>
        <w:t xml:space="preserve">Three kinds of reply provider:</w:t>
      </w:r>
    </w:p>
    <w:p>
      <w:pPr>
        <w:pStyle w:val="ListParagraph"/>
        <w:numPr>
          <w:ilvl w:val="1"/>
          <w:numId w:val="2"/>
        </w:numPr>
        <w:spacing w:after="60"/>
      </w:pPr>
      <w:r>
        <w:rPr>
          <w:b/>
          <w:bCs/>
        </w:rPr>
        <w:t xml:space="preserve">Claude</w:t>
      </w:r>
      <w:r>
        <w:t xml:space="preserve">, with server-side web search, device tools and an optional deep-thinking mode;</w:t>
      </w:r>
    </w:p>
    <w:p>
      <w:pPr>
        <w:pStyle w:val="ListParagraph"/>
        <w:numPr>
          <w:ilvl w:val="1"/>
          <w:numId w:val="2"/>
        </w:numPr>
        <w:spacing w:after="60"/>
      </w:pPr>
      <w:r>
        <w:rPr>
          <w:b/>
          <w:bCs/>
        </w:rPr>
        <w:t xml:space="preserve">any OpenAI-compatible service</w:t>
      </w:r>
      <w:r>
        <w:t xml:space="preserve">: Doubao (Volcengine Ark), DeepSeek, OpenAI, or your own server;</w:t>
      </w:r>
    </w:p>
    <w:p>
      <w:pPr>
        <w:pStyle w:val="ListParagraph"/>
        <w:numPr>
          <w:ilvl w:val="1"/>
          <w:numId w:val="2"/>
        </w:numPr>
        <w:spacing w:after="60"/>
      </w:pPr>
      <w:r>
        <w:rPr>
          <w:b/>
          <w:bCs/>
        </w:rPr>
        <w:t xml:space="preserve">on this iPhone</w:t>
      </w:r>
      <w:r>
        <w:t xml:space="preserve">: Woof 4B, Woof 2B, Qwen3.5 2B, or Qwen3 4B with a draft model, all on MLX.</w:t>
      </w:r>
    </w:p>
    <w:p>
      <w:pPr>
        <w:pStyle w:val="ListParagraph"/>
        <w:numPr>
          <w:ilvl w:val="0"/>
          <w:numId w:val="2"/>
        </w:numPr>
        <w:spacing w:after="60"/>
      </w:pPr>
      <w:r>
        <w:rPr>
          <w:b/>
          <w:bCs/>
        </w:rPr>
        <w:t xml:space="preserve">Automatic routing</w:t>
      </w:r>
      <w:r>
        <w:t xml:space="preserve"> (optional, Claude provider). It picks the cloud or the phone per request, falls back to the phone when the network fails, and hands requests from the phone up to the cloud.</w:t>
      </w:r>
    </w:p>
    <w:p>
      <w:pPr>
        <w:pStyle w:val="ListParagraph"/>
        <w:numPr>
          <w:ilvl w:val="0"/>
          <w:numId w:val="2"/>
        </w:numPr>
        <w:spacing w:after="60"/>
      </w:pPr>
      <w:r>
        <w:rPr>
          <w:b/>
          <w:bCs/>
        </w:rPr>
        <w:t xml:space="preserve">Device tools:</w:t>
      </w:r>
      <w:r>
        <w:t xml:space="preserve"> create and list reminders, complete a reminder, list and create calendar events, set, list and cancel timers, and get the current time.</w:t>
      </w:r>
    </w:p>
    <w:p>
      <w:pPr>
        <w:pStyle w:val="ListParagraph"/>
        <w:numPr>
          <w:ilvl w:val="0"/>
          <w:numId w:val="2"/>
        </w:numPr>
        <w:spacing w:after="60"/>
      </w:pPr>
      <w:r>
        <w:rPr>
          <w:b/>
          <w:bCs/>
        </w:rPr>
        <w:t xml:space="preserve">Voices:</w:t>
      </w:r>
      <w:r>
        <w:t xml:space="preserve"> the best installed Apple voice, switching per language, or OpenAI TTS. There's an optional on-device Qwen3-ASR second pass for sharper transcripts.</w:t>
      </w:r>
    </w:p>
    <w:p>
      <w:pPr>
        <w:pStyle w:val="ListParagraph"/>
        <w:numPr>
          <w:ilvl w:val="0"/>
          <w:numId w:val="2"/>
        </w:numPr>
        <w:spacing w:after="60"/>
      </w:pPr>
      <w:r>
        <w:rPr>
          <w:b/>
          <w:bCs/>
        </w:rPr>
        <w:t xml:space="preserve">Privacy:</w:t>
      </w:r>
      <w:r>
        <w:t xml:space="preserve"> speech recognition runs on the device when supported, and API keys live in the Keychain. There's no backend of its own; requests go straight to the provider you configure.</w:t>
      </w:r>
    </w:p>
    <w:p>
      <w:pPr>
        <w:pStyle w:val="Heading1"/>
        <w:pageBreakBefore/>
      </w:pPr>
      <w:r>
        <w:t xml:space="preserve">3. Architecture overview</w:t>
      </w:r>
    </w:p>
    <w:p>
      <w:pPr>
        <w:pStyle w:val="Heading2"/>
      </w:pPr>
      <w:r>
        <w:t xml:space="preserve">3.1 Layers</w:t>
      </w:r>
    </w:p>
    <w:p>
      <w:pPr>
        <w:spacing w:after="120"/>
      </w:pPr>
      <w:r>
        <w:t xml:space="preserve">Dependencies point down only. The app depends on both packages, LocalEngine depends on AssistantKit, and AssistantKit depends on nothing but Foundation.</w:t>
      </w:r>
    </w:p>
    <w:tbl>
      <w:tblPr>
        <w:tblW w:type="dxa" w:w="9026"/>
        <w:tblBorders>
          <w:top w:val="single" w:color="FFFFFF" w:sz="8"/>
          <w:left w:val="single" w:color="FFFFFF" w:sz="8"/>
          <w:bottom w:val="single" w:color="FFFFFF" w:sz="8"/>
          <w:right w:val="single" w:color="FFFFFF" w:sz="8"/>
          <w:insideH w:val="single" w:color="FFFFFF" w:sz="8"/>
          <w:insideV w:val="single" w:color="FFFFFF" w:sz="8"/>
        </w:tblBorders>
        <w:tblLayout w:type="fixed"/>
      </w:tblPr>
      <w:tblGrid>
        <w:gridCol w:w="2300"/>
        <w:gridCol w:w="6726"/>
      </w:tblGrid>
      <w:tr>
        <w:trPr>
          <w:cantSplit/>
        </w:trPr>
        <w:tc>
          <w:tcPr>
            <w:tcW w:type="dxa" w:w="2300"/>
            <w:shd w:fill="1F3864" w:color="auto" w:val="clear"/>
            <w:tcMar>
              <w:top w:type="dxa" w:w="60"/>
              <w:left w:type="dxa" w:w="100"/>
              <w:bottom w:type="dxa" w:w="60"/>
              <w:right w:type="dxa" w:w="100"/>
            </w:tcMar>
            <w:vAlign w:val="top"/>
          </w:tcPr>
          <w:p>
            <w:pPr>
              <w:spacing w:after="20"/>
            </w:pPr>
            <w:r>
              <w:rPr>
                <w:b/>
                <w:bCs/>
                <w:color w:val="FFFFFF"/>
                <w:sz w:val="19"/>
                <w:szCs w:val="19"/>
              </w:rPr>
              <w:t xml:space="preserve">App target</w:t>
            </w:r>
          </w:p>
          <w:p>
            <w:pPr>
              <w:spacing w:after="20"/>
            </w:pPr>
            <w:r>
              <w:rPr>
                <w:b/>
                <w:bCs/>
                <w:color w:val="FFFFFF"/>
                <w:sz w:val="19"/>
                <w:szCs w:val="19"/>
              </w:rPr>
              <w:t xml:space="preserve">AlvinAssistant</w:t>
            </w:r>
          </w:p>
          <w:p>
            <w:pPr>
              <w:spacing w:after="20"/>
            </w:pPr>
            <w:r>
              <w:rPr>
                <w:b/>
                <w:bCs/>
                <w:color w:val="FFFFFF"/>
                <w:sz w:val="19"/>
                <w:szCs w:val="19"/>
              </w:rPr>
              <w:t xml:space="preserve">(SwiftUI, iOS only)</w:t>
            </w:r>
          </w:p>
        </w:tc>
        <w:tc>
          <w:tcPr>
            <w:tcW w:type="dxa" w:w="6726"/>
            <w:shd w:fill="DCE6F2" w:color="auto" w:val="clear"/>
            <w:tcMar>
              <w:top w:type="dxa" w:w="60"/>
              <w:left w:type="dxa" w:w="100"/>
              <w:bottom w:type="dxa" w:w="60"/>
              <w:right w:type="dxa" w:w="100"/>
            </w:tcMar>
            <w:vAlign w:val="top"/>
          </w:tcPr>
          <w:p>
            <w:pPr>
              <w:spacing w:after="20"/>
            </w:pPr>
            <w:r>
              <w:rPr>
                <w:b/>
                <w:bCs/>
                <w:sz w:val="18"/>
                <w:szCs w:val="18"/>
              </w:rPr>
              <w:t xml:space="preserve">App/​</w:t>
            </w:r>
            <w:r>
              <w:rPr>
                <w:sz w:val="18"/>
                <w:szCs w:val="18"/>
              </w:rPr>
              <w:t xml:space="preserve"> composition root (AppSetup) · </w:t>
            </w:r>
            <w:r>
              <w:rPr>
                <w:b/>
                <w:bCs/>
                <w:sz w:val="18"/>
                <w:szCs w:val="18"/>
              </w:rPr>
              <w:t xml:space="preserve">Chat/​</w:t>
            </w:r>
            <w:r>
              <w:rPr>
                <w:sz w:val="18"/>
                <w:szCs w:val="18"/>
              </w:rPr>
              <w:t xml:space="preserve"> reply pipelines and routing glue · </w:t>
            </w:r>
            <w:r>
              <w:rPr>
                <w:b/>
                <w:bCs/>
                <w:sz w:val="18"/>
                <w:szCs w:val="18"/>
              </w:rPr>
              <w:t xml:space="preserve">OnDevice/​</w:t>
            </w:r>
            <w:r>
              <w:rPr>
                <w:sz w:val="18"/>
                <w:szCs w:val="18"/>
              </w:rPr>
              <w:t xml:space="preserve"> LocalModelHost, LocalProvider, EngineSetup, benchmark · </w:t>
            </w:r>
            <w:r>
              <w:rPr>
                <w:b/>
                <w:bCs/>
                <w:sz w:val="18"/>
                <w:szCs w:val="18"/>
              </w:rPr>
              <w:t xml:space="preserve">Voice/​</w:t>
            </w:r>
            <w:r>
              <w:rPr>
                <w:sz w:val="18"/>
                <w:szCs w:val="18"/>
              </w:rPr>
              <w:t xml:space="preserve"> VoiceSession, AudioIO, SpeechRecognizer, Speaker, CuePlayer, QwenListener · </w:t>
            </w:r>
            <w:r>
              <w:rPr>
                <w:b/>
                <w:bCs/>
                <w:sz w:val="18"/>
                <w:szCs w:val="18"/>
              </w:rPr>
              <w:t xml:space="preserve">Tools/​</w:t>
            </w:r>
            <w:r>
              <w:rPr>
                <w:sz w:val="18"/>
                <w:szCs w:val="18"/>
              </w:rPr>
              <w:t xml:space="preserve"> 9 EventKit and notification tools · </w:t>
            </w:r>
            <w:r>
              <w:rPr>
                <w:b/>
                <w:bCs/>
                <w:sz w:val="18"/>
                <w:szCs w:val="18"/>
              </w:rPr>
              <w:t xml:space="preserve">Model/​</w:t>
            </w:r>
            <w:r>
              <w:rPr>
                <w:sz w:val="18"/>
                <w:szCs w:val="18"/>
              </w:rPr>
              <w:t xml:space="preserve"> SwiftData Conversation, SettingsStore, Keychain · </w:t>
            </w:r>
            <w:r>
              <w:rPr>
                <w:b/>
                <w:bCs/>
                <w:sz w:val="18"/>
                <w:szCs w:val="18"/>
              </w:rPr>
              <w:t xml:space="preserve">Views/​</w:t>
            </w:r>
            <w:r>
              <w:rPr>
                <w:sz w:val="18"/>
                <w:szCs w:val="18"/>
              </w:rPr>
              <w:t xml:space="preserve"> chat, voice mode, orb, settings</w:t>
            </w:r>
          </w:p>
        </w:tc>
      </w:tr>
      <w:tr>
        <w:trPr>
          <w:cantSplit/>
        </w:trPr>
        <w:tc>
          <w:tcPr>
            <w:tcW w:type="dxa" w:w="2300"/>
            <w:shd w:fill="2E5597" w:color="auto" w:val="clear"/>
            <w:tcMar>
              <w:top w:type="dxa" w:w="60"/>
              <w:left w:type="dxa" w:w="100"/>
              <w:bottom w:type="dxa" w:w="60"/>
              <w:right w:type="dxa" w:w="100"/>
            </w:tcMar>
            <w:vAlign w:val="top"/>
          </w:tcPr>
          <w:p>
            <w:pPr>
              <w:spacing w:after="20"/>
            </w:pPr>
            <w:r>
              <w:rPr>
                <w:b/>
                <w:bCs/>
                <w:color w:val="FFFFFF"/>
                <w:sz w:val="19"/>
                <w:szCs w:val="19"/>
              </w:rPr>
              <w:t xml:space="preserve">LocalEngine</w:t>
            </w:r>
          </w:p>
          <w:p>
            <w:pPr>
              <w:spacing w:after="20"/>
            </w:pPr>
            <w:r>
              <w:rPr>
                <w:b/>
                <w:bCs/>
                <w:color w:val="FFFFFF"/>
                <w:sz w:val="19"/>
                <w:szCs w:val="19"/>
              </w:rPr>
              <w:t xml:space="preserve">(Swift package,</w:t>
            </w:r>
          </w:p>
          <w:p>
            <w:pPr>
              <w:spacing w:after="20"/>
            </w:pPr>
            <w:r>
              <w:rPr>
                <w:b/>
                <w:bCs/>
                <w:color w:val="FFFFFF"/>
                <w:sz w:val="19"/>
                <w:szCs w:val="19"/>
              </w:rPr>
              <w:t xml:space="preserve">MLX)</w:t>
            </w:r>
          </w:p>
        </w:tc>
        <w:tc>
          <w:tcPr>
            <w:tcW w:type="dxa" w:w="6726"/>
            <w:shd w:fill="E4ECF7" w:color="auto" w:val="clear"/>
            <w:tcMar>
              <w:top w:type="dxa" w:w="60"/>
              <w:left w:type="dxa" w:w="100"/>
              <w:bottom w:type="dxa" w:w="60"/>
              <w:right w:type="dxa" w:w="100"/>
            </w:tcMar>
            <w:vAlign w:val="top"/>
          </w:tcPr>
          <w:p>
            <w:pPr>
              <w:spacing w:after="20"/>
            </w:pPr>
            <w:r>
              <w:rPr>
                <w:b/>
                <w:bCs/>
                <w:sz w:val="18"/>
                <w:szCs w:val="18"/>
              </w:rPr>
              <w:t xml:space="preserve">InferenceEngine</w:t>
            </w:r>
            <w:r>
              <w:rPr>
                <w:sz w:val="18"/>
                <w:szCs w:val="18"/>
              </w:rPr>
              <w:t xml:space="preserve"> facade on one serial queue · </w:t>
            </w:r>
            <w:r>
              <w:rPr>
                <w:b/>
                <w:bCs/>
                <w:sz w:val="18"/>
                <w:szCs w:val="18"/>
              </w:rPr>
              <w:t xml:space="preserve">SessionRuntime /​ LiveSession</w:t>
            </w:r>
            <w:r>
              <w:rPr>
                <w:sz w:val="18"/>
                <w:szCs w:val="18"/>
              </w:rPr>
              <w:t xml:space="preserve"> token ledger = model cache, rewind and checkpoints · </w:t>
            </w:r>
            <w:r>
              <w:rPr>
                <w:b/>
                <w:bCs/>
                <w:sz w:val="18"/>
                <w:szCs w:val="18"/>
              </w:rPr>
              <w:t xml:space="preserve">HybridQwen35 fork</w:t>
            </w:r>
            <w:r>
              <w:rPr>
                <w:sz w:val="18"/>
                <w:szCs w:val="18"/>
              </w:rPr>
              <w:t xml:space="preserve"> and </w:t>
            </w:r>
            <w:r>
              <w:rPr>
                <w:b/>
                <w:bCs/>
                <w:sz w:val="18"/>
                <w:szCs w:val="18"/>
              </w:rPr>
              <w:t xml:space="preserve">StockTarget</w:t>
            </w:r>
            <w:r>
              <w:rPr>
                <w:sz w:val="18"/>
                <w:szCs w:val="18"/>
              </w:rPr>
              <w:t xml:space="preserve"> · </w:t>
            </w:r>
            <w:r>
              <w:rPr>
                <w:b/>
                <w:bCs/>
                <w:sz w:val="18"/>
                <w:szCs w:val="18"/>
              </w:rPr>
              <w:t xml:space="preserve">Speculation</w:t>
            </w:r>
            <w:r>
              <w:rPr>
                <w:sz w:val="18"/>
                <w:szCs w:val="18"/>
              </w:rPr>
              <w:t xml:space="preserve"> SpeculativeLoop, drafters, CostProbe, self-test · </w:t>
            </w:r>
            <w:r>
              <w:rPr>
                <w:b/>
                <w:bCs/>
                <w:sz w:val="18"/>
                <w:szCs w:val="18"/>
              </w:rPr>
              <w:t xml:space="preserve">TextStreamer</w:t>
            </w:r>
            <w:r>
              <w:rPr>
                <w:sz w:val="18"/>
                <w:szCs w:val="18"/>
              </w:rPr>
              <w:t xml:space="preserve"> text and tool-call parsing · </w:t>
            </w:r>
            <w:r>
              <w:rPr>
                <w:b/>
                <w:bCs/>
                <w:sz w:val="18"/>
                <w:szCs w:val="18"/>
              </w:rPr>
              <w:t xml:space="preserve">LocalToolLoop</w:t>
            </w:r>
            <w:r>
              <w:rPr>
                <w:sz w:val="18"/>
                <w:szCs w:val="18"/>
              </w:rPr>
              <w:t xml:space="preserve"> tool rounds and guards · </w:t>
            </w:r>
            <w:r>
              <w:rPr>
                <w:b/>
                <w:bCs/>
                <w:sz w:val="18"/>
                <w:szCs w:val="18"/>
              </w:rPr>
              <w:t xml:space="preserve">Loading</w:t>
            </w:r>
            <w:r>
              <w:rPr>
                <w:sz w:val="18"/>
                <w:szCs w:val="18"/>
              </w:rPr>
              <w:t xml:space="preserve"> HubDownloader, ModelLoader · </w:t>
            </w:r>
            <w:r>
              <w:rPr>
                <w:b/>
                <w:bCs/>
                <w:sz w:val="18"/>
                <w:szCs w:val="18"/>
              </w:rPr>
              <w:t xml:space="preserve">PrefixCacheStore</w:t>
            </w:r>
          </w:p>
        </w:tc>
      </w:tr>
      <w:tr>
        <w:trPr>
          <w:cantSplit/>
        </w:trPr>
        <w:tc>
          <w:tcPr>
            <w:tcW w:type="dxa" w:w="2300"/>
            <w:shd w:fill="4472C4" w:color="auto" w:val="clear"/>
            <w:tcMar>
              <w:top w:type="dxa" w:w="60"/>
              <w:left w:type="dxa" w:w="100"/>
              <w:bottom w:type="dxa" w:w="60"/>
              <w:right w:type="dxa" w:w="100"/>
            </w:tcMar>
            <w:vAlign w:val="top"/>
          </w:tcPr>
          <w:p>
            <w:pPr>
              <w:spacing w:after="20"/>
            </w:pPr>
            <w:r>
              <w:rPr>
                <w:b/>
                <w:bCs/>
                <w:color w:val="FFFFFF"/>
                <w:sz w:val="19"/>
                <w:szCs w:val="19"/>
              </w:rPr>
              <w:t xml:space="preserve">AssistantKit</w:t>
            </w:r>
          </w:p>
          <w:p>
            <w:pPr>
              <w:spacing w:after="20"/>
            </w:pPr>
            <w:r>
              <w:rPr>
                <w:b/>
                <w:bCs/>
                <w:color w:val="FFFFFF"/>
                <w:sz w:val="19"/>
                <w:szCs w:val="19"/>
              </w:rPr>
              <w:t xml:space="preserve">(Swift package,</w:t>
            </w:r>
          </w:p>
          <w:p>
            <w:pPr>
              <w:spacing w:after="20"/>
            </w:pPr>
            <w:r>
              <w:rPr>
                <w:b/>
                <w:bCs/>
                <w:color w:val="FFFFFF"/>
                <w:sz w:val="19"/>
                <w:szCs w:val="19"/>
              </w:rPr>
              <w:t xml:space="preserve">Foundation only)</w:t>
            </w:r>
          </w:p>
        </w:tc>
        <w:tc>
          <w:tcPr>
            <w:tcW w:type="dxa" w:w="6726"/>
            <w:shd w:fill="EAF0F9" w:color="auto" w:val="clear"/>
            <w:tcMar>
              <w:top w:type="dxa" w:w="60"/>
              <w:left w:type="dxa" w:w="100"/>
              <w:bottom w:type="dxa" w:w="60"/>
              <w:right w:type="dxa" w:w="100"/>
            </w:tcMar>
            <w:vAlign w:val="top"/>
          </w:tcPr>
          <w:p>
            <w:pPr>
              <w:spacing w:after="20"/>
            </w:pPr>
            <w:r>
              <w:rPr>
                <w:b/>
                <w:bCs/>
                <w:sz w:val="18"/>
                <w:szCs w:val="18"/>
              </w:rPr>
              <w:t xml:space="preserve">Networking</w:t>
            </w:r>
            <w:r>
              <w:rPr>
                <w:sz w:val="18"/>
                <w:szCs w:val="18"/>
              </w:rPr>
              <w:t xml:space="preserve"> streaming transport, SSE, retry, prewarm · </w:t>
            </w:r>
            <w:r>
              <w:rPr>
                <w:b/>
                <w:bCs/>
                <w:sz w:val="18"/>
                <w:szCs w:val="18"/>
              </w:rPr>
              <w:t xml:space="preserve">Claude</w:t>
            </w:r>
            <w:r>
              <w:rPr>
                <w:sz w:val="18"/>
                <w:szCs w:val="18"/>
              </w:rPr>
              <w:t xml:space="preserve"> · </w:t>
            </w:r>
            <w:r>
              <w:rPr>
                <w:b/>
                <w:bCs/>
                <w:sz w:val="18"/>
                <w:szCs w:val="18"/>
              </w:rPr>
              <w:t xml:space="preserve">OpenAI</w:t>
            </w:r>
            <w:r>
              <w:rPr>
                <w:sz w:val="18"/>
                <w:szCs w:val="18"/>
              </w:rPr>
              <w:t xml:space="preserve"> · </w:t>
            </w:r>
            <w:r>
              <w:rPr>
                <w:b/>
                <w:bCs/>
                <w:sz w:val="18"/>
                <w:szCs w:val="18"/>
              </w:rPr>
              <w:t xml:space="preserve">Conversation</w:t>
            </w:r>
            <w:r>
              <w:rPr>
                <w:sz w:val="18"/>
                <w:szCs w:val="18"/>
              </w:rPr>
              <w:t xml:space="preserve"> events, providers, PromptBuilder, settings · </w:t>
            </w:r>
            <w:r>
              <w:rPr>
                <w:b/>
                <w:bCs/>
                <w:sz w:val="18"/>
                <w:szCs w:val="18"/>
              </w:rPr>
              <w:t xml:space="preserve">Tools</w:t>
            </w:r>
            <w:r>
              <w:rPr>
                <w:sz w:val="18"/>
                <w:szCs w:val="18"/>
              </w:rPr>
              <w:t xml:space="preserve"> AssistantTool, ToolRegistry, ToolRunner · </w:t>
            </w:r>
            <w:r>
              <w:rPr>
                <w:b/>
                <w:bCs/>
                <w:sz w:val="18"/>
                <w:szCs w:val="18"/>
              </w:rPr>
              <w:t xml:space="preserve">Concurrency</w:t>
            </w:r>
            <w:r>
              <w:rPr>
                <w:sz w:val="18"/>
                <w:szCs w:val="18"/>
              </w:rPr>
              <w:t xml:space="preserve"> CommitGate · </w:t>
            </w:r>
            <w:r>
              <w:rPr>
                <w:b/>
                <w:bCs/>
                <w:sz w:val="18"/>
                <w:szCs w:val="18"/>
              </w:rPr>
              <w:t xml:space="preserve">Orchestration</w:t>
            </w:r>
            <w:r>
              <w:rPr>
                <w:sz w:val="18"/>
                <w:szCs w:val="18"/>
              </w:rPr>
              <w:t xml:space="preserve"> Orchestrator, RouteDecider, IntentClassifier, SuccessClaim · </w:t>
            </w:r>
            <w:r>
              <w:rPr>
                <w:b/>
                <w:bCs/>
                <w:sz w:val="18"/>
                <w:szCs w:val="18"/>
              </w:rPr>
              <w:t xml:space="preserve">Deliberation</w:t>
            </w:r>
            <w:r>
              <w:rPr>
                <w:sz w:val="18"/>
                <w:szCs w:val="18"/>
              </w:rPr>
              <w:t xml:space="preserve"> deep mode · </w:t>
            </w:r>
            <w:r>
              <w:rPr>
                <w:b/>
                <w:bCs/>
                <w:sz w:val="18"/>
                <w:szCs w:val="18"/>
              </w:rPr>
              <w:t xml:space="preserve">Speech</w:t>
            </w:r>
            <w:r>
              <w:rPr>
                <w:sz w:val="18"/>
                <w:szCs w:val="18"/>
              </w:rPr>
              <w:t xml:space="preserve"> turn-taking and TTS shaping · </w:t>
            </w:r>
            <w:r>
              <w:rPr>
                <w:b/>
                <w:bCs/>
                <w:sz w:val="18"/>
                <w:szCs w:val="18"/>
              </w:rPr>
              <w:t xml:space="preserve">Latency</w:t>
            </w:r>
            <w:r>
              <w:rPr>
                <w:sz w:val="18"/>
                <w:szCs w:val="18"/>
              </w:rPr>
              <w:t xml:space="preserve"> · </w:t>
            </w:r>
            <w:r>
              <w:rPr>
                <w:b/>
                <w:bCs/>
                <w:sz w:val="18"/>
                <w:szCs w:val="18"/>
              </w:rPr>
              <w:t xml:space="preserve">Engine</w:t>
            </w:r>
            <w:r>
              <w:rPr>
                <w:sz w:val="18"/>
                <w:szCs w:val="18"/>
              </w:rPr>
              <w:t xml:space="preserve"> session planning and drafting policy · </w:t>
            </w:r>
            <w:r>
              <w:rPr>
                <w:b/>
                <w:bCs/>
                <w:sz w:val="18"/>
                <w:szCs w:val="18"/>
              </w:rPr>
              <w:t xml:space="preserve">OnDevice</w:t>
            </w:r>
            <w:r>
              <w:rPr>
                <w:sz w:val="18"/>
                <w:szCs w:val="18"/>
              </w:rPr>
              <w:t xml:space="preserve"> model catalog, benchmark</w:t>
            </w:r>
          </w:p>
        </w:tc>
      </w:tr>
      <w:tr>
        <w:trPr>
          <w:cantSplit/>
        </w:trPr>
        <w:tc>
          <w:tcPr>
            <w:tcW w:type="dxa" w:w="2300"/>
            <w:shd w:fill="7F7F7F" w:color="auto" w:val="clear"/>
            <w:tcMar>
              <w:top w:type="dxa" w:w="60"/>
              <w:left w:type="dxa" w:w="100"/>
              <w:bottom w:type="dxa" w:w="60"/>
              <w:right w:type="dxa" w:w="100"/>
            </w:tcMar>
            <w:vAlign w:val="top"/>
          </w:tcPr>
          <w:p>
            <w:pPr>
              <w:spacing w:after="20"/>
            </w:pPr>
            <w:r>
              <w:rPr>
                <w:b/>
                <w:bCs/>
                <w:color w:val="FFFFFF"/>
                <w:sz w:val="19"/>
                <w:szCs w:val="19"/>
              </w:rPr>
              <w:t xml:space="preserve">Third-party</w:t>
            </w:r>
          </w:p>
          <w:p>
            <w:pPr>
              <w:spacing w:after="20"/>
            </w:pPr>
            <w:r>
              <w:rPr>
                <w:b/>
                <w:bCs/>
                <w:color w:val="FFFFFF"/>
                <w:sz w:val="19"/>
                <w:szCs w:val="19"/>
              </w:rPr>
              <w:t xml:space="preserve">packages</w:t>
            </w:r>
          </w:p>
        </w:tc>
        <w:tc>
          <w:tcPr>
            <w:tcW w:type="dxa" w:w="6726"/>
            <w:shd w:fill="F2F2F2" w:color="auto" w:val="clear"/>
            <w:tcMar>
              <w:top w:type="dxa" w:w="60"/>
              <w:left w:type="dxa" w:w="100"/>
              <w:bottom w:type="dxa" w:w="60"/>
              <w:right w:type="dxa" w:w="100"/>
            </w:tcMar>
            <w:vAlign w:val="top"/>
          </w:tcPr>
          <w:p>
            <w:pPr>
              <w:spacing w:after="20"/>
            </w:pPr>
            <w:r>
              <w:rPr>
                <w:sz w:val="18"/>
                <w:szCs w:val="18"/>
              </w:rPr>
              <w:t xml:space="preserve">mlx-swift 0.31.6 · mlx-swift-lm 3.31.4 · swift-transformers 1.3.4 · swift-huggingface 0.11.0 (all exact pins, via LocalEngine) · mlx-audio-swift at revision b7c7971 (app only, for Qwen3-ASR)</w:t>
            </w:r>
          </w:p>
        </w:tc>
      </w:tr>
      <w:tr>
        <w:trPr>
          <w:cantSplit/>
        </w:trPr>
        <w:tc>
          <w:tcPr>
            <w:tcW w:type="dxa" w:w="2300"/>
            <w:shd w:fill="A5A5A5" w:color="auto" w:val="clear"/>
            <w:tcMar>
              <w:top w:type="dxa" w:w="60"/>
              <w:left w:type="dxa" w:w="100"/>
              <w:bottom w:type="dxa" w:w="60"/>
              <w:right w:type="dxa" w:w="100"/>
            </w:tcMar>
            <w:vAlign w:val="top"/>
          </w:tcPr>
          <w:p>
            <w:pPr>
              <w:spacing w:after="20"/>
            </w:pPr>
            <w:r>
              <w:rPr>
                <w:b/>
                <w:bCs/>
                <w:color w:val="FFFFFF"/>
                <w:sz w:val="19"/>
                <w:szCs w:val="19"/>
              </w:rPr>
              <w:t xml:space="preserve">Apple</w:t>
            </w:r>
          </w:p>
          <w:p>
            <w:pPr>
              <w:spacing w:after="20"/>
            </w:pPr>
            <w:r>
              <w:rPr>
                <w:b/>
                <w:bCs/>
                <w:color w:val="FFFFFF"/>
                <w:sz w:val="19"/>
                <w:szCs w:val="19"/>
              </w:rPr>
              <w:t xml:space="preserve">frameworks</w:t>
            </w:r>
          </w:p>
        </w:tc>
        <w:tc>
          <w:tcPr>
            <w:tcW w:type="dxa" w:w="6726"/>
            <w:shd w:fill="F7F7F7" w:color="auto" w:val="clear"/>
            <w:tcMar>
              <w:top w:type="dxa" w:w="60"/>
              <w:left w:type="dxa" w:w="100"/>
              <w:bottom w:type="dxa" w:w="60"/>
              <w:right w:type="dxa" w:w="100"/>
            </w:tcMar>
            <w:vAlign w:val="top"/>
          </w:tcPr>
          <w:p>
            <w:pPr>
              <w:spacing w:after="20"/>
            </w:pPr>
            <w:r>
              <w:rPr>
                <w:sz w:val="18"/>
                <w:szCs w:val="18"/>
              </w:rPr>
              <w:t xml:space="preserve">SwiftUI · SwiftData · AVFoundation · Speech · NaturalLanguage · EventKit · UserNotifications · Network · Security (Keychain) · UIKit (app lifecycle, idle timer, memory)</w:t>
            </w:r>
          </w:p>
        </w:tc>
      </w:tr>
    </w:tbl>
    <w:p>
      <w:pPr>
        <w:spacing w:after="60"/>
      </w:pPr>
    </w:p>
    <w:p>
      <w:pPr>
        <w:pStyle w:val="Heading2"/>
      </w:pPr>
      <w:r>
        <w:t xml:space="preserve">3.2 Size and tests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100"/>
        <w:gridCol w:w="1100"/>
        <w:gridCol w:w="1200"/>
        <w:gridCol w:w="2526"/>
        <w:gridCol w:w="2100"/>
      </w:tblGrid>
      <w:tr>
        <w:trPr>
          <w:tblHeader/>
        </w:trPr>
        <w:tc>
          <w:tcPr>
            <w:tcW w:type="dxa" w:w="2100"/>
            <w:shd w:fill="D9E2F3" w:color="auto" w:val="clear"/>
            <w:tcMar>
              <w:top w:type="dxa" w:w="60"/>
              <w:left w:type="dxa" w:w="100"/>
              <w:bottom w:type="dxa" w:w="60"/>
              <w:right w:type="dxa" w:w="100"/>
            </w:tcMar>
            <w:vAlign w:val="top"/>
          </w:tcPr>
          <w:p>
            <w:pPr>
              <w:spacing w:after="20"/>
            </w:pPr>
            <w:r>
              <w:rPr>
                <w:b/>
                <w:bCs/>
                <w:sz w:val="18"/>
                <w:szCs w:val="18"/>
              </w:rPr>
              <w:t xml:space="preserve">Module</w:t>
            </w:r>
          </w:p>
        </w:tc>
        <w:tc>
          <w:tcPr>
            <w:tcW w:type="dxa" w:w="1100"/>
            <w:shd w:fill="D9E2F3" w:color="auto" w:val="clear"/>
            <w:tcMar>
              <w:top w:type="dxa" w:w="60"/>
              <w:left w:type="dxa" w:w="100"/>
              <w:bottom w:type="dxa" w:w="60"/>
              <w:right w:type="dxa" w:w="100"/>
            </w:tcMar>
            <w:vAlign w:val="top"/>
          </w:tcPr>
          <w:p>
            <w:pPr>
              <w:spacing w:after="20"/>
            </w:pPr>
            <w:r>
              <w:rPr>
                <w:b/>
                <w:bCs/>
                <w:sz w:val="18"/>
                <w:szCs w:val="18"/>
              </w:rPr>
              <w:t xml:space="preserve">Source files</w:t>
            </w:r>
          </w:p>
        </w:tc>
        <w:tc>
          <w:tcPr>
            <w:tcW w:type="dxa" w:w="1200"/>
            <w:shd w:fill="D9E2F3" w:color="auto" w:val="clear"/>
            <w:tcMar>
              <w:top w:type="dxa" w:w="60"/>
              <w:left w:type="dxa" w:w="100"/>
              <w:bottom w:type="dxa" w:w="60"/>
              <w:right w:type="dxa" w:w="100"/>
            </w:tcMar>
            <w:vAlign w:val="top"/>
          </w:tcPr>
          <w:p>
            <w:pPr>
              <w:spacing w:after="20"/>
            </w:pPr>
            <w:r>
              <w:rPr>
                <w:b/>
                <w:bCs/>
                <w:sz w:val="18"/>
                <w:szCs w:val="18"/>
              </w:rPr>
              <w:t xml:space="preserve">Source lines</w:t>
            </w:r>
          </w:p>
        </w:tc>
        <w:tc>
          <w:tcPr>
            <w:tcW w:type="dxa" w:w="2526"/>
            <w:shd w:fill="D9E2F3" w:color="auto" w:val="clear"/>
            <w:tcMar>
              <w:top w:type="dxa" w:w="60"/>
              <w:left w:type="dxa" w:w="100"/>
              <w:bottom w:type="dxa" w:w="60"/>
              <w:right w:type="dxa" w:w="100"/>
            </w:tcMar>
            <w:vAlign w:val="top"/>
          </w:tcPr>
          <w:p>
            <w:pPr>
              <w:spacing w:after="20"/>
            </w:pPr>
            <w:r>
              <w:rPr>
                <w:b/>
                <w:bCs/>
                <w:sz w:val="18"/>
                <w:szCs w:val="18"/>
              </w:rPr>
              <w:t xml:space="preserve">Tests</w:t>
            </w:r>
          </w:p>
        </w:tc>
        <w:tc>
          <w:tcPr>
            <w:tcW w:type="dxa" w:w="2100"/>
            <w:shd w:fill="D9E2F3" w:color="auto" w:val="clear"/>
            <w:tcMar>
              <w:top w:type="dxa" w:w="60"/>
              <w:left w:type="dxa" w:w="100"/>
              <w:bottom w:type="dxa" w:w="60"/>
              <w:right w:type="dxa" w:w="100"/>
            </w:tcMar>
            <w:vAlign w:val="top"/>
          </w:tcPr>
          <w:p>
            <w:pPr>
              <w:spacing w:after="20"/>
            </w:pPr>
            <w:r>
              <w:rPr>
                <w:b/>
                <w:bCs/>
                <w:sz w:val="18"/>
                <w:szCs w:val="18"/>
              </w:rPr>
              <w:t xml:space="preserve">External dependencies</w:t>
            </w:r>
          </w:p>
        </w:tc>
      </w:tr>
      <w:tr>
        <w:trPr>
          <w:cantSplit/>
        </w:trPr>
        <w:tc>
          <w:tcPr>
            <w:tcW w:type="dxa" w:w="2100"/>
            <w:tcMar>
              <w:top w:type="dxa" w:w="60"/>
              <w:left w:type="dxa" w:w="100"/>
              <w:bottom w:type="dxa" w:w="60"/>
              <w:right w:type="dxa" w:w="100"/>
            </w:tcMar>
            <w:vAlign w:val="top"/>
          </w:tcPr>
          <w:p>
            <w:pPr>
              <w:spacing w:after="20"/>
            </w:pPr>
            <w:r>
              <w:rPr>
                <w:sz w:val="18"/>
                <w:szCs w:val="18"/>
              </w:rPr>
              <w:t xml:space="preserve">AlvinAssistant (app)</w:t>
            </w:r>
          </w:p>
        </w:tc>
        <w:tc>
          <w:tcPr>
            <w:tcW w:type="dxa" w:w="1100"/>
            <w:tcMar>
              <w:top w:type="dxa" w:w="60"/>
              <w:left w:type="dxa" w:w="100"/>
              <w:bottom w:type="dxa" w:w="60"/>
              <w:right w:type="dxa" w:w="100"/>
            </w:tcMar>
            <w:vAlign w:val="top"/>
          </w:tcPr>
          <w:p>
            <w:pPr>
              <w:spacing w:after="20"/>
            </w:pPr>
            <w:r>
              <w:rPr>
                <w:sz w:val="18"/>
                <w:szCs w:val="18"/>
              </w:rPr>
              <w:t xml:space="preserve">41</w:t>
            </w:r>
          </w:p>
        </w:tc>
        <w:tc>
          <w:tcPr>
            <w:tcW w:type="dxa" w:w="1200"/>
            <w:tcMar>
              <w:top w:type="dxa" w:w="60"/>
              <w:left w:type="dxa" w:w="100"/>
              <w:bottom w:type="dxa" w:w="60"/>
              <w:right w:type="dxa" w:w="100"/>
            </w:tcMar>
            <w:vAlign w:val="top"/>
          </w:tcPr>
          <w:p>
            <w:pPr>
              <w:spacing w:after="20"/>
            </w:pPr>
            <w:r>
              <w:rPr>
                <w:sz w:val="18"/>
                <w:szCs w:val="18"/>
              </w:rPr>
              <w:t xml:space="preserve">8,818</w:t>
            </w:r>
          </w:p>
        </w:tc>
        <w:tc>
          <w:tcPr>
            <w:tcW w:type="dxa" w:w="2526"/>
            <w:tcMar>
              <w:top w:type="dxa" w:w="60"/>
              <w:left w:type="dxa" w:w="100"/>
              <w:bottom w:type="dxa" w:w="60"/>
              <w:right w:type="dxa" w:w="100"/>
            </w:tcMar>
            <w:vAlign w:val="top"/>
          </w:tcPr>
          <w:p>
            <w:pPr>
              <w:spacing w:after="20"/>
            </w:pPr>
            <w:r>
              <w:rPr>
                <w:sz w:val="18"/>
                <w:szCs w:val="18"/>
              </w:rPr>
              <w:t xml:space="preserve">None (no test target)</w:t>
            </w:r>
          </w:p>
        </w:tc>
        <w:tc>
          <w:tcPr>
            <w:tcW w:type="dxa" w:w="2100"/>
            <w:tcMar>
              <w:top w:type="dxa" w:w="60"/>
              <w:left w:type="dxa" w:w="100"/>
              <w:bottom w:type="dxa" w:w="60"/>
              <w:right w:type="dxa" w:w="100"/>
            </w:tcMar>
            <w:vAlign w:val="top"/>
          </w:tcPr>
          <w:p>
            <w:pPr>
              <w:spacing w:after="20"/>
            </w:pPr>
            <w:r>
              <w:rPr>
                <w:sz w:val="18"/>
                <w:szCs w:val="18"/>
              </w:rPr>
              <w:t xml:space="preserve">Through the packages, plus mlx-audio-swift</w:t>
            </w:r>
          </w:p>
        </w:tc>
      </w:tr>
      <w:tr>
        <w:trPr>
          <w:cantSplit/>
        </w:trPr>
        <w:tc>
          <w:tcPr>
            <w:tcW w:type="dxa" w:w="2100"/>
            <w:tcMar>
              <w:top w:type="dxa" w:w="60"/>
              <w:left w:type="dxa" w:w="100"/>
              <w:bottom w:type="dxa" w:w="60"/>
              <w:right w:type="dxa" w:w="100"/>
            </w:tcMar>
            <w:vAlign w:val="top"/>
          </w:tcPr>
          <w:p>
            <w:pPr>
              <w:spacing w:after="20"/>
            </w:pPr>
            <w:r>
              <w:rPr>
                <w:sz w:val="18"/>
                <w:szCs w:val="18"/>
              </w:rPr>
              <w:t xml:space="preserve">AssistantKit</w:t>
            </w:r>
          </w:p>
        </w:tc>
        <w:tc>
          <w:tcPr>
            <w:tcW w:type="dxa" w:w="1100"/>
            <w:tcMar>
              <w:top w:type="dxa" w:w="60"/>
              <w:left w:type="dxa" w:w="100"/>
              <w:bottom w:type="dxa" w:w="60"/>
              <w:right w:type="dxa" w:w="100"/>
            </w:tcMar>
            <w:vAlign w:val="top"/>
          </w:tcPr>
          <w:p>
            <w:pPr>
              <w:spacing w:after="20"/>
            </w:pPr>
            <w:r>
              <w:rPr>
                <w:sz w:val="18"/>
                <w:szCs w:val="18"/>
              </w:rPr>
              <w:t xml:space="preserve">58</w:t>
            </w:r>
          </w:p>
        </w:tc>
        <w:tc>
          <w:tcPr>
            <w:tcW w:type="dxa" w:w="1200"/>
            <w:tcMar>
              <w:top w:type="dxa" w:w="60"/>
              <w:left w:type="dxa" w:w="100"/>
              <w:bottom w:type="dxa" w:w="60"/>
              <w:right w:type="dxa" w:w="100"/>
            </w:tcMar>
            <w:vAlign w:val="top"/>
          </w:tcPr>
          <w:p>
            <w:pPr>
              <w:spacing w:after="20"/>
            </w:pPr>
            <w:r>
              <w:rPr>
                <w:sz w:val="18"/>
                <w:szCs w:val="18"/>
              </w:rPr>
              <w:t xml:space="preserve">8,781</w:t>
            </w:r>
          </w:p>
        </w:tc>
        <w:tc>
          <w:tcPr>
            <w:tcW w:type="dxa" w:w="2526"/>
            <w:tcMar>
              <w:top w:type="dxa" w:w="60"/>
              <w:left w:type="dxa" w:w="100"/>
              <w:bottom w:type="dxa" w:w="60"/>
              <w:right w:type="dxa" w:w="100"/>
            </w:tcMar>
            <w:vAlign w:val="top"/>
          </w:tcPr>
          <w:p>
            <w:pPr>
              <w:spacing w:after="20"/>
            </w:pPr>
            <w:r>
              <w:rPr>
                <w:sz w:val="18"/>
                <w:szCs w:val="18"/>
              </w:rPr>
              <w:t xml:space="preserve">520 XCTest methods (9,941 lines)</w:t>
            </w:r>
          </w:p>
        </w:tc>
        <w:tc>
          <w:tcPr>
            <w:tcW w:type="dxa" w:w="2100"/>
            <w:tcMar>
              <w:top w:type="dxa" w:w="60"/>
              <w:left w:type="dxa" w:w="100"/>
              <w:bottom w:type="dxa" w:w="60"/>
              <w:right w:type="dxa" w:w="100"/>
            </w:tcMar>
            <w:vAlign w:val="top"/>
          </w:tcPr>
          <w:p>
            <w:pPr>
              <w:spacing w:after="20"/>
            </w:pPr>
            <w:r>
              <w:rPr>
                <w:sz w:val="18"/>
                <w:szCs w:val="18"/>
              </w:rPr>
              <w:t xml:space="preserve">None</w:t>
            </w:r>
          </w:p>
        </w:tc>
      </w:tr>
      <w:tr>
        <w:trPr>
          <w:cantSplit/>
        </w:trPr>
        <w:tc>
          <w:tcPr>
            <w:tcW w:type="dxa" w:w="2100"/>
            <w:tcMar>
              <w:top w:type="dxa" w:w="60"/>
              <w:left w:type="dxa" w:w="100"/>
              <w:bottom w:type="dxa" w:w="60"/>
              <w:right w:type="dxa" w:w="100"/>
            </w:tcMar>
            <w:vAlign w:val="top"/>
          </w:tcPr>
          <w:p>
            <w:pPr>
              <w:spacing w:after="20"/>
            </w:pPr>
            <w:r>
              <w:rPr>
                <w:sz w:val="18"/>
                <w:szCs w:val="18"/>
              </w:rPr>
              <w:t xml:space="preserve">LocalEngine</w:t>
            </w:r>
          </w:p>
        </w:tc>
        <w:tc>
          <w:tcPr>
            <w:tcW w:type="dxa" w:w="1100"/>
            <w:tcMar>
              <w:top w:type="dxa" w:w="60"/>
              <w:left w:type="dxa" w:w="100"/>
              <w:bottom w:type="dxa" w:w="60"/>
              <w:right w:type="dxa" w:w="100"/>
            </w:tcMar>
            <w:vAlign w:val="top"/>
          </w:tcPr>
          <w:p>
            <w:pPr>
              <w:spacing w:after="20"/>
            </w:pPr>
            <w:r>
              <w:rPr>
                <w:sz w:val="18"/>
                <w:szCs w:val="18"/>
              </w:rPr>
              <w:t xml:space="preserve">44</w:t>
            </w:r>
          </w:p>
        </w:tc>
        <w:tc>
          <w:tcPr>
            <w:tcW w:type="dxa" w:w="1200"/>
            <w:tcMar>
              <w:top w:type="dxa" w:w="60"/>
              <w:left w:type="dxa" w:w="100"/>
              <w:bottom w:type="dxa" w:w="60"/>
              <w:right w:type="dxa" w:w="100"/>
            </w:tcMar>
            <w:vAlign w:val="top"/>
          </w:tcPr>
          <w:p>
            <w:pPr>
              <w:spacing w:after="20"/>
            </w:pPr>
            <w:r>
              <w:rPr>
                <w:sz w:val="18"/>
                <w:szCs w:val="18"/>
              </w:rPr>
              <w:t xml:space="preserve">8,394</w:t>
            </w:r>
          </w:p>
        </w:tc>
        <w:tc>
          <w:tcPr>
            <w:tcW w:type="dxa" w:w="2526"/>
            <w:tcMar>
              <w:top w:type="dxa" w:w="60"/>
              <w:left w:type="dxa" w:w="100"/>
              <w:bottom w:type="dxa" w:w="60"/>
              <w:right w:type="dxa" w:w="100"/>
            </w:tcMar>
            <w:vAlign w:val="top"/>
          </w:tcPr>
          <w:p>
            <w:pPr>
              <w:spacing w:after="20"/>
            </w:pPr>
            <w:r>
              <w:rPr>
                <w:sz w:val="18"/>
                <w:szCs w:val="18"/>
              </w:rPr>
              <w:t xml:space="preserve">214 unit + 25 integration</w:t>
            </w:r>
          </w:p>
        </w:tc>
        <w:tc>
          <w:tcPr>
            <w:tcW w:type="dxa" w:w="2100"/>
            <w:tcMar>
              <w:top w:type="dxa" w:w="60"/>
              <w:left w:type="dxa" w:w="100"/>
              <w:bottom w:type="dxa" w:w="60"/>
              <w:right w:type="dxa" w:w="100"/>
            </w:tcMar>
            <w:vAlign w:val="top"/>
          </w:tcPr>
          <w:p>
            <w:pPr>
              <w:spacing w:after="20"/>
            </w:pPr>
            <w:r>
              <w:rPr>
                <w:sz w:val="18"/>
                <w:szCs w:val="18"/>
              </w:rPr>
              <w:t xml:space="preserve">4, pinned exactly</w:t>
            </w:r>
          </w:p>
        </w:tc>
      </w:tr>
      <w:tr>
        <w:trPr>
          <w:cantSplit/>
        </w:trPr>
        <w:tc>
          <w:tcPr>
            <w:tcW w:type="dxa" w:w="2100"/>
            <w:tcMar>
              <w:top w:type="dxa" w:w="60"/>
              <w:left w:type="dxa" w:w="100"/>
              <w:bottom w:type="dxa" w:w="60"/>
              <w:right w:type="dxa" w:w="100"/>
            </w:tcMar>
            <w:vAlign w:val="top"/>
          </w:tcPr>
          <w:p>
            <w:pPr>
              <w:spacing w:after="20"/>
            </w:pPr>
            <w:r>
              <w:rPr>
                <w:sz w:val="18"/>
                <w:szCs w:val="18"/>
              </w:rPr>
              <w:t xml:space="preserve">LocalEngineTestSupport</w:t>
            </w:r>
          </w:p>
        </w:tc>
        <w:tc>
          <w:tcPr>
            <w:tcW w:type="dxa" w:w="1100"/>
            <w:tcMar>
              <w:top w:type="dxa" w:w="60"/>
              <w:left w:type="dxa" w:w="100"/>
              <w:bottom w:type="dxa" w:w="60"/>
              <w:right w:type="dxa" w:w="100"/>
            </w:tcMar>
            <w:vAlign w:val="top"/>
          </w:tcPr>
          <w:p>
            <w:pPr>
              <w:spacing w:after="20"/>
            </w:pPr>
            <w:r>
              <w:rPr>
                <w:sz w:val="18"/>
                <w:szCs w:val="18"/>
              </w:rPr>
              <w:t xml:space="preserve">8</w:t>
            </w:r>
          </w:p>
        </w:tc>
        <w:tc>
          <w:tcPr>
            <w:tcW w:type="dxa" w:w="1200"/>
            <w:tcMar>
              <w:top w:type="dxa" w:w="60"/>
              <w:left w:type="dxa" w:w="100"/>
              <w:bottom w:type="dxa" w:w="60"/>
              <w:right w:type="dxa" w:w="100"/>
            </w:tcMar>
            <w:vAlign w:val="top"/>
          </w:tcPr>
          <w:p>
            <w:pPr>
              <w:spacing w:after="20"/>
            </w:pPr>
            <w:r>
              <w:rPr>
                <w:sz w:val="18"/>
                <w:szCs w:val="18"/>
              </w:rPr>
              <w:t xml:space="preserve">1,193</w:t>
            </w:r>
          </w:p>
        </w:tc>
        <w:tc>
          <w:tcPr>
            <w:tcW w:type="dxa" w:w="2526"/>
            <w:tcMar>
              <w:top w:type="dxa" w:w="60"/>
              <w:left w:type="dxa" w:w="100"/>
              <w:bottom w:type="dxa" w:w="60"/>
              <w:right w:type="dxa" w:w="100"/>
            </w:tcMar>
            <w:vAlign w:val="top"/>
          </w:tcPr>
          <w:p>
            <w:pPr>
              <w:spacing w:after="20"/>
            </w:pPr>
            <w:r>
              <w:rPr>
                <w:sz w:val="18"/>
                <w:szCs w:val="18"/>
              </w:rPr>
              <w:t xml:space="preserve">Test helpers (imports XCTest)</w:t>
            </w:r>
          </w:p>
        </w:tc>
        <w:tc>
          <w:tcPr>
            <w:tcW w:type="dxa" w:w="2100"/>
            <w:tcMar>
              <w:top w:type="dxa" w:w="60"/>
              <w:left w:type="dxa" w:w="100"/>
              <w:bottom w:type="dxa" w:w="60"/>
              <w:right w:type="dxa" w:w="100"/>
            </w:tcMar>
            <w:vAlign w:val="top"/>
          </w:tcPr>
          <w:p>
            <w:pPr>
              <w:spacing w:after="20"/>
            </w:pPr>
            <w:r>
              <w:rPr>
                <w:sz w:val="18"/>
                <w:szCs w:val="18"/>
              </w:rPr>
              <w:t xml:space="preserve">—</w:t>
            </w:r>
          </w:p>
        </w:tc>
      </w:tr>
      <w:tr>
        <w:trPr>
          <w:cantSplit/>
        </w:trPr>
        <w:tc>
          <w:tcPr>
            <w:tcW w:type="dxa" w:w="2100"/>
            <w:tcMar>
              <w:top w:type="dxa" w:w="60"/>
              <w:left w:type="dxa" w:w="100"/>
              <w:bottom w:type="dxa" w:w="60"/>
              <w:right w:type="dxa" w:w="100"/>
            </w:tcMar>
            <w:vAlign w:val="top"/>
          </w:tcPr>
          <w:p>
            <w:pPr>
              <w:spacing w:after="20"/>
            </w:pPr>
            <w:r>
              <w:rPr>
                <w:sz w:val="18"/>
                <w:szCs w:val="18"/>
              </w:rPr>
              <w:t xml:space="preserve">Total, including tests</w:t>
            </w:r>
          </w:p>
        </w:tc>
        <w:tc>
          <w:tcPr>
            <w:tcW w:type="dxa" w:w="1100"/>
            <w:tcMar>
              <w:top w:type="dxa" w:w="60"/>
              <w:left w:type="dxa" w:w="100"/>
              <w:bottom w:type="dxa" w:w="60"/>
              <w:right w:type="dxa" w:w="100"/>
            </w:tcMar>
            <w:vAlign w:val="top"/>
          </w:tcPr>
          <w:p>
            <w:pPr>
              <w:spacing w:after="20"/>
            </w:pPr>
            <w:r>
              <w:rPr>
                <w:sz w:val="18"/>
                <w:szCs w:val="18"/>
              </w:rPr>
              <w:t xml:space="preserve">219</w:t>
            </w:r>
          </w:p>
        </w:tc>
        <w:tc>
          <w:tcPr>
            <w:tcW w:type="dxa" w:w="1200"/>
            <w:tcMar>
              <w:top w:type="dxa" w:w="60"/>
              <w:left w:type="dxa" w:w="100"/>
              <w:bottom w:type="dxa" w:w="60"/>
              <w:right w:type="dxa" w:w="100"/>
            </w:tcMar>
            <w:vAlign w:val="top"/>
          </w:tcPr>
          <w:p>
            <w:pPr>
              <w:spacing w:after="20"/>
            </w:pPr>
            <w:r>
              <w:rPr>
                <w:sz w:val="18"/>
                <w:szCs w:val="18"/>
              </w:rPr>
              <w:t xml:space="preserve">45,834</w:t>
            </w:r>
          </w:p>
        </w:tc>
        <w:tc>
          <w:tcPr>
            <w:tcW w:type="dxa" w:w="2526"/>
            <w:tcMar>
              <w:top w:type="dxa" w:w="60"/>
              <w:left w:type="dxa" w:w="100"/>
              <w:bottom w:type="dxa" w:w="60"/>
              <w:right w:type="dxa" w:w="100"/>
            </w:tcMar>
            <w:vAlign w:val="top"/>
          </w:tcPr>
          <w:p>
            <w:pPr>
              <w:spacing w:after="20"/>
            </w:pPr>
            <w:r>
              <w:rPr>
                <w:sz w:val="18"/>
                <w:szCs w:val="18"/>
              </w:rPr>
              <w:t xml:space="preserve">759 package tests</w:t>
            </w:r>
          </w:p>
        </w:tc>
        <w:tc>
          <w:tcPr>
            <w:tcW w:type="dxa" w:w="2100"/>
            <w:tcMar>
              <w:top w:type="dxa" w:w="60"/>
              <w:left w:type="dxa" w:w="100"/>
              <w:bottom w:type="dxa" w:w="60"/>
              <w:right w:type="dxa" w:w="100"/>
            </w:tcMar>
            <w:vAlign w:val="top"/>
          </w:tcPr>
          <w:p>
            <w:pPr>
              <w:spacing w:after="20"/>
            </w:pPr>
          </w:p>
        </w:tc>
      </w:tr>
    </w:tbl>
    <w:p>
      <w:pPr>
        <w:spacing w:after="60"/>
      </w:pPr>
    </w:p>
    <w:p>
      <w:pPr>
        <w:spacing w:after="120"/>
      </w:pPr>
      <w:r>
        <w:t xml:space="preserve">App folders by size:</w:t>
      </w:r>
    </w:p>
    <w:p>
      <w:pPr>
        <w:pStyle w:val="ListParagraph"/>
        <w:numPr>
          <w:ilvl w:val="0"/>
          <w:numId w:val="2"/>
        </w:numPr>
        <w:spacing w:after="60"/>
      </w:pPr>
      <w:r>
        <w:t xml:space="preserve">OnDevice: 2,374 lines (LocalModelHost alone is 1,515)</w:t>
      </w:r>
    </w:p>
    <w:p>
      <w:pPr>
        <w:pStyle w:val="ListParagraph"/>
        <w:numPr>
          <w:ilvl w:val="0"/>
          <w:numId w:val="2"/>
        </w:numPr>
        <w:spacing w:after="60"/>
      </w:pPr>
      <w:r>
        <w:t xml:space="preserve">Voice: 2,248</w:t>
      </w:r>
    </w:p>
    <w:p>
      <w:pPr>
        <w:pStyle w:val="ListParagraph"/>
        <w:numPr>
          <w:ilvl w:val="0"/>
          <w:numId w:val="2"/>
        </w:numPr>
        <w:spacing w:after="60"/>
      </w:pPr>
      <w:r>
        <w:t xml:space="preserve">Views: 1,611</w:t>
      </w:r>
    </w:p>
    <w:p>
      <w:pPr>
        <w:pStyle w:val="ListParagraph"/>
        <w:numPr>
          <w:ilvl w:val="0"/>
          <w:numId w:val="2"/>
        </w:numPr>
        <w:spacing w:after="60"/>
      </w:pPr>
      <w:r>
        <w:t xml:space="preserve">Tools: 1,474</w:t>
      </w:r>
    </w:p>
    <w:p>
      <w:pPr>
        <w:pStyle w:val="ListParagraph"/>
        <w:numPr>
          <w:ilvl w:val="0"/>
          <w:numId w:val="2"/>
        </w:numPr>
        <w:spacing w:after="60"/>
      </w:pPr>
      <w:r>
        <w:t xml:space="preserve">Chat: 778</w:t>
      </w:r>
    </w:p>
    <w:p>
      <w:pPr>
        <w:pStyle w:val="ListParagraph"/>
        <w:numPr>
          <w:ilvl w:val="0"/>
          <w:numId w:val="2"/>
        </w:numPr>
        <w:spacing w:after="60"/>
      </w:pPr>
      <w:r>
        <w:t xml:space="preserve">Model: 262</w:t>
      </w:r>
    </w:p>
    <w:p>
      <w:pPr>
        <w:pStyle w:val="ListParagraph"/>
        <w:numPr>
          <w:ilvl w:val="0"/>
          <w:numId w:val="2"/>
        </w:numPr>
        <w:spacing w:after="60"/>
      </w:pPr>
      <w:r>
        <w:t xml:space="preserve">App: 71</w:t>
      </w:r>
    </w:p>
    <w:p>
      <w:pPr>
        <w:pStyle w:val="Heading2"/>
      </w:pPr>
      <w:r>
        <w:t xml:space="preserve">3.3 Main runtime flows</w:t>
      </w:r>
    </w:p>
    <w:p>
      <w:pPr>
        <w:pStyle w:val="Heading3"/>
      </w:pPr>
      <w:r>
        <w:t xml:space="preserve">A typed message and its reply</w:t>
      </w:r>
    </w:p>
    <w:p>
      <w:pPr>
        <w:pStyle w:val="ListParagraph"/>
        <w:numPr>
          <w:ilvl w:val="0"/>
          <w:numId w:val="4"/>
        </w:numPr>
        <w:spacing w:after="60"/>
      </w:pPr>
      <w:r>
        <w:rPr>
          <w:rFonts w:ascii="Menlo" w:cs="Menlo" w:eastAsia="Menlo" w:hAnsi="Menlo"/>
          <w:sz w:val="19"/>
          <w:szCs w:val="19"/>
        </w:rPr>
        <w:t xml:space="preserve">ChatView</w:t>
      </w:r>
      <w:r>
        <w:t xml:space="preserve"> hands the text to </w:t>
      </w:r>
      <w:r>
        <w:rPr>
          <w:rFonts w:ascii="Menlo" w:cs="Menlo" w:eastAsia="Menlo" w:hAnsi="Menlo"/>
          <w:sz w:val="19"/>
          <w:szCs w:val="19"/>
        </w:rPr>
        <w:t xml:space="preserve">ChatController.send</w:t>
      </w:r>
      <w:r>
        <w:t xml:space="preserve">, which appends a user </w:t>
      </w:r>
      <w:r>
        <w:rPr>
          <w:rFonts w:ascii="Menlo" w:cs="Menlo" w:eastAsia="Menlo" w:hAnsi="Menlo"/>
          <w:sz w:val="19"/>
          <w:szCs w:val="19"/>
        </w:rPr>
        <w:t xml:space="preserve">ChatMessage</w:t>
      </w:r>
      <w:r>
        <w:t xml:space="preserve"> to the SwiftData </w:t>
      </w:r>
      <w:r>
        <w:rPr>
          <w:rFonts w:ascii="Menlo" w:cs="Menlo" w:eastAsia="Menlo" w:hAnsi="Menlo"/>
          <w:sz w:val="19"/>
          <w:szCs w:val="19"/>
        </w:rPr>
        <w:t xml:space="preserve">Conversation</w:t>
      </w:r>
      <w:r>
        <w:t xml:space="preserve">.</w:t>
      </w:r>
    </w:p>
    <w:p>
      <w:pPr>
        <w:pStyle w:val="ListParagraph"/>
        <w:numPr>
          <w:ilvl w:val="0"/>
          <w:numId w:val="4"/>
        </w:numPr>
        <w:spacing w:after="60"/>
      </w:pPr>
      <w:r>
        <w:t xml:space="preserve">The controller asks </w:t>
      </w:r>
      <w:r>
        <w:rPr>
          <w:rFonts w:ascii="Menlo" w:cs="Menlo" w:eastAsia="Menlo" w:hAnsi="Menlo"/>
          <w:sz w:val="19"/>
          <w:szCs w:val="19"/>
        </w:rPr>
        <w:t xml:space="preserve">ReplyPipelines.make(store)</w:t>
      </w:r>
      <w:r>
        <w:t xml:space="preserve"> for its pipeline. In production that is </w:t>
      </w:r>
      <w:r>
        <w:rPr>
          <w:rFonts w:ascii="Menlo" w:cs="Menlo" w:eastAsia="Menlo" w:hAnsi="Menlo"/>
          <w:sz w:val="19"/>
          <w:szCs w:val="19"/>
        </w:rPr>
        <w:t xml:space="preserve">OrchestratedReplyPipeline</w:t>
      </w:r>
      <w:r>
        <w:t xml:space="preserve">.</w:t>
      </w:r>
    </w:p>
    <w:p>
      <w:pPr>
        <w:pStyle w:val="ListParagraph"/>
        <w:numPr>
          <w:ilvl w:val="0"/>
          <w:numId w:val="4"/>
        </w:numPr>
        <w:spacing w:after="60"/>
      </w:pPr>
      <w:r>
        <w:t xml:space="preserve">The pipeline converts stored messages to </w:t>
      </w:r>
      <w:r>
        <w:rPr>
          <w:rFonts w:ascii="Menlo" w:cs="Menlo" w:eastAsia="Menlo" w:hAnsi="Menlo"/>
          <w:sz w:val="19"/>
          <w:szCs w:val="19"/>
        </w:rPr>
        <w:t xml:space="preserve">[ChatTurn]</w:t>
      </w:r>
      <w:r>
        <w:t xml:space="preserve"> and builds the system prompt (</w:t>
      </w:r>
      <w:r>
        <w:rPr>
          <w:rFonts w:ascii="Menlo" w:cs="Menlo" w:eastAsia="Menlo" w:hAnsi="Menlo"/>
          <w:sz w:val="19"/>
          <w:szCs w:val="19"/>
        </w:rPr>
        <w:t xml:space="preserve">PromptBuilder</w:t>
      </w:r>
      <w:r>
        <w:t xml:space="preserve">).</w:t>
      </w:r>
    </w:p>
    <w:p>
      <w:pPr>
        <w:pStyle w:val="ListParagraph"/>
        <w:numPr>
          <w:ilvl w:val="0"/>
          <w:numId w:val="4"/>
        </w:numPr>
        <w:spacing w:after="60"/>
      </w:pPr>
      <w:r>
        <w:t xml:space="preserve">It builds </w:t>
      </w:r>
      <w:r>
        <w:rPr>
          <w:rFonts w:ascii="Menlo" w:cs="Menlo" w:eastAsia="Menlo" w:hAnsi="Menlo"/>
          <w:sz w:val="19"/>
          <w:szCs w:val="19"/>
        </w:rPr>
        <w:t xml:space="preserve">RouteSignals</w:t>
      </w:r>
      <w:r>
        <w:t xml:space="preserve"> (online, keys configured, local model ready, deep mode, latency history) and asks </w:t>
      </w:r>
      <w:r>
        <w:rPr>
          <w:rFonts w:ascii="Menlo" w:cs="Menlo" w:eastAsia="Menlo" w:hAnsi="Menlo"/>
          <w:sz w:val="19"/>
          <w:szCs w:val="19"/>
        </w:rPr>
        <w:t xml:space="preserve">RouteDecider</w:t>
      </w:r>
      <w:r>
        <w:t xml:space="preserve"> for a </w:t>
      </w:r>
      <w:r>
        <w:rPr>
          <w:rFonts w:ascii="Menlo" w:cs="Menlo" w:eastAsia="Menlo" w:hAnsi="Menlo"/>
          <w:sz w:val="19"/>
          <w:szCs w:val="19"/>
        </w:rPr>
        <w:t xml:space="preserve">RouteDecision</w:t>
      </w:r>
      <w:r>
        <w:t xml:space="preserve">.</w:t>
      </w:r>
    </w:p>
    <w:p>
      <w:pPr>
        <w:pStyle w:val="ListParagraph"/>
        <w:numPr>
          <w:ilvl w:val="0"/>
          <w:numId w:val="4"/>
        </w:numPr>
        <w:spacing w:after="60"/>
      </w:pPr>
      <w:r>
        <w:t xml:space="preserve">It builds </w:t>
      </w:r>
      <w:r>
        <w:rPr>
          <w:rFonts w:ascii="Menlo" w:cs="Menlo" w:eastAsia="Menlo" w:hAnsi="Menlo"/>
          <w:sz w:val="19"/>
          <w:szCs w:val="19"/>
        </w:rPr>
        <w:t xml:space="preserve">Orchestrator.Engines</w:t>
      </w:r>
      <w:r>
        <w:t xml:space="preserve">: Claude with the device tools, </w:t>
      </w:r>
      <w:r>
        <w:rPr>
          <w:rFonts w:ascii="Menlo" w:cs="Menlo" w:eastAsia="Menlo" w:hAnsi="Menlo"/>
          <w:sz w:val="19"/>
          <w:szCs w:val="19"/>
        </w:rPr>
        <w:t xml:space="preserve">Deliberation</w:t>
      </w:r>
      <w:r>
        <w:t xml:space="preserve"> for deep mode, and </w:t>
      </w:r>
      <w:r>
        <w:rPr>
          <w:rFonts w:ascii="Menlo" w:cs="Menlo" w:eastAsia="Menlo" w:hAnsi="Menlo"/>
          <w:sz w:val="19"/>
          <w:szCs w:val="19"/>
        </w:rPr>
        <w:t xml:space="preserve">LocalProvider</w:t>
      </w:r>
      <w:r>
        <w:t xml:space="preserve"> for on-device, or the OpenAI-compatible client.</w:t>
      </w:r>
    </w:p>
    <w:p>
      <w:pPr>
        <w:pStyle w:val="ListParagraph"/>
        <w:numPr>
          <w:ilvl w:val="0"/>
          <w:numId w:val="4"/>
        </w:numPr>
        <w:spacing w:after="60"/>
      </w:pPr>
      <w:r>
        <w:rPr>
          <w:rFonts w:ascii="Menlo" w:cs="Menlo" w:eastAsia="Menlo" w:hAnsi="Menlo"/>
          <w:sz w:val="19"/>
          <w:szCs w:val="19"/>
        </w:rPr>
        <w:t xml:space="preserve">Orchestrator.streamEvents</w:t>
      </w:r>
      <w:r>
        <w:t xml:space="preserve"> yields </w:t>
      </w:r>
      <w:r>
        <w:rPr>
          <w:rFonts w:ascii="Menlo" w:cs="Menlo" w:eastAsia="Menlo" w:hAnsi="Menlo"/>
          <w:sz w:val="19"/>
          <w:szCs w:val="19"/>
        </w:rPr>
        <w:t xml:space="preserve">.routed</w:t>
      </w:r>
      <w:r>
        <w:t xml:space="preserve">, then the chosen engine's </w:t>
      </w:r>
      <w:r>
        <w:rPr>
          <w:rFonts w:ascii="Menlo" w:cs="Menlo" w:eastAsia="Menlo" w:hAnsi="Menlo"/>
          <w:sz w:val="19"/>
          <w:szCs w:val="19"/>
        </w:rPr>
        <w:t xml:space="preserve">AssistantEvent</w:t>
      </w:r>
      <w:r>
        <w:t xml:space="preserve">s. Before anything is shown, it can fall back once: to the phone when the network fails, or to Claude when the phone hands off.</w:t>
      </w:r>
    </w:p>
    <w:p>
      <w:pPr>
        <w:pStyle w:val="ListParagraph"/>
        <w:numPr>
          <w:ilvl w:val="0"/>
          <w:numId w:val="4"/>
        </w:numPr>
        <w:spacing w:after="60"/>
      </w:pPr>
      <w:r>
        <w:rPr>
          <w:rFonts w:ascii="Menlo" w:cs="Menlo" w:eastAsia="Menlo" w:hAnsi="Menlo"/>
          <w:sz w:val="19"/>
          <w:szCs w:val="19"/>
        </w:rPr>
        <w:t xml:space="preserve">ChatController</w:t>
      </w:r>
      <w:r>
        <w:t xml:space="preserve"> writes text, activity lines, tool rounds and the final status into the assistant </w:t>
      </w:r>
      <w:r>
        <w:rPr>
          <w:rFonts w:ascii="Menlo" w:cs="Menlo" w:eastAsia="Menlo" w:hAnsi="Menlo"/>
          <w:sz w:val="19"/>
          <w:szCs w:val="19"/>
        </w:rPr>
        <w:t xml:space="preserve">ChatMessage</w:t>
      </w:r>
      <w:r>
        <w:t xml:space="preserve">, then saves.</w:t>
      </w:r>
    </w:p>
    <w:p>
      <w:pPr>
        <w:pStyle w:val="Heading3"/>
      </w:pPr>
      <w:r>
        <w:t xml:space="preserve">A voice turn</w:t>
      </w:r>
    </w:p>
    <w:p>
      <w:pPr>
        <w:pStyle w:val="ListParagraph"/>
        <w:numPr>
          <w:ilvl w:val="0"/>
          <w:numId w:val="5"/>
        </w:numPr>
        <w:spacing w:after="60"/>
      </w:pPr>
      <w:r>
        <w:rPr>
          <w:rFonts w:ascii="Menlo" w:cs="Menlo" w:eastAsia="Menlo" w:hAnsi="Menlo"/>
          <w:sz w:val="19"/>
          <w:szCs w:val="19"/>
        </w:rPr>
        <w:t xml:space="preserve">VoiceSession</w:t>
      </w:r>
      <w:r>
        <w:t xml:space="preserve"> starts </w:t>
      </w:r>
      <w:r>
        <w:rPr>
          <w:rFonts w:ascii="Menlo" w:cs="Menlo" w:eastAsia="Menlo" w:hAnsi="Menlo"/>
          <w:sz w:val="19"/>
          <w:szCs w:val="19"/>
        </w:rPr>
        <w:t xml:space="preserve">AudioIO</w:t>
      </w:r>
      <w:r>
        <w:t xml:space="preserve">: one </w:t>
      </w:r>
      <w:r>
        <w:rPr>
          <w:rFonts w:ascii="Menlo" w:cs="Menlo" w:eastAsia="Menlo" w:hAnsi="Menlo"/>
          <w:sz w:val="19"/>
          <w:szCs w:val="19"/>
        </w:rPr>
        <w:t xml:space="preserve">AVAudioEngine</w:t>
      </w:r>
      <w:r>
        <w:t xml:space="preserve"> with Apple voice processing (echo cancellation), a 16 kHz mic tap and a 24 kHz player.</w:t>
      </w:r>
    </w:p>
    <w:p>
      <w:pPr>
        <w:pStyle w:val="ListParagraph"/>
        <w:numPr>
          <w:ilvl w:val="0"/>
          <w:numId w:val="5"/>
        </w:numPr>
        <w:spacing w:after="60"/>
      </w:pPr>
      <w:r>
        <w:t xml:space="preserve">Mic audio feeds </w:t>
      </w:r>
      <w:r>
        <w:rPr>
          <w:rFonts w:ascii="Menlo" w:cs="Menlo" w:eastAsia="Menlo" w:hAnsi="Menlo"/>
          <w:sz w:val="19"/>
          <w:szCs w:val="19"/>
        </w:rPr>
        <w:t xml:space="preserve">SFSpeechRecognizer</w:t>
      </w:r>
      <w:r>
        <w:t xml:space="preserve">. Its levels and partial transcripts feed AssistantKit's </w:t>
      </w:r>
      <w:r>
        <w:rPr>
          <w:rFonts w:ascii="Menlo" w:cs="Menlo" w:eastAsia="Menlo" w:hAnsi="Menlo"/>
          <w:sz w:val="19"/>
          <w:szCs w:val="19"/>
        </w:rPr>
        <w:t xml:space="preserve">TurnDetector</w:t>
      </w:r>
      <w:r>
        <w:t xml:space="preserve"> and </w:t>
      </w:r>
      <w:r>
        <w:rPr>
          <w:rFonts w:ascii="Menlo" w:cs="Menlo" w:eastAsia="Menlo" w:hAnsi="Menlo"/>
          <w:sz w:val="19"/>
          <w:szCs w:val="19"/>
        </w:rPr>
        <w:t xml:space="preserve">EarlyReplyCoordinator</w:t>
      </w:r>
      <w:r>
        <w:t xml:space="preserve">.</w:t>
      </w:r>
    </w:p>
    <w:p>
      <w:pPr>
        <w:pStyle w:val="ListParagraph"/>
        <w:numPr>
          <w:ilvl w:val="0"/>
          <w:numId w:val="5"/>
        </w:numPr>
        <w:spacing w:after="60"/>
      </w:pPr>
      <w:r>
        <w:t xml:space="preserve">A ~100 ms ticker checks </w:t>
      </w:r>
      <w:r>
        <w:rPr>
          <w:rFonts w:ascii="Menlo" w:cs="Menlo" w:eastAsia="Menlo" w:hAnsi="Menlo"/>
          <w:sz w:val="19"/>
          <w:szCs w:val="19"/>
        </w:rPr>
        <w:t xml:space="preserve">TurnDetector.shouldEndTurn</w:t>
      </w:r>
      <w:r>
        <w:t xml:space="preserve">. It may start a tentative reply early, behind a </w:t>
      </w:r>
      <w:r>
        <w:rPr>
          <w:rFonts w:ascii="Menlo" w:cs="Menlo" w:eastAsia="Menlo" w:hAnsi="Menlo"/>
          <w:sz w:val="19"/>
          <w:szCs w:val="19"/>
        </w:rPr>
        <w:t xml:space="preserve">CommitGate</w:t>
      </w:r>
      <w:r>
        <w:t xml:space="preserve">, so no side effects run before the turn is final.</w:t>
      </w:r>
    </w:p>
    <w:p>
      <w:pPr>
        <w:pStyle w:val="ListParagraph"/>
        <w:numPr>
          <w:ilvl w:val="0"/>
          <w:numId w:val="5"/>
        </w:numPr>
        <w:spacing w:after="60"/>
      </w:pPr>
      <w:r>
        <w:t xml:space="preserve">At the end of the turn, the reply streams through the same pipeline as chat. Text is cut by </w:t>
      </w:r>
      <w:r>
        <w:rPr>
          <w:rFonts w:ascii="Menlo" w:cs="Menlo" w:eastAsia="Menlo" w:hAnsi="Menlo"/>
          <w:sz w:val="19"/>
          <w:szCs w:val="19"/>
        </w:rPr>
        <w:t xml:space="preserve">SentenceChunker</w:t>
      </w:r>
      <w:r>
        <w:t xml:space="preserve">, cleaned by </w:t>
      </w:r>
      <w:r>
        <w:rPr>
          <w:rFonts w:ascii="Menlo" w:cs="Menlo" w:eastAsia="Menlo" w:hAnsi="Menlo"/>
          <w:sz w:val="19"/>
          <w:szCs w:val="19"/>
        </w:rPr>
        <w:t xml:space="preserve">SpeechTextCleaner</w:t>
      </w:r>
      <w:r>
        <w:t xml:space="preserve"> and spoken by </w:t>
      </w:r>
      <w:r>
        <w:rPr>
          <w:rFonts w:ascii="Menlo" w:cs="Menlo" w:eastAsia="Menlo" w:hAnsi="Menlo"/>
          <w:sz w:val="19"/>
          <w:szCs w:val="19"/>
        </w:rPr>
        <w:t xml:space="preserve">Speaker</w:t>
      </w:r>
      <w:r>
        <w:t xml:space="preserve"> through the same audio engine, so the echo canceller hears it.</w:t>
      </w:r>
    </w:p>
    <w:p>
      <w:pPr>
        <w:pStyle w:val="ListParagraph"/>
        <w:numPr>
          <w:ilvl w:val="0"/>
          <w:numId w:val="5"/>
        </w:numPr>
        <w:spacing w:after="60"/>
      </w:pPr>
      <w:r>
        <w:t xml:space="preserve">While the assistant speaks, </w:t>
      </w:r>
      <w:r>
        <w:rPr>
          <w:rFonts w:ascii="Menlo" w:cs="Menlo" w:eastAsia="Menlo" w:hAnsi="Menlo"/>
          <w:sz w:val="19"/>
          <w:szCs w:val="19"/>
        </w:rPr>
        <w:t xml:space="preserve">InterruptionMonitor</w:t>
      </w:r>
      <w:r>
        <w:t xml:space="preserve"> separates real barge-in from echo, and </w:t>
      </w:r>
      <w:r>
        <w:rPr>
          <w:rFonts w:ascii="Menlo" w:cs="Menlo" w:eastAsia="Menlo" w:hAnsi="Menlo"/>
          <w:sz w:val="19"/>
          <w:szCs w:val="19"/>
        </w:rPr>
        <w:t xml:space="preserve">BargeInDucker</w:t>
      </w:r>
      <w:r>
        <w:t xml:space="preserve"> lowers the volume. A confirmed interruption keeps only the part already spoken and listens again.</w:t>
      </w:r>
    </w:p>
    <w:p>
      <w:pPr>
        <w:pStyle w:val="Heading3"/>
      </w:pPr>
      <w:r>
        <w:t xml:space="preserve">An on-device reply</w:t>
      </w:r>
    </w:p>
    <w:p>
      <w:pPr>
        <w:pStyle w:val="ListParagraph"/>
        <w:numPr>
          <w:ilvl w:val="0"/>
          <w:numId w:val="6"/>
        </w:numPr>
        <w:spacing w:after="60"/>
      </w:pPr>
      <w:r>
        <w:rPr>
          <w:rFonts w:ascii="Menlo" w:cs="Menlo" w:eastAsia="Menlo" w:hAnsi="Menlo"/>
          <w:sz w:val="19"/>
          <w:szCs w:val="19"/>
        </w:rPr>
        <w:t xml:space="preserve">LocalProvider</w:t>
      </w:r>
      <w:r>
        <w:t xml:space="preserve"> calls </w:t>
      </w:r>
      <w:r>
        <w:rPr>
          <w:rFonts w:ascii="Menlo" w:cs="Menlo" w:eastAsia="Menlo" w:hAnsi="Menlo"/>
          <w:sz w:val="19"/>
          <w:szCs w:val="19"/>
        </w:rPr>
        <w:t xml:space="preserve">LocalModelHost.shared.respond</w:t>
      </w:r>
      <w:r>
        <w:t xml:space="preserve">. If needed, the host downloads and loads the model first.</w:t>
      </w:r>
    </w:p>
    <w:p>
      <w:pPr>
        <w:pStyle w:val="ListParagraph"/>
        <w:numPr>
          <w:ilvl w:val="0"/>
          <w:numId w:val="6"/>
        </w:numPr>
        <w:spacing w:after="60"/>
      </w:pPr>
      <w:r>
        <w:t xml:space="preserve">The host uses the </w:t>
      </w:r>
      <w:r>
        <w:rPr>
          <w:b/>
          <w:bCs/>
        </w:rPr>
        <w:t xml:space="preserve">Alvin engine</w:t>
      </w:r>
      <w:r>
        <w:t xml:space="preserve"> once its self-test has passed (</w:t>
      </w:r>
      <w:r>
        <w:rPr>
          <w:rFonts w:ascii="Menlo" w:cs="Menlo" w:eastAsia="Menlo" w:hAnsi="Menlo"/>
          <w:sz w:val="19"/>
          <w:szCs w:val="19"/>
        </w:rPr>
        <w:t xml:space="preserve">LocalToolLoop</w:t>
      </w:r>
      <w:r>
        <w:t xml:space="preserve"> over </w:t>
      </w:r>
      <w:r>
        <w:rPr>
          <w:rFonts w:ascii="Menlo" w:cs="Menlo" w:eastAsia="Menlo" w:hAnsi="Menlo"/>
          <w:sz w:val="19"/>
          <w:szCs w:val="19"/>
        </w:rPr>
        <w:t xml:space="preserve">InferenceEngine</w:t>
      </w:r>
      <w:r>
        <w:t xml:space="preserve">). Otherwise it uses MLX's stock </w:t>
      </w:r>
      <w:r>
        <w:rPr>
          <w:rFonts w:ascii="Menlo" w:cs="Menlo" w:eastAsia="Menlo" w:hAnsi="Menlo"/>
          <w:sz w:val="19"/>
          <w:szCs w:val="19"/>
        </w:rPr>
        <w:t xml:space="preserve">ChatSession</w:t>
      </w:r>
      <w:r>
        <w:t xml:space="preserve"> on the same loaded model.</w:t>
      </w:r>
    </w:p>
    <w:p>
      <w:pPr>
        <w:pStyle w:val="ListParagraph"/>
        <w:numPr>
          <w:ilvl w:val="0"/>
          <w:numId w:val="6"/>
        </w:numPr>
        <w:spacing w:after="60"/>
      </w:pPr>
      <w:r>
        <w:t xml:space="preserve">The engine plans how much of the cached conversation to keep, renders only the new tokens, and decodes with speculation. </w:t>
      </w:r>
      <w:r>
        <w:rPr>
          <w:rFonts w:ascii="Menlo" w:cs="Menlo" w:eastAsia="Menlo" w:hAnsi="Menlo"/>
          <w:sz w:val="19"/>
          <w:szCs w:val="19"/>
        </w:rPr>
        <w:t xml:space="preserve">LocalToolLoop</w:t>
      </w:r>
      <w:r>
        <w:t xml:space="preserve"> runs tool rounds, handoff and guards.</w:t>
      </w:r>
    </w:p>
    <w:p>
      <w:pPr>
        <w:pStyle w:val="Heading2"/>
      </w:pPr>
      <w:r>
        <w:t xml:space="preserve">3.4 Composition root and seams</w:t>
      </w:r>
    </w:p>
    <w:p>
      <w:pPr>
        <w:spacing w:after="120"/>
      </w:pPr>
      <w:r>
        <w:rPr>
          <w:rFonts w:ascii="Menlo" w:cs="Menlo" w:eastAsia="Menlo" w:hAnsi="Menlo"/>
          <w:sz w:val="19"/>
          <w:szCs w:val="19"/>
        </w:rPr>
        <w:t xml:space="preserve">AlvinAssistantApp</w:t>
      </w:r>
      <w:r>
        <w:t xml:space="preserve"> creates </w:t>
      </w:r>
      <w:r>
        <w:rPr>
          <w:rFonts w:ascii="Menlo" w:cs="Menlo" w:eastAsia="Menlo" w:hAnsi="Menlo"/>
          <w:sz w:val="19"/>
          <w:szCs w:val="19"/>
        </w:rPr>
        <w:t xml:space="preserve">SettingsStore</w:t>
      </w:r>
      <w:r>
        <w:t xml:space="preserve">, then calls </w:t>
      </w:r>
      <w:r>
        <w:rPr>
          <w:rFonts w:ascii="Menlo" w:cs="Menlo" w:eastAsia="Menlo" w:hAnsi="Menlo"/>
          <w:sz w:val="19"/>
          <w:szCs w:val="19"/>
        </w:rPr>
        <w:t xml:space="preserve">AppSetup.install(store:)</w:t>
      </w:r>
      <w:r>
        <w:t xml:space="preserve">. That sets a few global static seams:</w:t>
      </w:r>
    </w:p>
    <w:p>
      <w:pPr>
        <w:pStyle w:val="ListParagraph"/>
        <w:numPr>
          <w:ilvl w:val="0"/>
          <w:numId w:val="2"/>
        </w:numPr>
        <w:spacing w:after="60"/>
      </w:pPr>
      <w:r>
        <w:rPr>
          <w:rFonts w:ascii="Menlo" w:cs="Menlo" w:eastAsia="Menlo" w:hAnsi="Menlo"/>
          <w:sz w:val="19"/>
          <w:szCs w:val="19"/>
        </w:rPr>
        <w:t xml:space="preserve">ReplyPipelines.make</w:t>
      </w:r>
    </w:p>
    <w:p>
      <w:pPr>
        <w:pStyle w:val="ListParagraph"/>
        <w:numPr>
          <w:ilvl w:val="0"/>
          <w:numId w:val="2"/>
        </w:numPr>
        <w:spacing w:after="60"/>
      </w:pPr>
      <w:r>
        <w:rPr>
          <w:rFonts w:ascii="Menlo" w:cs="Menlo" w:eastAsia="Menlo" w:hAnsi="Menlo"/>
          <w:sz w:val="19"/>
          <w:szCs w:val="19"/>
        </w:rPr>
        <w:t xml:space="preserve">LocalModelHost.systemProvider</w:t>
      </w:r>
      <w:r>
        <w:t xml:space="preserve"> and </w:t>
      </w:r>
      <w:r>
        <w:rPr>
          <w:rFonts w:ascii="Menlo" w:cs="Menlo" w:eastAsia="Menlo" w:hAnsi="Menlo"/>
          <w:sz w:val="19"/>
          <w:szCs w:val="19"/>
        </w:rPr>
        <w:t xml:space="preserve">isOnline</w:t>
      </w:r>
    </w:p>
    <w:p>
      <w:pPr>
        <w:pStyle w:val="ListParagraph"/>
        <w:numPr>
          <w:ilvl w:val="0"/>
          <w:numId w:val="2"/>
        </w:numPr>
        <w:spacing w:after="60"/>
      </w:pPr>
      <w:r>
        <w:rPr>
          <w:rFonts w:ascii="Menlo" w:cs="Menlo" w:eastAsia="Menlo" w:hAnsi="Menlo"/>
          <w:sz w:val="19"/>
          <w:szCs w:val="19"/>
        </w:rPr>
        <w:t xml:space="preserve">EngineSetup.extraExtensions</w:t>
      </w:r>
      <w:r>
        <w:t xml:space="preserve"> (fast kernels)</w:t>
      </w:r>
    </w:p>
    <w:p>
      <w:pPr>
        <w:pStyle w:val="ListParagraph"/>
        <w:numPr>
          <w:ilvl w:val="0"/>
          <w:numId w:val="2"/>
        </w:numPr>
        <w:spacing w:after="60"/>
      </w:pPr>
      <w:r>
        <w:t xml:space="preserve">the timer notification delegate</w:t>
      </w:r>
    </w:p>
    <w:p>
      <w:pPr>
        <w:pStyle w:val="ListParagraph"/>
        <w:numPr>
          <w:ilvl w:val="0"/>
          <w:numId w:val="2"/>
        </w:numPr>
        <w:spacing w:after="60"/>
      </w:pPr>
      <w:r>
        <w:rPr>
          <w:rFonts w:ascii="Menlo" w:cs="Menlo" w:eastAsia="Menlo" w:hAnsi="Menlo"/>
          <w:sz w:val="19"/>
          <w:szCs w:val="19"/>
        </w:rPr>
        <w:t xml:space="preserve">Connectivity</w:t>
      </w:r>
      <w:r>
        <w:t xml:space="preserve"> (</w:t>
      </w:r>
      <w:r>
        <w:rPr>
          <w:rFonts w:ascii="Menlo" w:cs="Menlo" w:eastAsia="Menlo" w:hAnsi="Menlo"/>
          <w:sz w:val="19"/>
          <w:szCs w:val="19"/>
        </w:rPr>
        <w:t xml:space="preserve">NWPathMonitor</w:t>
      </w:r>
      <w:r>
        <w:t xml:space="preserve">)</w:t>
      </w:r>
    </w:p>
    <w:p>
      <w:pPr>
        <w:spacing w:after="120"/>
      </w:pPr>
      <w:r>
        <w:t xml:space="preserve">After that, the UI only talks to the </w:t>
      </w:r>
      <w:r>
        <w:rPr>
          <w:rFonts w:ascii="Menlo" w:cs="Menlo" w:eastAsia="Menlo" w:hAnsi="Menlo"/>
          <w:sz w:val="19"/>
          <w:szCs w:val="19"/>
        </w:rPr>
        <w:t xml:space="preserve">@MainActor ReplyPipeline</w:t>
      </w:r>
      <w:r>
        <w:t xml:space="preserve"> protocol.</w:t>
      </w:r>
    </w:p>
    <w:p>
      <w:pPr>
        <w:spacing w:after="120"/>
      </w:pPr>
      <w:r>
        <w:rPr>
          <w:b/>
          <w:bCs/>
        </w:rPr>
        <w:t xml:space="preserve">Threading:</w:t>
      </w:r>
    </w:p>
    <w:p>
      <w:pPr>
        <w:pStyle w:val="ListParagraph"/>
        <w:numPr>
          <w:ilvl w:val="0"/>
          <w:numId w:val="2"/>
        </w:numPr>
        <w:spacing w:after="60"/>
      </w:pPr>
      <w:r>
        <w:t xml:space="preserve">Almost every app type is </w:t>
      </w:r>
      <w:r>
        <w:rPr>
          <w:rFonts w:ascii="Menlo" w:cs="Menlo" w:eastAsia="Menlo" w:hAnsi="Menlo"/>
          <w:sz w:val="19"/>
          <w:szCs w:val="19"/>
        </w:rPr>
        <w:t xml:space="preserve">@MainActor</w:t>
      </w:r>
      <w:r>
        <w:t xml:space="preserve">.</w:t>
      </w:r>
    </w:p>
    <w:p>
      <w:pPr>
        <w:pStyle w:val="ListParagraph"/>
        <w:numPr>
          <w:ilvl w:val="0"/>
          <w:numId w:val="2"/>
        </w:numPr>
        <w:spacing w:after="60"/>
      </w:pPr>
      <w:r>
        <w:t xml:space="preserve">Cloud providers stream from their own Tasks, and cancelling the consuming Task cancels the request.</w:t>
      </w:r>
    </w:p>
    <w:p>
      <w:pPr>
        <w:pStyle w:val="ListParagraph"/>
        <w:numPr>
          <w:ilvl w:val="0"/>
          <w:numId w:val="2"/>
        </w:numPr>
        <w:spacing w:after="60"/>
      </w:pPr>
      <w:r>
        <w:t xml:space="preserve">All MLX work runs on the engine's serial queue or in the host's off-main helpers, guarded by lifecycle flags. GPU work is never allowed in the background.</w:t>
      </w:r>
    </w:p>
    <w:p>
      <w:pPr>
        <w:pStyle w:val="Heading1"/>
        <w:pageBreakBefore/>
      </w:pPr>
      <w:r>
        <w:t xml:space="preserve">4. Build, toolchain and dependencies</w:t>
      </w:r>
    </w:p>
    <w:p>
      <w:pPr>
        <w:pStyle w:val="Heading2"/>
      </w:pPr>
      <w:r>
        <w:t xml:space="preserve">4.1 Toolchain and project</w:t>
      </w:r>
    </w:p>
    <w:p>
      <w:pPr>
        <w:pStyle w:val="ListParagraph"/>
        <w:numPr>
          <w:ilvl w:val="0"/>
          <w:numId w:val="2"/>
        </w:numPr>
        <w:spacing w:after="60"/>
      </w:pPr>
      <w:r>
        <w:rPr>
          <w:b/>
          <w:bCs/>
        </w:rPr>
        <w:t xml:space="preserve">Xcode 26.4+ (Swift 6.3)</w:t>
      </w:r>
      <w:r>
        <w:t xml:space="preserve"> is required by anything that links LocalEngine, because mlx-swift 0.31.6's manifest uses swift-tools 6.3. AssistantKit alone needs only Swift tools 5.9 and also builds on Linux.</w:t>
      </w:r>
    </w:p>
    <w:p>
      <w:pPr>
        <w:pStyle w:val="ListParagraph"/>
        <w:numPr>
          <w:ilvl w:val="0"/>
          <w:numId w:val="2"/>
        </w:numPr>
        <w:spacing w:after="60"/>
      </w:pPr>
      <w:r>
        <w:rPr>
          <w:b/>
          <w:bCs/>
        </w:rPr>
        <w:t xml:space="preserve">Metal Toolchain</w:t>
      </w:r>
      <w:r>
        <w:t xml:space="preserve"> component (</w:t>
      </w:r>
      <w:r>
        <w:rPr>
          <w:rFonts w:ascii="Menlo" w:cs="Menlo" w:eastAsia="Menlo" w:hAnsi="Menlo"/>
          <w:sz w:val="19"/>
          <w:szCs w:val="19"/>
        </w:rPr>
        <w:t xml:space="preserve">xcodebuild -downloadComponent MetalToolchain</w:t>
      </w:r>
      <w:r>
        <w:t xml:space="preserve">), plus trust for mlx-swift's CudaBuild plugin and for macros (CI passes </w:t>
      </w:r>
      <w:r>
        <w:rPr>
          <w:rFonts w:ascii="Menlo" w:cs="Menlo" w:eastAsia="Menlo" w:hAnsi="Menlo"/>
          <w:sz w:val="19"/>
          <w:szCs w:val="19"/>
        </w:rPr>
        <w:t xml:space="preserve">-skipPackagePluginValidation -skipMacroValidation</w:t>
      </w:r>
      <w:r>
        <w:t xml:space="preserve">).</w:t>
      </w:r>
    </w:p>
    <w:p>
      <w:pPr>
        <w:pStyle w:val="ListParagraph"/>
        <w:numPr>
          <w:ilvl w:val="0"/>
          <w:numId w:val="2"/>
        </w:numPr>
        <w:spacing w:after="60"/>
      </w:pPr>
      <w:r>
        <w:rPr>
          <w:b/>
          <w:bCs/>
        </w:rPr>
        <w:t xml:space="preserve">Swift 5 language mode</w:t>
      </w:r>
      <w:r>
        <w:t xml:space="preserve"> everywhere: app </w:t>
      </w:r>
      <w:r>
        <w:rPr>
          <w:rFonts w:ascii="Menlo" w:cs="Menlo" w:eastAsia="Menlo" w:hAnsi="Menlo"/>
          <w:sz w:val="19"/>
          <w:szCs w:val="19"/>
        </w:rPr>
        <w:t xml:space="preserve">SWIFT_VERSION</w:t>
      </w:r>
      <w:r>
        <w:t xml:space="preserve"> 5.0, packages tools 5.9. There's no Swift 6 strict-concurrency checking yet.</w:t>
      </w:r>
    </w:p>
    <w:p>
      <w:pPr>
        <w:pStyle w:val="ListParagraph"/>
        <w:numPr>
          <w:ilvl w:val="0"/>
          <w:numId w:val="2"/>
        </w:numPr>
        <w:spacing w:after="60"/>
      </w:pPr>
      <w:r>
        <w:rPr>
          <w:b/>
          <w:bCs/>
        </w:rPr>
        <w:t xml:space="preserve">Deployment:</w:t>
      </w:r>
      <w:r>
        <w:t xml:space="preserve"> iOS 17.0. Packages declare iOS 17 and macOS 14. Bundle id </w:t>
      </w:r>
      <w:r>
        <w:rPr>
          <w:rFonts w:ascii="Menlo" w:cs="Menlo" w:eastAsia="Menlo" w:hAnsi="Menlo"/>
          <w:sz w:val="19"/>
          <w:szCs w:val="19"/>
        </w:rPr>
        <w:t xml:space="preserve">com.alvinang.personalassistant</w:t>
      </w:r>
      <w:r>
        <w:t xml:space="preserve">. Device family 1,2, so iPad is enabled although the app is iPhone-focused.</w:t>
      </w:r>
    </w:p>
    <w:p>
      <w:pPr>
        <w:pStyle w:val="ListParagraph"/>
        <w:numPr>
          <w:ilvl w:val="0"/>
          <w:numId w:val="2"/>
        </w:numPr>
        <w:spacing w:after="60"/>
      </w:pPr>
      <w:r>
        <w:rPr>
          <w:b/>
          <w:bCs/>
        </w:rPr>
        <w:t xml:space="preserve">Project:</w:t>
      </w:r>
      <w:r>
        <w:t xml:space="preserve"> Xcode 16 format with a file-system-synchronized group. One app target, no test target. Both packages are linked as local packages (</w:t>
      </w:r>
      <w:r>
        <w:rPr>
          <w:rFonts w:ascii="Menlo" w:cs="Menlo" w:eastAsia="Menlo" w:hAnsi="Menlo"/>
          <w:sz w:val="19"/>
          <w:szCs w:val="19"/>
        </w:rPr>
        <w:t xml:space="preserve">XCLocalSwiftPackageReference</w:t>
      </w:r>
      <w:r>
        <w:t xml:space="preserve">).</w:t>
      </w:r>
    </w:p>
    <w:p>
      <w:pPr>
        <w:pStyle w:val="ListParagraph"/>
        <w:numPr>
          <w:ilvl w:val="0"/>
          <w:numId w:val="2"/>
        </w:numPr>
        <w:spacing w:after="60"/>
      </w:pPr>
      <w:r>
        <w:rPr>
          <w:b/>
          <w:bCs/>
        </w:rPr>
        <w:t xml:space="preserve">MLX needs a physical device.</w:t>
      </w:r>
      <w:r>
        <w:t xml:space="preserve"> The on-device host refuses the simulator.</w:t>
      </w:r>
    </w:p>
    <w:p>
      <w:pPr>
        <w:pStyle w:val="Heading2"/>
      </w:pPr>
      <w:r>
        <w:t xml:space="preserve">4.2 Dependencies and licenses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26"/>
        <w:gridCol w:w="1700"/>
        <w:gridCol w:w="2500"/>
        <w:gridCol w:w="1600"/>
      </w:tblGrid>
      <w:tr>
        <w:trPr>
          <w:tblHeader/>
        </w:trPr>
        <w:tc>
          <w:tcPr>
            <w:tcW w:type="dxa" w:w="3226"/>
            <w:shd w:fill="D9E2F3" w:color="auto" w:val="clear"/>
            <w:tcMar>
              <w:top w:type="dxa" w:w="60"/>
              <w:left w:type="dxa" w:w="100"/>
              <w:bottom w:type="dxa" w:w="60"/>
              <w:right w:type="dxa" w:w="100"/>
            </w:tcMar>
            <w:vAlign w:val="top"/>
          </w:tcPr>
          <w:p>
            <w:pPr>
              <w:spacing w:after="20"/>
            </w:pPr>
            <w:r>
              <w:rPr>
                <w:b/>
                <w:bCs/>
                <w:sz w:val="18"/>
                <w:szCs w:val="18"/>
              </w:rPr>
              <w:t xml:space="preserve">Package</w:t>
            </w:r>
          </w:p>
        </w:tc>
        <w:tc>
          <w:tcPr>
            <w:tcW w:type="dxa" w:w="1700"/>
            <w:shd w:fill="D9E2F3" w:color="auto" w:val="clear"/>
            <w:tcMar>
              <w:top w:type="dxa" w:w="60"/>
              <w:left w:type="dxa" w:w="100"/>
              <w:bottom w:type="dxa" w:w="60"/>
              <w:right w:type="dxa" w:w="100"/>
            </w:tcMar>
            <w:vAlign w:val="top"/>
          </w:tcPr>
          <w:p>
            <w:pPr>
              <w:spacing w:after="20"/>
            </w:pPr>
            <w:r>
              <w:rPr>
                <w:b/>
                <w:bCs/>
                <w:sz w:val="18"/>
                <w:szCs w:val="18"/>
              </w:rPr>
              <w:t xml:space="preserve">Version</w:t>
            </w:r>
          </w:p>
        </w:tc>
        <w:tc>
          <w:tcPr>
            <w:tcW w:type="dxa" w:w="2500"/>
            <w:shd w:fill="D9E2F3" w:color="auto" w:val="clear"/>
            <w:tcMar>
              <w:top w:type="dxa" w:w="60"/>
              <w:left w:type="dxa" w:w="100"/>
              <w:bottom w:type="dxa" w:w="60"/>
              <w:right w:type="dxa" w:w="100"/>
            </w:tcMar>
            <w:vAlign w:val="top"/>
          </w:tcPr>
          <w:p>
            <w:pPr>
              <w:spacing w:after="20"/>
            </w:pPr>
            <w:r>
              <w:rPr>
                <w:b/>
                <w:bCs/>
                <w:sz w:val="18"/>
                <w:szCs w:val="18"/>
              </w:rPr>
              <w:t xml:space="preserve">Used by</w:t>
            </w:r>
          </w:p>
        </w:tc>
        <w:tc>
          <w:tcPr>
            <w:tcW w:type="dxa" w:w="1600"/>
            <w:shd w:fill="D9E2F3" w:color="auto" w:val="clear"/>
            <w:tcMar>
              <w:top w:type="dxa" w:w="60"/>
              <w:left w:type="dxa" w:w="100"/>
              <w:bottom w:type="dxa" w:w="60"/>
              <w:right w:type="dxa" w:w="100"/>
            </w:tcMar>
            <w:vAlign w:val="top"/>
          </w:tcPr>
          <w:p>
            <w:pPr>
              <w:spacing w:after="20"/>
            </w:pPr>
            <w:r>
              <w:rPr>
                <w:b/>
                <w:bCs/>
                <w:sz w:val="18"/>
                <w:szCs w:val="18"/>
              </w:rPr>
              <w:t xml:space="preserve">License</w:t>
            </w:r>
          </w:p>
        </w:tc>
      </w:tr>
      <w:tr>
        <w:trPr>
          <w:cantSplit/>
        </w:trPr>
        <w:tc>
          <w:tcPr>
            <w:tcW w:type="dxa" w:w="3226"/>
            <w:tcMar>
              <w:top w:type="dxa" w:w="60"/>
              <w:left w:type="dxa" w:w="100"/>
              <w:bottom w:type="dxa" w:w="60"/>
              <w:right w:type="dxa" w:w="100"/>
            </w:tcMar>
            <w:vAlign w:val="top"/>
          </w:tcPr>
          <w:p>
            <w:pPr>
              <w:spacing w:after="20"/>
            </w:pPr>
            <w:r>
              <w:rPr>
                <w:sz w:val="18"/>
                <w:szCs w:val="18"/>
              </w:rPr>
              <w:t xml:space="preserve">mlx-swift (incl. mlx, mlx-c, json, fmt)</w:t>
            </w:r>
          </w:p>
        </w:tc>
        <w:tc>
          <w:tcPr>
            <w:tcW w:type="dxa" w:w="1700"/>
            <w:tcMar>
              <w:top w:type="dxa" w:w="60"/>
              <w:left w:type="dxa" w:w="100"/>
              <w:bottom w:type="dxa" w:w="60"/>
              <w:right w:type="dxa" w:w="100"/>
            </w:tcMar>
            <w:vAlign w:val="top"/>
          </w:tcPr>
          <w:p>
            <w:pPr>
              <w:spacing w:after="20"/>
            </w:pPr>
            <w:r>
              <w:rPr>
                <w:sz w:val="18"/>
                <w:szCs w:val="18"/>
              </w:rPr>
              <w:t xml:space="preserve">0.31.6 exact</w:t>
            </w:r>
          </w:p>
        </w:tc>
        <w:tc>
          <w:tcPr>
            <w:tcW w:type="dxa" w:w="2500"/>
            <w:tcMar>
              <w:top w:type="dxa" w:w="60"/>
              <w:left w:type="dxa" w:w="100"/>
              <w:bottom w:type="dxa" w:w="60"/>
              <w:right w:type="dxa" w:w="100"/>
            </w:tcMar>
            <w:vAlign w:val="top"/>
          </w:tcPr>
          <w:p>
            <w:pPr>
              <w:spacing w:after="20"/>
            </w:pPr>
            <w:r>
              <w:rPr>
                <w:sz w:val="18"/>
                <w:szCs w:val="18"/>
              </w:rPr>
              <w:t xml:space="preserve">LocalEngine, app</w:t>
            </w:r>
          </w:p>
        </w:tc>
        <w:tc>
          <w:tcPr>
            <w:tcW w:type="dxa" w:w="1600"/>
            <w:tcMar>
              <w:top w:type="dxa" w:w="60"/>
              <w:left w:type="dxa" w:w="100"/>
              <w:bottom w:type="dxa" w:w="60"/>
              <w:right w:type="dxa" w:w="100"/>
            </w:tcMar>
            <w:vAlign w:val="top"/>
          </w:tcPr>
          <w:p>
            <w:pPr>
              <w:spacing w:after="20"/>
            </w:pPr>
            <w:r>
              <w:rPr>
                <w:sz w:val="18"/>
                <w:szCs w:val="18"/>
              </w:rPr>
              <w:t xml:space="preserve">MIT</w:t>
            </w:r>
          </w:p>
        </w:tc>
      </w:tr>
      <w:tr>
        <w:trPr>
          <w:cantSplit/>
        </w:trPr>
        <w:tc>
          <w:tcPr>
            <w:tcW w:type="dxa" w:w="3226"/>
            <w:tcMar>
              <w:top w:type="dxa" w:w="60"/>
              <w:left w:type="dxa" w:w="100"/>
              <w:bottom w:type="dxa" w:w="60"/>
              <w:right w:type="dxa" w:w="100"/>
            </w:tcMar>
            <w:vAlign w:val="top"/>
          </w:tcPr>
          <w:p>
            <w:pPr>
              <w:spacing w:after="20"/>
            </w:pPr>
            <w:r>
              <w:rPr>
                <w:sz w:val="18"/>
                <w:szCs w:val="18"/>
              </w:rPr>
              <w:t xml:space="preserve">mlx-swift-lm</w:t>
            </w:r>
          </w:p>
        </w:tc>
        <w:tc>
          <w:tcPr>
            <w:tcW w:type="dxa" w:w="1700"/>
            <w:tcMar>
              <w:top w:type="dxa" w:w="60"/>
              <w:left w:type="dxa" w:w="100"/>
              <w:bottom w:type="dxa" w:w="60"/>
              <w:right w:type="dxa" w:w="100"/>
            </w:tcMar>
            <w:vAlign w:val="top"/>
          </w:tcPr>
          <w:p>
            <w:pPr>
              <w:spacing w:after="20"/>
            </w:pPr>
            <w:r>
              <w:rPr>
                <w:sz w:val="18"/>
                <w:szCs w:val="18"/>
              </w:rPr>
              <w:t xml:space="preserve">3.31.4 exact</w:t>
            </w:r>
          </w:p>
        </w:tc>
        <w:tc>
          <w:tcPr>
            <w:tcW w:type="dxa" w:w="2500"/>
            <w:tcMar>
              <w:top w:type="dxa" w:w="60"/>
              <w:left w:type="dxa" w:w="100"/>
              <w:bottom w:type="dxa" w:w="60"/>
              <w:right w:type="dxa" w:w="100"/>
            </w:tcMar>
            <w:vAlign w:val="top"/>
          </w:tcPr>
          <w:p>
            <w:pPr>
              <w:spacing w:after="20"/>
            </w:pPr>
            <w:r>
              <w:rPr>
                <w:sz w:val="18"/>
                <w:szCs w:val="18"/>
              </w:rPr>
              <w:t xml:space="preserve">LocalEngine (HybridQwen35 fork copies its Qwen3.5 code)</w:t>
            </w:r>
          </w:p>
        </w:tc>
        <w:tc>
          <w:tcPr>
            <w:tcW w:type="dxa" w:w="1600"/>
            <w:tcMar>
              <w:top w:type="dxa" w:w="60"/>
              <w:left w:type="dxa" w:w="100"/>
              <w:bottom w:type="dxa" w:w="60"/>
              <w:right w:type="dxa" w:w="100"/>
            </w:tcMar>
            <w:vAlign w:val="top"/>
          </w:tcPr>
          <w:p>
            <w:pPr>
              <w:spacing w:after="20"/>
            </w:pPr>
            <w:r>
              <w:rPr>
                <w:sz w:val="18"/>
                <w:szCs w:val="18"/>
              </w:rPr>
              <w:t xml:space="preserve">MIT</w:t>
            </w:r>
          </w:p>
        </w:tc>
      </w:tr>
      <w:tr>
        <w:trPr>
          <w:cantSplit/>
        </w:trPr>
        <w:tc>
          <w:tcPr>
            <w:tcW w:type="dxa" w:w="3226"/>
            <w:tcMar>
              <w:top w:type="dxa" w:w="60"/>
              <w:left w:type="dxa" w:w="100"/>
              <w:bottom w:type="dxa" w:w="60"/>
              <w:right w:type="dxa" w:w="100"/>
            </w:tcMar>
            <w:vAlign w:val="top"/>
          </w:tcPr>
          <w:p>
            <w:pPr>
              <w:spacing w:after="20"/>
            </w:pPr>
            <w:r>
              <w:rPr>
                <w:sz w:val="18"/>
                <w:szCs w:val="18"/>
              </w:rPr>
              <w:t xml:space="preserve">swift-transformers</w:t>
            </w:r>
          </w:p>
        </w:tc>
        <w:tc>
          <w:tcPr>
            <w:tcW w:type="dxa" w:w="1700"/>
            <w:tcMar>
              <w:top w:type="dxa" w:w="60"/>
              <w:left w:type="dxa" w:w="100"/>
              <w:bottom w:type="dxa" w:w="60"/>
              <w:right w:type="dxa" w:w="100"/>
            </w:tcMar>
            <w:vAlign w:val="top"/>
          </w:tcPr>
          <w:p>
            <w:pPr>
              <w:spacing w:after="20"/>
            </w:pPr>
            <w:r>
              <w:rPr>
                <w:sz w:val="18"/>
                <w:szCs w:val="18"/>
              </w:rPr>
              <w:t xml:space="preserve">1.3.4 exact</w:t>
            </w:r>
          </w:p>
        </w:tc>
        <w:tc>
          <w:tcPr>
            <w:tcW w:type="dxa" w:w="2500"/>
            <w:tcMar>
              <w:top w:type="dxa" w:w="60"/>
              <w:left w:type="dxa" w:w="100"/>
              <w:bottom w:type="dxa" w:w="60"/>
              <w:right w:type="dxa" w:w="100"/>
            </w:tcMar>
            <w:vAlign w:val="top"/>
          </w:tcPr>
          <w:p>
            <w:pPr>
              <w:spacing w:after="20"/>
            </w:pPr>
            <w:r>
              <w:rPr>
                <w:sz w:val="18"/>
                <w:szCs w:val="18"/>
              </w:rPr>
              <w:t xml:space="preserve">LocalEngine (tokenizers)</w:t>
            </w:r>
          </w:p>
        </w:tc>
        <w:tc>
          <w:tcPr>
            <w:tcW w:type="dxa" w:w="1600"/>
            <w:tcMar>
              <w:top w:type="dxa" w:w="60"/>
              <w:left w:type="dxa" w:w="100"/>
              <w:bottom w:type="dxa" w:w="60"/>
              <w:right w:type="dxa" w:w="100"/>
            </w:tcMar>
            <w:vAlign w:val="top"/>
          </w:tcPr>
          <w:p>
            <w:pPr>
              <w:spacing w:after="20"/>
            </w:pPr>
            <w:r>
              <w:rPr>
                <w:sz w:val="18"/>
                <w:szCs w:val="18"/>
              </w:rPr>
              <w:t xml:space="preserve">Apache-2.0</w:t>
            </w:r>
          </w:p>
        </w:tc>
      </w:tr>
      <w:tr>
        <w:trPr>
          <w:cantSplit/>
        </w:trPr>
        <w:tc>
          <w:tcPr>
            <w:tcW w:type="dxa" w:w="3226"/>
            <w:tcMar>
              <w:top w:type="dxa" w:w="60"/>
              <w:left w:type="dxa" w:w="100"/>
              <w:bottom w:type="dxa" w:w="60"/>
              <w:right w:type="dxa" w:w="100"/>
            </w:tcMar>
            <w:vAlign w:val="top"/>
          </w:tcPr>
          <w:p>
            <w:pPr>
              <w:spacing w:after="20"/>
            </w:pPr>
            <w:r>
              <w:rPr>
                <w:sz w:val="18"/>
                <w:szCs w:val="18"/>
              </w:rPr>
              <w:t xml:space="preserve">swift-huggingface</w:t>
            </w:r>
          </w:p>
        </w:tc>
        <w:tc>
          <w:tcPr>
            <w:tcW w:type="dxa" w:w="1700"/>
            <w:tcMar>
              <w:top w:type="dxa" w:w="60"/>
              <w:left w:type="dxa" w:w="100"/>
              <w:bottom w:type="dxa" w:w="60"/>
              <w:right w:type="dxa" w:w="100"/>
            </w:tcMar>
            <w:vAlign w:val="top"/>
          </w:tcPr>
          <w:p>
            <w:pPr>
              <w:spacing w:after="20"/>
            </w:pPr>
            <w:r>
              <w:rPr>
                <w:sz w:val="18"/>
                <w:szCs w:val="18"/>
              </w:rPr>
              <w:t xml:space="preserve">0.11.0 exact</w:t>
            </w:r>
          </w:p>
        </w:tc>
        <w:tc>
          <w:tcPr>
            <w:tcW w:type="dxa" w:w="2500"/>
            <w:tcMar>
              <w:top w:type="dxa" w:w="60"/>
              <w:left w:type="dxa" w:w="100"/>
              <w:bottom w:type="dxa" w:w="60"/>
              <w:right w:type="dxa" w:w="100"/>
            </w:tcMar>
            <w:vAlign w:val="top"/>
          </w:tcPr>
          <w:p>
            <w:pPr>
              <w:spacing w:after="20"/>
            </w:pPr>
            <w:r>
              <w:rPr>
                <w:sz w:val="18"/>
                <w:szCs w:val="18"/>
              </w:rPr>
              <w:t xml:space="preserve">LocalEngine (downloads)</w:t>
            </w:r>
          </w:p>
        </w:tc>
        <w:tc>
          <w:tcPr>
            <w:tcW w:type="dxa" w:w="1600"/>
            <w:tcMar>
              <w:top w:type="dxa" w:w="60"/>
              <w:left w:type="dxa" w:w="100"/>
              <w:bottom w:type="dxa" w:w="60"/>
              <w:right w:type="dxa" w:w="100"/>
            </w:tcMar>
            <w:vAlign w:val="top"/>
          </w:tcPr>
          <w:p>
            <w:pPr>
              <w:spacing w:after="20"/>
            </w:pPr>
            <w:r>
              <w:rPr>
                <w:sz w:val="18"/>
                <w:szCs w:val="18"/>
              </w:rPr>
              <w:t xml:space="preserve">Apache-2.0</w:t>
            </w:r>
          </w:p>
        </w:tc>
      </w:tr>
      <w:tr>
        <w:trPr>
          <w:cantSplit/>
        </w:trPr>
        <w:tc>
          <w:tcPr>
            <w:tcW w:type="dxa" w:w="3226"/>
            <w:tcMar>
              <w:top w:type="dxa" w:w="60"/>
              <w:left w:type="dxa" w:w="100"/>
              <w:bottom w:type="dxa" w:w="60"/>
              <w:right w:type="dxa" w:w="100"/>
            </w:tcMar>
            <w:vAlign w:val="top"/>
          </w:tcPr>
          <w:p>
            <w:pPr>
              <w:spacing w:after="20"/>
            </w:pPr>
            <w:r>
              <w:rPr>
                <w:sz w:val="18"/>
                <w:szCs w:val="18"/>
              </w:rPr>
              <w:t xml:space="preserve">mlx-audio-swift</w:t>
            </w:r>
          </w:p>
        </w:tc>
        <w:tc>
          <w:tcPr>
            <w:tcW w:type="dxa" w:w="1700"/>
            <w:tcMar>
              <w:top w:type="dxa" w:w="60"/>
              <w:left w:type="dxa" w:w="100"/>
              <w:bottom w:type="dxa" w:w="60"/>
              <w:right w:type="dxa" w:w="100"/>
            </w:tcMar>
            <w:vAlign w:val="top"/>
          </w:tcPr>
          <w:p>
            <w:pPr>
              <w:spacing w:after="20"/>
            </w:pPr>
            <w:r>
              <w:rPr>
                <w:sz w:val="18"/>
                <w:szCs w:val="18"/>
              </w:rPr>
              <w:t xml:space="preserve">revision b7c7971 (no tag)</w:t>
            </w:r>
          </w:p>
        </w:tc>
        <w:tc>
          <w:tcPr>
            <w:tcW w:type="dxa" w:w="2500"/>
            <w:tcMar>
              <w:top w:type="dxa" w:w="60"/>
              <w:left w:type="dxa" w:w="100"/>
              <w:bottom w:type="dxa" w:w="60"/>
              <w:right w:type="dxa" w:w="100"/>
            </w:tcMar>
            <w:vAlign w:val="top"/>
          </w:tcPr>
          <w:p>
            <w:pPr>
              <w:spacing w:after="20"/>
            </w:pPr>
            <w:r>
              <w:rPr>
                <w:sz w:val="18"/>
                <w:szCs w:val="18"/>
              </w:rPr>
              <w:t xml:space="preserve">App only (Qwen3-ASR)</w:t>
            </w:r>
          </w:p>
        </w:tc>
        <w:tc>
          <w:tcPr>
            <w:tcW w:type="dxa" w:w="1600"/>
            <w:tcMar>
              <w:top w:type="dxa" w:w="60"/>
              <w:left w:type="dxa" w:w="100"/>
              <w:bottom w:type="dxa" w:w="60"/>
              <w:right w:type="dxa" w:w="100"/>
            </w:tcMar>
            <w:vAlign w:val="top"/>
          </w:tcPr>
          <w:p>
            <w:pPr>
              <w:spacing w:after="20"/>
            </w:pPr>
            <w:r>
              <w:rPr>
                <w:sz w:val="18"/>
                <w:szCs w:val="18"/>
              </w:rPr>
              <w:t xml:space="preserve">MIT</w:t>
            </w:r>
          </w:p>
        </w:tc>
      </w:tr>
      <w:tr>
        <w:trPr>
          <w:cantSplit/>
        </w:trPr>
        <w:tc>
          <w:tcPr>
            <w:tcW w:type="dxa" w:w="3226"/>
            <w:tcMar>
              <w:top w:type="dxa" w:w="60"/>
              <w:left w:type="dxa" w:w="100"/>
              <w:bottom w:type="dxa" w:w="60"/>
              <w:right w:type="dxa" w:w="100"/>
            </w:tcMar>
            <w:vAlign w:val="top"/>
          </w:tcPr>
          <w:p>
            <w:pPr>
              <w:spacing w:after="20"/>
            </w:pPr>
            <w:r>
              <w:rPr>
                <w:sz w:val="18"/>
                <w:szCs w:val="18"/>
              </w:rPr>
              <w:t xml:space="preserve">Transitive: swift-jinja, swift-collections, swift-crypto, swift-numerics, swift-argument-parser, swift-asn1, swift-syntax</w:t>
            </w:r>
          </w:p>
        </w:tc>
        <w:tc>
          <w:tcPr>
            <w:tcW w:type="dxa" w:w="1700"/>
            <w:tcMar>
              <w:top w:type="dxa" w:w="60"/>
              <w:left w:type="dxa" w:w="100"/>
              <w:bottom w:type="dxa" w:w="60"/>
              <w:right w:type="dxa" w:w="100"/>
            </w:tcMar>
            <w:vAlign w:val="top"/>
          </w:tcPr>
          <w:p>
            <w:pPr>
              <w:spacing w:after="20"/>
            </w:pPr>
            <w:r>
              <w:rPr>
                <w:sz w:val="18"/>
                <w:szCs w:val="18"/>
              </w:rPr>
              <w:t xml:space="preserve">pinned in Package.resolved</w:t>
            </w:r>
          </w:p>
        </w:tc>
        <w:tc>
          <w:tcPr>
            <w:tcW w:type="dxa" w:w="2500"/>
            <w:tcMar>
              <w:top w:type="dxa" w:w="60"/>
              <w:left w:type="dxa" w:w="100"/>
              <w:bottom w:type="dxa" w:w="60"/>
              <w:right w:type="dxa" w:w="100"/>
            </w:tcMar>
            <w:vAlign w:val="top"/>
          </w:tcPr>
          <w:p>
            <w:pPr>
              <w:spacing w:after="20"/>
            </w:pPr>
            <w:r>
              <w:rPr>
                <w:sz w:val="18"/>
                <w:szCs w:val="18"/>
              </w:rPr>
              <w:t xml:space="preserve">via the above</w:t>
            </w:r>
          </w:p>
        </w:tc>
        <w:tc>
          <w:tcPr>
            <w:tcW w:type="dxa" w:w="1600"/>
            <w:tcMar>
              <w:top w:type="dxa" w:w="60"/>
              <w:left w:type="dxa" w:w="100"/>
              <w:bottom w:type="dxa" w:w="60"/>
              <w:right w:type="dxa" w:w="100"/>
            </w:tcMar>
            <w:vAlign w:val="top"/>
          </w:tcPr>
          <w:p>
            <w:pPr>
              <w:spacing w:after="20"/>
            </w:pPr>
            <w:r>
              <w:rPr>
                <w:sz w:val="18"/>
                <w:szCs w:val="18"/>
              </w:rPr>
              <w:t xml:space="preserve">Apache-2.0</w:t>
            </w:r>
          </w:p>
        </w:tc>
      </w:tr>
      <w:tr>
        <w:trPr>
          <w:cantSplit/>
        </w:trPr>
        <w:tc>
          <w:tcPr>
            <w:tcW w:type="dxa" w:w="3226"/>
            <w:tcMar>
              <w:top w:type="dxa" w:w="60"/>
              <w:left w:type="dxa" w:w="100"/>
              <w:bottom w:type="dxa" w:w="60"/>
              <w:right w:type="dxa" w:w="100"/>
            </w:tcMar>
            <w:vAlign w:val="top"/>
          </w:tcPr>
          <w:p>
            <w:pPr>
              <w:spacing w:after="20"/>
            </w:pPr>
            <w:r>
              <w:rPr>
                <w:sz w:val="18"/>
                <w:szCs w:val="18"/>
              </w:rPr>
              <w:t xml:space="preserve">Transitive: yyjson, EventSource; bundled metal-cpp, PocketFFT</w:t>
            </w:r>
          </w:p>
        </w:tc>
        <w:tc>
          <w:tcPr>
            <w:tcW w:type="dxa" w:w="1700"/>
            <w:tcMar>
              <w:top w:type="dxa" w:w="60"/>
              <w:left w:type="dxa" w:w="100"/>
              <w:bottom w:type="dxa" w:w="60"/>
              <w:right w:type="dxa" w:w="100"/>
            </w:tcMar>
            <w:vAlign w:val="top"/>
          </w:tcPr>
          <w:p>
            <w:pPr>
              <w:spacing w:after="20"/>
            </w:pPr>
            <w:r>
              <w:rPr>
                <w:sz w:val="18"/>
                <w:szCs w:val="18"/>
              </w:rPr>
              <w:t xml:space="preserve">pinned</w:t>
            </w:r>
          </w:p>
        </w:tc>
        <w:tc>
          <w:tcPr>
            <w:tcW w:type="dxa" w:w="2500"/>
            <w:tcMar>
              <w:top w:type="dxa" w:w="60"/>
              <w:left w:type="dxa" w:w="100"/>
              <w:bottom w:type="dxa" w:w="60"/>
              <w:right w:type="dxa" w:w="100"/>
            </w:tcMar>
            <w:vAlign w:val="top"/>
          </w:tcPr>
          <w:p>
            <w:pPr>
              <w:spacing w:after="20"/>
            </w:pPr>
            <w:r>
              <w:rPr>
                <w:sz w:val="18"/>
                <w:szCs w:val="18"/>
              </w:rPr>
              <w:t xml:space="preserve">via the above</w:t>
            </w:r>
          </w:p>
        </w:tc>
        <w:tc>
          <w:tcPr>
            <w:tcW w:type="dxa" w:w="1600"/>
            <w:tcMar>
              <w:top w:type="dxa" w:w="60"/>
              <w:left w:type="dxa" w:w="100"/>
              <w:bottom w:type="dxa" w:w="60"/>
              <w:right w:type="dxa" w:w="100"/>
            </w:tcMar>
            <w:vAlign w:val="top"/>
          </w:tcPr>
          <w:p>
            <w:pPr>
              <w:spacing w:after="20"/>
            </w:pPr>
            <w:r>
              <w:rPr>
                <w:sz w:val="18"/>
                <w:szCs w:val="18"/>
              </w:rPr>
              <w:t xml:space="preserve">MIT; metal-cpp Apache-2.0; PocketFFT BSD-3</w:t>
            </w:r>
          </w:p>
        </w:tc>
      </w:tr>
    </w:tbl>
    <w:p>
      <w:pPr>
        <w:spacing w:after="60"/>
      </w:pPr>
    </w:p>
    <w:p>
      <w:pPr>
        <w:spacing w:after="120"/>
      </w:pPr>
      <w:r>
        <w:t xml:space="preserve">Keep LocalEngine's pins exact. The HybridQwen35 model code is a copy of mlx-swift-lm 3.31.4, and </w:t>
      </w:r>
      <w:r>
        <w:rPr>
          <w:rFonts w:ascii="Menlo" w:cs="Menlo" w:eastAsia="Menlo" w:hAnsi="Menlo"/>
          <w:sz w:val="19"/>
          <w:szCs w:val="19"/>
        </w:rPr>
        <w:t xml:space="preserve">LibraryAssumptionTests</w:t>
      </w:r>
      <w:r>
        <w:t xml:space="preserve"> exist to catch library changes on upgrade. Upgrading MLX means re-syncing the fork and re-running the GPU suites.</w:t>
      </w:r>
    </w:p>
    <w:p>
      <w:pPr>
        <w:pStyle w:val="Heading2"/>
      </w:pPr>
      <w:r>
        <w:t xml:space="preserve">4.3 Info.plist keys and entitlements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4026"/>
        <w:gridCol w:w="2000"/>
      </w:tblGrid>
      <w:tr>
        <w:trPr>
          <w:tblHeader/>
        </w:trPr>
        <w:tc>
          <w:tcPr>
            <w:tcW w:type="dxa" w:w="3000"/>
            <w:shd w:fill="D9E2F3" w:color="auto" w:val="clear"/>
            <w:tcMar>
              <w:top w:type="dxa" w:w="60"/>
              <w:left w:type="dxa" w:w="100"/>
              <w:bottom w:type="dxa" w:w="60"/>
              <w:right w:type="dxa" w:w="100"/>
            </w:tcMar>
            <w:vAlign w:val="top"/>
          </w:tcPr>
          <w:p>
            <w:pPr>
              <w:spacing w:after="20"/>
            </w:pPr>
            <w:r>
              <w:rPr>
                <w:b/>
                <w:bCs/>
                <w:sz w:val="18"/>
                <w:szCs w:val="18"/>
              </w:rPr>
              <w:t xml:space="preserve">Key</w:t>
            </w:r>
          </w:p>
        </w:tc>
        <w:tc>
          <w:tcPr>
            <w:tcW w:type="dxa" w:w="4026"/>
            <w:shd w:fill="D9E2F3" w:color="auto" w:val="clear"/>
            <w:tcMar>
              <w:top w:type="dxa" w:w="60"/>
              <w:left w:type="dxa" w:w="100"/>
              <w:bottom w:type="dxa" w:w="60"/>
              <w:right w:type="dxa" w:w="100"/>
            </w:tcMar>
            <w:vAlign w:val="top"/>
          </w:tcPr>
          <w:p>
            <w:pPr>
              <w:spacing w:after="20"/>
            </w:pPr>
            <w:r>
              <w:rPr>
                <w:b/>
                <w:bCs/>
                <w:sz w:val="18"/>
                <w:szCs w:val="18"/>
              </w:rPr>
              <w:t xml:space="preserve">Why</w:t>
            </w:r>
          </w:p>
        </w:tc>
        <w:tc>
          <w:tcPr>
            <w:tcW w:type="dxa" w:w="2000"/>
            <w:shd w:fill="D9E2F3" w:color="auto" w:val="clear"/>
            <w:tcMar>
              <w:top w:type="dxa" w:w="60"/>
              <w:left w:type="dxa" w:w="100"/>
              <w:bottom w:type="dxa" w:w="60"/>
              <w:right w:type="dxa" w:w="100"/>
            </w:tcMar>
            <w:vAlign w:val="top"/>
          </w:tcPr>
          <w:p>
            <w:pPr>
              <w:spacing w:after="20"/>
            </w:pPr>
            <w:r>
              <w:rPr>
                <w:b/>
                <w:bCs/>
                <w:sz w:val="18"/>
                <w:szCs w:val="18"/>
              </w:rPr>
              <w:t xml:space="preserve">Needed only if you reuse</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NSMicrophoneUsageDescription</w:t>
            </w:r>
          </w:p>
        </w:tc>
        <w:tc>
          <w:tcPr>
            <w:tcW w:type="dxa" w:w="4026"/>
            <w:tcMar>
              <w:top w:type="dxa" w:w="60"/>
              <w:left w:type="dxa" w:w="100"/>
              <w:bottom w:type="dxa" w:w="60"/>
              <w:right w:type="dxa" w:w="100"/>
            </w:tcMar>
            <w:vAlign w:val="top"/>
          </w:tcPr>
          <w:p>
            <w:pPr>
              <w:spacing w:after="20"/>
            </w:pPr>
            <w:r>
              <w:rPr>
                <w:sz w:val="18"/>
                <w:szCs w:val="18"/>
              </w:rPr>
              <w:t xml:space="preserve">Microphone in voice mode</w:t>
            </w:r>
          </w:p>
        </w:tc>
        <w:tc>
          <w:tcPr>
            <w:tcW w:type="dxa" w:w="2000"/>
            <w:tcMar>
              <w:top w:type="dxa" w:w="60"/>
              <w:left w:type="dxa" w:w="100"/>
              <w:bottom w:type="dxa" w:w="60"/>
              <w:right w:type="dxa" w:w="100"/>
            </w:tcMar>
            <w:vAlign w:val="top"/>
          </w:tcPr>
          <w:p>
            <w:pPr>
              <w:spacing w:after="20"/>
            </w:pPr>
            <w:r>
              <w:rPr>
                <w:sz w:val="18"/>
                <w:szCs w:val="18"/>
              </w:rPr>
              <w:t xml:space="preserve">Voice</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NSSpeechRecognitionUsageDescription</w:t>
            </w:r>
          </w:p>
        </w:tc>
        <w:tc>
          <w:tcPr>
            <w:tcW w:type="dxa" w:w="4026"/>
            <w:tcMar>
              <w:top w:type="dxa" w:w="60"/>
              <w:left w:type="dxa" w:w="100"/>
              <w:bottom w:type="dxa" w:w="60"/>
              <w:right w:type="dxa" w:w="100"/>
            </w:tcMar>
            <w:vAlign w:val="top"/>
          </w:tcPr>
          <w:p>
            <w:pPr>
              <w:spacing w:after="20"/>
            </w:pPr>
            <w:r>
              <w:rPr>
                <w:sz w:val="18"/>
                <w:szCs w:val="18"/>
              </w:rPr>
              <w:t xml:space="preserve">Live transcription</w:t>
            </w:r>
          </w:p>
        </w:tc>
        <w:tc>
          <w:tcPr>
            <w:tcW w:type="dxa" w:w="2000"/>
            <w:tcMar>
              <w:top w:type="dxa" w:w="60"/>
              <w:left w:type="dxa" w:w="100"/>
              <w:bottom w:type="dxa" w:w="60"/>
              <w:right w:type="dxa" w:w="100"/>
            </w:tcMar>
            <w:vAlign w:val="top"/>
          </w:tcPr>
          <w:p>
            <w:pPr>
              <w:spacing w:after="20"/>
            </w:pPr>
            <w:r>
              <w:rPr>
                <w:sz w:val="18"/>
                <w:szCs w:val="18"/>
              </w:rPr>
              <w:t xml:space="preserve">Voice</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UIBackgroundModes = audio</w:t>
            </w:r>
          </w:p>
        </w:tc>
        <w:tc>
          <w:tcPr>
            <w:tcW w:type="dxa" w:w="4026"/>
            <w:tcMar>
              <w:top w:type="dxa" w:w="60"/>
              <w:left w:type="dxa" w:w="100"/>
              <w:bottom w:type="dxa" w:w="60"/>
              <w:right w:type="dxa" w:w="100"/>
            </w:tcMar>
            <w:vAlign w:val="top"/>
          </w:tcPr>
          <w:p>
            <w:pPr>
              <w:spacing w:after="20"/>
            </w:pPr>
            <w:r>
              <w:rPr>
                <w:sz w:val="18"/>
                <w:szCs w:val="18"/>
              </w:rPr>
              <w:t xml:space="preserve">Keeps a voice session alive when switching apps (App Review may ask)</w:t>
            </w:r>
          </w:p>
        </w:tc>
        <w:tc>
          <w:tcPr>
            <w:tcW w:type="dxa" w:w="2000"/>
            <w:tcMar>
              <w:top w:type="dxa" w:w="60"/>
              <w:left w:type="dxa" w:w="100"/>
              <w:bottom w:type="dxa" w:w="60"/>
              <w:right w:type="dxa" w:w="100"/>
            </w:tcMar>
            <w:vAlign w:val="top"/>
          </w:tcPr>
          <w:p>
            <w:pPr>
              <w:spacing w:after="20"/>
            </w:pPr>
            <w:r>
              <w:rPr>
                <w:sz w:val="18"/>
                <w:szCs w:val="18"/>
              </w:rPr>
              <w:t xml:space="preserve">Voice (optional)</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NSRemindersFullAccessUsageDescription, NSCalendarsFullAccessUsageDescription</w:t>
            </w:r>
          </w:p>
        </w:tc>
        <w:tc>
          <w:tcPr>
            <w:tcW w:type="dxa" w:w="4026"/>
            <w:tcMar>
              <w:top w:type="dxa" w:w="60"/>
              <w:left w:type="dxa" w:w="100"/>
              <w:bottom w:type="dxa" w:w="60"/>
              <w:right w:type="dxa" w:w="100"/>
            </w:tcMar>
            <w:vAlign w:val="top"/>
          </w:tcPr>
          <w:p>
            <w:pPr>
              <w:spacing w:after="20"/>
            </w:pPr>
            <w:r>
              <w:rPr>
                <w:sz w:val="18"/>
                <w:szCs w:val="18"/>
              </w:rPr>
              <w:t xml:space="preserve">iOS 17 full-access EventKit APIs</w:t>
            </w:r>
          </w:p>
        </w:tc>
        <w:tc>
          <w:tcPr>
            <w:tcW w:type="dxa" w:w="2000"/>
            <w:tcMar>
              <w:top w:type="dxa" w:w="60"/>
              <w:left w:type="dxa" w:w="100"/>
              <w:bottom w:type="dxa" w:w="60"/>
              <w:right w:type="dxa" w:w="100"/>
            </w:tcMar>
            <w:vAlign w:val="top"/>
          </w:tcPr>
          <w:p>
            <w:pPr>
              <w:spacing w:after="20"/>
            </w:pPr>
            <w:r>
              <w:rPr>
                <w:sz w:val="18"/>
                <w:szCs w:val="18"/>
              </w:rPr>
              <w:t xml:space="preserve">Device tools</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com.apple.developer.kernel.increased-memory-limit (entitlement)</w:t>
            </w:r>
          </w:p>
        </w:tc>
        <w:tc>
          <w:tcPr>
            <w:tcW w:type="dxa" w:w="4026"/>
            <w:tcMar>
              <w:top w:type="dxa" w:w="60"/>
              <w:left w:type="dxa" w:w="100"/>
              <w:bottom w:type="dxa" w:w="60"/>
              <w:right w:type="dxa" w:w="100"/>
            </w:tcMar>
            <w:vAlign w:val="top"/>
          </w:tcPr>
          <w:p>
            <w:pPr>
              <w:spacing w:after="20"/>
            </w:pPr>
            <w:r>
              <w:rPr>
                <w:sz w:val="18"/>
                <w:szCs w:val="18"/>
              </w:rPr>
              <w:t xml:space="preserve">Raises the per-app memory limit to about 6 GB. Without it Woof 4B can't load (2.05–3.1 GB was available). A free Personal Team can sign it.</w:t>
            </w:r>
          </w:p>
        </w:tc>
        <w:tc>
          <w:tcPr>
            <w:tcW w:type="dxa" w:w="2000"/>
            <w:tcMar>
              <w:top w:type="dxa" w:w="60"/>
              <w:left w:type="dxa" w:w="100"/>
              <w:bottom w:type="dxa" w:w="60"/>
              <w:right w:type="dxa" w:w="100"/>
            </w:tcMar>
            <w:vAlign w:val="top"/>
          </w:tcPr>
          <w:p>
            <w:pPr>
              <w:spacing w:after="20"/>
            </w:pPr>
            <w:r>
              <w:rPr>
                <w:sz w:val="18"/>
                <w:szCs w:val="18"/>
              </w:rPr>
              <w:t xml:space="preserve">LocalEngine with ~3 GB models</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PrivacyInfo.xcprivacy (missing today)</w:t>
            </w:r>
          </w:p>
        </w:tc>
        <w:tc>
          <w:tcPr>
            <w:tcW w:type="dxa" w:w="4026"/>
            <w:tcMar>
              <w:top w:type="dxa" w:w="60"/>
              <w:left w:type="dxa" w:w="100"/>
              <w:bottom w:type="dxa" w:w="60"/>
              <w:right w:type="dxa" w:w="100"/>
            </w:tcMar>
            <w:vAlign w:val="top"/>
          </w:tcPr>
          <w:p>
            <w:pPr>
              <w:spacing w:after="20"/>
            </w:pPr>
            <w:r>
              <w:rPr>
                <w:sz w:val="18"/>
                <w:szCs w:val="18"/>
              </w:rPr>
              <w:t xml:space="preserve">Required-reason APIs:</w:t>
            </w:r>
          </w:p>
          <w:p>
            <w:pPr>
              <w:spacing w:after="20"/>
            </w:pPr>
            <w:r>
              <w:rPr>
                <w:sz w:val="18"/>
                <w:szCs w:val="18"/>
              </w:rPr>
              <w:t xml:space="preserve">- SystemBootTime 35F9.1 (</w:t>
            </w:r>
            <w:r>
              <w:rPr>
                <w:rFonts w:ascii="Menlo" w:cs="Menlo" w:eastAsia="Menlo" w:hAnsi="Menlo"/>
                <w:sz w:val="16"/>
                <w:szCs w:val="16"/>
              </w:rPr>
              <w:t xml:space="preserve">systemUptime</w:t>
            </w:r>
            <w:r>
              <w:rPr>
                <w:sz w:val="18"/>
                <w:szCs w:val="18"/>
              </w:rPr>
              <w:t xml:space="preserve">)</w:t>
            </w:r>
          </w:p>
          <w:p>
            <w:pPr>
              <w:spacing w:after="20"/>
            </w:pPr>
            <w:r>
              <w:rPr>
                <w:sz w:val="18"/>
                <w:szCs w:val="18"/>
              </w:rPr>
              <w:t xml:space="preserve">- UserDefaults CA92.1</w:t>
            </w:r>
          </w:p>
          <w:p>
            <w:pPr>
              <w:spacing w:after="20"/>
            </w:pPr>
            <w:r>
              <w:rPr>
                <w:sz w:val="18"/>
                <w:szCs w:val="18"/>
              </w:rPr>
              <w:t xml:space="preserve">- file timestamps</w:t>
            </w:r>
          </w:p>
        </w:tc>
        <w:tc>
          <w:tcPr>
            <w:tcW w:type="dxa" w:w="2000"/>
            <w:tcMar>
              <w:top w:type="dxa" w:w="60"/>
              <w:left w:type="dxa" w:w="100"/>
              <w:bottom w:type="dxa" w:w="60"/>
              <w:right w:type="dxa" w:w="100"/>
            </w:tcMar>
            <w:vAlign w:val="top"/>
          </w:tcPr>
          <w:p>
            <w:pPr>
              <w:spacing w:after="20"/>
            </w:pPr>
            <w:r>
              <w:rPr>
                <w:sz w:val="18"/>
                <w:szCs w:val="18"/>
              </w:rPr>
              <w:t xml:space="preserve">Every app, for the App Store</w:t>
            </w:r>
          </w:p>
        </w:tc>
      </w:tr>
    </w:tbl>
    <w:p>
      <w:pPr>
        <w:spacing w:after="60"/>
      </w:pPr>
    </w:p>
    <w:p>
      <w:pPr>
        <w:pStyle w:val="Heading2"/>
      </w:pPr>
      <w:r>
        <w:t xml:space="preserve">4.4 Continuous integration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00"/>
        <w:gridCol w:w="2626"/>
        <w:gridCol w:w="4500"/>
      </w:tblGrid>
      <w:tr>
        <w:trPr>
          <w:tblHeader/>
        </w:trPr>
        <w:tc>
          <w:tcPr>
            <w:tcW w:type="dxa" w:w="1900"/>
            <w:shd w:fill="D9E2F3" w:color="auto" w:val="clear"/>
            <w:tcMar>
              <w:top w:type="dxa" w:w="60"/>
              <w:left w:type="dxa" w:w="100"/>
              <w:bottom w:type="dxa" w:w="60"/>
              <w:right w:type="dxa" w:w="100"/>
            </w:tcMar>
            <w:vAlign w:val="top"/>
          </w:tcPr>
          <w:p>
            <w:pPr>
              <w:spacing w:after="20"/>
            </w:pPr>
            <w:r>
              <w:rPr>
                <w:b/>
                <w:bCs/>
                <w:sz w:val="18"/>
                <w:szCs w:val="18"/>
              </w:rPr>
              <w:t xml:space="preserve">Workflow</w:t>
            </w:r>
          </w:p>
        </w:tc>
        <w:tc>
          <w:tcPr>
            <w:tcW w:type="dxa" w:w="2626"/>
            <w:shd w:fill="D9E2F3" w:color="auto" w:val="clear"/>
            <w:tcMar>
              <w:top w:type="dxa" w:w="60"/>
              <w:left w:type="dxa" w:w="100"/>
              <w:bottom w:type="dxa" w:w="60"/>
              <w:right w:type="dxa" w:w="100"/>
            </w:tcMar>
            <w:vAlign w:val="top"/>
          </w:tcPr>
          <w:p>
            <w:pPr>
              <w:spacing w:after="20"/>
            </w:pPr>
            <w:r>
              <w:rPr>
                <w:b/>
                <w:bCs/>
                <w:sz w:val="18"/>
                <w:szCs w:val="18"/>
              </w:rPr>
              <w:t xml:space="preserve">Runner</w:t>
            </w:r>
          </w:p>
        </w:tc>
        <w:tc>
          <w:tcPr>
            <w:tcW w:type="dxa" w:w="4500"/>
            <w:shd w:fill="D9E2F3" w:color="auto" w:val="clear"/>
            <w:tcMar>
              <w:top w:type="dxa" w:w="60"/>
              <w:left w:type="dxa" w:w="100"/>
              <w:bottom w:type="dxa" w:w="60"/>
              <w:right w:type="dxa" w:w="100"/>
            </w:tcMar>
            <w:vAlign w:val="top"/>
          </w:tcPr>
          <w:p>
            <w:pPr>
              <w:spacing w:after="20"/>
            </w:pPr>
            <w:r>
              <w:rPr>
                <w:b/>
                <w:bCs/>
                <w:sz w:val="18"/>
                <w:szCs w:val="18"/>
              </w:rPr>
              <w:t xml:space="preserve">What it checks</w:t>
            </w:r>
          </w:p>
        </w:tc>
      </w:tr>
      <w:tr>
        <w:trPr>
          <w:cantSplit/>
        </w:trPr>
        <w:tc>
          <w:tcPr>
            <w:tcW w:type="dxa" w:w="1900"/>
            <w:tcMar>
              <w:top w:type="dxa" w:w="60"/>
              <w:left w:type="dxa" w:w="100"/>
              <w:bottom w:type="dxa" w:w="60"/>
              <w:right w:type="dxa" w:w="100"/>
            </w:tcMar>
            <w:vAlign w:val="top"/>
          </w:tcPr>
          <w:p>
            <w:pPr>
              <w:spacing w:after="20"/>
            </w:pPr>
            <w:r>
              <w:rPr>
                <w:sz w:val="18"/>
                <w:szCs w:val="18"/>
              </w:rPr>
              <w:t xml:space="preserve">ios.yml</w:t>
            </w:r>
          </w:p>
        </w:tc>
        <w:tc>
          <w:tcPr>
            <w:tcW w:type="dxa" w:w="2626"/>
            <w:tcMar>
              <w:top w:type="dxa" w:w="60"/>
              <w:left w:type="dxa" w:w="100"/>
              <w:bottom w:type="dxa" w:w="60"/>
              <w:right w:type="dxa" w:w="100"/>
            </w:tcMar>
            <w:vAlign w:val="top"/>
          </w:tcPr>
          <w:p>
            <w:pPr>
              <w:spacing w:after="20"/>
            </w:pPr>
            <w:r>
              <w:rPr>
                <w:sz w:val="18"/>
                <w:szCs w:val="18"/>
              </w:rPr>
              <w:t xml:space="preserve">macos-26 (45 min) + Linux swift:6.2</w:t>
            </w:r>
          </w:p>
        </w:tc>
        <w:tc>
          <w:tcPr>
            <w:tcW w:type="dxa" w:w="4500"/>
            <w:tcMar>
              <w:top w:type="dxa" w:w="60"/>
              <w:left w:type="dxa" w:w="100"/>
              <w:bottom w:type="dxa" w:w="60"/>
              <w:right w:type="dxa" w:w="100"/>
            </w:tcMar>
            <w:vAlign w:val="top"/>
          </w:tcPr>
          <w:p>
            <w:pPr>
              <w:spacing w:after="20"/>
            </w:pPr>
            <w:r>
              <w:rPr>
                <w:sz w:val="18"/>
                <w:szCs w:val="18"/>
              </w:rPr>
              <w:t xml:space="preserve">AssistantKit tests (520), app build for generic iOS; AssistantKit on Linux (informational)</w:t>
            </w:r>
          </w:p>
        </w:tc>
      </w:tr>
      <w:tr>
        <w:trPr>
          <w:cantSplit/>
        </w:trPr>
        <w:tc>
          <w:tcPr>
            <w:tcW w:type="dxa" w:w="1900"/>
            <w:tcMar>
              <w:top w:type="dxa" w:w="60"/>
              <w:left w:type="dxa" w:w="100"/>
              <w:bottom w:type="dxa" w:w="60"/>
              <w:right w:type="dxa" w:w="100"/>
            </w:tcMar>
            <w:vAlign w:val="top"/>
          </w:tcPr>
          <w:p>
            <w:pPr>
              <w:spacing w:after="20"/>
            </w:pPr>
            <w:r>
              <w:rPr>
                <w:sz w:val="18"/>
                <w:szCs w:val="18"/>
              </w:rPr>
              <w:t xml:space="preserve">local-engine.yml</w:t>
            </w:r>
          </w:p>
        </w:tc>
        <w:tc>
          <w:tcPr>
            <w:tcW w:type="dxa" w:w="2626"/>
            <w:tcMar>
              <w:top w:type="dxa" w:w="60"/>
              <w:left w:type="dxa" w:w="100"/>
              <w:bottom w:type="dxa" w:w="60"/>
              <w:right w:type="dxa" w:w="100"/>
            </w:tcMar>
            <w:vAlign w:val="top"/>
          </w:tcPr>
          <w:p>
            <w:pPr>
              <w:spacing w:after="20"/>
            </w:pPr>
            <w:r>
              <w:rPr>
                <w:sz w:val="18"/>
                <w:szCs w:val="18"/>
              </w:rPr>
              <w:t xml:space="preserve">macos-26 with Metal GPU (75 min, nightly)</w:t>
            </w:r>
          </w:p>
        </w:tc>
        <w:tc>
          <w:tcPr>
            <w:tcW w:type="dxa" w:w="4500"/>
            <w:tcMar>
              <w:top w:type="dxa" w:w="60"/>
              <w:left w:type="dxa" w:w="100"/>
              <w:bottom w:type="dxa" w:w="60"/>
              <w:right w:type="dxa" w:w="100"/>
            </w:tcMar>
            <w:vAlign w:val="top"/>
          </w:tcPr>
          <w:p>
            <w:pPr>
              <w:spacing w:after="20"/>
            </w:pPr>
            <w:r>
              <w:rPr>
                <w:sz w:val="18"/>
                <w:szCs w:val="18"/>
              </w:rPr>
              <w:t xml:space="preserve">LocalEngine unit tests on tiny random models with Metal validation, iOS compile, integration tests on SHA-pinned real models</w:t>
            </w:r>
          </w:p>
        </w:tc>
      </w:tr>
      <w:tr>
        <w:trPr>
          <w:cantSplit/>
        </w:trPr>
        <w:tc>
          <w:tcPr>
            <w:tcW w:type="dxa" w:w="1900"/>
            <w:tcMar>
              <w:top w:type="dxa" w:w="60"/>
              <w:left w:type="dxa" w:w="100"/>
              <w:bottom w:type="dxa" w:w="60"/>
              <w:right w:type="dxa" w:w="100"/>
            </w:tcMar>
            <w:vAlign w:val="top"/>
          </w:tcPr>
          <w:p>
            <w:pPr>
              <w:spacing w:after="20"/>
            </w:pPr>
            <w:r>
              <w:rPr>
                <w:sz w:val="18"/>
                <w:szCs w:val="18"/>
              </w:rPr>
              <w:t xml:space="preserve">model-facts.yml</w:t>
            </w:r>
          </w:p>
        </w:tc>
        <w:tc>
          <w:tcPr>
            <w:tcW w:type="dxa" w:w="2626"/>
            <w:tcMar>
              <w:top w:type="dxa" w:w="60"/>
              <w:left w:type="dxa" w:w="100"/>
              <w:bottom w:type="dxa" w:w="60"/>
              <w:right w:type="dxa" w:w="100"/>
            </w:tcMar>
            <w:vAlign w:val="top"/>
          </w:tcPr>
          <w:p>
            <w:pPr>
              <w:spacing w:after="20"/>
            </w:pPr>
            <w:r>
              <w:rPr>
                <w:sz w:val="18"/>
                <w:szCs w:val="18"/>
              </w:rPr>
              <w:t xml:space="preserve">ubuntu-24.04 (weekly)</w:t>
            </w:r>
          </w:p>
        </w:tc>
        <w:tc>
          <w:tcPr>
            <w:tcW w:type="dxa" w:w="4500"/>
            <w:tcMar>
              <w:top w:type="dxa" w:w="60"/>
              <w:left w:type="dxa" w:w="100"/>
              <w:bottom w:type="dxa" w:w="60"/>
              <w:right w:type="dxa" w:w="100"/>
            </w:tcMar>
            <w:vAlign w:val="top"/>
          </w:tcPr>
          <w:p>
            <w:pPr>
              <w:spacing w:after="20"/>
            </w:pPr>
            <w:r>
              <w:rPr>
                <w:sz w:val="18"/>
                <w:szCs w:val="18"/>
              </w:rPr>
              <w:t xml:space="preserve">Python lab: chat templates, EOS ids, tool-call formats of catalog models</w:t>
            </w:r>
          </w:p>
        </w:tc>
      </w:tr>
      <w:tr>
        <w:trPr>
          <w:cantSplit/>
        </w:trPr>
        <w:tc>
          <w:tcPr>
            <w:tcW w:type="dxa" w:w="1900"/>
            <w:tcMar>
              <w:top w:type="dxa" w:w="60"/>
              <w:left w:type="dxa" w:w="100"/>
              <w:bottom w:type="dxa" w:w="60"/>
              <w:right w:type="dxa" w:w="100"/>
            </w:tcMar>
            <w:vAlign w:val="top"/>
          </w:tcPr>
          <w:p>
            <w:pPr>
              <w:spacing w:after="20"/>
            </w:pPr>
            <w:r>
              <w:rPr>
                <w:sz w:val="18"/>
                <w:szCs w:val="18"/>
              </w:rPr>
              <w:t xml:space="preserve">drafter-lab.yml</w:t>
            </w:r>
          </w:p>
        </w:tc>
        <w:tc>
          <w:tcPr>
            <w:tcW w:type="dxa" w:w="2626"/>
            <w:tcMar>
              <w:top w:type="dxa" w:w="60"/>
              <w:left w:type="dxa" w:w="100"/>
              <w:bottom w:type="dxa" w:w="60"/>
              <w:right w:type="dxa" w:w="100"/>
            </w:tcMar>
            <w:vAlign w:val="top"/>
          </w:tcPr>
          <w:p>
            <w:pPr>
              <w:spacing w:after="20"/>
            </w:pPr>
            <w:r>
              <w:rPr>
                <w:sz w:val="18"/>
                <w:szCs w:val="18"/>
              </w:rPr>
              <w:t xml:space="preserve">ubuntu gate + macos-26</w:t>
            </w:r>
          </w:p>
        </w:tc>
        <w:tc>
          <w:tcPr>
            <w:tcW w:type="dxa" w:w="4500"/>
            <w:tcMar>
              <w:top w:type="dxa" w:w="60"/>
              <w:left w:type="dxa" w:w="100"/>
              <w:bottom w:type="dxa" w:w="60"/>
              <w:right w:type="dxa" w:w="100"/>
            </w:tcMar>
            <w:vAlign w:val="top"/>
          </w:tcPr>
          <w:p>
            <w:pPr>
              <w:spacing w:after="20"/>
            </w:pPr>
            <w:r>
              <w:rPr>
                <w:sz w:val="18"/>
                <w:szCs w:val="18"/>
              </w:rPr>
              <w:t xml:space="preserve">Python lab: prompt-lookup acceptance, tool accuracy, DFlash measurements</w:t>
            </w:r>
          </w:p>
        </w:tc>
      </w:tr>
    </w:tbl>
    <w:p>
      <w:pPr>
        <w:spacing w:after="60"/>
      </w:pPr>
    </w:p>
    <w:p>
      <w:pPr>
        <w:pStyle w:val="Heading2"/>
      </w:pPr>
      <w:r>
        <w:t xml:space="preserve">4.5 Models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00"/>
        <w:gridCol w:w="1300"/>
        <w:gridCol w:w="2100"/>
        <w:gridCol w:w="3226"/>
      </w:tblGrid>
      <w:tr>
        <w:trPr>
          <w:tblHeader/>
        </w:trPr>
        <w:tc>
          <w:tcPr>
            <w:tcW w:type="dxa" w:w="2400"/>
            <w:shd w:fill="D9E2F3" w:color="auto" w:val="clear"/>
            <w:tcMar>
              <w:top w:type="dxa" w:w="60"/>
              <w:left w:type="dxa" w:w="100"/>
              <w:bottom w:type="dxa" w:w="60"/>
              <w:right w:type="dxa" w:w="100"/>
            </w:tcMar>
            <w:vAlign w:val="top"/>
          </w:tcPr>
          <w:p>
            <w:pPr>
              <w:spacing w:after="20"/>
            </w:pPr>
            <w:r>
              <w:rPr>
                <w:b/>
                <w:bCs/>
                <w:sz w:val="18"/>
                <w:szCs w:val="18"/>
              </w:rPr>
              <w:t xml:space="preserve">Model</w:t>
            </w:r>
          </w:p>
        </w:tc>
        <w:tc>
          <w:tcPr>
            <w:tcW w:type="dxa" w:w="1300"/>
            <w:shd w:fill="D9E2F3" w:color="auto" w:val="clear"/>
            <w:tcMar>
              <w:top w:type="dxa" w:w="60"/>
              <w:left w:type="dxa" w:w="100"/>
              <w:bottom w:type="dxa" w:w="60"/>
              <w:right w:type="dxa" w:w="100"/>
            </w:tcMar>
            <w:vAlign w:val="top"/>
          </w:tcPr>
          <w:p>
            <w:pPr>
              <w:spacing w:after="20"/>
            </w:pPr>
            <w:r>
              <w:rPr>
                <w:b/>
                <w:bCs/>
                <w:sz w:val="18"/>
                <w:szCs w:val="18"/>
              </w:rPr>
              <w:t xml:space="preserve">Download</w:t>
            </w:r>
          </w:p>
        </w:tc>
        <w:tc>
          <w:tcPr>
            <w:tcW w:type="dxa" w:w="2100"/>
            <w:shd w:fill="D9E2F3" w:color="auto" w:val="clear"/>
            <w:tcMar>
              <w:top w:type="dxa" w:w="60"/>
              <w:left w:type="dxa" w:w="100"/>
              <w:bottom w:type="dxa" w:w="60"/>
              <w:right w:type="dxa" w:w="100"/>
            </w:tcMar>
            <w:vAlign w:val="top"/>
          </w:tcPr>
          <w:p>
            <w:pPr>
              <w:spacing w:after="20"/>
            </w:pPr>
            <w:r>
              <w:rPr>
                <w:b/>
                <w:bCs/>
                <w:sz w:val="18"/>
                <w:szCs w:val="18"/>
              </w:rPr>
              <w:t xml:space="preserve">Engine path</w:t>
            </w:r>
          </w:p>
        </w:tc>
        <w:tc>
          <w:tcPr>
            <w:tcW w:type="dxa" w:w="3226"/>
            <w:shd w:fill="D9E2F3" w:color="auto" w:val="clear"/>
            <w:tcMar>
              <w:top w:type="dxa" w:w="60"/>
              <w:left w:type="dxa" w:w="100"/>
              <w:bottom w:type="dxa" w:w="60"/>
              <w:right w:type="dxa" w:w="100"/>
            </w:tcMar>
            <w:vAlign w:val="top"/>
          </w:tcPr>
          <w:p>
            <w:pPr>
              <w:spacing w:after="20"/>
            </w:pPr>
            <w:r>
              <w:rPr>
                <w:b/>
                <w:bCs/>
                <w:sz w:val="18"/>
                <w:szCs w:val="18"/>
              </w:rPr>
              <w:t xml:space="preserve">Notes</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Underdog Woof 4B (default)</w:t>
            </w:r>
          </w:p>
        </w:tc>
        <w:tc>
          <w:tcPr>
            <w:tcW w:type="dxa" w:w="1300"/>
            <w:tcMar>
              <w:top w:type="dxa" w:w="60"/>
              <w:left w:type="dxa" w:w="100"/>
              <w:bottom w:type="dxa" w:w="60"/>
              <w:right w:type="dxa" w:w="100"/>
            </w:tcMar>
            <w:vAlign w:val="top"/>
          </w:tcPr>
          <w:p>
            <w:pPr>
              <w:spacing w:after="20"/>
            </w:pPr>
            <w:r>
              <w:rPr>
                <w:sz w:val="18"/>
                <w:szCs w:val="18"/>
              </w:rPr>
              <w:t xml:space="preserve">2.39 GB</w:t>
            </w:r>
          </w:p>
        </w:tc>
        <w:tc>
          <w:tcPr>
            <w:tcW w:type="dxa" w:w="2100"/>
            <w:tcMar>
              <w:top w:type="dxa" w:w="60"/>
              <w:left w:type="dxa" w:w="100"/>
              <w:bottom w:type="dxa" w:w="60"/>
              <w:right w:type="dxa" w:w="100"/>
            </w:tcMar>
            <w:vAlign w:val="top"/>
          </w:tcPr>
          <w:p>
            <w:pPr>
              <w:spacing w:after="20"/>
            </w:pPr>
            <w:r>
              <w:rPr>
                <w:sz w:val="18"/>
                <w:szCs w:val="18"/>
              </w:rPr>
              <w:t xml:space="preserve">HybridQwen35 fork</w:t>
            </w:r>
          </w:p>
        </w:tc>
        <w:tc>
          <w:tcPr>
            <w:tcW w:type="dxa" w:w="3226"/>
            <w:tcMar>
              <w:top w:type="dxa" w:w="60"/>
              <w:left w:type="dxa" w:w="100"/>
              <w:bottom w:type="dxa" w:w="60"/>
              <w:right w:type="dxa" w:w="100"/>
            </w:tcMar>
            <w:vAlign w:val="top"/>
          </w:tcPr>
          <w:p>
            <w:pPr>
              <w:spacing w:after="20"/>
            </w:pPr>
            <w:r>
              <w:rPr>
                <w:sz w:val="18"/>
                <w:szCs w:val="18"/>
              </w:rPr>
              <w:t xml:space="preserve">Qwen3.5-based, tuned for tool calls, Apache-2.0; xml_function tool calls</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Underdog Woof 2B</w:t>
            </w:r>
          </w:p>
        </w:tc>
        <w:tc>
          <w:tcPr>
            <w:tcW w:type="dxa" w:w="1300"/>
            <w:tcMar>
              <w:top w:type="dxa" w:w="60"/>
              <w:left w:type="dxa" w:w="100"/>
              <w:bottom w:type="dxa" w:w="60"/>
              <w:right w:type="dxa" w:w="100"/>
            </w:tcMar>
            <w:vAlign w:val="top"/>
          </w:tcPr>
          <w:p>
            <w:pPr>
              <w:spacing w:after="20"/>
            </w:pPr>
            <w:r>
              <w:rPr>
                <w:sz w:val="18"/>
                <w:szCs w:val="18"/>
              </w:rPr>
              <w:t xml:space="preserve">1.43 GB</w:t>
            </w:r>
          </w:p>
        </w:tc>
        <w:tc>
          <w:tcPr>
            <w:tcW w:type="dxa" w:w="2100"/>
            <w:tcMar>
              <w:top w:type="dxa" w:w="60"/>
              <w:left w:type="dxa" w:w="100"/>
              <w:bottom w:type="dxa" w:w="60"/>
              <w:right w:type="dxa" w:w="100"/>
            </w:tcMar>
            <w:vAlign w:val="top"/>
          </w:tcPr>
          <w:p>
            <w:pPr>
              <w:spacing w:after="20"/>
            </w:pPr>
            <w:r>
              <w:rPr>
                <w:sz w:val="18"/>
                <w:szCs w:val="18"/>
              </w:rPr>
              <w:t xml:space="preserve">Stock adapter</w:t>
            </w:r>
          </w:p>
        </w:tc>
        <w:tc>
          <w:tcPr>
            <w:tcW w:type="dxa" w:w="3226"/>
            <w:tcMar>
              <w:top w:type="dxa" w:w="60"/>
              <w:left w:type="dxa" w:w="100"/>
              <w:bottom w:type="dxa" w:w="60"/>
              <w:right w:type="dxa" w:w="100"/>
            </w:tcMar>
            <w:vAlign w:val="top"/>
          </w:tcPr>
          <w:p>
            <w:pPr>
              <w:spacing w:after="20"/>
            </w:pPr>
            <w:r>
              <w:rPr>
                <w:sz w:val="18"/>
                <w:szCs w:val="18"/>
              </w:rPr>
              <w:t xml:space="preserve">Llama-based; its tool-call format isn't supported yet</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Qwen3.5 2B</w:t>
            </w:r>
          </w:p>
        </w:tc>
        <w:tc>
          <w:tcPr>
            <w:tcW w:type="dxa" w:w="1300"/>
            <w:tcMar>
              <w:top w:type="dxa" w:w="60"/>
              <w:left w:type="dxa" w:w="100"/>
              <w:bottom w:type="dxa" w:w="60"/>
              <w:right w:type="dxa" w:w="100"/>
            </w:tcMar>
            <w:vAlign w:val="top"/>
          </w:tcPr>
          <w:p>
            <w:pPr>
              <w:spacing w:after="20"/>
            </w:pPr>
            <w:r>
              <w:rPr>
                <w:sz w:val="18"/>
                <w:szCs w:val="18"/>
              </w:rPr>
              <w:t xml:space="preserve">~1.6 GB</w:t>
            </w:r>
          </w:p>
        </w:tc>
        <w:tc>
          <w:tcPr>
            <w:tcW w:type="dxa" w:w="2100"/>
            <w:tcMar>
              <w:top w:type="dxa" w:w="60"/>
              <w:left w:type="dxa" w:w="100"/>
              <w:bottom w:type="dxa" w:w="60"/>
              <w:right w:type="dxa" w:w="100"/>
            </w:tcMar>
            <w:vAlign w:val="top"/>
          </w:tcPr>
          <w:p>
            <w:pPr>
              <w:spacing w:after="20"/>
            </w:pPr>
            <w:r>
              <w:rPr>
                <w:sz w:val="18"/>
                <w:szCs w:val="18"/>
              </w:rPr>
              <w:t xml:space="preserve">HybridQwen35 fork</w:t>
            </w:r>
          </w:p>
        </w:tc>
        <w:tc>
          <w:tcPr>
            <w:tcW w:type="dxa" w:w="3226"/>
            <w:tcMar>
              <w:top w:type="dxa" w:w="60"/>
              <w:left w:type="dxa" w:w="100"/>
              <w:bottom w:type="dxa" w:w="60"/>
              <w:right w:type="dxa" w:w="100"/>
            </w:tcMar>
            <w:vAlign w:val="top"/>
          </w:tcPr>
          <w:p>
            <w:pPr>
              <w:spacing w:after="20"/>
            </w:pPr>
            <w:r>
              <w:rPr>
                <w:sz w:val="18"/>
                <w:szCs w:val="18"/>
              </w:rPr>
              <w:t xml:space="preserve">Hybrid Gated-DeltaNet model</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Qwen3 4B + 0.6B draft</w:t>
            </w:r>
          </w:p>
        </w:tc>
        <w:tc>
          <w:tcPr>
            <w:tcW w:type="dxa" w:w="1300"/>
            <w:tcMar>
              <w:top w:type="dxa" w:w="60"/>
              <w:left w:type="dxa" w:w="100"/>
              <w:bottom w:type="dxa" w:w="60"/>
              <w:right w:type="dxa" w:w="100"/>
            </w:tcMar>
            <w:vAlign w:val="top"/>
          </w:tcPr>
          <w:p>
            <w:pPr>
              <w:spacing w:after="20"/>
            </w:pPr>
            <w:r>
              <w:rPr>
                <w:sz w:val="18"/>
                <w:szCs w:val="18"/>
              </w:rPr>
              <w:t xml:space="preserve">2.3 + 0.4 GB</w:t>
            </w:r>
          </w:p>
        </w:tc>
        <w:tc>
          <w:tcPr>
            <w:tcW w:type="dxa" w:w="2100"/>
            <w:tcMar>
              <w:top w:type="dxa" w:w="60"/>
              <w:left w:type="dxa" w:w="100"/>
              <w:bottom w:type="dxa" w:w="60"/>
              <w:right w:type="dxa" w:w="100"/>
            </w:tcMar>
            <w:vAlign w:val="top"/>
          </w:tcPr>
          <w:p>
            <w:pPr>
              <w:spacing w:after="20"/>
            </w:pPr>
            <w:r>
              <w:rPr>
                <w:sz w:val="18"/>
                <w:szCs w:val="18"/>
              </w:rPr>
              <w:t xml:space="preserve">Stock adapter + draft model</w:t>
            </w:r>
          </w:p>
        </w:tc>
        <w:tc>
          <w:tcPr>
            <w:tcW w:type="dxa" w:w="3226"/>
            <w:tcMar>
              <w:top w:type="dxa" w:w="60"/>
              <w:left w:type="dxa" w:w="100"/>
              <w:bottom w:type="dxa" w:w="60"/>
              <w:right w:type="dxa" w:w="100"/>
            </w:tcMar>
            <w:vAlign w:val="top"/>
          </w:tcPr>
          <w:p>
            <w:pPr>
              <w:spacing w:after="20"/>
            </w:pPr>
            <w:r>
              <w:rPr>
                <w:sz w:val="18"/>
                <w:szCs w:val="18"/>
              </w:rPr>
              <w:t xml:space="preserve">JSON tool calls; speculation via a draft model</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Qwen3-ASR 0.6B (8-bit)</w:t>
            </w:r>
          </w:p>
        </w:tc>
        <w:tc>
          <w:tcPr>
            <w:tcW w:type="dxa" w:w="1300"/>
            <w:tcMar>
              <w:top w:type="dxa" w:w="60"/>
              <w:left w:type="dxa" w:w="100"/>
              <w:bottom w:type="dxa" w:w="60"/>
              <w:right w:type="dxa" w:w="100"/>
            </w:tcMar>
            <w:vAlign w:val="top"/>
          </w:tcPr>
          <w:p>
            <w:pPr>
              <w:spacing w:after="20"/>
            </w:pPr>
            <w:r>
              <w:rPr>
                <w:sz w:val="18"/>
                <w:szCs w:val="18"/>
              </w:rPr>
              <w:t xml:space="preserve">~1 GB</w:t>
            </w:r>
          </w:p>
        </w:tc>
        <w:tc>
          <w:tcPr>
            <w:tcW w:type="dxa" w:w="2100"/>
            <w:tcMar>
              <w:top w:type="dxa" w:w="60"/>
              <w:left w:type="dxa" w:w="100"/>
              <w:bottom w:type="dxa" w:w="60"/>
              <w:right w:type="dxa" w:w="100"/>
            </w:tcMar>
            <w:vAlign w:val="top"/>
          </w:tcPr>
          <w:p>
            <w:pPr>
              <w:spacing w:after="20"/>
            </w:pPr>
            <w:r>
              <w:rPr>
                <w:sz w:val="18"/>
                <w:szCs w:val="18"/>
              </w:rPr>
              <w:t xml:space="preserve">mlx-audio-swift (app)</w:t>
            </w:r>
          </w:p>
        </w:tc>
        <w:tc>
          <w:tcPr>
            <w:tcW w:type="dxa" w:w="3226"/>
            <w:tcMar>
              <w:top w:type="dxa" w:w="60"/>
              <w:left w:type="dxa" w:w="100"/>
              <w:bottom w:type="dxa" w:w="60"/>
              <w:right w:type="dxa" w:w="100"/>
            </w:tcMar>
            <w:vAlign w:val="top"/>
          </w:tcPr>
          <w:p>
            <w:pPr>
              <w:spacing w:after="20"/>
            </w:pPr>
            <w:r>
              <w:rPr>
                <w:sz w:val="18"/>
                <w:szCs w:val="18"/>
              </w:rPr>
              <w:t xml:space="preserve">Optional second-pass transcription</w:t>
            </w:r>
          </w:p>
        </w:tc>
      </w:tr>
    </w:tbl>
    <w:p>
      <w:pPr>
        <w:spacing w:after="60"/>
      </w:pPr>
    </w:p>
    <w:p>
      <w:pPr>
        <w:spacing w:after="120"/>
      </w:pPr>
      <w:r>
        <w:t xml:space="preserve">Downloads are Wi-Fi only into Application Support/Models, excluded from backup. They come from revision </w:t>
      </w:r>
      <w:r>
        <w:rPr>
          <w:rFonts w:ascii="Menlo" w:cs="Menlo" w:eastAsia="Menlo" w:hAnsi="Menlo"/>
          <w:sz w:val="19"/>
          <w:szCs w:val="19"/>
        </w:rPr>
        <w:t xml:space="preserve">main</w:t>
      </w:r>
      <w:r>
        <w:t xml:space="preserve"> with no pinned commit or checksum, and old weights are never deleted when the model changes. Check each model card's license before redistributing.</w:t>
      </w:r>
    </w:p>
    <w:p>
      <w:pPr>
        <w:pStyle w:val="Heading1"/>
        <w:pageBreakBefore/>
      </w:pPr>
      <w:r>
        <w:t xml:space="preserve">5. AssistantKit</w:t>
      </w:r>
    </w:p>
    <w:p>
      <w:pPr>
        <w:spacing w:after="120"/>
      </w:pPr>
      <w:r>
        <w:t xml:space="preserve">AssistantKit holds all of the app's platform-independent logic:</w:t>
      </w:r>
    </w:p>
    <w:p>
      <w:pPr>
        <w:pStyle w:val="ListParagraph"/>
        <w:numPr>
          <w:ilvl w:val="0"/>
          <w:numId w:val="2"/>
        </w:numPr>
        <w:spacing w:after="60"/>
      </w:pPr>
      <w:r>
        <w:t xml:space="preserve">Every source file imports only Foundation, plus </w:t>
      </w:r>
      <w:r>
        <w:rPr>
          <w:rFonts w:ascii="Menlo" w:cs="Menlo" w:eastAsia="Menlo" w:hAnsi="Menlo"/>
          <w:sz w:val="19"/>
          <w:szCs w:val="19"/>
        </w:rPr>
        <w:t xml:space="preserve">FoundationNetworking</w:t>
      </w:r>
      <w:r>
        <w:t xml:space="preserve"> on Linux in 8 networking files.</w:t>
      </w:r>
    </w:p>
    <w:p>
      <w:pPr>
        <w:pStyle w:val="ListParagraph"/>
        <w:numPr>
          <w:ilvl w:val="0"/>
          <w:numId w:val="2"/>
        </w:numPr>
        <w:spacing w:after="60"/>
      </w:pPr>
      <w:r>
        <w:t xml:space="preserve">Nothing imports UIKit, SwiftUI, AVFoundation, Speech, EventKit or MLX.</w:t>
      </w:r>
    </w:p>
    <w:p>
      <w:pPr>
        <w:pStyle w:val="ListParagraph"/>
        <w:numPr>
          <w:ilvl w:val="0"/>
          <w:numId w:val="2"/>
        </w:numPr>
        <w:spacing w:after="60"/>
      </w:pPr>
      <w:r>
        <w:t xml:space="preserve">No singletons, persistence, localization or </w:t>
      </w:r>
      <w:r>
        <w:rPr>
          <w:rFonts w:ascii="Menlo" w:cs="Menlo" w:eastAsia="Menlo" w:hAnsi="Menlo"/>
          <w:sz w:val="19"/>
          <w:szCs w:val="19"/>
        </w:rPr>
        <w:t xml:space="preserve">@MainActor</w:t>
      </w:r>
      <w:r>
        <w:t xml:space="preserve">.</w:t>
      </w:r>
    </w:p>
    <w:p>
      <w:pPr>
        <w:pStyle w:val="ListParagraph"/>
        <w:numPr>
          <w:ilvl w:val="0"/>
          <w:numId w:val="2"/>
        </w:numPr>
        <w:spacing w:after="60"/>
      </w:pPr>
      <w:r>
        <w:t xml:space="preserve">About 826 lines declare public API.</w:t>
      </w:r>
    </w:p>
    <w:p>
      <w:pPr>
        <w:spacing w:after="120"/>
      </w:pPr>
      <w:r>
        <w:t xml:space="preserve">The tests (9,941 lines) are bigger than the code, and CI runs them on every push.</w:t>
      </w:r>
    </w:p>
    <w:p>
      <w:pPr>
        <w:pStyle w:val="Heading2"/>
      </w:pPr>
      <w:r>
        <w:t xml:space="preserve">5.1 Folders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00"/>
        <w:gridCol w:w="700"/>
        <w:gridCol w:w="5226"/>
        <w:gridCol w:w="1600"/>
      </w:tblGrid>
      <w:tr>
        <w:trPr>
          <w:tblHeader/>
        </w:trPr>
        <w:tc>
          <w:tcPr>
            <w:tcW w:type="dxa" w:w="1500"/>
            <w:shd w:fill="D9E2F3" w:color="auto" w:val="clear"/>
            <w:tcMar>
              <w:top w:type="dxa" w:w="60"/>
              <w:left w:type="dxa" w:w="100"/>
              <w:bottom w:type="dxa" w:w="60"/>
              <w:right w:type="dxa" w:w="100"/>
            </w:tcMar>
            <w:vAlign w:val="top"/>
          </w:tcPr>
          <w:p>
            <w:pPr>
              <w:spacing w:after="20"/>
            </w:pPr>
            <w:r>
              <w:rPr>
                <w:b/>
                <w:bCs/>
                <w:sz w:val="18"/>
                <w:szCs w:val="18"/>
              </w:rPr>
              <w:t xml:space="preserve">Folder</w:t>
            </w:r>
          </w:p>
        </w:tc>
        <w:tc>
          <w:tcPr>
            <w:tcW w:type="dxa" w:w="700"/>
            <w:shd w:fill="D9E2F3" w:color="auto" w:val="clear"/>
            <w:tcMar>
              <w:top w:type="dxa" w:w="60"/>
              <w:left w:type="dxa" w:w="100"/>
              <w:bottom w:type="dxa" w:w="60"/>
              <w:right w:type="dxa" w:w="100"/>
            </w:tcMar>
            <w:vAlign w:val="top"/>
          </w:tcPr>
          <w:p>
            <w:pPr>
              <w:spacing w:after="20"/>
            </w:pPr>
            <w:r>
              <w:rPr>
                <w:b/>
                <w:bCs/>
                <w:sz w:val="18"/>
                <w:szCs w:val="18"/>
              </w:rPr>
              <w:t xml:space="preserve">Lines</w:t>
            </w:r>
          </w:p>
        </w:tc>
        <w:tc>
          <w:tcPr>
            <w:tcW w:type="dxa" w:w="5226"/>
            <w:shd w:fill="D9E2F3" w:color="auto" w:val="clear"/>
            <w:tcMar>
              <w:top w:type="dxa" w:w="60"/>
              <w:left w:type="dxa" w:w="100"/>
              <w:bottom w:type="dxa" w:w="60"/>
              <w:right w:type="dxa" w:w="100"/>
            </w:tcMar>
            <w:vAlign w:val="top"/>
          </w:tcPr>
          <w:p>
            <w:pPr>
              <w:spacing w:after="20"/>
            </w:pPr>
            <w:r>
              <w:rPr>
                <w:b/>
                <w:bCs/>
                <w:sz w:val="18"/>
                <w:szCs w:val="18"/>
              </w:rPr>
              <w:t xml:space="preserve">What it contains</w:t>
            </w:r>
          </w:p>
        </w:tc>
        <w:tc>
          <w:tcPr>
            <w:tcW w:type="dxa" w:w="1600"/>
            <w:shd w:fill="D9E2F3" w:color="auto" w:val="clear"/>
            <w:tcMar>
              <w:top w:type="dxa" w:w="60"/>
              <w:left w:type="dxa" w:w="100"/>
              <w:bottom w:type="dxa" w:w="60"/>
              <w:right w:type="dxa" w:w="100"/>
            </w:tcMar>
            <w:vAlign w:val="top"/>
          </w:tcPr>
          <w:p>
            <w:pPr>
              <w:spacing w:after="20"/>
            </w:pPr>
            <w:r>
              <w:rPr>
                <w:b/>
                <w:bCs/>
                <w:sz w:val="18"/>
                <w:szCs w:val="18"/>
              </w:rPr>
              <w:t xml:space="preserve">Reuse</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Networking</w:t>
            </w:r>
          </w:p>
        </w:tc>
        <w:tc>
          <w:tcPr>
            <w:tcW w:type="dxa" w:w="700"/>
            <w:tcMar>
              <w:top w:type="dxa" w:w="60"/>
              <w:left w:type="dxa" w:w="100"/>
              <w:bottom w:type="dxa" w:w="60"/>
              <w:right w:type="dxa" w:w="100"/>
            </w:tcMar>
            <w:vAlign w:val="top"/>
          </w:tcPr>
          <w:p>
            <w:pPr>
              <w:spacing w:after="20"/>
            </w:pPr>
            <w:r>
              <w:rPr>
                <w:sz w:val="18"/>
                <w:szCs w:val="18"/>
              </w:rPr>
              <w:t xml:space="preserve">423</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URLSessionStreamingTransport</w:t>
            </w:r>
            <w:r>
              <w:rPr>
                <w:sz w:val="18"/>
                <w:szCs w:val="18"/>
              </w:rPr>
              <w:t xml:space="preserve">, SSE and line parsing, </w:t>
            </w:r>
            <w:r>
              <w:rPr>
                <w:rFonts w:ascii="Menlo" w:cs="Menlo" w:eastAsia="Menlo" w:hAnsi="Menlo"/>
                <w:sz w:val="16"/>
                <w:szCs w:val="16"/>
              </w:rPr>
              <w:t xml:space="preserve">RetryPolicy</w:t>
            </w:r>
            <w:r>
              <w:rPr>
                <w:sz w:val="18"/>
                <w:szCs w:val="18"/>
              </w:rPr>
              <w:t xml:space="preserve"> (2 retries with backoff), </w:t>
            </w:r>
            <w:r>
              <w:rPr>
                <w:rFonts w:ascii="Menlo" w:cs="Menlo" w:eastAsia="Menlo" w:hAnsi="Menlo"/>
                <w:sz w:val="16"/>
                <w:szCs w:val="16"/>
              </w:rPr>
              <w:t xml:space="preserve">ConnectionPrewarmer</w:t>
            </w:r>
            <w:r>
              <w:rPr>
                <w:sz w:val="18"/>
                <w:szCs w:val="18"/>
              </w:rPr>
              <w:t xml:space="preserve">, </w:t>
            </w:r>
            <w:r>
              <w:rPr>
                <w:rFonts w:ascii="Menlo" w:cs="Menlo" w:eastAsia="Menlo" w:hAnsi="Menlo"/>
                <w:sz w:val="16"/>
                <w:szCs w:val="16"/>
              </w:rPr>
              <w:t xml:space="preserve">JSONValue</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Claude</w:t>
            </w:r>
          </w:p>
        </w:tc>
        <w:tc>
          <w:tcPr>
            <w:tcW w:type="dxa" w:w="700"/>
            <w:tcMar>
              <w:top w:type="dxa" w:w="60"/>
              <w:left w:type="dxa" w:w="100"/>
              <w:bottom w:type="dxa" w:w="60"/>
              <w:right w:type="dxa" w:w="100"/>
            </w:tcMar>
            <w:vAlign w:val="top"/>
          </w:tcPr>
          <w:p>
            <w:pPr>
              <w:spacing w:after="20"/>
            </w:pPr>
            <w:r>
              <w:rPr>
                <w:sz w:val="18"/>
                <w:szCs w:val="18"/>
              </w:rPr>
              <w:t xml:space="preserve">941</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ClaudeProvider</w:t>
            </w:r>
            <w:r>
              <w:rPr>
                <w:sz w:val="18"/>
                <w:szCs w:val="18"/>
              </w:rPr>
              <w:t xml:space="preserve">: streaming Messages API, prompt caching, server web search, </w:t>
            </w:r>
            <w:r>
              <w:rPr>
                <w:rFonts w:ascii="Menlo" w:cs="Menlo" w:eastAsia="Menlo" w:hAnsi="Menlo"/>
                <w:sz w:val="16"/>
                <w:szCs w:val="16"/>
              </w:rPr>
              <w:t xml:space="preserve">pause_turn</w:t>
            </w:r>
            <w:r>
              <w:rPr>
                <w:sz w:val="18"/>
                <w:szCs w:val="18"/>
              </w:rPr>
              <w:t xml:space="preserve"> continuation, client tool loop (up to 6 rounds), </w:t>
            </w:r>
            <w:r>
              <w:rPr>
                <w:rFonts w:ascii="Menlo" w:cs="Menlo" w:eastAsia="Menlo" w:hAnsi="Menlo"/>
                <w:sz w:val="16"/>
                <w:szCs w:val="16"/>
              </w:rPr>
              <w:t xml:space="preserve">ClaudeModels</w:t>
            </w:r>
            <w:r>
              <w:rPr>
                <w:sz w:val="18"/>
                <w:szCs w:val="18"/>
              </w:rPr>
              <w:t xml:space="preserve"> catalog</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OpenAI</w:t>
            </w:r>
          </w:p>
        </w:tc>
        <w:tc>
          <w:tcPr>
            <w:tcW w:type="dxa" w:w="700"/>
            <w:tcMar>
              <w:top w:type="dxa" w:w="60"/>
              <w:left w:type="dxa" w:w="100"/>
              <w:bottom w:type="dxa" w:w="60"/>
              <w:right w:type="dxa" w:w="100"/>
            </w:tcMar>
            <w:vAlign w:val="top"/>
          </w:tcPr>
          <w:p>
            <w:pPr>
              <w:spacing w:after="20"/>
            </w:pPr>
            <w:r>
              <w:rPr>
                <w:sz w:val="18"/>
                <w:szCs w:val="18"/>
              </w:rPr>
              <w:t xml:space="preserve">263</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OpenAICompatibleProvider</w:t>
            </w:r>
            <w:r>
              <w:rPr>
                <w:sz w:val="18"/>
                <w:szCs w:val="18"/>
              </w:rPr>
              <w:t xml:space="preserve"> (/​chat/​completions, no tools); </w:t>
            </w:r>
            <w:r>
              <w:rPr>
                <w:rFonts w:ascii="Menlo" w:cs="Menlo" w:eastAsia="Menlo" w:hAnsi="Menlo"/>
                <w:sz w:val="16"/>
                <w:szCs w:val="16"/>
              </w:rPr>
              <w:t xml:space="preserve">OpenAISpeech</w:t>
            </w:r>
            <w:r>
              <w:rPr>
                <w:sz w:val="18"/>
                <w:szCs w:val="18"/>
              </w:rPr>
              <w:t xml:space="preserve"> TTS request and </w:t>
            </w:r>
            <w:r>
              <w:rPr>
                <w:rFonts w:ascii="Menlo" w:cs="Menlo" w:eastAsia="Menlo" w:hAnsi="Menlo"/>
                <w:sz w:val="16"/>
                <w:szCs w:val="16"/>
              </w:rPr>
              <w:t xml:space="preserve">PCM16Decoder</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Conversation</w:t>
            </w:r>
          </w:p>
        </w:tc>
        <w:tc>
          <w:tcPr>
            <w:tcW w:type="dxa" w:w="700"/>
            <w:tcMar>
              <w:top w:type="dxa" w:w="60"/>
              <w:left w:type="dxa" w:w="100"/>
              <w:bottom w:type="dxa" w:w="60"/>
              <w:right w:type="dxa" w:w="100"/>
            </w:tcMar>
            <w:vAlign w:val="top"/>
          </w:tcPr>
          <w:p>
            <w:pPr>
              <w:spacing w:after="20"/>
            </w:pPr>
            <w:r>
              <w:rPr>
                <w:sz w:val="18"/>
                <w:szCs w:val="18"/>
              </w:rPr>
              <w:t xml:space="preserve">567</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ChatTurn</w:t>
            </w:r>
            <w:r>
              <w:rPr>
                <w:sz w:val="18"/>
                <w:szCs w:val="18"/>
              </w:rPr>
              <w:t xml:space="preserve">, </w:t>
            </w:r>
            <w:r>
              <w:rPr>
                <w:rFonts w:ascii="Menlo" w:cs="Menlo" w:eastAsia="Menlo" w:hAnsi="Menlo"/>
                <w:sz w:val="16"/>
                <w:szCs w:val="16"/>
              </w:rPr>
              <w:t xml:space="preserve">ReplyEvent</w:t>
            </w:r>
            <w:r>
              <w:rPr>
                <w:sz w:val="18"/>
                <w:szCs w:val="18"/>
              </w:rPr>
              <w:t xml:space="preserve">, </w:t>
            </w:r>
            <w:r>
              <w:rPr>
                <w:rFonts w:ascii="Menlo" w:cs="Menlo" w:eastAsia="Menlo" w:hAnsi="Menlo"/>
                <w:sz w:val="16"/>
                <w:szCs w:val="16"/>
              </w:rPr>
              <w:t xml:space="preserve">AssistantEvent</w:t>
            </w:r>
            <w:r>
              <w:rPr>
                <w:sz w:val="18"/>
                <w:szCs w:val="18"/>
              </w:rPr>
              <w:t xml:space="preserve">, </w:t>
            </w:r>
            <w:r>
              <w:rPr>
                <w:rFonts w:ascii="Menlo" w:cs="Menlo" w:eastAsia="Menlo" w:hAnsi="Menlo"/>
                <w:sz w:val="16"/>
                <w:szCs w:val="16"/>
              </w:rPr>
              <w:t xml:space="preserve">ChatProvider</w:t>
            </w:r>
            <w:r>
              <w:rPr>
                <w:sz w:val="18"/>
                <w:szCs w:val="18"/>
              </w:rPr>
              <w:t xml:space="preserve">/​</w:t>
            </w:r>
            <w:r>
              <w:rPr>
                <w:rFonts w:ascii="Menlo" w:cs="Menlo" w:eastAsia="Menlo" w:hAnsi="Menlo"/>
                <w:sz w:val="16"/>
                <w:szCs w:val="16"/>
              </w:rPr>
              <w:t xml:space="preserve">AssistantProvider</w:t>
            </w:r>
            <w:r>
              <w:rPr>
                <w:sz w:val="18"/>
                <w:szCs w:val="18"/>
              </w:rPr>
              <w:t xml:space="preserve">, </w:t>
            </w:r>
            <w:r>
              <w:rPr>
                <w:rFonts w:ascii="Menlo" w:cs="Menlo" w:eastAsia="Menlo" w:hAnsi="Menlo"/>
                <w:sz w:val="16"/>
                <w:szCs w:val="16"/>
              </w:rPr>
              <w:t xml:space="preserve">AssistantError</w:t>
            </w:r>
            <w:r>
              <w:rPr>
                <w:sz w:val="18"/>
                <w:szCs w:val="18"/>
              </w:rPr>
              <w:t xml:space="preserve">, </w:t>
            </w:r>
            <w:r>
              <w:rPr>
                <w:rFonts w:ascii="Menlo" w:cs="Menlo" w:eastAsia="Menlo" w:hAnsi="Menlo"/>
                <w:sz w:val="16"/>
                <w:szCs w:val="16"/>
              </w:rPr>
              <w:t xml:space="preserve">PromptBuilder</w:t>
            </w:r>
            <w:r>
              <w:rPr>
                <w:sz w:val="18"/>
                <w:szCs w:val="18"/>
              </w:rPr>
              <w:t xml:space="preserve">, </w:t>
            </w:r>
            <w:r>
              <w:rPr>
                <w:rFonts w:ascii="Menlo" w:cs="Menlo" w:eastAsia="Menlo" w:hAnsi="Menlo"/>
                <w:sz w:val="16"/>
                <w:szCs w:val="16"/>
              </w:rPr>
              <w:t xml:space="preserve">AssistantSettings</w:t>
            </w:r>
          </w:p>
        </w:tc>
        <w:tc>
          <w:tcPr>
            <w:tcW w:type="dxa" w:w="1600"/>
            <w:shd w:fill="FFF2CC" w:color="auto" w:val="clear"/>
            <w:tcMar>
              <w:top w:type="dxa" w:w="60"/>
              <w:left w:type="dxa" w:w="100"/>
              <w:bottom w:type="dxa" w:w="60"/>
              <w:right w:type="dxa" w:w="100"/>
            </w:tcMar>
            <w:vAlign w:val="top"/>
          </w:tcPr>
          <w:p>
            <w:pPr>
              <w:spacing w:after="20"/>
            </w:pPr>
            <w:r>
              <w:rPr>
                <w:sz w:val="18"/>
                <w:szCs w:val="18"/>
              </w:rPr>
              <w:t xml:space="preserve">With changes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Tools</w:t>
            </w:r>
          </w:p>
        </w:tc>
        <w:tc>
          <w:tcPr>
            <w:tcW w:type="dxa" w:w="700"/>
            <w:tcMar>
              <w:top w:type="dxa" w:w="60"/>
              <w:left w:type="dxa" w:w="100"/>
              <w:bottom w:type="dxa" w:w="60"/>
              <w:right w:type="dxa" w:w="100"/>
            </w:tcMar>
            <w:vAlign w:val="top"/>
          </w:tcPr>
          <w:p>
            <w:pPr>
              <w:spacing w:after="20"/>
            </w:pPr>
            <w:r>
              <w:rPr>
                <w:sz w:val="18"/>
                <w:szCs w:val="18"/>
              </w:rPr>
              <w:t xml:space="preserve">1,274</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AssistantTool</w:t>
            </w:r>
            <w:r>
              <w:rPr>
                <w:sz w:val="18"/>
                <w:szCs w:val="18"/>
              </w:rPr>
              <w:t xml:space="preserve">, </w:t>
            </w:r>
            <w:r>
              <w:rPr>
                <w:rFonts w:ascii="Menlo" w:cs="Menlo" w:eastAsia="Menlo" w:hAnsi="Menlo"/>
                <w:sz w:val="16"/>
                <w:szCs w:val="16"/>
              </w:rPr>
              <w:t xml:space="preserve">ToolRegistry</w:t>
            </w:r>
            <w:r>
              <w:rPr>
                <w:sz w:val="18"/>
                <w:szCs w:val="18"/>
              </w:rPr>
              <w:t xml:space="preserve">, </w:t>
            </w:r>
            <w:r>
              <w:rPr>
                <w:rFonts w:ascii="Menlo" w:cs="Menlo" w:eastAsia="Menlo" w:hAnsi="Menlo"/>
                <w:sz w:val="16"/>
                <w:szCs w:val="16"/>
              </w:rPr>
              <w:t xml:space="preserve">ToolRunner</w:t>
            </w:r>
            <w:r>
              <w:rPr>
                <w:sz w:val="18"/>
                <w:szCs w:val="18"/>
              </w:rPr>
              <w:t xml:space="preserve">, </w:t>
            </w:r>
            <w:r>
              <w:rPr>
                <w:rFonts w:ascii="Menlo" w:cs="Menlo" w:eastAsia="Menlo" w:hAnsi="Menlo"/>
                <w:sz w:val="16"/>
                <w:szCs w:val="16"/>
              </w:rPr>
              <w:t xml:space="preserve">ToolInputValidator</w:t>
            </w:r>
            <w:r>
              <w:rPr>
                <w:sz w:val="18"/>
                <w:szCs w:val="18"/>
              </w:rPr>
              <w:t xml:space="preserve">, </w:t>
            </w:r>
            <w:r>
              <w:rPr>
                <w:rFonts w:ascii="Menlo" w:cs="Menlo" w:eastAsia="Menlo" w:hAnsi="Menlo"/>
                <w:sz w:val="16"/>
                <w:szCs w:val="16"/>
              </w:rPr>
              <w:t xml:space="preserve">LocalDateTime</w:t>
            </w:r>
            <w:r>
              <w:rPr>
                <w:sz w:val="18"/>
                <w:szCs w:val="18"/>
              </w:rPr>
              <w:t xml:space="preserve">, </w:t>
            </w:r>
            <w:r>
              <w:rPr>
                <w:rFonts w:ascii="Menlo" w:cs="Menlo" w:eastAsia="Menlo" w:hAnsi="Menlo"/>
                <w:sz w:val="16"/>
                <w:szCs w:val="16"/>
              </w:rPr>
              <w:t xml:space="preserve">HandoffTool</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Concurrency</w:t>
            </w:r>
          </w:p>
        </w:tc>
        <w:tc>
          <w:tcPr>
            <w:tcW w:type="dxa" w:w="700"/>
            <w:tcMar>
              <w:top w:type="dxa" w:w="60"/>
              <w:left w:type="dxa" w:w="100"/>
              <w:bottom w:type="dxa" w:w="60"/>
              <w:right w:type="dxa" w:w="100"/>
            </w:tcMar>
            <w:vAlign w:val="top"/>
          </w:tcPr>
          <w:p>
            <w:pPr>
              <w:spacing w:after="20"/>
            </w:pPr>
            <w:r>
              <w:rPr>
                <w:sz w:val="18"/>
                <w:szCs w:val="18"/>
              </w:rPr>
              <w:t xml:space="preserve">104</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CommitGate</w:t>
            </w:r>
            <w:r>
              <w:rPr>
                <w:sz w:val="18"/>
                <w:szCs w:val="18"/>
              </w:rPr>
              <w:t xml:space="preserve">: holds side effects until a turn is final</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Orchestration</w:t>
            </w:r>
          </w:p>
        </w:tc>
        <w:tc>
          <w:tcPr>
            <w:tcW w:type="dxa" w:w="700"/>
            <w:tcMar>
              <w:top w:type="dxa" w:w="60"/>
              <w:left w:type="dxa" w:w="100"/>
              <w:bottom w:type="dxa" w:w="60"/>
              <w:right w:type="dxa" w:w="100"/>
            </w:tcMar>
            <w:vAlign w:val="top"/>
          </w:tcPr>
          <w:p>
            <w:pPr>
              <w:spacing w:after="20"/>
            </w:pPr>
            <w:r>
              <w:rPr>
                <w:sz w:val="18"/>
                <w:szCs w:val="18"/>
              </w:rPr>
              <w:t xml:space="preserve">1,049</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Orchestrator</w:t>
            </w:r>
            <w:r>
              <w:rPr>
                <w:sz w:val="18"/>
                <w:szCs w:val="18"/>
              </w:rPr>
              <w:t xml:space="preserve"> (fallback, watchdog, handoff), </w:t>
            </w:r>
            <w:r>
              <w:rPr>
                <w:rFonts w:ascii="Menlo" w:cs="Menlo" w:eastAsia="Menlo" w:hAnsi="Menlo"/>
                <w:sz w:val="16"/>
                <w:szCs w:val="16"/>
              </w:rPr>
              <w:t xml:space="preserve">RouteDecider</w:t>
            </w:r>
            <w:r>
              <w:rPr>
                <w:sz w:val="18"/>
                <w:szCs w:val="18"/>
              </w:rPr>
              <w:t xml:space="preserve">, </w:t>
            </w:r>
            <w:r>
              <w:rPr>
                <w:rFonts w:ascii="Menlo" w:cs="Menlo" w:eastAsia="Menlo" w:hAnsi="Menlo"/>
                <w:sz w:val="16"/>
                <w:szCs w:val="16"/>
              </w:rPr>
              <w:t xml:space="preserve">IntentClassifier</w:t>
            </w:r>
            <w:r>
              <w:rPr>
                <w:sz w:val="18"/>
                <w:szCs w:val="18"/>
              </w:rPr>
              <w:t xml:space="preserve">, </w:t>
            </w:r>
            <w:r>
              <w:rPr>
                <w:rFonts w:ascii="Menlo" w:cs="Menlo" w:eastAsia="Menlo" w:hAnsi="Menlo"/>
                <w:sz w:val="16"/>
                <w:szCs w:val="16"/>
              </w:rPr>
              <w:t xml:space="preserve">SuccessClaim</w:t>
            </w:r>
            <w:r>
              <w:rPr>
                <w:sz w:val="18"/>
                <w:szCs w:val="18"/>
              </w:rPr>
              <w:t xml:space="preserve">, </w:t>
            </w:r>
            <w:r>
              <w:rPr>
                <w:rFonts w:ascii="Menlo" w:cs="Menlo" w:eastAsia="Menlo" w:hAnsi="Menlo"/>
                <w:sz w:val="16"/>
                <w:szCs w:val="16"/>
              </w:rPr>
              <w:t xml:space="preserve">LatencyEstimator</w:t>
            </w:r>
            <w:r>
              <w:rPr>
                <w:sz w:val="18"/>
                <w:szCs w:val="18"/>
              </w:rPr>
              <w:t xml:space="preserve">, </w:t>
            </w:r>
            <w:r>
              <w:rPr>
                <w:rFonts w:ascii="Menlo" w:cs="Menlo" w:eastAsia="Menlo" w:hAnsi="Menlo"/>
                <w:sz w:val="16"/>
                <w:szCs w:val="16"/>
              </w:rPr>
              <w:t xml:space="preserve">DeepBudget</w:t>
            </w:r>
          </w:p>
        </w:tc>
        <w:tc>
          <w:tcPr>
            <w:tcW w:type="dxa" w:w="1600"/>
            <w:shd w:fill="FFF2CC" w:color="auto" w:val="clear"/>
            <w:tcMar>
              <w:top w:type="dxa" w:w="60"/>
              <w:left w:type="dxa" w:w="100"/>
              <w:bottom w:type="dxa" w:w="60"/>
              <w:right w:type="dxa" w:w="100"/>
            </w:tcMar>
            <w:vAlign w:val="top"/>
          </w:tcPr>
          <w:p>
            <w:pPr>
              <w:spacing w:after="20"/>
            </w:pPr>
            <w:r>
              <w:rPr>
                <w:sz w:val="18"/>
                <w:szCs w:val="18"/>
              </w:rPr>
              <w:t xml:space="preserve">With changes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Deliberation</w:t>
            </w:r>
          </w:p>
        </w:tc>
        <w:tc>
          <w:tcPr>
            <w:tcW w:type="dxa" w:w="700"/>
            <w:tcMar>
              <w:top w:type="dxa" w:w="60"/>
              <w:left w:type="dxa" w:w="100"/>
              <w:bottom w:type="dxa" w:w="60"/>
              <w:right w:type="dxa" w:w="100"/>
            </w:tcMar>
            <w:vAlign w:val="top"/>
          </w:tcPr>
          <w:p>
            <w:pPr>
              <w:spacing w:after="20"/>
            </w:pPr>
            <w:r>
              <w:rPr>
                <w:sz w:val="18"/>
                <w:szCs w:val="18"/>
              </w:rPr>
              <w:t xml:space="preserve">673</w:t>
            </w:r>
          </w:p>
        </w:tc>
        <w:tc>
          <w:tcPr>
            <w:tcW w:type="dxa" w:w="5226"/>
            <w:tcMar>
              <w:top w:type="dxa" w:w="60"/>
              <w:left w:type="dxa" w:w="100"/>
              <w:bottom w:type="dxa" w:w="60"/>
              <w:right w:type="dxa" w:w="100"/>
            </w:tcMar>
            <w:vAlign w:val="top"/>
          </w:tcPr>
          <w:p>
            <w:pPr>
              <w:spacing w:after="20"/>
            </w:pPr>
            <w:r>
              <w:rPr>
                <w:sz w:val="18"/>
                <w:szCs w:val="18"/>
              </w:rPr>
              <w:t xml:space="preserve">Deep mode: one high-effort answer, or researcher/​reasoner/​critic workers and a merger</w:t>
            </w:r>
          </w:p>
        </w:tc>
        <w:tc>
          <w:tcPr>
            <w:tcW w:type="dxa" w:w="1600"/>
            <w:shd w:fill="FFF2CC" w:color="auto" w:val="clear"/>
            <w:tcMar>
              <w:top w:type="dxa" w:w="60"/>
              <w:left w:type="dxa" w:w="100"/>
              <w:bottom w:type="dxa" w:w="60"/>
              <w:right w:type="dxa" w:w="100"/>
            </w:tcMar>
            <w:vAlign w:val="top"/>
          </w:tcPr>
          <w:p>
            <w:pPr>
              <w:spacing w:after="20"/>
            </w:pPr>
            <w:r>
              <w:rPr>
                <w:sz w:val="18"/>
                <w:szCs w:val="18"/>
              </w:rPr>
              <w:t xml:space="preserve">With changes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Speech</w:t>
            </w:r>
          </w:p>
        </w:tc>
        <w:tc>
          <w:tcPr>
            <w:tcW w:type="dxa" w:w="700"/>
            <w:tcMar>
              <w:top w:type="dxa" w:w="60"/>
              <w:left w:type="dxa" w:w="100"/>
              <w:bottom w:type="dxa" w:w="60"/>
              <w:right w:type="dxa" w:w="100"/>
            </w:tcMar>
            <w:vAlign w:val="top"/>
          </w:tcPr>
          <w:p>
            <w:pPr>
              <w:spacing w:after="20"/>
            </w:pPr>
            <w:r>
              <w:rPr>
                <w:sz w:val="18"/>
                <w:szCs w:val="18"/>
              </w:rPr>
              <w:t xml:space="preserve">948</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TurnDetector</w:t>
            </w:r>
            <w:r>
              <w:rPr>
                <w:sz w:val="18"/>
                <w:szCs w:val="18"/>
              </w:rPr>
              <w:t xml:space="preserve">, </w:t>
            </w:r>
            <w:r>
              <w:rPr>
                <w:rFonts w:ascii="Menlo" w:cs="Menlo" w:eastAsia="Menlo" w:hAnsi="Menlo"/>
                <w:sz w:val="16"/>
                <w:szCs w:val="16"/>
              </w:rPr>
              <w:t xml:space="preserve">EnergyVAD</w:t>
            </w:r>
            <w:r>
              <w:rPr>
                <w:sz w:val="18"/>
                <w:szCs w:val="18"/>
              </w:rPr>
              <w:t xml:space="preserve">, </w:t>
            </w:r>
            <w:r>
              <w:rPr>
                <w:rFonts w:ascii="Menlo" w:cs="Menlo" w:eastAsia="Menlo" w:hAnsi="Menlo"/>
                <w:sz w:val="16"/>
                <w:szCs w:val="16"/>
              </w:rPr>
              <w:t xml:space="preserve">BargeInDetector</w:t>
            </w:r>
            <w:r>
              <w:rPr>
                <w:sz w:val="18"/>
                <w:szCs w:val="18"/>
              </w:rPr>
              <w:t xml:space="preserve">, </w:t>
            </w:r>
            <w:r>
              <w:rPr>
                <w:rFonts w:ascii="Menlo" w:cs="Menlo" w:eastAsia="Menlo" w:hAnsi="Menlo"/>
                <w:sz w:val="16"/>
                <w:szCs w:val="16"/>
              </w:rPr>
              <w:t xml:space="preserve">InterruptionMonitor</w:t>
            </w:r>
            <w:r>
              <w:rPr>
                <w:sz w:val="18"/>
                <w:szCs w:val="18"/>
              </w:rPr>
              <w:t xml:space="preserve">, </w:t>
            </w:r>
            <w:r>
              <w:rPr>
                <w:rFonts w:ascii="Menlo" w:cs="Menlo" w:eastAsia="Menlo" w:hAnsi="Menlo"/>
                <w:sz w:val="16"/>
                <w:szCs w:val="16"/>
              </w:rPr>
              <w:t xml:space="preserve">BargeInDucker</w:t>
            </w:r>
            <w:r>
              <w:rPr>
                <w:sz w:val="18"/>
                <w:szCs w:val="18"/>
              </w:rPr>
              <w:t xml:space="preserve">, </w:t>
            </w:r>
            <w:r>
              <w:rPr>
                <w:rFonts w:ascii="Menlo" w:cs="Menlo" w:eastAsia="Menlo" w:hAnsi="Menlo"/>
                <w:sz w:val="16"/>
                <w:szCs w:val="16"/>
              </w:rPr>
              <w:t xml:space="preserve">EarlyReplyCoordinator</w:t>
            </w:r>
            <w:r>
              <w:rPr>
                <w:sz w:val="18"/>
                <w:szCs w:val="18"/>
              </w:rPr>
              <w:t xml:space="preserve">, </w:t>
            </w:r>
            <w:r>
              <w:rPr>
                <w:rFonts w:ascii="Menlo" w:cs="Menlo" w:eastAsia="Menlo" w:hAnsi="Menlo"/>
                <w:sz w:val="16"/>
                <w:szCs w:val="16"/>
              </w:rPr>
              <w:t xml:space="preserve">CuePolicy</w:t>
            </w:r>
            <w:r>
              <w:rPr>
                <w:sz w:val="18"/>
                <w:szCs w:val="18"/>
              </w:rPr>
              <w:t xml:space="preserve">, </w:t>
            </w:r>
            <w:r>
              <w:rPr>
                <w:rFonts w:ascii="Menlo" w:cs="Menlo" w:eastAsia="Menlo" w:hAnsi="Menlo"/>
                <w:sz w:val="16"/>
                <w:szCs w:val="16"/>
              </w:rPr>
              <w:t xml:space="preserve">SpokenCue</w:t>
            </w:r>
            <w:r>
              <w:rPr>
                <w:sz w:val="18"/>
                <w:szCs w:val="18"/>
              </w:rPr>
              <w:t xml:space="preserve">, </w:t>
            </w:r>
            <w:r>
              <w:rPr>
                <w:rFonts w:ascii="Menlo" w:cs="Menlo" w:eastAsia="Menlo" w:hAnsi="Menlo"/>
                <w:sz w:val="16"/>
                <w:szCs w:val="16"/>
              </w:rPr>
              <w:t xml:space="preserve">TurnReopenPolicy</w:t>
            </w:r>
            <w:r>
              <w:rPr>
                <w:sz w:val="18"/>
                <w:szCs w:val="18"/>
              </w:rPr>
              <w:t xml:space="preserve">, </w:t>
            </w:r>
            <w:r>
              <w:rPr>
                <w:rFonts w:ascii="Menlo" w:cs="Menlo" w:eastAsia="Menlo" w:hAnsi="Menlo"/>
                <w:sz w:val="16"/>
                <w:szCs w:val="16"/>
              </w:rPr>
              <w:t xml:space="preserve">SentenceChunker</w:t>
            </w:r>
            <w:r>
              <w:rPr>
                <w:sz w:val="18"/>
                <w:szCs w:val="18"/>
              </w:rPr>
              <w:t xml:space="preserve">, </w:t>
            </w:r>
            <w:r>
              <w:rPr>
                <w:rFonts w:ascii="Menlo" w:cs="Menlo" w:eastAsia="Menlo" w:hAnsi="Menlo"/>
                <w:sz w:val="16"/>
                <w:szCs w:val="16"/>
              </w:rPr>
              <w:t xml:space="preserve">SpeechTextCleaner</w:t>
            </w:r>
            <w:r>
              <w:rPr>
                <w:sz w:val="18"/>
                <w:szCs w:val="18"/>
              </w:rPr>
              <w:t xml:space="preserve">, </w:t>
            </w:r>
            <w:r>
              <w:rPr>
                <w:rFonts w:ascii="Menlo" w:cs="Menlo" w:eastAsia="Menlo" w:hAnsi="Menlo"/>
                <w:sz w:val="16"/>
                <w:szCs w:val="16"/>
              </w:rPr>
              <w:t xml:space="preserve">FinalTranscript</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Latency</w:t>
            </w:r>
          </w:p>
        </w:tc>
        <w:tc>
          <w:tcPr>
            <w:tcW w:type="dxa" w:w="700"/>
            <w:tcMar>
              <w:top w:type="dxa" w:w="60"/>
              <w:left w:type="dxa" w:w="100"/>
              <w:bottom w:type="dxa" w:w="60"/>
              <w:right w:type="dxa" w:w="100"/>
            </w:tcMar>
            <w:vAlign w:val="top"/>
          </w:tcPr>
          <w:p>
            <w:pPr>
              <w:spacing w:after="20"/>
            </w:pPr>
            <w:r>
              <w:rPr>
                <w:sz w:val="18"/>
                <w:szCs w:val="18"/>
              </w:rPr>
              <w:t xml:space="preserve">119</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TurnLatencyTrace</w:t>
            </w:r>
            <w:r>
              <w:rPr>
                <w:sz w:val="18"/>
                <w:szCs w:val="18"/>
              </w:rPr>
              <w:t xml:space="preserve">, </w:t>
            </w:r>
            <w:r>
              <w:rPr>
                <w:rFonts w:ascii="Menlo" w:cs="Menlo" w:eastAsia="Menlo" w:hAnsi="Menlo"/>
                <w:sz w:val="16"/>
                <w:szCs w:val="16"/>
              </w:rPr>
              <w:t xml:space="preserve">LatencyReport</w:t>
            </w:r>
            <w:r>
              <w:rPr>
                <w:sz w:val="18"/>
                <w:szCs w:val="18"/>
              </w:rPr>
              <w:t xml:space="preserve"> (p50/​p90 per engine)</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Engine</w:t>
            </w:r>
          </w:p>
        </w:tc>
        <w:tc>
          <w:tcPr>
            <w:tcW w:type="dxa" w:w="700"/>
            <w:tcMar>
              <w:top w:type="dxa" w:w="60"/>
              <w:left w:type="dxa" w:w="100"/>
              <w:bottom w:type="dxa" w:w="60"/>
              <w:right w:type="dxa" w:w="100"/>
            </w:tcMar>
            <w:vAlign w:val="top"/>
          </w:tcPr>
          <w:p>
            <w:pPr>
              <w:spacing w:after="20"/>
            </w:pPr>
            <w:r>
              <w:rPr>
                <w:sz w:val="18"/>
                <w:szCs w:val="18"/>
              </w:rPr>
              <w:t xml:space="preserve">1,438</w:t>
            </w:r>
          </w:p>
        </w:tc>
        <w:tc>
          <w:tcPr>
            <w:tcW w:type="dxa" w:w="5226"/>
            <w:tcMar>
              <w:top w:type="dxa" w:w="60"/>
              <w:left w:type="dxa" w:w="100"/>
              <w:bottom w:type="dxa" w:w="60"/>
              <w:right w:type="dxa" w:w="100"/>
            </w:tcMar>
            <w:vAlign w:val="top"/>
          </w:tcPr>
          <w:p>
            <w:pPr>
              <w:spacing w:after="20"/>
            </w:pPr>
            <w:r>
              <w:rPr>
                <w:sz w:val="18"/>
                <w:szCs w:val="18"/>
              </w:rPr>
              <w:t xml:space="preserve">Session planning (</w:t>
            </w:r>
            <w:r>
              <w:rPr>
                <w:rFonts w:ascii="Menlo" w:cs="Menlo" w:eastAsia="Menlo" w:hAnsi="Menlo"/>
                <w:sz w:val="16"/>
                <w:szCs w:val="16"/>
              </w:rPr>
              <w:t xml:space="preserve">SessionPlanner</w:t>
            </w:r>
            <w:r>
              <w:rPr>
                <w:sz w:val="18"/>
                <w:szCs w:val="18"/>
              </w:rPr>
              <w:t xml:space="preserve">, </w:t>
            </w:r>
            <w:r>
              <w:rPr>
                <w:rFonts w:ascii="Menlo" w:cs="Menlo" w:eastAsia="Menlo" w:hAnsi="Menlo"/>
                <w:sz w:val="16"/>
                <w:szCs w:val="16"/>
              </w:rPr>
              <w:t xml:space="preserve">TurnDelta</w:t>
            </w:r>
            <w:r>
              <w:rPr>
                <w:sz w:val="18"/>
                <w:szCs w:val="18"/>
              </w:rPr>
              <w:t xml:space="preserve">, </w:t>
            </w:r>
            <w:r>
              <w:rPr>
                <w:rFonts w:ascii="Menlo" w:cs="Menlo" w:eastAsia="Menlo" w:hAnsi="Menlo"/>
                <w:sz w:val="16"/>
                <w:szCs w:val="16"/>
              </w:rPr>
              <w:t xml:space="preserve">CheckpointPolicy</w:t>
            </w:r>
            <w:r>
              <w:rPr>
                <w:sz w:val="18"/>
                <w:szCs w:val="18"/>
              </w:rPr>
              <w:t xml:space="preserve">, </w:t>
            </w:r>
            <w:r>
              <w:rPr>
                <w:rFonts w:ascii="Menlo" w:cs="Menlo" w:eastAsia="Menlo" w:hAnsi="Menlo"/>
                <w:sz w:val="16"/>
                <w:szCs w:val="16"/>
              </w:rPr>
              <w:t xml:space="preserve">PrefixKey</w:t>
            </w:r>
            <w:r>
              <w:rPr>
                <w:sz w:val="18"/>
                <w:szCs w:val="18"/>
              </w:rPr>
              <w:t xml:space="preserve">), drafting policy (</w:t>
            </w:r>
            <w:r>
              <w:rPr>
                <w:rFonts w:ascii="Menlo" w:cs="Menlo" w:eastAsia="Menlo" w:hAnsi="Menlo"/>
                <w:sz w:val="16"/>
                <w:szCs w:val="16"/>
              </w:rPr>
              <w:t xml:space="preserve">DraftPolicy</w:t>
            </w:r>
            <w:r>
              <w:rPr>
                <w:sz w:val="18"/>
                <w:szCs w:val="18"/>
              </w:rPr>
              <w:t xml:space="preserve">, </w:t>
            </w:r>
            <w:r>
              <w:rPr>
                <w:rFonts w:ascii="Menlo" w:cs="Menlo" w:eastAsia="Menlo" w:hAnsi="Menlo"/>
                <w:sz w:val="16"/>
                <w:szCs w:val="16"/>
              </w:rPr>
              <w:t xml:space="preserve">AcceptanceRule</w:t>
            </w:r>
            <w:r>
              <w:rPr>
                <w:sz w:val="18"/>
                <w:szCs w:val="18"/>
              </w:rPr>
              <w:t xml:space="preserve">, </w:t>
            </w:r>
            <w:r>
              <w:rPr>
                <w:rFonts w:ascii="Menlo" w:cs="Menlo" w:eastAsia="Menlo" w:hAnsi="Menlo"/>
                <w:sz w:val="16"/>
                <w:szCs w:val="16"/>
              </w:rPr>
              <w:t xml:space="preserve">CostCurve</w:t>
            </w:r>
            <w:r>
              <w:rPr>
                <w:sz w:val="18"/>
                <w:szCs w:val="18"/>
              </w:rPr>
              <w:t xml:space="preserve">, n-gram and suffix indexes), telemetry</w:t>
            </w:r>
          </w:p>
        </w:tc>
        <w:tc>
          <w:tcPr>
            <w:tcW w:type="dxa" w:w="1600"/>
            <w:shd w:fill="E2EFDA" w:color="auto" w:val="clear"/>
            <w:tcMar>
              <w:top w:type="dxa" w:w="60"/>
              <w:left w:type="dxa" w:w="100"/>
              <w:bottom w:type="dxa" w:w="60"/>
              <w:right w:type="dxa" w:w="100"/>
            </w:tcMar>
            <w:vAlign w:val="top"/>
          </w:tcPr>
          <w:p>
            <w:pPr>
              <w:spacing w:after="20"/>
            </w:pPr>
            <w:r>
              <w:rPr>
                <w:sz w:val="18"/>
                <w:szCs w:val="18"/>
              </w:rPr>
              <w:t xml:space="preserve">As-is (only useful with LocalEngine)</w:t>
            </w:r>
          </w:p>
        </w:tc>
      </w:tr>
      <w:tr>
        <w:trPr>
          <w:cantSplit/>
        </w:trPr>
        <w:tc>
          <w:tcPr>
            <w:tcW w:type="dxa" w:w="1500"/>
            <w:tcMar>
              <w:top w:type="dxa" w:w="60"/>
              <w:left w:type="dxa" w:w="100"/>
              <w:bottom w:type="dxa" w:w="60"/>
              <w:right w:type="dxa" w:w="100"/>
            </w:tcMar>
            <w:vAlign w:val="top"/>
          </w:tcPr>
          <w:p>
            <w:pPr>
              <w:spacing w:after="20"/>
            </w:pPr>
            <w:r>
              <w:rPr>
                <w:sz w:val="18"/>
                <w:szCs w:val="18"/>
              </w:rPr>
              <w:t xml:space="preserve">OnDevice</w:t>
            </w:r>
          </w:p>
        </w:tc>
        <w:tc>
          <w:tcPr>
            <w:tcW w:type="dxa" w:w="700"/>
            <w:tcMar>
              <w:top w:type="dxa" w:w="60"/>
              <w:left w:type="dxa" w:w="100"/>
              <w:bottom w:type="dxa" w:w="60"/>
              <w:right w:type="dxa" w:w="100"/>
            </w:tcMar>
            <w:vAlign w:val="top"/>
          </w:tcPr>
          <w:p>
            <w:pPr>
              <w:spacing w:after="20"/>
            </w:pPr>
            <w:r>
              <w:rPr>
                <w:sz w:val="18"/>
                <w:szCs w:val="18"/>
              </w:rPr>
              <w:t xml:space="preserve">982</w:t>
            </w:r>
          </w:p>
        </w:tc>
        <w:tc>
          <w:tcPr>
            <w:tcW w:type="dxa" w:w="5226"/>
            <w:tcMar>
              <w:top w:type="dxa" w:w="60"/>
              <w:left w:type="dxa" w:w="100"/>
              <w:bottom w:type="dxa" w:w="60"/>
              <w:right w:type="dxa" w:w="100"/>
            </w:tcMar>
            <w:vAlign w:val="top"/>
          </w:tcPr>
          <w:p>
            <w:pPr>
              <w:spacing w:after="20"/>
            </w:pPr>
            <w:r>
              <w:rPr>
                <w:rFonts w:ascii="Menlo" w:cs="Menlo" w:eastAsia="Menlo" w:hAnsi="Menlo"/>
                <w:sz w:val="16"/>
                <w:szCs w:val="16"/>
              </w:rPr>
              <w:t xml:space="preserve">ThinkingFilter</w:t>
            </w:r>
            <w:r>
              <w:rPr>
                <w:sz w:val="18"/>
                <w:szCs w:val="18"/>
              </w:rPr>
              <w:t xml:space="preserve">, </w:t>
            </w:r>
            <w:r>
              <w:rPr>
                <w:rFonts w:ascii="Menlo" w:cs="Menlo" w:eastAsia="Menlo" w:hAnsi="Menlo"/>
                <w:sz w:val="16"/>
                <w:szCs w:val="16"/>
              </w:rPr>
              <w:t xml:space="preserve">LocalSessionPlan</w:t>
            </w:r>
            <w:r>
              <w:rPr>
                <w:sz w:val="18"/>
                <w:szCs w:val="18"/>
              </w:rPr>
              <w:t xml:space="preserve">, </w:t>
            </w:r>
            <w:r>
              <w:rPr>
                <w:rFonts w:ascii="Menlo" w:cs="Menlo" w:eastAsia="Menlo" w:hAnsi="Menlo"/>
                <w:sz w:val="16"/>
                <w:szCs w:val="16"/>
              </w:rPr>
              <w:t xml:space="preserve">LocalModelCatalog</w:t>
            </w:r>
            <w:r>
              <w:rPr>
                <w:sz w:val="18"/>
                <w:szCs w:val="18"/>
              </w:rPr>
              <w:t xml:space="preserve">, </w:t>
            </w:r>
            <w:r>
              <w:rPr>
                <w:rFonts w:ascii="Menlo" w:cs="Menlo" w:eastAsia="Menlo" w:hAnsi="Menlo"/>
                <w:sz w:val="16"/>
                <w:szCs w:val="16"/>
              </w:rPr>
              <w:t xml:space="preserve">LocalBenchmark</w:t>
            </w:r>
            <w:r>
              <w:rPr>
                <w:sz w:val="18"/>
                <w:szCs w:val="18"/>
              </w:rPr>
              <w:t xml:space="preserve">, </w:t>
            </w:r>
            <w:r>
              <w:rPr>
                <w:rFonts w:ascii="Menlo" w:cs="Menlo" w:eastAsia="Menlo" w:hAnsi="Menlo"/>
                <w:sz w:val="16"/>
                <w:szCs w:val="16"/>
              </w:rPr>
              <w:t xml:space="preserve">LocalGenerationStats</w:t>
            </w:r>
          </w:p>
        </w:tc>
        <w:tc>
          <w:tcPr>
            <w:tcW w:type="dxa" w:w="1600"/>
            <w:shd w:fill="EDEDED" w:color="auto" w:val="clear"/>
            <w:tcMar>
              <w:top w:type="dxa" w:w="60"/>
              <w:left w:type="dxa" w:w="100"/>
              <w:bottom w:type="dxa" w:w="60"/>
              <w:right w:type="dxa" w:w="100"/>
            </w:tcMar>
            <w:vAlign w:val="top"/>
          </w:tcPr>
          <w:p>
            <w:pPr>
              <w:spacing w:after="20"/>
            </w:pPr>
            <w:r>
              <w:rPr>
                <w:sz w:val="18"/>
                <w:szCs w:val="18"/>
              </w:rPr>
              <w:t xml:space="preserve">App-specific</w:t>
            </w:r>
          </w:p>
        </w:tc>
      </w:tr>
    </w:tbl>
    <w:p>
      <w:pPr>
        <w:spacing w:after="60"/>
      </w:pPr>
    </w:p>
    <w:p>
      <w:pPr>
        <w:pStyle w:val="Heading2"/>
      </w:pPr>
      <w:r>
        <w:t xml:space="preserve">5.2 Design points worth keeping</w:t>
      </w:r>
    </w:p>
    <w:p>
      <w:pPr>
        <w:pStyle w:val="ListParagraph"/>
        <w:numPr>
          <w:ilvl w:val="0"/>
          <w:numId w:val="2"/>
        </w:numPr>
        <w:spacing w:after="60"/>
      </w:pPr>
      <w:r>
        <w:rPr>
          <w:b/>
          <w:bCs/>
        </w:rPr>
        <w:t xml:space="preserve">One event model for every provider:</w:t>
      </w:r>
    </w:p>
    <w:p>
      <w:pPr>
        <w:pStyle w:val="ListParagraph"/>
        <w:numPr>
          <w:ilvl w:val="1"/>
          <w:numId w:val="2"/>
        </w:numPr>
        <w:spacing w:after="60"/>
      </w:pPr>
      <w:r>
        <w:rPr>
          <w:rFonts w:ascii="Menlo" w:cs="Menlo" w:eastAsia="Menlo" w:hAnsi="Menlo"/>
          <w:sz w:val="19"/>
          <w:szCs w:val="19"/>
        </w:rPr>
        <w:t xml:space="preserve">AssistantEvent</w:t>
      </w:r>
      <w:r>
        <w:t xml:space="preserve"> covers text, activity lines, spoken cues, tool rounds, routing decisions and progress marks.</w:t>
      </w:r>
    </w:p>
    <w:p>
      <w:pPr>
        <w:pStyle w:val="ListParagraph"/>
        <w:numPr>
          <w:ilvl w:val="1"/>
          <w:numId w:val="2"/>
        </w:numPr>
        <w:spacing w:after="60"/>
      </w:pPr>
      <w:r>
        <w:t xml:space="preserve">Claude, OpenAI-compatible, deep mode and the on-device model all speak it, so the UI and voice code don't care where a reply comes from.</w:t>
      </w:r>
    </w:p>
    <w:p>
      <w:pPr>
        <w:pStyle w:val="ListParagraph"/>
        <w:numPr>
          <w:ilvl w:val="0"/>
          <w:numId w:val="2"/>
        </w:numPr>
        <w:spacing w:after="60"/>
      </w:pPr>
      <w:r>
        <w:rPr>
          <w:b/>
          <w:bCs/>
        </w:rPr>
        <w:t xml:space="preserve">Safe tool execution (</w:t>
      </w:r>
      <w:r>
        <w:rPr>
          <w:rFonts w:ascii="Menlo" w:cs="Menlo" w:eastAsia="Menlo" w:hAnsi="Menlo"/>
          <w:b/>
          <w:bCs/>
          <w:sz w:val="19"/>
          <w:szCs w:val="19"/>
        </w:rPr>
        <w:t xml:space="preserve">ToolRunner</w:t>
      </w:r>
      <w:r>
        <w:rPr>
          <w:b/>
          <w:bCs/>
        </w:rPr>
        <w:t xml:space="preserve">):</w:t>
      </w:r>
    </w:p>
    <w:p>
      <w:pPr>
        <w:pStyle w:val="ListParagraph"/>
        <w:numPr>
          <w:ilvl w:val="1"/>
          <w:numId w:val="2"/>
        </w:numPr>
        <w:spacing w:after="60"/>
      </w:pPr>
      <w:r>
        <w:t xml:space="preserve">Inputs are validated against the JSON Schema.</w:t>
      </w:r>
    </w:p>
    <w:p>
      <w:pPr>
        <w:pStyle w:val="ListParagraph"/>
        <w:numPr>
          <w:ilvl w:val="1"/>
          <w:numId w:val="2"/>
        </w:numPr>
        <w:spacing w:after="60"/>
      </w:pPr>
      <w:r>
        <w:t xml:space="preserve">Read-only tools run in parallel.</w:t>
      </w:r>
    </w:p>
    <w:p>
      <w:pPr>
        <w:pStyle w:val="ListParagraph"/>
        <w:numPr>
          <w:ilvl w:val="1"/>
          <w:numId w:val="2"/>
        </w:numPr>
        <w:spacing w:after="60"/>
      </w:pPr>
      <w:r>
        <w:t xml:space="preserve">Side-effect tools run one at a time, after </w:t>
      </w:r>
      <w:r>
        <w:rPr>
          <w:rFonts w:ascii="Menlo" w:cs="Menlo" w:eastAsia="Menlo" w:hAnsi="Menlo"/>
          <w:sz w:val="19"/>
          <w:szCs w:val="19"/>
        </w:rPr>
        <w:t xml:space="preserve">CommitGate.wait()</w:t>
      </w:r>
      <w:r>
        <w:t xml:space="preserve">.</w:t>
      </w:r>
    </w:p>
    <w:p>
      <w:pPr>
        <w:pStyle w:val="ListParagraph"/>
        <w:numPr>
          <w:ilvl w:val="1"/>
          <w:numId w:val="2"/>
        </w:numPr>
        <w:spacing w:after="60"/>
      </w:pPr>
      <w:r>
        <w:t xml:space="preserve">Each run has a 10 s timeout, and results are cut to 2,000 characters.</w:t>
      </w:r>
    </w:p>
    <w:p>
      <w:pPr>
        <w:pStyle w:val="ListParagraph"/>
        <w:numPr>
          <w:ilvl w:val="1"/>
          <w:numId w:val="2"/>
        </w:numPr>
        <w:spacing w:after="60"/>
      </w:pPr>
      <w:r>
        <w:t xml:space="preserve">Permission prompts run outside the timeout.</w:t>
      </w:r>
    </w:p>
    <w:p>
      <w:pPr>
        <w:pStyle w:val="ListParagraph"/>
        <w:numPr>
          <w:ilvl w:val="1"/>
          <w:numId w:val="2"/>
        </w:numPr>
        <w:spacing w:after="60"/>
      </w:pPr>
      <w:r>
        <w:t xml:space="preserve">A side effect that timed out is quarantined: the model is told it may or may not have happened.</w:t>
      </w:r>
    </w:p>
    <w:p>
      <w:pPr>
        <w:pStyle w:val="ListParagraph"/>
        <w:numPr>
          <w:ilvl w:val="0"/>
          <w:numId w:val="2"/>
        </w:numPr>
        <w:spacing w:after="60"/>
      </w:pPr>
      <w:r>
        <w:rPr>
          <w:b/>
          <w:bCs/>
        </w:rPr>
        <w:t xml:space="preserve">Stable tool list for prompt caching.</w:t>
      </w:r>
      <w:r>
        <w:t xml:space="preserve"> A disabled tool stays declared and answers with an error, so the cached prefix doesn't change. Per-turn time and modality go in </w:t>
      </w:r>
      <w:r>
        <w:rPr>
          <w:rFonts w:ascii="Menlo" w:cs="Menlo" w:eastAsia="Menlo" w:hAnsi="Menlo"/>
          <w:sz w:val="19"/>
          <w:szCs w:val="19"/>
        </w:rPr>
        <w:t xml:space="preserve">ChatTurn.context</w:t>
      </w:r>
      <w:r>
        <w:t xml:space="preserve">, never the system prompt.</w:t>
      </w:r>
    </w:p>
    <w:p>
      <w:pPr>
        <w:pStyle w:val="ListParagraph"/>
        <w:numPr>
          <w:ilvl w:val="0"/>
          <w:numId w:val="2"/>
        </w:numPr>
        <w:spacing w:after="60"/>
      </w:pPr>
      <w:r>
        <w:rPr>
          <w:b/>
          <w:bCs/>
        </w:rPr>
        <w:t xml:space="preserve">Fallback only before commit.</w:t>
      </w:r>
      <w:r>
        <w:t xml:space="preserve"> </w:t>
      </w:r>
      <w:r>
        <w:rPr>
          <w:rFonts w:ascii="Menlo" w:cs="Menlo" w:eastAsia="Menlo" w:hAnsi="Menlo"/>
          <w:sz w:val="19"/>
          <w:szCs w:val="19"/>
        </w:rPr>
        <w:t xml:space="preserve">Orchestrator</w:t>
      </w:r>
      <w:r>
        <w:t xml:space="preserve"> falls back once, and only before anything is shown or acted on. A first-event watchdog (8 s, or 3 s for voice with the local model ready) catches a stalled network.</w:t>
      </w:r>
    </w:p>
    <w:p>
      <w:pPr>
        <w:pStyle w:val="ListParagraph"/>
        <w:numPr>
          <w:ilvl w:val="0"/>
          <w:numId w:val="2"/>
        </w:numPr>
        <w:spacing w:after="60"/>
      </w:pPr>
      <w:r>
        <w:rPr>
          <w:b/>
          <w:bCs/>
        </w:rPr>
        <w:t xml:space="preserve">Pure, testable voice logic.</w:t>
      </w:r>
      <w:r>
        <w:t xml:space="preserve"> Every voice state machine takes time as a parameter and does no I/O.</w:t>
      </w:r>
    </w:p>
    <w:p>
      <w:pPr>
        <w:pStyle w:val="Heading2"/>
      </w:pPr>
      <w:r>
        <w:t xml:space="preserve">5.3 What to change for another app</w:t>
      </w:r>
    </w:p>
    <w:p>
      <w:pPr>
        <w:pStyle w:val="ListParagraph"/>
        <w:numPr>
          <w:ilvl w:val="0"/>
          <w:numId w:val="2"/>
        </w:numPr>
        <w:spacing w:after="60"/>
      </w:pPr>
      <w:r>
        <w:rPr>
          <w:rFonts w:ascii="Menlo" w:cs="Menlo" w:eastAsia="Menlo" w:hAnsi="Menlo"/>
          <w:sz w:val="19"/>
          <w:szCs w:val="19"/>
        </w:rPr>
        <w:t xml:space="preserve">PromptBuilder.systemPrompt</w:t>
      </w:r>
      <w:r>
        <w:t xml:space="preserve"> and </w:t>
      </w:r>
      <w:r>
        <w:rPr>
          <w:rFonts w:ascii="Menlo" w:cs="Menlo" w:eastAsia="Menlo" w:hAnsi="Menlo"/>
          <w:sz w:val="19"/>
          <w:szCs w:val="19"/>
        </w:rPr>
        <w:t xml:space="preserve">localSystemPrompt</w:t>
      </w:r>
      <w:r>
        <w:t xml:space="preserve"> carry this app's persona ("…running as an iPhone app") and tool rules. Write your own system prompt.</w:t>
      </w:r>
    </w:p>
    <w:p>
      <w:pPr>
        <w:pStyle w:val="ListParagraph"/>
        <w:numPr>
          <w:ilvl w:val="0"/>
          <w:numId w:val="2"/>
        </w:numPr>
        <w:spacing w:after="60"/>
      </w:pPr>
      <w:r>
        <w:t xml:space="preserve">Several user-facing messages hard-code "iPhone" and "Settings". They're in </w:t>
      </w:r>
      <w:r>
        <w:rPr>
          <w:rFonts w:ascii="Menlo" w:cs="Menlo" w:eastAsia="Menlo" w:hAnsi="Menlo"/>
          <w:sz w:val="19"/>
          <w:szCs w:val="19"/>
        </w:rPr>
        <w:t xml:space="preserve">AssistantError</w:t>
      </w:r>
      <w:r>
        <w:t xml:space="preserve">, </w:t>
      </w:r>
      <w:r>
        <w:rPr>
          <w:rFonts w:ascii="Menlo" w:cs="Menlo" w:eastAsia="Menlo" w:hAnsi="Menlo"/>
          <w:sz w:val="19"/>
          <w:szCs w:val="19"/>
        </w:rPr>
        <w:t xml:space="preserve">Orchestrator.missingEngineMessage</w:t>
      </w:r>
      <w:r>
        <w:t xml:space="preserve"> and </w:t>
      </w:r>
      <w:r>
        <w:rPr>
          <w:rFonts w:ascii="Menlo" w:cs="Menlo" w:eastAsia="Menlo" w:hAnsi="Menlo"/>
          <w:sz w:val="19"/>
          <w:szCs w:val="19"/>
        </w:rPr>
        <w:t xml:space="preserve">ToolRegistry.disabledMessage</w:t>
      </w:r>
      <w:r>
        <w:t xml:space="preserve">.</w:t>
      </w:r>
    </w:p>
    <w:p>
      <w:pPr>
        <w:pStyle w:val="ListParagraph"/>
        <w:numPr>
          <w:ilvl w:val="0"/>
          <w:numId w:val="2"/>
        </w:numPr>
        <w:spacing w:after="60"/>
      </w:pPr>
      <w:r>
        <w:t xml:space="preserve">The language heuristics cover English and Simplified Chinese only. That affects:</w:t>
      </w:r>
    </w:p>
    <w:p>
      <w:pPr>
        <w:pStyle w:val="ListParagraph"/>
        <w:numPr>
          <w:ilvl w:val="1"/>
          <w:numId w:val="2"/>
        </w:numPr>
        <w:spacing w:after="60"/>
      </w:pPr>
      <w:r>
        <w:rPr>
          <w:rFonts w:ascii="Menlo" w:cs="Menlo" w:eastAsia="Menlo" w:hAnsi="Menlo"/>
          <w:sz w:val="19"/>
          <w:szCs w:val="19"/>
        </w:rPr>
        <w:t xml:space="preserve">IntentClassifier</w:t>
      </w:r>
      <w:r>
        <w:t xml:space="preserve">, </w:t>
      </w:r>
      <w:r>
        <w:rPr>
          <w:rFonts w:ascii="Menlo" w:cs="Menlo" w:eastAsia="Menlo" w:hAnsi="Menlo"/>
          <w:sz w:val="19"/>
          <w:szCs w:val="19"/>
        </w:rPr>
        <w:t xml:space="preserve">SuccessClaim</w:t>
      </w:r>
      <w:r>
        <w:t xml:space="preserve">;</w:t>
      </w:r>
    </w:p>
    <w:p>
      <w:pPr>
        <w:pStyle w:val="ListParagraph"/>
        <w:numPr>
          <w:ilvl w:val="1"/>
          <w:numId w:val="2"/>
        </w:numPr>
        <w:spacing w:after="60"/>
      </w:pPr>
      <w:r>
        <w:t xml:space="preserve">the </w:t>
      </w:r>
      <w:r>
        <w:rPr>
          <w:rFonts w:ascii="Menlo" w:cs="Menlo" w:eastAsia="Menlo" w:hAnsi="Menlo"/>
          <w:sz w:val="19"/>
          <w:szCs w:val="19"/>
        </w:rPr>
        <w:t xml:space="preserve">TurnDetector</w:t>
      </w:r>
      <w:r>
        <w:t xml:space="preserve"> continuation words and the barge-in stop commands;</w:t>
      </w:r>
    </w:p>
    <w:p>
      <w:pPr>
        <w:pStyle w:val="ListParagraph"/>
        <w:numPr>
          <w:ilvl w:val="1"/>
          <w:numId w:val="2"/>
        </w:numPr>
        <w:spacing w:after="60"/>
      </w:pPr>
      <w:r>
        <w:t xml:space="preserve">the </w:t>
      </w:r>
      <w:r>
        <w:rPr>
          <w:rFonts w:ascii="Menlo" w:cs="Menlo" w:eastAsia="Menlo" w:hAnsi="Menlo"/>
          <w:sz w:val="19"/>
          <w:szCs w:val="19"/>
        </w:rPr>
        <w:t xml:space="preserve">SpokenCue</w:t>
      </w:r>
      <w:r>
        <w:t xml:space="preserve"> phrases;</w:t>
      </w:r>
    </w:p>
    <w:p>
      <w:pPr>
        <w:pStyle w:val="ListParagraph"/>
        <w:numPr>
          <w:ilvl w:val="1"/>
          <w:numId w:val="2"/>
        </w:numPr>
        <w:spacing w:after="60"/>
      </w:pPr>
      <w:r>
        <w:t xml:space="preserve">the </w:t>
      </w:r>
      <w:r>
        <w:rPr>
          <w:rFonts w:ascii="Menlo" w:cs="Menlo" w:eastAsia="Menlo" w:hAnsi="Menlo"/>
          <w:sz w:val="19"/>
          <w:szCs w:val="19"/>
        </w:rPr>
        <w:t xml:space="preserve">SentenceChunker</w:t>
      </w:r>
      <w:r>
        <w:t xml:space="preserve"> abbreviations.</w:t>
      </w:r>
    </w:p>
    <w:p>
      <w:pPr>
        <w:pStyle w:val="ListParagraph"/>
        <w:numPr>
          <w:ilvl w:val="0"/>
          <w:numId w:val="2"/>
        </w:numPr>
        <w:spacing w:after="60"/>
      </w:pPr>
      <w:r>
        <w:rPr>
          <w:rFonts w:ascii="Menlo" w:cs="Menlo" w:eastAsia="Menlo" w:hAnsi="Menlo"/>
          <w:sz w:val="19"/>
          <w:szCs w:val="19"/>
        </w:rPr>
        <w:t xml:space="preserve">ClaudeModels</w:t>
      </w:r>
      <w:r>
        <w:t xml:space="preserve"> hard-codes 2026 model IDs, beta headers and the web-search tool version, so it needs upkeep.</w:t>
      </w:r>
    </w:p>
    <w:p>
      <w:pPr>
        <w:pStyle w:val="ListParagraph"/>
        <w:numPr>
          <w:ilvl w:val="0"/>
          <w:numId w:val="2"/>
        </w:numPr>
        <w:spacing w:after="60"/>
      </w:pPr>
      <w:r>
        <w:rPr>
          <w:rFonts w:ascii="Menlo" w:cs="Menlo" w:eastAsia="Menlo" w:hAnsi="Menlo"/>
          <w:sz w:val="19"/>
          <w:szCs w:val="19"/>
        </w:rPr>
        <w:t xml:space="preserve">ClaudeRequest</w:t>
      </w:r>
      <w:r>
        <w:t xml:space="preserve"> is internal, so you can't add images, </w:t>
      </w:r>
      <w:r>
        <w:rPr>
          <w:rFonts w:ascii="Menlo" w:cs="Menlo" w:eastAsia="Menlo" w:hAnsi="Menlo"/>
          <w:sz w:val="19"/>
          <w:szCs w:val="19"/>
        </w:rPr>
        <w:t xml:space="preserve">tool_choice</w:t>
      </w:r>
      <w:r>
        <w:t xml:space="preserve">, temperature or stop sequences without editing the package.</w:t>
      </w:r>
    </w:p>
    <w:p>
      <w:pPr>
        <w:pStyle w:val="ListParagraph"/>
        <w:numPr>
          <w:ilvl w:val="0"/>
          <w:numId w:val="2"/>
        </w:numPr>
        <w:spacing w:after="60"/>
      </w:pPr>
      <w:r>
        <w:rPr>
          <w:rFonts w:ascii="Menlo" w:cs="Menlo" w:eastAsia="Menlo" w:hAnsi="Menlo"/>
          <w:sz w:val="19"/>
          <w:szCs w:val="19"/>
        </w:rPr>
        <w:t xml:space="preserve">AssistantSettings</w:t>
      </w:r>
      <w:r>
        <w:t xml:space="preserve"> (about 40 fields), </w:t>
      </w:r>
      <w:r>
        <w:rPr>
          <w:rFonts w:ascii="Menlo" w:cs="Menlo" w:eastAsia="Menlo" w:hAnsi="Menlo"/>
          <w:sz w:val="19"/>
          <w:szCs w:val="19"/>
        </w:rPr>
        <w:t xml:space="preserve">LocalModelCatalog</w:t>
      </w:r>
      <w:r>
        <w:t xml:space="preserve"> and </w:t>
      </w:r>
      <w:r>
        <w:rPr>
          <w:rFonts w:ascii="Menlo" w:cs="Menlo" w:eastAsia="Menlo" w:hAnsi="Menlo"/>
          <w:sz w:val="19"/>
          <w:szCs w:val="19"/>
        </w:rPr>
        <w:t xml:space="preserve">LocalBenchmark</w:t>
      </w:r>
      <w:r>
        <w:t xml:space="preserve"> belong to this app. To move them out, first move </w:t>
      </w:r>
      <w:r>
        <w:rPr>
          <w:rFonts w:ascii="Menlo" w:cs="Menlo" w:eastAsia="Menlo" w:hAnsi="Menlo"/>
          <w:sz w:val="19"/>
          <w:szCs w:val="19"/>
        </w:rPr>
        <w:t xml:space="preserve">LocalGenerationStats</w:t>
      </w:r>
      <w:r>
        <w:t xml:space="preserve"> and </w:t>
      </w:r>
      <w:r>
        <w:rPr>
          <w:rFonts w:ascii="Menlo" w:cs="Menlo" w:eastAsia="Menlo" w:hAnsi="Menlo"/>
          <w:sz w:val="19"/>
          <w:szCs w:val="19"/>
        </w:rPr>
        <w:t xml:space="preserve">LocalSpeculationMode</w:t>
      </w:r>
      <w:r>
        <w:t xml:space="preserve">, which LocalEngine uses.</w:t>
      </w:r>
    </w:p>
    <w:p>
      <w:pPr>
        <w:pStyle w:val="Heading1"/>
        <w:pageBreakBefore/>
      </w:pPr>
      <w:r>
        <w:t xml:space="preserve">6. LocalEngine</w:t>
      </w:r>
    </w:p>
    <w:p>
      <w:pPr>
        <w:spacing w:after="120"/>
      </w:pPr>
      <w:r>
        <w:t xml:space="preserve">LocalEngine, the "Alvin engine", runs a chat LLM on the iPhone GPU through MLX.</w:t>
      </w:r>
    </w:p>
    <w:p>
      <w:pPr>
        <w:pStyle w:val="ListParagraph"/>
        <w:numPr>
          <w:ilvl w:val="0"/>
          <w:numId w:val="2"/>
        </w:numPr>
        <w:spacing w:after="60"/>
      </w:pPr>
      <w:r>
        <w:rPr>
          <w:b/>
          <w:bCs/>
        </w:rPr>
        <w:t xml:space="preserve">One public facade:</w:t>
      </w:r>
      <w:r>
        <w:t xml:space="preserve"> </w:t>
      </w:r>
      <w:r>
        <w:rPr>
          <w:rFonts w:ascii="Menlo" w:cs="Menlo" w:eastAsia="Menlo" w:hAnsi="Menlo"/>
          <w:sz w:val="19"/>
          <w:szCs w:val="19"/>
        </w:rPr>
        <w:t xml:space="preserve">InferenceEngine</w:t>
      </w:r>
      <w:r>
        <w:t xml:space="preserve">. It owns one loaded model and a </w:t>
      </w:r>
      <w:r>
        <w:rPr>
          <w:rFonts w:ascii="Menlo" w:cs="Menlo" w:eastAsia="Menlo" w:hAnsi="Menlo"/>
          <w:sz w:val="19"/>
          <w:szCs w:val="19"/>
        </w:rPr>
        <w:t xml:space="preserve">LiveSession</w:t>
      </w:r>
      <w:r>
        <w:t xml:space="preserve">, which holds the model's KV and recurrent cache together with an exact token ledger.</w:t>
      </w:r>
    </w:p>
    <w:p>
      <w:pPr>
        <w:pStyle w:val="ListParagraph"/>
        <w:numPr>
          <w:ilvl w:val="0"/>
          <w:numId w:val="2"/>
        </w:numPr>
        <w:spacing w:after="60"/>
      </w:pPr>
      <w:r>
        <w:rPr>
          <w:b/>
          <w:bCs/>
        </w:rPr>
        <w:t xml:space="preserve">One serial queue:</w:t>
      </w:r>
      <w:r>
        <w:t xml:space="preserve"> all MLX work runs on it.</w:t>
      </w:r>
    </w:p>
    <w:p>
      <w:pPr>
        <w:pStyle w:val="ListParagraph"/>
        <w:numPr>
          <w:ilvl w:val="0"/>
          <w:numId w:val="2"/>
        </w:numPr>
        <w:spacing w:after="60"/>
      </w:pPr>
      <w:r>
        <w:rPr>
          <w:b/>
          <w:bCs/>
        </w:rPr>
        <w:t xml:space="preserve">Async API:</w:t>
      </w:r>
      <w:r>
        <w:t xml:space="preserve"> </w:t>
      </w:r>
      <w:r>
        <w:rPr>
          <w:rFonts w:ascii="Menlo" w:cs="Menlo" w:eastAsia="Menlo" w:hAnsi="Menlo"/>
          <w:sz w:val="19"/>
          <w:szCs w:val="19"/>
        </w:rPr>
        <w:t xml:space="preserve">reply</w:t>
      </w:r>
      <w:r>
        <w:t xml:space="preserve">, </w:t>
      </w:r>
      <w:r>
        <w:rPr>
          <w:rFonts w:ascii="Menlo" w:cs="Menlo" w:eastAsia="Menlo" w:hAnsi="Menlo"/>
          <w:sz w:val="19"/>
          <w:szCs w:val="19"/>
        </w:rPr>
        <w:t xml:space="preserve">continueReply(after:)</w:t>
      </w:r>
      <w:r>
        <w:t xml:space="preserve">, </w:t>
      </w:r>
      <w:r>
        <w:rPr>
          <w:rFonts w:ascii="Menlo" w:cs="Menlo" w:eastAsia="Menlo" w:hAnsi="Menlo"/>
          <w:sz w:val="19"/>
          <w:szCs w:val="19"/>
        </w:rPr>
        <w:t xml:space="preserve">retryContinuation</w:t>
      </w:r>
      <w:r>
        <w:t xml:space="preserve">, </w:t>
      </w:r>
      <w:r>
        <w:rPr>
          <w:rFonts w:ascii="Menlo" w:cs="Menlo" w:eastAsia="Menlo" w:hAnsi="Menlo"/>
          <w:sz w:val="19"/>
          <w:szCs w:val="19"/>
        </w:rPr>
        <w:t xml:space="preserve">prewarm</w:t>
      </w:r>
      <w:r>
        <w:t xml:space="preserve">, </w:t>
      </w:r>
      <w:r>
        <w:rPr>
          <w:rFonts w:ascii="Menlo" w:cs="Menlo" w:eastAsia="Menlo" w:hAnsi="Menlo"/>
          <w:sz w:val="19"/>
          <w:szCs w:val="19"/>
        </w:rPr>
        <w:t xml:space="preserve">warmUp</w:t>
      </w:r>
      <w:r>
        <w:t xml:space="preserve">, </w:t>
      </w:r>
      <w:r>
        <w:rPr>
          <w:rFonts w:ascii="Menlo" w:cs="Menlo" w:eastAsia="Menlo" w:hAnsi="Menlo"/>
          <w:sz w:val="19"/>
          <w:szCs w:val="19"/>
        </w:rPr>
        <w:t xml:space="preserve">invalidateSession</w:t>
      </w:r>
      <w:r>
        <w:t xml:space="preserve">, </w:t>
      </w:r>
      <w:r>
        <w:rPr>
          <w:rFonts w:ascii="Menlo" w:cs="Menlo" w:eastAsia="Menlo" w:hAnsi="Menlo"/>
          <w:sz w:val="19"/>
          <w:szCs w:val="19"/>
        </w:rPr>
        <w:t xml:space="preserve">dropCheckpoints</w:t>
      </w:r>
      <w:r>
        <w:t xml:space="preserve">.</w:t>
      </w:r>
    </w:p>
    <w:p>
      <w:pPr>
        <w:pStyle w:val="ListParagraph"/>
        <w:numPr>
          <w:ilvl w:val="0"/>
          <w:numId w:val="2"/>
        </w:numPr>
        <w:spacing w:after="60"/>
      </w:pPr>
      <w:r>
        <w:rPr>
          <w:b/>
          <w:bCs/>
        </w:rPr>
        <w:t xml:space="preserve">Imports:</w:t>
      </w:r>
      <w:r>
        <w:t xml:space="preserve"> only Foundation, MLX, MLXNN, MLXLLM, MLXLMCommon, Tokenizers, HuggingFace and AssistantKit. No UIKit, SwiftUI, AVFoundation, Speech or EventKit.</w:t>
      </w:r>
    </w:p>
    <w:p>
      <w:pPr>
        <w:pStyle w:val="Heading2"/>
      </w:pPr>
      <w:r>
        <w:t xml:space="preserve">6.1 Components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00"/>
        <w:gridCol w:w="4826"/>
        <w:gridCol w:w="1700"/>
      </w:tblGrid>
      <w:tr>
        <w:trPr>
          <w:tblHeader/>
        </w:trPr>
        <w:tc>
          <w:tcPr>
            <w:tcW w:type="dxa" w:w="2500"/>
            <w:shd w:fill="D9E2F3" w:color="auto" w:val="clear"/>
            <w:tcMar>
              <w:top w:type="dxa" w:w="60"/>
              <w:left w:type="dxa" w:w="100"/>
              <w:bottom w:type="dxa" w:w="60"/>
              <w:right w:type="dxa" w:w="100"/>
            </w:tcMar>
            <w:vAlign w:val="top"/>
          </w:tcPr>
          <w:p>
            <w:pPr>
              <w:spacing w:after="20"/>
            </w:pPr>
            <w:r>
              <w:rPr>
                <w:b/>
                <w:bCs/>
                <w:sz w:val="18"/>
                <w:szCs w:val="18"/>
              </w:rPr>
              <w:t xml:space="preserve">Component</w:t>
            </w:r>
          </w:p>
        </w:tc>
        <w:tc>
          <w:tcPr>
            <w:tcW w:type="dxa" w:w="4826"/>
            <w:shd w:fill="D9E2F3" w:color="auto" w:val="clear"/>
            <w:tcMar>
              <w:top w:type="dxa" w:w="60"/>
              <w:left w:type="dxa" w:w="100"/>
              <w:bottom w:type="dxa" w:w="60"/>
              <w:right w:type="dxa" w:w="100"/>
            </w:tcMar>
            <w:vAlign w:val="top"/>
          </w:tcPr>
          <w:p>
            <w:pPr>
              <w:spacing w:after="20"/>
            </w:pPr>
            <w:r>
              <w:rPr>
                <w:b/>
                <w:bCs/>
                <w:sz w:val="18"/>
                <w:szCs w:val="18"/>
              </w:rPr>
              <w:t xml:space="preserve">Role</w:t>
            </w:r>
          </w:p>
        </w:tc>
        <w:tc>
          <w:tcPr>
            <w:tcW w:type="dxa" w:w="1700"/>
            <w:shd w:fill="D9E2F3" w:color="auto" w:val="clear"/>
            <w:tcMar>
              <w:top w:type="dxa" w:w="60"/>
              <w:left w:type="dxa" w:w="100"/>
              <w:bottom w:type="dxa" w:w="60"/>
              <w:right w:type="dxa" w:w="100"/>
            </w:tcMar>
            <w:vAlign w:val="top"/>
          </w:tcPr>
          <w:p>
            <w:pPr>
              <w:spacing w:after="20"/>
            </w:pPr>
            <w:r>
              <w:rPr>
                <w:b/>
                <w:bCs/>
                <w:sz w:val="18"/>
                <w:szCs w:val="18"/>
              </w:rPr>
              <w:t xml:space="preserve">Reuse</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InferenceEngine</w:t>
            </w:r>
          </w:p>
        </w:tc>
        <w:tc>
          <w:tcPr>
            <w:tcW w:type="dxa" w:w="4826"/>
            <w:tcMar>
              <w:top w:type="dxa" w:w="60"/>
              <w:left w:type="dxa" w:w="100"/>
              <w:bottom w:type="dxa" w:w="60"/>
              <w:right w:type="dxa" w:w="100"/>
            </w:tcMar>
            <w:vAlign w:val="top"/>
          </w:tcPr>
          <w:p>
            <w:pPr>
              <w:spacing w:after="20"/>
            </w:pPr>
            <w:r>
              <w:rPr>
                <w:sz w:val="18"/>
                <w:szCs w:val="18"/>
              </w:rPr>
              <w:t xml:space="preserve">Load, warm up, prewarm the system prompt, reply, continue after tool results, retry, invalidate</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EngineConfiguration</w:t>
            </w:r>
            <w:r>
              <w:rPr>
                <w:sz w:val="18"/>
                <w:szCs w:val="18"/>
              </w:rPr>
              <w:t xml:space="preserve">, </w:t>
            </w:r>
            <w:r>
              <w:rPr>
                <w:rFonts w:ascii="Menlo" w:cs="Menlo" w:eastAsia="Menlo" w:hAnsi="Menlo"/>
                <w:sz w:val="16"/>
                <w:szCs w:val="16"/>
              </w:rPr>
              <w:t xml:space="preserve">EngineHooks</w:t>
            </w:r>
            <w:r>
              <w:rPr>
                <w:sz w:val="18"/>
                <w:szCs w:val="18"/>
              </w:rPr>
              <w:t xml:space="preserve">, </w:t>
            </w:r>
            <w:r>
              <w:rPr>
                <w:rFonts w:ascii="Menlo" w:cs="Menlo" w:eastAsia="Menlo" w:hAnsi="Menlo"/>
                <w:sz w:val="16"/>
                <w:szCs w:val="16"/>
              </w:rPr>
              <w:t xml:space="preserve">EngineRequest</w:t>
            </w:r>
            <w:r>
              <w:rPr>
                <w:sz w:val="18"/>
                <w:szCs w:val="18"/>
              </w:rPr>
              <w:t xml:space="preserve">, </w:t>
            </w:r>
            <w:r>
              <w:rPr>
                <w:rFonts w:ascii="Menlo" w:cs="Menlo" w:eastAsia="Menlo" w:hAnsi="Menlo"/>
                <w:sz w:val="16"/>
                <w:szCs w:val="16"/>
              </w:rPr>
              <w:t xml:space="preserve">ToolChoice</w:t>
            </w:r>
          </w:p>
        </w:tc>
        <w:tc>
          <w:tcPr>
            <w:tcW w:type="dxa" w:w="4826"/>
            <w:tcMar>
              <w:top w:type="dxa" w:w="60"/>
              <w:left w:type="dxa" w:w="100"/>
              <w:bottom w:type="dxa" w:w="60"/>
              <w:right w:type="dxa" w:w="100"/>
            </w:tcMar>
            <w:vAlign w:val="top"/>
          </w:tcPr>
          <w:p>
            <w:pPr>
              <w:spacing w:after="20"/>
            </w:pPr>
            <w:r>
              <w:rPr>
                <w:sz w:val="18"/>
                <w:szCs w:val="18"/>
              </w:rPr>
              <w:t xml:space="preserve">Sampling (T 0.7, top-p 0.8, top-k 20, 1,024 tokens), limits, cache folder, generator factory, lifecycle hooks, per-request tool choice</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 (make hooks required)</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SessionRuntime</w:t>
            </w:r>
            <w:r>
              <w:rPr>
                <w:sz w:val="18"/>
                <w:szCs w:val="18"/>
              </w:rPr>
              <w:t xml:space="preserve">, </w:t>
            </w:r>
            <w:r>
              <w:rPr>
                <w:rFonts w:ascii="Menlo" w:cs="Menlo" w:eastAsia="Menlo" w:hAnsi="Menlo"/>
                <w:sz w:val="16"/>
                <w:szCs w:val="16"/>
              </w:rPr>
              <w:t xml:space="preserve">LiveSession</w:t>
            </w:r>
            <w:r>
              <w:rPr>
                <w:sz w:val="18"/>
                <w:szCs w:val="18"/>
              </w:rPr>
              <w:t xml:space="preserve">, checkpoints</w:t>
            </w:r>
          </w:p>
        </w:tc>
        <w:tc>
          <w:tcPr>
            <w:tcW w:type="dxa" w:w="4826"/>
            <w:tcMar>
              <w:top w:type="dxa" w:w="60"/>
              <w:left w:type="dxa" w:w="100"/>
              <w:bottom w:type="dxa" w:w="60"/>
              <w:right w:type="dxa" w:w="100"/>
            </w:tcMar>
            <w:vAlign w:val="top"/>
          </w:tcPr>
          <w:p>
            <w:pPr>
              <w:spacing w:after="20"/>
            </w:pPr>
            <w:r>
              <w:rPr>
                <w:sz w:val="18"/>
                <w:szCs w:val="18"/>
              </w:rPr>
              <w:t xml:space="preserve">Keep the cache in step with the conversation: plan, then rewind, adopt the disk prefix or reset; checkpoints for exact recurrent-state rollback</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TurnRenderer</w:t>
            </w:r>
          </w:p>
        </w:tc>
        <w:tc>
          <w:tcPr>
            <w:tcW w:type="dxa" w:w="4826"/>
            <w:tcMar>
              <w:top w:type="dxa" w:w="60"/>
              <w:left w:type="dxa" w:w="100"/>
              <w:bottom w:type="dxa" w:w="60"/>
              <w:right w:type="dxa" w:w="100"/>
            </w:tcMar>
            <w:vAlign w:val="top"/>
          </w:tcPr>
          <w:p>
            <w:pPr>
              <w:spacing w:after="20"/>
            </w:pPr>
            <w:r>
              <w:rPr>
                <w:sz w:val="18"/>
                <w:szCs w:val="18"/>
              </w:rPr>
              <w:t xml:space="preserve">Renders only the new tokens through the model's own chat template; token-exact reuse needs ChatML</w:t>
            </w:r>
          </w:p>
        </w:tc>
        <w:tc>
          <w:tcPr>
            <w:tcW w:type="dxa" w:w="1700"/>
            <w:shd w:fill="FFF2CC" w:color="auto" w:val="clear"/>
            <w:tcMar>
              <w:top w:type="dxa" w:w="60"/>
              <w:left w:type="dxa" w:w="100"/>
              <w:bottom w:type="dxa" w:w="60"/>
              <w:right w:type="dxa" w:w="100"/>
            </w:tcMar>
            <w:vAlign w:val="top"/>
          </w:tcPr>
          <w:p>
            <w:pPr>
              <w:spacing w:after="20"/>
            </w:pPr>
            <w:r>
              <w:rPr>
                <w:sz w:val="18"/>
                <w:szCs w:val="18"/>
              </w:rPr>
              <w:t xml:space="preserve">With changes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HybridTarget</w:t>
            </w:r>
            <w:r>
              <w:rPr>
                <w:sz w:val="18"/>
                <w:szCs w:val="18"/>
              </w:rPr>
              <w:t xml:space="preserve"> + HybridQwen35 fork; </w:t>
            </w:r>
            <w:r>
              <w:rPr>
                <w:rFonts w:ascii="Menlo" w:cs="Menlo" w:eastAsia="Menlo" w:hAnsi="Menlo"/>
                <w:sz w:val="16"/>
                <w:szCs w:val="16"/>
              </w:rPr>
              <w:t xml:space="preserve">StockTarget</w:t>
            </w:r>
          </w:p>
        </w:tc>
        <w:tc>
          <w:tcPr>
            <w:tcW w:type="dxa" w:w="4826"/>
            <w:tcMar>
              <w:top w:type="dxa" w:w="60"/>
              <w:left w:type="dxa" w:w="100"/>
              <w:bottom w:type="dxa" w:w="60"/>
              <w:right w:type="dxa" w:w="100"/>
            </w:tcMar>
            <w:vAlign w:val="top"/>
          </w:tcPr>
          <w:p>
            <w:pPr>
              <w:spacing w:after="20"/>
            </w:pPr>
            <w:r>
              <w:rPr>
                <w:sz w:val="18"/>
                <w:szCs w:val="18"/>
              </w:rPr>
              <w:t xml:space="preserve">Fork of mlx-swift-lm 3.31.4's Qwen3.5 with row-selective logits and exact rollback; all other text models run on stock code</w:t>
            </w:r>
          </w:p>
        </w:tc>
        <w:tc>
          <w:tcPr>
            <w:tcW w:type="dxa" w:w="1700"/>
            <w:shd w:fill="FFF2CC" w:color="auto" w:val="clear"/>
            <w:tcMar>
              <w:top w:type="dxa" w:w="60"/>
              <w:left w:type="dxa" w:w="100"/>
              <w:bottom w:type="dxa" w:w="60"/>
              <w:right w:type="dxa" w:w="100"/>
            </w:tcMar>
            <w:vAlign w:val="top"/>
          </w:tcPr>
          <w:p>
            <w:pPr>
              <w:spacing w:after="20"/>
            </w:pPr>
            <w:r>
              <w:rPr>
                <w:sz w:val="18"/>
                <w:szCs w:val="18"/>
              </w:rPr>
              <w:t xml:space="preserve">With changes (version-locked, keep the MIT header)</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ModelLoader</w:t>
            </w:r>
            <w:r>
              <w:rPr>
                <w:sz w:val="18"/>
                <w:szCs w:val="18"/>
              </w:rPr>
              <w:t xml:space="preserve">, </w:t>
            </w:r>
            <w:r>
              <w:rPr>
                <w:rFonts w:ascii="Menlo" w:cs="Menlo" w:eastAsia="Menlo" w:hAnsi="Menlo"/>
                <w:sz w:val="16"/>
                <w:szCs w:val="16"/>
              </w:rPr>
              <w:t xml:space="preserve">TokenizerBridge</w:t>
            </w:r>
            <w:r>
              <w:rPr>
                <w:sz w:val="18"/>
                <w:szCs w:val="18"/>
              </w:rPr>
              <w:t xml:space="preserve">, </w:t>
            </w:r>
            <w:r>
              <w:rPr>
                <w:rFonts w:ascii="Menlo" w:cs="Menlo" w:eastAsia="Menlo" w:hAnsi="Menlo"/>
                <w:sz w:val="16"/>
                <w:szCs w:val="16"/>
              </w:rPr>
              <w:t xml:space="preserve">HubDownloader</w:t>
            </w:r>
          </w:p>
        </w:tc>
        <w:tc>
          <w:tcPr>
            <w:tcW w:type="dxa" w:w="4826"/>
            <w:tcMar>
              <w:top w:type="dxa" w:w="60"/>
              <w:left w:type="dxa" w:w="100"/>
              <w:bottom w:type="dxa" w:w="60"/>
              <w:right w:type="dxa" w:w="100"/>
            </w:tcMar>
            <w:vAlign w:val="top"/>
          </w:tcPr>
          <w:p>
            <w:pPr>
              <w:spacing w:after="20"/>
            </w:pPr>
            <w:r>
              <w:rPr>
                <w:sz w:val="18"/>
                <w:szCs w:val="18"/>
              </w:rPr>
              <w:t xml:space="preserve">Load MLX weights and tokenizer; download from Hugging Face, preferring local files</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PrefixCacheStore</w:t>
            </w:r>
          </w:p>
        </w:tc>
        <w:tc>
          <w:tcPr>
            <w:tcW w:type="dxa" w:w="4826"/>
            <w:tcMar>
              <w:top w:type="dxa" w:w="60"/>
              <w:left w:type="dxa" w:w="100"/>
              <w:bottom w:type="dxa" w:w="60"/>
              <w:right w:type="dxa" w:w="100"/>
            </w:tcMar>
            <w:vAlign w:val="top"/>
          </w:tcPr>
          <w:p>
            <w:pPr>
              <w:spacing w:after="20"/>
            </w:pPr>
            <w:r>
              <w:rPr>
                <w:sz w:val="18"/>
                <w:szCs w:val="18"/>
              </w:rPr>
              <w:t xml:space="preserve">Saves the processed system prompt to disk (3 files, LRU), so a new session starts warm</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DecodeLoop</w:t>
            </w:r>
            <w:r>
              <w:rPr>
                <w:sz w:val="18"/>
                <w:szCs w:val="18"/>
              </w:rPr>
              <w:t xml:space="preserve">, </w:t>
            </w:r>
            <w:r>
              <w:rPr>
                <w:rFonts w:ascii="Menlo" w:cs="Menlo" w:eastAsia="Menlo" w:hAnsi="Menlo"/>
                <w:sz w:val="16"/>
                <w:szCs w:val="16"/>
              </w:rPr>
              <w:t xml:space="preserve">FastSampler</w:t>
            </w:r>
            <w:r>
              <w:rPr>
                <w:sz w:val="18"/>
                <w:szCs w:val="18"/>
              </w:rPr>
              <w:t xml:space="preserve">, </w:t>
            </w:r>
            <w:r>
              <w:rPr>
                <w:rFonts w:ascii="Menlo" w:cs="Menlo" w:eastAsia="Menlo" w:hAnsi="Menlo"/>
                <w:sz w:val="16"/>
                <w:szCs w:val="16"/>
              </w:rPr>
              <w:t xml:space="preserve">StockPrefill</w:t>
            </w:r>
          </w:p>
        </w:tc>
        <w:tc>
          <w:tcPr>
            <w:tcW w:type="dxa" w:w="4826"/>
            <w:tcMar>
              <w:top w:type="dxa" w:w="60"/>
              <w:left w:type="dxa" w:w="100"/>
              <w:bottom w:type="dxa" w:w="60"/>
              <w:right w:type="dxa" w:w="100"/>
            </w:tcMar>
            <w:vAlign w:val="top"/>
          </w:tcPr>
          <w:p>
            <w:pPr>
              <w:spacing w:after="20"/>
            </w:pPr>
            <w:r>
              <w:rPr>
                <w:sz w:val="18"/>
                <w:szCs w:val="18"/>
              </w:rPr>
              <w:t xml:space="preserve">Pipelined decoding; chunked prefill (512 tokens) that can be interrupted</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SpeculativeLoop</w:t>
            </w:r>
            <w:r>
              <w:rPr>
                <w:sz w:val="18"/>
                <w:szCs w:val="18"/>
              </w:rPr>
              <w:t xml:space="preserve"> and drafters</w:t>
            </w:r>
          </w:p>
        </w:tc>
        <w:tc>
          <w:tcPr>
            <w:tcW w:type="dxa" w:w="4826"/>
            <w:tcMar>
              <w:top w:type="dxa" w:w="60"/>
              <w:left w:type="dxa" w:w="100"/>
              <w:bottom w:type="dxa" w:w="60"/>
              <w:right w:type="dxa" w:w="100"/>
            </w:tcMar>
            <w:vAlign w:val="top"/>
          </w:tcPr>
          <w:p>
            <w:pPr>
              <w:spacing w:after="20"/>
            </w:pPr>
            <w:r>
              <w:rPr>
                <w:sz w:val="18"/>
                <w:szCs w:val="18"/>
              </w:rPr>
              <w:t xml:space="preserve">Lossless speculative decoding. Drafts come from prompt lookup, a suffix corpus of past replies, tool-call skeletons or a small draft model; </w:t>
            </w:r>
            <w:r>
              <w:rPr>
                <w:rFonts w:ascii="Menlo" w:cs="Menlo" w:eastAsia="Menlo" w:hAnsi="Menlo"/>
                <w:sz w:val="16"/>
                <w:szCs w:val="16"/>
              </w:rPr>
              <w:t xml:space="preserve">CostProbe</w:t>
            </w:r>
            <w:r>
              <w:rPr>
                <w:sz w:val="18"/>
                <w:szCs w:val="18"/>
              </w:rPr>
              <w:t xml:space="preserve"> measures the device</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EngineSelfTest</w:t>
            </w:r>
          </w:p>
        </w:tc>
        <w:tc>
          <w:tcPr>
            <w:tcW w:type="dxa" w:w="4826"/>
            <w:tcMar>
              <w:top w:type="dxa" w:w="60"/>
              <w:left w:type="dxa" w:w="100"/>
              <w:bottom w:type="dxa" w:w="60"/>
              <w:right w:type="dxa" w:w="100"/>
            </w:tcMar>
            <w:vAlign w:val="top"/>
          </w:tcPr>
          <w:p>
            <w:pPr>
              <w:spacing w:after="20"/>
            </w:pPr>
            <w:r>
              <w:rPr>
                <w:sz w:val="18"/>
                <w:szCs w:val="18"/>
              </w:rPr>
              <w:t xml:space="preserve">Checks session reuse, speculation and rollback on the device before the engine is trusted</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Fast kernels</w:t>
            </w:r>
          </w:p>
        </w:tc>
        <w:tc>
          <w:tcPr>
            <w:tcW w:type="dxa" w:w="4826"/>
            <w:tcMar>
              <w:top w:type="dxa" w:w="60"/>
              <w:left w:type="dxa" w:w="100"/>
              <w:bottom w:type="dxa" w:w="60"/>
              <w:right w:type="dxa" w:w="100"/>
            </w:tcMar>
            <w:vAlign w:val="top"/>
          </w:tcPr>
          <w:p>
            <w:pPr>
              <w:spacing w:after="20"/>
            </w:pPr>
            <w:r>
              <w:rPr>
                <w:sz w:val="18"/>
                <w:szCs w:val="18"/>
              </w:rPr>
              <w:t xml:space="preserve">Small-M 4-bit matmul. Off by default; measured 27% slower on the iPhone</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 (dead weight for most apps)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TextStreamer</w:t>
            </w:r>
          </w:p>
        </w:tc>
        <w:tc>
          <w:tcPr>
            <w:tcW w:type="dxa" w:w="4826"/>
            <w:tcMar>
              <w:top w:type="dxa" w:w="60"/>
              <w:left w:type="dxa" w:w="100"/>
              <w:bottom w:type="dxa" w:w="60"/>
              <w:right w:type="dxa" w:w="100"/>
            </w:tcMar>
            <w:vAlign w:val="top"/>
          </w:tcPr>
          <w:p>
            <w:pPr>
              <w:spacing w:after="20"/>
            </w:pPr>
            <w:r>
              <w:rPr>
                <w:sz w:val="18"/>
                <w:szCs w:val="18"/>
              </w:rPr>
              <w:t xml:space="preserve">Detokenizes and parses tool calls (xml_function for Qwen3.5/​Woof 4B, JSON for Qwen3)</w:t>
            </w:r>
          </w:p>
        </w:tc>
        <w:tc>
          <w:tcPr>
            <w:tcW w:type="dxa" w:w="1700"/>
            <w:shd w:fill="E2EFDA" w:color="auto" w:val="clear"/>
            <w:tcMar>
              <w:top w:type="dxa" w:w="60"/>
              <w:left w:type="dxa" w:w="100"/>
              <w:bottom w:type="dxa" w:w="60"/>
              <w:right w:type="dxa" w:w="100"/>
            </w:tcMar>
            <w:vAlign w:val="top"/>
          </w:tcPr>
          <w:p>
            <w:pPr>
              <w:spacing w:after="20"/>
            </w:pPr>
            <w:r>
              <w:rPr>
                <w:sz w:val="18"/>
                <w:szCs w:val="18"/>
              </w:rPr>
              <w:t xml:space="preserve">As-is</w:t>
            </w:r>
          </w:p>
        </w:tc>
      </w:tr>
      <w:tr>
        <w:trPr>
          <w:cantSplit/>
        </w:trPr>
        <w:tc>
          <w:tcPr>
            <w:tcW w:type="dxa" w:w="2500"/>
            <w:tcMar>
              <w:top w:type="dxa" w:w="60"/>
              <w:left w:type="dxa" w:w="100"/>
              <w:bottom w:type="dxa" w:w="60"/>
              <w:right w:type="dxa" w:w="100"/>
            </w:tcMar>
            <w:vAlign w:val="top"/>
          </w:tcPr>
          <w:p>
            <w:pPr>
              <w:spacing w:after="20"/>
            </w:pPr>
            <w:r>
              <w:rPr>
                <w:rFonts w:ascii="Menlo" w:cs="Menlo" w:eastAsia="Menlo" w:hAnsi="Menlo"/>
                <w:sz w:val="16"/>
                <w:szCs w:val="16"/>
              </w:rPr>
              <w:t xml:space="preserve">LocalToolLoop</w:t>
            </w:r>
          </w:p>
        </w:tc>
        <w:tc>
          <w:tcPr>
            <w:tcW w:type="dxa" w:w="4826"/>
            <w:tcMar>
              <w:top w:type="dxa" w:w="60"/>
              <w:left w:type="dxa" w:w="100"/>
              <w:bottom w:type="dxa" w:w="60"/>
              <w:right w:type="dxa" w:w="100"/>
            </w:tcMar>
            <w:vAlign w:val="top"/>
          </w:tcPr>
          <w:p>
            <w:pPr>
              <w:spacing w:after="20"/>
            </w:pPr>
            <w:r>
              <w:rPr>
                <w:sz w:val="18"/>
                <w:szCs w:val="18"/>
              </w:rPr>
              <w:t xml:space="preserve">Tool rounds, cloud handoff, </w:t>
            </w:r>
            <w:r>
              <w:rPr>
                <w:rFonts w:ascii="Menlo" w:cs="Menlo" w:eastAsia="Menlo" w:hAnsi="Menlo"/>
                <w:sz w:val="16"/>
                <w:szCs w:val="16"/>
              </w:rPr>
              <w:t xml:space="preserve">CallGuard</w:t>
            </w:r>
            <w:r>
              <w:rPr>
                <w:sz w:val="18"/>
                <w:szCs w:val="18"/>
              </w:rPr>
              <w:t xml:space="preserve"> (timer plausibility), claim guard, forced call openings</w:t>
            </w:r>
          </w:p>
        </w:tc>
        <w:tc>
          <w:tcPr>
            <w:tcW w:type="dxa" w:w="1700"/>
            <w:shd w:fill="FFF2CC" w:color="auto" w:val="clear"/>
            <w:tcMar>
              <w:top w:type="dxa" w:w="60"/>
              <w:left w:type="dxa" w:w="100"/>
              <w:bottom w:type="dxa" w:w="60"/>
              <w:right w:type="dxa" w:w="100"/>
            </w:tcMar>
            <w:vAlign w:val="top"/>
          </w:tcPr>
          <w:p>
            <w:pPr>
              <w:spacing w:after="20"/>
            </w:pPr>
            <w:r>
              <w:rPr>
                <w:sz w:val="18"/>
                <w:szCs w:val="18"/>
              </w:rPr>
              <w:t xml:space="preserve">With changes (app tool names, EN/​ZH heuristics)</w:t>
            </w:r>
          </w:p>
        </w:tc>
      </w:tr>
    </w:tbl>
    <w:p>
      <w:pPr>
        <w:spacing w:after="60"/>
      </w:pPr>
    </w:p>
    <w:p>
      <w:pPr>
        <w:pStyle w:val="Heading2"/>
      </w:pPr>
      <w:r>
        <w:t xml:space="preserve">6.2 One reply, step by step</w:t>
      </w:r>
    </w:p>
    <w:p>
      <w:pPr>
        <w:pStyle w:val="ListParagraph"/>
        <w:numPr>
          <w:ilvl w:val="0"/>
          <w:numId w:val="7"/>
        </w:numPr>
        <w:spacing w:after="60"/>
      </w:pPr>
      <w:r>
        <w:rPr>
          <w:rFonts w:ascii="Menlo" w:cs="Menlo" w:eastAsia="Menlo" w:hAnsi="Menlo"/>
          <w:sz w:val="19"/>
          <w:szCs w:val="19"/>
        </w:rPr>
        <w:t xml:space="preserve">engine.reply(EngineRequest(system:tools:turns:toolChoice:))</w:t>
      </w:r>
      <w:r>
        <w:t xml:space="preserve"> returns an </w:t>
      </w:r>
      <w:r>
        <w:rPr>
          <w:rFonts w:ascii="Menlo" w:cs="Menlo" w:eastAsia="Menlo" w:hAnsi="Menlo"/>
          <w:sz w:val="19"/>
          <w:szCs w:val="19"/>
        </w:rPr>
        <w:t xml:space="preserve">AsyncThrowingStream&lt;EngineEvent, Error&gt;</w:t>
      </w:r>
      <w:r>
        <w:t xml:space="preserve">, and the job joins the serial queue.</w:t>
      </w:r>
    </w:p>
    <w:p>
      <w:pPr>
        <w:pStyle w:val="ListParagraph"/>
        <w:numPr>
          <w:ilvl w:val="0"/>
          <w:numId w:val="7"/>
        </w:numPr>
        <w:spacing w:after="60"/>
      </w:pPr>
      <w:r>
        <w:t xml:space="preserve">The runtime checks that the last turn is a user turn, and that </w:t>
      </w:r>
      <w:r>
        <w:rPr>
          <w:rFonts w:ascii="Menlo" w:cs="Menlo" w:eastAsia="Menlo" w:hAnsi="Menlo"/>
          <w:sz w:val="19"/>
          <w:szCs w:val="19"/>
        </w:rPr>
        <w:t xml:space="preserve">hooks.beginGPU()</w:t>
      </w:r>
      <w:r>
        <w:t xml:space="preserve"> allows GPU work. Otherwise it throws </w:t>
      </w:r>
      <w:r>
        <w:rPr>
          <w:rFonts w:ascii="Menlo" w:cs="Menlo" w:eastAsia="Menlo" w:hAnsi="Menlo"/>
          <w:sz w:val="19"/>
          <w:szCs w:val="19"/>
        </w:rPr>
        <w:t xml:space="preserve">leftForeground</w:t>
      </w:r>
      <w:r>
        <w:t xml:space="preserve">.</w:t>
      </w:r>
    </w:p>
    <w:p>
      <w:pPr>
        <w:pStyle w:val="ListParagraph"/>
        <w:numPr>
          <w:ilvl w:val="0"/>
          <w:numId w:val="7"/>
        </w:numPr>
        <w:spacing w:after="60"/>
      </w:pPr>
      <w:r>
        <w:rPr>
          <w:rFonts w:ascii="Menlo" w:cs="Menlo" w:eastAsia="Menlo" w:hAnsi="Menlo"/>
          <w:sz w:val="19"/>
          <w:szCs w:val="19"/>
        </w:rPr>
        <w:t xml:space="preserve">PrefixKey</w:t>
      </w:r>
      <w:r>
        <w:t xml:space="preserve"> (model, revision, system, tools, context, format) and </w:t>
      </w:r>
      <w:r>
        <w:rPr>
          <w:rFonts w:ascii="Menlo" w:cs="Menlo" w:eastAsia="Menlo" w:hAnsi="Menlo"/>
          <w:sz w:val="19"/>
          <w:szCs w:val="19"/>
        </w:rPr>
        <w:t xml:space="preserve">SessionPlanner</w:t>
      </w:r>
      <w:r>
        <w:t xml:space="preserve"> decide one of three things: keep the cache up to a point and rewind, adopt the system prefix from disk, or start empty.</w:t>
      </w:r>
    </w:p>
    <w:p>
      <w:pPr>
        <w:pStyle w:val="ListParagraph"/>
        <w:numPr>
          <w:ilvl w:val="0"/>
          <w:numId w:val="7"/>
        </w:numPr>
        <w:spacing w:after="60"/>
      </w:pPr>
      <w:r>
        <w:rPr>
          <w:rFonts w:ascii="Menlo" w:cs="Menlo" w:eastAsia="Menlo" w:hAnsi="Menlo"/>
          <w:sz w:val="19"/>
          <w:szCs w:val="19"/>
        </w:rPr>
        <w:t xml:space="preserve">TurnRenderer</w:t>
      </w:r>
      <w:r>
        <w:t xml:space="preserve"> renders only the missing tokens, and the overlap with the ledger tail is dropped. Prefill runs in 512-token chunks, stopping if the app leaves the foreground, and places checkpoints.</w:t>
      </w:r>
    </w:p>
    <w:p>
      <w:pPr>
        <w:pStyle w:val="ListParagraph"/>
        <w:numPr>
          <w:ilvl w:val="0"/>
          <w:numId w:val="7"/>
        </w:numPr>
        <w:spacing w:after="60"/>
      </w:pPr>
      <w:r>
        <w:t xml:space="preserve">For a device action with tools, the first token can be forced to the tool-call opening (if the model gives it ≥5%). The tool name is then restricted to the declared tools.</w:t>
      </w:r>
    </w:p>
    <w:p>
      <w:pPr>
        <w:pStyle w:val="ListParagraph"/>
        <w:numPr>
          <w:ilvl w:val="0"/>
          <w:numId w:val="7"/>
        </w:numPr>
        <w:spacing w:after="60"/>
      </w:pPr>
      <w:r>
        <w:rPr>
          <w:rFonts w:ascii="Menlo" w:cs="Menlo" w:eastAsia="Menlo" w:hAnsi="Menlo"/>
          <w:sz w:val="19"/>
          <w:szCs w:val="19"/>
        </w:rPr>
        <w:t xml:space="preserve">DecodeLoop</w:t>
      </w:r>
      <w:r>
        <w:t xml:space="preserve"> or </w:t>
      </w:r>
      <w:r>
        <w:rPr>
          <w:rFonts w:ascii="Menlo" w:cs="Menlo" w:eastAsia="Menlo" w:hAnsi="Menlo"/>
          <w:sz w:val="19"/>
          <w:szCs w:val="19"/>
        </w:rPr>
        <w:t xml:space="preserve">SpeculativeLoop</w:t>
      </w:r>
      <w:r>
        <w:t xml:space="preserve"> generates. </w:t>
      </w:r>
      <w:r>
        <w:rPr>
          <w:rFonts w:ascii="Menlo" w:cs="Menlo" w:eastAsia="Menlo" w:hAnsi="Menlo"/>
          <w:sz w:val="19"/>
          <w:szCs w:val="19"/>
        </w:rPr>
        <w:t xml:space="preserve">TextStreamer</w:t>
      </w:r>
      <w:r>
        <w:t xml:space="preserve"> yields </w:t>
      </w:r>
      <w:r>
        <w:rPr>
          <w:rFonts w:ascii="Menlo" w:cs="Menlo" w:eastAsia="Menlo" w:hAnsi="Menlo"/>
          <w:sz w:val="19"/>
          <w:szCs w:val="19"/>
        </w:rPr>
        <w:t xml:space="preserve">.text</w:t>
      </w:r>
      <w:r>
        <w:t xml:space="preserve"> and tool-call progress, and the stream ends with </w:t>
      </w:r>
      <w:r>
        <w:rPr>
          <w:rFonts w:ascii="Menlo" w:cs="Menlo" w:eastAsia="Menlo" w:hAnsi="Menlo"/>
          <w:sz w:val="19"/>
          <w:szCs w:val="19"/>
        </w:rPr>
        <w:t xml:space="preserve">.toolCalls</w:t>
      </w:r>
      <w:r>
        <w:t xml:space="preserve"> and </w:t>
      </w:r>
      <w:r>
        <w:rPr>
          <w:rFonts w:ascii="Menlo" w:cs="Menlo" w:eastAsia="Menlo" w:hAnsi="Menlo"/>
          <w:sz w:val="19"/>
          <w:szCs w:val="19"/>
        </w:rPr>
        <w:t xml:space="preserve">.finished(EngineFinish)</w:t>
      </w:r>
      <w:r>
        <w:t xml:space="preserve"> with statistics.</w:t>
      </w:r>
    </w:p>
    <w:p>
      <w:pPr>
        <w:pStyle w:val="ListParagraph"/>
        <w:numPr>
          <w:ilvl w:val="0"/>
          <w:numId w:val="7"/>
        </w:numPr>
        <w:spacing w:after="60"/>
      </w:pPr>
      <w:r>
        <w:t xml:space="preserve">The cache always equals the ledger, so the next request appends only the new turn. Cancelling the consuming Task stops at the next step with an exact cache.</w:t>
      </w:r>
    </w:p>
    <w:p>
      <w:pPr>
        <w:pStyle w:val="Heading2"/>
      </w:pPr>
      <w:r>
        <w:t xml:space="preserve">6.3 What a host app must do</w:t>
      </w:r>
    </w:p>
    <w:p>
      <w:pPr>
        <w:pStyle w:val="ListParagraph"/>
        <w:numPr>
          <w:ilvl w:val="0"/>
          <w:numId w:val="2"/>
        </w:numPr>
        <w:spacing w:after="60"/>
      </w:pPr>
      <w:r>
        <w:rPr>
          <w:b/>
          <w:bCs/>
        </w:rPr>
        <w:t xml:space="preserve">Supply </w:t>
      </w:r>
      <w:r>
        <w:rPr>
          <w:rFonts w:ascii="Menlo" w:cs="Menlo" w:eastAsia="Menlo" w:hAnsi="Menlo"/>
          <w:b/>
          <w:bCs/>
          <w:sz w:val="19"/>
          <w:szCs w:val="19"/>
        </w:rPr>
        <w:t xml:space="preserve">EngineHooks</w:t>
      </w:r>
      <w:r>
        <w:rPr>
          <w:b/>
          <w:bCs/>
        </w:rPr>
        <w:t xml:space="preserve">.</w:t>
      </w:r>
      <w:r>
        <w:t xml:space="preserve"> Wire </w:t>
      </w:r>
      <w:r>
        <w:rPr>
          <w:rFonts w:ascii="Menlo" w:cs="Menlo" w:eastAsia="Menlo" w:hAnsi="Menlo"/>
          <w:sz w:val="19"/>
          <w:szCs w:val="19"/>
        </w:rPr>
        <w:t xml:space="preserve">beginGPU</w:t>
      </w:r>
      <w:r>
        <w:t xml:space="preserve">, </w:t>
      </w:r>
      <w:r>
        <w:rPr>
          <w:rFonts w:ascii="Menlo" w:cs="Menlo" w:eastAsia="Menlo" w:hAnsi="Menlo"/>
          <w:sz w:val="19"/>
          <w:szCs w:val="19"/>
        </w:rPr>
        <w:t xml:space="preserve">endGPU</w:t>
      </w:r>
      <w:r>
        <w:t xml:space="preserve"> and </w:t>
      </w:r>
      <w:r>
        <w:rPr>
          <w:rFonts w:ascii="Menlo" w:cs="Menlo" w:eastAsia="Menlo" w:hAnsi="Menlo"/>
          <w:sz w:val="19"/>
          <w:szCs w:val="19"/>
        </w:rPr>
        <w:t xml:space="preserve">isAllowed</w:t>
      </w:r>
      <w:r>
        <w:t xml:space="preserve"> to the app lifecycle:</w:t>
      </w:r>
    </w:p>
    <w:p>
      <w:pPr>
        <w:pStyle w:val="ListParagraph"/>
        <w:numPr>
          <w:ilvl w:val="1"/>
          <w:numId w:val="2"/>
        </w:numPr>
        <w:spacing w:after="60"/>
      </w:pPr>
      <w:r>
        <w:t xml:space="preserve">deny on </w:t>
      </w:r>
      <w:r>
        <w:rPr>
          <w:rFonts w:ascii="Menlo" w:cs="Menlo" w:eastAsia="Menlo" w:hAnsi="Menlo"/>
          <w:sz w:val="19"/>
          <w:szCs w:val="19"/>
        </w:rPr>
        <w:t xml:space="preserve">willResignActive</w:t>
      </w:r>
      <w:r>
        <w:t xml:space="preserve">;</w:t>
      </w:r>
    </w:p>
    <w:p>
      <w:pPr>
        <w:pStyle w:val="ListParagraph"/>
        <w:numPr>
          <w:ilvl w:val="1"/>
          <w:numId w:val="2"/>
        </w:numPr>
        <w:spacing w:after="60"/>
      </w:pPr>
      <w:r>
        <w:t xml:space="preserve">unload and wait for in-flight work on </w:t>
      </w:r>
      <w:r>
        <w:rPr>
          <w:rFonts w:ascii="Menlo" w:cs="Menlo" w:eastAsia="Menlo" w:hAnsi="Menlo"/>
          <w:sz w:val="19"/>
          <w:szCs w:val="19"/>
        </w:rPr>
        <w:t xml:space="preserve">didEnterBackground</w:t>
      </w:r>
      <w:r>
        <w:t xml:space="preserve">;</w:t>
      </w:r>
    </w:p>
    <w:p>
      <w:pPr>
        <w:pStyle w:val="ListParagraph"/>
        <w:numPr>
          <w:ilvl w:val="1"/>
          <w:numId w:val="2"/>
        </w:numPr>
        <w:spacing w:after="60"/>
      </w:pPr>
      <w:r>
        <w:t xml:space="preserve">allow on </w:t>
      </w:r>
      <w:r>
        <w:rPr>
          <w:rFonts w:ascii="Menlo" w:cs="Menlo" w:eastAsia="Menlo" w:hAnsi="Menlo"/>
          <w:sz w:val="19"/>
          <w:szCs w:val="19"/>
        </w:rPr>
        <w:t xml:space="preserve">didBecomeActive</w:t>
      </w:r>
      <w:r>
        <w:t xml:space="preserve">.</w:t>
      </w:r>
    </w:p>
    <w:p>
      <w:pPr>
        <w:pStyle w:val="ListParagraph"/>
        <w:numPr>
          <w:ilvl w:val="0"/>
          <w:numId w:val="2"/>
        </w:numPr>
        <w:spacing w:after="60"/>
      </w:pPr>
      <w:r>
        <w:t xml:space="preserve">iOS kills an app that uses the GPU in the background. Never ship </w:t>
      </w:r>
      <w:r>
        <w:rPr>
          <w:rFonts w:ascii="Menlo" w:cs="Menlo" w:eastAsia="Menlo" w:hAnsi="Menlo"/>
          <w:sz w:val="19"/>
          <w:szCs w:val="19"/>
        </w:rPr>
        <w:t xml:space="preserve">.alwaysAllowed</w:t>
      </w:r>
      <w:r>
        <w:t xml:space="preserve">.</w:t>
      </w:r>
    </w:p>
    <w:p>
      <w:pPr>
        <w:pStyle w:val="ListParagraph"/>
        <w:numPr>
          <w:ilvl w:val="0"/>
          <w:numId w:val="2"/>
        </w:numPr>
        <w:spacing w:after="60"/>
      </w:pPr>
      <w:r>
        <w:rPr>
          <w:b/>
          <w:bCs/>
        </w:rPr>
        <w:t xml:space="preserve">Memory.</w:t>
      </w:r>
      <w:r>
        <w:t xml:space="preserve"> Add the increased-memory-limit entitlement for ~3 GB models, and check </w:t>
      </w:r>
      <w:r>
        <w:rPr>
          <w:rFonts w:ascii="Menlo" w:cs="Menlo" w:eastAsia="Menlo" w:hAnsi="Menlo"/>
          <w:sz w:val="19"/>
          <w:szCs w:val="19"/>
        </w:rPr>
        <w:t xml:space="preserve">os_proc_available_memory()</w:t>
      </w:r>
      <w:r>
        <w:t xml:space="preserve"> before loading (the model size plus a 600 MB margin).</w:t>
      </w:r>
    </w:p>
    <w:p>
      <w:pPr>
        <w:pStyle w:val="ListParagraph"/>
        <w:numPr>
          <w:ilvl w:val="0"/>
          <w:numId w:val="2"/>
        </w:numPr>
        <w:spacing w:after="60"/>
      </w:pPr>
      <w:r>
        <w:rPr>
          <w:b/>
          <w:bCs/>
        </w:rPr>
        <w:t xml:space="preserve">Load safely.</w:t>
      </w:r>
      <w:r>
        <w:t xml:space="preserve"> Load weights on the CPU device in a detached task, then call </w:t>
      </w:r>
      <w:r>
        <w:rPr>
          <w:rFonts w:ascii="Menlo" w:cs="Menlo" w:eastAsia="Menlo" w:hAnsi="Menlo"/>
          <w:sz w:val="19"/>
          <w:szCs w:val="19"/>
        </w:rPr>
        <w:t xml:space="preserve">warmUp()</w:t>
      </w:r>
      <w:r>
        <w:t xml:space="preserve"> while in the foreground.</w:t>
      </w:r>
    </w:p>
    <w:p>
      <w:pPr>
        <w:pStyle w:val="ListParagraph"/>
        <w:numPr>
          <w:ilvl w:val="0"/>
          <w:numId w:val="2"/>
        </w:numPr>
        <w:spacing w:after="60"/>
      </w:pPr>
      <w:r>
        <w:rPr>
          <w:b/>
          <w:bCs/>
        </w:rPr>
        <w:t xml:space="preserve">Verify once per model and build.</w:t>
      </w:r>
      <w:r>
        <w:t xml:space="preserve"> Run </w:t>
      </w:r>
      <w:r>
        <w:rPr>
          <w:rFonts w:ascii="Menlo" w:cs="Menlo" w:eastAsia="Menlo" w:hAnsi="Menlo"/>
          <w:sz w:val="19"/>
          <w:szCs w:val="19"/>
        </w:rPr>
        <w:t xml:space="preserve">EngineSelfTest</w:t>
      </w:r>
      <w:r>
        <w:t xml:space="preserve"> (persist the result) and </w:t>
      </w:r>
      <w:r>
        <w:rPr>
          <w:rFonts w:ascii="Menlo" w:cs="Menlo" w:eastAsia="Menlo" w:hAnsi="Menlo"/>
          <w:sz w:val="19"/>
          <w:szCs w:val="19"/>
        </w:rPr>
        <w:t xml:space="preserve">CostProbe</w:t>
      </w:r>
      <w:r>
        <w:t xml:space="preserve"> (persist the cost curve). Only use the engine after a pass.</w:t>
      </w:r>
    </w:p>
    <w:p>
      <w:pPr>
        <w:pStyle w:val="ListParagraph"/>
        <w:numPr>
          <w:ilvl w:val="0"/>
          <w:numId w:val="2"/>
        </w:numPr>
        <w:spacing w:after="60"/>
      </w:pPr>
      <w:r>
        <w:rPr>
          <w:b/>
          <w:bCs/>
        </w:rPr>
        <w:t xml:space="preserve">One GPU user at a time.</w:t>
      </w:r>
      <w:r>
        <w:t xml:space="preserve"> Don't run another MLX model, such as speech recognition, while the engine works.</w:t>
      </w:r>
    </w:p>
    <w:p>
      <w:pPr>
        <w:pStyle w:val="ListParagraph"/>
        <w:numPr>
          <w:ilvl w:val="0"/>
          <w:numId w:val="2"/>
        </w:numPr>
        <w:spacing w:after="60"/>
      </w:pPr>
      <w:r>
        <w:rPr>
          <w:b/>
          <w:bCs/>
        </w:rPr>
        <w:t xml:space="preserve">Privacy.</w:t>
      </w:r>
      <w:r>
        <w:t xml:space="preserve"> The suffix corpus stores past replies as token ids. Erase it with </w:t>
      </w:r>
      <w:r>
        <w:rPr>
          <w:rFonts w:ascii="Menlo" w:cs="Menlo" w:eastAsia="Menlo" w:hAnsi="Menlo"/>
          <w:sz w:val="19"/>
          <w:szCs w:val="19"/>
        </w:rPr>
        <w:t xml:space="preserve">SuffixDrafter.eraseAllCorpora</w:t>
      </w:r>
      <w:r>
        <w:t xml:space="preserve"> when the user deletes conversations.</w:t>
      </w:r>
    </w:p>
    <w:p>
      <w:pPr>
        <w:pStyle w:val="Heading2"/>
      </w:pPr>
      <w:r>
        <w:t xml:space="preserve">6.4 Measured on an iPhone 17 Pro Max (Woof 4B)</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00"/>
        <w:gridCol w:w="2826"/>
        <w:gridCol w:w="2800"/>
      </w:tblGrid>
      <w:tr>
        <w:trPr>
          <w:tblHeader/>
        </w:trPr>
        <w:tc>
          <w:tcPr>
            <w:tcW w:type="dxa" w:w="3400"/>
            <w:shd w:fill="D9E2F3" w:color="auto" w:val="clear"/>
            <w:tcMar>
              <w:top w:type="dxa" w:w="60"/>
              <w:left w:type="dxa" w:w="100"/>
              <w:bottom w:type="dxa" w:w="60"/>
              <w:right w:type="dxa" w:w="100"/>
            </w:tcMar>
            <w:vAlign w:val="top"/>
          </w:tcPr>
          <w:p>
            <w:pPr>
              <w:spacing w:after="20"/>
            </w:pPr>
            <w:r>
              <w:rPr>
                <w:b/>
                <w:bCs/>
                <w:sz w:val="18"/>
                <w:szCs w:val="18"/>
              </w:rPr>
              <w:t xml:space="preserve">Measure</w:t>
            </w:r>
          </w:p>
        </w:tc>
        <w:tc>
          <w:tcPr>
            <w:tcW w:type="dxa" w:w="2826"/>
            <w:shd w:fill="D9E2F3" w:color="auto" w:val="clear"/>
            <w:tcMar>
              <w:top w:type="dxa" w:w="60"/>
              <w:left w:type="dxa" w:w="100"/>
              <w:bottom w:type="dxa" w:w="60"/>
              <w:right w:type="dxa" w:w="100"/>
            </w:tcMar>
            <w:vAlign w:val="top"/>
          </w:tcPr>
          <w:p>
            <w:pPr>
              <w:spacing w:after="20"/>
            </w:pPr>
            <w:r>
              <w:rPr>
                <w:b/>
                <w:bCs/>
                <w:sz w:val="18"/>
                <w:szCs w:val="18"/>
              </w:rPr>
              <w:t xml:space="preserve">Alvin engine</w:t>
            </w:r>
          </w:p>
        </w:tc>
        <w:tc>
          <w:tcPr>
            <w:tcW w:type="dxa" w:w="2800"/>
            <w:shd w:fill="D9E2F3" w:color="auto" w:val="clear"/>
            <w:tcMar>
              <w:top w:type="dxa" w:w="60"/>
              <w:left w:type="dxa" w:w="100"/>
              <w:bottom w:type="dxa" w:w="60"/>
              <w:right w:type="dxa" w:w="100"/>
            </w:tcMar>
            <w:vAlign w:val="top"/>
          </w:tcPr>
          <w:p>
            <w:pPr>
              <w:spacing w:after="20"/>
            </w:pPr>
            <w:r>
              <w:rPr>
                <w:b/>
                <w:bCs/>
                <w:sz w:val="18"/>
                <w:szCs w:val="18"/>
              </w:rPr>
              <w:t xml:space="preserve">MLX stock</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First message, time until text starts</w:t>
            </w:r>
          </w:p>
        </w:tc>
        <w:tc>
          <w:tcPr>
            <w:tcW w:type="dxa" w:w="2826"/>
            <w:tcMar>
              <w:top w:type="dxa" w:w="60"/>
              <w:left w:type="dxa" w:w="100"/>
              <w:bottom w:type="dxa" w:w="60"/>
              <w:right w:type="dxa" w:w="100"/>
            </w:tcMar>
            <w:vAlign w:val="top"/>
          </w:tcPr>
          <w:p>
            <w:pPr>
              <w:spacing w:after="20"/>
            </w:pPr>
            <w:r>
              <w:rPr>
                <w:sz w:val="18"/>
                <w:szCs w:val="18"/>
              </w:rPr>
              <w:t xml:space="preserve">0.23 s (system prompt from disk)</w:t>
            </w:r>
          </w:p>
        </w:tc>
        <w:tc>
          <w:tcPr>
            <w:tcW w:type="dxa" w:w="2800"/>
            <w:tcMar>
              <w:top w:type="dxa" w:w="60"/>
              <w:left w:type="dxa" w:w="100"/>
              <w:bottom w:type="dxa" w:w="60"/>
              <w:right w:type="dxa" w:w="100"/>
            </w:tcMar>
            <w:vAlign w:val="top"/>
          </w:tcPr>
          <w:p>
            <w:pPr>
              <w:spacing w:after="20"/>
            </w:pPr>
            <w:r>
              <w:rPr>
                <w:sz w:val="18"/>
                <w:szCs w:val="18"/>
              </w:rPr>
              <w:t xml:space="preserve">0.91 s</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Next message after a barge-in</w:t>
            </w:r>
          </w:p>
        </w:tc>
        <w:tc>
          <w:tcPr>
            <w:tcW w:type="dxa" w:w="2826"/>
            <w:tcMar>
              <w:top w:type="dxa" w:w="60"/>
              <w:left w:type="dxa" w:w="100"/>
              <w:bottom w:type="dxa" w:w="60"/>
              <w:right w:type="dxa" w:w="100"/>
            </w:tcMar>
            <w:vAlign w:val="top"/>
          </w:tcPr>
          <w:p>
            <w:pPr>
              <w:spacing w:after="20"/>
            </w:pPr>
            <w:r>
              <w:rPr>
                <w:sz w:val="18"/>
                <w:szCs w:val="18"/>
              </w:rPr>
              <w:t xml:space="preserve">0.34 s</w:t>
            </w:r>
          </w:p>
        </w:tc>
        <w:tc>
          <w:tcPr>
            <w:tcW w:type="dxa" w:w="2800"/>
            <w:tcMar>
              <w:top w:type="dxa" w:w="60"/>
              <w:left w:type="dxa" w:w="100"/>
              <w:bottom w:type="dxa" w:w="60"/>
              <w:right w:type="dxa" w:w="100"/>
            </w:tcMar>
            <w:vAlign w:val="top"/>
          </w:tcPr>
          <w:p>
            <w:pPr>
              <w:spacing w:after="20"/>
            </w:pPr>
            <w:r>
              <w:rPr>
                <w:sz w:val="18"/>
                <w:szCs w:val="18"/>
              </w:rPr>
              <w:t xml:space="preserve">0.93 s</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Turns 13–30 of a long chat</w:t>
            </w:r>
          </w:p>
        </w:tc>
        <w:tc>
          <w:tcPr>
            <w:tcW w:type="dxa" w:w="2826"/>
            <w:tcMar>
              <w:top w:type="dxa" w:w="60"/>
              <w:left w:type="dxa" w:w="100"/>
              <w:bottom w:type="dxa" w:w="60"/>
              <w:right w:type="dxa" w:w="100"/>
            </w:tcMar>
            <w:vAlign w:val="top"/>
          </w:tcPr>
          <w:p>
            <w:pPr>
              <w:spacing w:after="20"/>
            </w:pPr>
            <w:r>
              <w:rPr>
                <w:sz w:val="18"/>
                <w:szCs w:val="18"/>
              </w:rPr>
              <w:t xml:space="preserve">0.24–0.35 s</w:t>
            </w:r>
          </w:p>
        </w:tc>
        <w:tc>
          <w:tcPr>
            <w:tcW w:type="dxa" w:w="2800"/>
            <w:tcMar>
              <w:top w:type="dxa" w:w="60"/>
              <w:left w:type="dxa" w:w="100"/>
              <w:bottom w:type="dxa" w:w="60"/>
              <w:right w:type="dxa" w:w="100"/>
            </w:tcMar>
            <w:vAlign w:val="top"/>
          </w:tcPr>
          <w:p>
            <w:pPr>
              <w:spacing w:after="20"/>
            </w:pPr>
            <w:r>
              <w:rPr>
                <w:sz w:val="18"/>
                <w:szCs w:val="18"/>
              </w:rPr>
              <w:t xml:space="preserve">1.4–1.85 s before the stock fix</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Decode speed, plain chat</w:t>
            </w:r>
          </w:p>
        </w:tc>
        <w:tc>
          <w:tcPr>
            <w:tcW w:type="dxa" w:w="2826"/>
            <w:tcMar>
              <w:top w:type="dxa" w:w="60"/>
              <w:left w:type="dxa" w:w="100"/>
              <w:bottom w:type="dxa" w:w="60"/>
              <w:right w:type="dxa" w:w="100"/>
            </w:tcMar>
            <w:vAlign w:val="top"/>
          </w:tcPr>
          <w:p>
            <w:pPr>
              <w:spacing w:after="20"/>
            </w:pPr>
            <w:r>
              <w:rPr>
                <w:sz w:val="18"/>
                <w:szCs w:val="18"/>
              </w:rPr>
              <w:t xml:space="preserve">23–24 tokens/​s</w:t>
            </w:r>
          </w:p>
        </w:tc>
        <w:tc>
          <w:tcPr>
            <w:tcW w:type="dxa" w:w="2800"/>
            <w:tcMar>
              <w:top w:type="dxa" w:w="60"/>
              <w:left w:type="dxa" w:w="100"/>
              <w:bottom w:type="dxa" w:w="60"/>
              <w:right w:type="dxa" w:w="100"/>
            </w:tcMar>
            <w:vAlign w:val="top"/>
          </w:tcPr>
          <w:p>
            <w:pPr>
              <w:spacing w:after="20"/>
            </w:pPr>
            <w:r>
              <w:rPr>
                <w:sz w:val="18"/>
                <w:szCs w:val="18"/>
              </w:rPr>
              <w:t xml:space="preserve">23–24 tokens/​s</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Decode speed, tool calls (speculation)</w:t>
            </w:r>
          </w:p>
        </w:tc>
        <w:tc>
          <w:tcPr>
            <w:tcW w:type="dxa" w:w="2826"/>
            <w:tcMar>
              <w:top w:type="dxa" w:w="60"/>
              <w:left w:type="dxa" w:w="100"/>
              <w:bottom w:type="dxa" w:w="60"/>
              <w:right w:type="dxa" w:w="100"/>
            </w:tcMar>
            <w:vAlign w:val="top"/>
          </w:tcPr>
          <w:p>
            <w:pPr>
              <w:spacing w:after="20"/>
            </w:pPr>
            <w:r>
              <w:rPr>
                <w:sz w:val="18"/>
                <w:szCs w:val="18"/>
              </w:rPr>
              <w:t xml:space="preserve">34–38 tokens/​s</w:t>
            </w:r>
          </w:p>
        </w:tc>
        <w:tc>
          <w:tcPr>
            <w:tcW w:type="dxa" w:w="2800"/>
            <w:tcMar>
              <w:top w:type="dxa" w:w="60"/>
              <w:left w:type="dxa" w:w="100"/>
              <w:bottom w:type="dxa" w:w="60"/>
              <w:right w:type="dxa" w:w="100"/>
            </w:tcMar>
            <w:vAlign w:val="top"/>
          </w:tcPr>
          <w:p>
            <w:pPr>
              <w:spacing w:after="20"/>
            </w:pPr>
            <w:r>
              <w:rPr>
                <w:sz w:val="18"/>
                <w:szCs w:val="18"/>
              </w:rPr>
              <w:t xml:space="preserve">21 tokens/​s</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Peak memory</w:t>
            </w:r>
          </w:p>
        </w:tc>
        <w:tc>
          <w:tcPr>
            <w:tcW w:type="dxa" w:w="2826"/>
            <w:tcMar>
              <w:top w:type="dxa" w:w="60"/>
              <w:left w:type="dxa" w:w="100"/>
              <w:bottom w:type="dxa" w:w="60"/>
              <w:right w:type="dxa" w:w="100"/>
            </w:tcMar>
            <w:vAlign w:val="top"/>
          </w:tcPr>
          <w:p>
            <w:pPr>
              <w:spacing w:after="20"/>
            </w:pPr>
            <w:r>
              <w:rPr>
                <w:sz w:val="18"/>
                <w:szCs w:val="18"/>
              </w:rPr>
              <w:t xml:space="preserve">2.6–2.9 GB</w:t>
            </w:r>
          </w:p>
        </w:tc>
        <w:tc>
          <w:tcPr>
            <w:tcW w:type="dxa" w:w="2800"/>
            <w:tcMar>
              <w:top w:type="dxa" w:w="60"/>
              <w:left w:type="dxa" w:w="100"/>
              <w:bottom w:type="dxa" w:w="60"/>
              <w:right w:type="dxa" w:w="100"/>
            </w:tcMar>
            <w:vAlign w:val="top"/>
          </w:tcPr>
          <w:p>
            <w:pPr>
              <w:spacing w:after="20"/>
            </w:pPr>
            <w:r>
              <w:rPr>
                <w:sz w:val="18"/>
                <w:szCs w:val="18"/>
              </w:rPr>
              <w:t xml:space="preserve">2.8–3.4 GB</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Tool-call accuracy (12 prompts)</w:t>
            </w:r>
          </w:p>
        </w:tc>
        <w:tc>
          <w:tcPr>
            <w:tcW w:type="dxa" w:w="2826"/>
            <w:tcMar>
              <w:top w:type="dxa" w:w="60"/>
              <w:left w:type="dxa" w:w="100"/>
              <w:bottom w:type="dxa" w:w="60"/>
              <w:right w:type="dxa" w:w="100"/>
            </w:tcMar>
            <w:vAlign w:val="top"/>
          </w:tcPr>
          <w:p>
            <w:pPr>
              <w:spacing w:after="20"/>
            </w:pPr>
            <w:r>
              <w:rPr>
                <w:sz w:val="18"/>
                <w:szCs w:val="18"/>
              </w:rPr>
              <w:t xml:space="preserve">12/​12 tools and arguments</w:t>
            </w:r>
          </w:p>
        </w:tc>
        <w:tc>
          <w:tcPr>
            <w:tcW w:type="dxa" w:w="2800"/>
            <w:tcMar>
              <w:top w:type="dxa" w:w="60"/>
              <w:left w:type="dxa" w:w="100"/>
              <w:bottom w:type="dxa" w:w="60"/>
              <w:right w:type="dxa" w:w="100"/>
            </w:tcMar>
            <w:vAlign w:val="top"/>
          </w:tcPr>
          <w:p>
            <w:pPr>
              <w:spacing w:after="20"/>
            </w:pPr>
            <w:r>
              <w:rPr>
                <w:sz w:val="18"/>
                <w:szCs w:val="18"/>
              </w:rPr>
              <w:t xml:space="preserve">0/​12 (no tools)</w:t>
            </w:r>
          </w:p>
        </w:tc>
      </w:tr>
      <w:tr>
        <w:trPr>
          <w:cantSplit/>
        </w:trPr>
        <w:tc>
          <w:tcPr>
            <w:tcW w:type="dxa" w:w="3400"/>
            <w:tcMar>
              <w:top w:type="dxa" w:w="60"/>
              <w:left w:type="dxa" w:w="100"/>
              <w:bottom w:type="dxa" w:w="60"/>
              <w:right w:type="dxa" w:w="100"/>
            </w:tcMar>
            <w:vAlign w:val="top"/>
          </w:tcPr>
          <w:p>
            <w:pPr>
              <w:spacing w:after="20"/>
            </w:pPr>
            <w:r>
              <w:rPr>
                <w:sz w:val="18"/>
                <w:szCs w:val="18"/>
              </w:rPr>
              <w:t xml:space="preserve">Self-test</w:t>
            </w:r>
          </w:p>
        </w:tc>
        <w:tc>
          <w:tcPr>
            <w:tcW w:type="dxa" w:w="2826"/>
            <w:tcMar>
              <w:top w:type="dxa" w:w="60"/>
              <w:left w:type="dxa" w:w="100"/>
              <w:bottom w:type="dxa" w:w="60"/>
              <w:right w:type="dxa" w:w="100"/>
            </w:tcMar>
            <w:vAlign w:val="top"/>
          </w:tcPr>
          <w:p>
            <w:pPr>
              <w:spacing w:after="20"/>
            </w:pPr>
            <w:r>
              <w:rPr>
                <w:sz w:val="18"/>
                <w:szCs w:val="18"/>
              </w:rPr>
              <w:t xml:space="preserve">4.4–4.6 s, passes</w:t>
            </w:r>
          </w:p>
        </w:tc>
        <w:tc>
          <w:tcPr>
            <w:tcW w:type="dxa" w:w="2800"/>
            <w:tcMar>
              <w:top w:type="dxa" w:w="60"/>
              <w:left w:type="dxa" w:w="100"/>
              <w:bottom w:type="dxa" w:w="60"/>
              <w:right w:type="dxa" w:w="100"/>
            </w:tcMar>
            <w:vAlign w:val="top"/>
          </w:tcPr>
          <w:p>
            <w:pPr>
              <w:spacing w:after="20"/>
            </w:pPr>
            <w:r>
              <w:rPr>
                <w:sz w:val="18"/>
                <w:szCs w:val="18"/>
              </w:rPr>
              <w:t xml:space="preserve">—</w:t>
            </w:r>
          </w:p>
        </w:tc>
      </w:tr>
    </w:tbl>
    <w:p>
      <w:pPr>
        <w:spacing w:after="60"/>
      </w:pPr>
    </w:p>
    <w:p>
      <w:pPr>
        <w:pStyle w:val="Heading1"/>
        <w:pageBreakBefore/>
      </w:pPr>
      <w:r>
        <w:t xml:space="preserve">7. App layer</w:t>
      </w:r>
    </w:p>
    <w:p>
      <w:pPr>
        <w:pStyle w:val="Heading2"/>
      </w:pPr>
      <w:r>
        <w:t xml:space="preserve">7.1 Reply pipeline and routing by provider</w:t>
      </w:r>
    </w:p>
    <w:p>
      <w:pPr>
        <w:spacing w:after="120"/>
      </w:pPr>
      <w:r>
        <w:rPr>
          <w:rFonts w:ascii="Menlo" w:cs="Menlo" w:eastAsia="Menlo" w:hAnsi="Menlo"/>
          <w:sz w:val="19"/>
          <w:szCs w:val="19"/>
        </w:rPr>
        <w:t xml:space="preserve">ReplyPipeline</w:t>
      </w:r>
      <w:r>
        <w:t xml:space="preserve"> is the app's one seam between UI and replies. </w:t>
      </w:r>
      <w:r>
        <w:rPr>
          <w:rFonts w:ascii="Menlo" w:cs="Menlo" w:eastAsia="Menlo" w:hAnsi="Menlo"/>
          <w:sz w:val="19"/>
          <w:szCs w:val="19"/>
        </w:rPr>
        <w:t xml:space="preserve">OrchestratedReplyPipeline</w:t>
      </w:r>
      <w:r>
        <w:t xml:space="preserve"> is the production implementation; </w:t>
      </w:r>
      <w:r>
        <w:rPr>
          <w:rFonts w:ascii="Menlo" w:cs="Menlo" w:eastAsia="Menlo" w:hAnsi="Menlo"/>
          <w:sz w:val="19"/>
          <w:szCs w:val="19"/>
        </w:rPr>
        <w:t xml:space="preserve">LegacyReplyPipeline</w:t>
      </w:r>
      <w:r>
        <w:t xml:space="preserve"> is a simple single-provider fallback. What each provider setting gets: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00"/>
        <w:gridCol w:w="2526"/>
        <w:gridCol w:w="1800"/>
        <w:gridCol w:w="1000"/>
        <w:gridCol w:w="2000"/>
      </w:tblGrid>
      <w:tr>
        <w:trPr>
          <w:tblHeader/>
        </w:trPr>
        <w:tc>
          <w:tcPr>
            <w:tcW w:type="dxa" w:w="1700"/>
            <w:shd w:fill="D9E2F3" w:color="auto" w:val="clear"/>
            <w:tcMar>
              <w:top w:type="dxa" w:w="60"/>
              <w:left w:type="dxa" w:w="100"/>
              <w:bottom w:type="dxa" w:w="60"/>
              <w:right w:type="dxa" w:w="100"/>
            </w:tcMar>
            <w:vAlign w:val="top"/>
          </w:tcPr>
          <w:p>
            <w:pPr>
              <w:spacing w:after="20"/>
            </w:pPr>
            <w:r>
              <w:rPr>
                <w:b/>
                <w:bCs/>
                <w:sz w:val="18"/>
                <w:szCs w:val="18"/>
              </w:rPr>
              <w:t xml:space="preserve">Provider</w:t>
            </w:r>
          </w:p>
        </w:tc>
        <w:tc>
          <w:tcPr>
            <w:tcW w:type="dxa" w:w="2526"/>
            <w:shd w:fill="D9E2F3" w:color="auto" w:val="clear"/>
            <w:tcMar>
              <w:top w:type="dxa" w:w="60"/>
              <w:left w:type="dxa" w:w="100"/>
              <w:bottom w:type="dxa" w:w="60"/>
              <w:right w:type="dxa" w:w="100"/>
            </w:tcMar>
            <w:vAlign w:val="top"/>
          </w:tcPr>
          <w:p>
            <w:pPr>
              <w:spacing w:after="20"/>
            </w:pPr>
            <w:r>
              <w:rPr>
                <w:b/>
                <w:bCs/>
                <w:sz w:val="18"/>
                <w:szCs w:val="18"/>
              </w:rPr>
              <w:t xml:space="preserve">Engines</w:t>
            </w:r>
          </w:p>
        </w:tc>
        <w:tc>
          <w:tcPr>
            <w:tcW w:type="dxa" w:w="1800"/>
            <w:shd w:fill="D9E2F3" w:color="auto" w:val="clear"/>
            <w:tcMar>
              <w:top w:type="dxa" w:w="60"/>
              <w:left w:type="dxa" w:w="100"/>
              <w:bottom w:type="dxa" w:w="60"/>
              <w:right w:type="dxa" w:w="100"/>
            </w:tcMar>
            <w:vAlign w:val="top"/>
          </w:tcPr>
          <w:p>
            <w:pPr>
              <w:spacing w:after="20"/>
            </w:pPr>
            <w:r>
              <w:rPr>
                <w:b/>
                <w:bCs/>
                <w:sz w:val="18"/>
                <w:szCs w:val="18"/>
              </w:rPr>
              <w:t xml:space="preserve">Device tools</w:t>
            </w:r>
          </w:p>
        </w:tc>
        <w:tc>
          <w:tcPr>
            <w:tcW w:type="dxa" w:w="1000"/>
            <w:shd w:fill="D9E2F3" w:color="auto" w:val="clear"/>
            <w:tcMar>
              <w:top w:type="dxa" w:w="60"/>
              <w:left w:type="dxa" w:w="100"/>
              <w:bottom w:type="dxa" w:w="60"/>
              <w:right w:type="dxa" w:w="100"/>
            </w:tcMar>
            <w:vAlign w:val="top"/>
          </w:tcPr>
          <w:p>
            <w:pPr>
              <w:spacing w:after="20"/>
            </w:pPr>
            <w:r>
              <w:rPr>
                <w:b/>
                <w:bCs/>
                <w:sz w:val="18"/>
                <w:szCs w:val="18"/>
              </w:rPr>
              <w:t xml:space="preserve">Deep mode</w:t>
            </w:r>
          </w:p>
        </w:tc>
        <w:tc>
          <w:tcPr>
            <w:tcW w:type="dxa" w:w="2000"/>
            <w:shd w:fill="D9E2F3" w:color="auto" w:val="clear"/>
            <w:tcMar>
              <w:top w:type="dxa" w:w="60"/>
              <w:left w:type="dxa" w:w="100"/>
              <w:bottom w:type="dxa" w:w="60"/>
              <w:right w:type="dxa" w:w="100"/>
            </w:tcMar>
            <w:vAlign w:val="top"/>
          </w:tcPr>
          <w:p>
            <w:pPr>
              <w:spacing w:after="20"/>
            </w:pPr>
            <w:r>
              <w:rPr>
                <w:b/>
                <w:bCs/>
                <w:sz w:val="18"/>
                <w:szCs w:val="18"/>
              </w:rPr>
              <w:t xml:space="preserve">Fallback</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Claude (</w:t>
            </w:r>
            <w:r>
              <w:rPr>
                <w:rFonts w:ascii="Menlo" w:cs="Menlo" w:eastAsia="Menlo" w:hAnsi="Menlo"/>
                <w:sz w:val="16"/>
                <w:szCs w:val="16"/>
              </w:rPr>
              <w:t xml:space="preserve">.anthropic</w:t>
            </w:r>
            <w:r>
              <w:rPr>
                <w:sz w:val="18"/>
                <w:szCs w:val="18"/>
              </w:rPr>
              <w:t xml:space="preserve">)</w:t>
            </w:r>
          </w:p>
        </w:tc>
        <w:tc>
          <w:tcPr>
            <w:tcW w:type="dxa" w:w="2526"/>
            <w:tcMar>
              <w:top w:type="dxa" w:w="60"/>
              <w:left w:type="dxa" w:w="100"/>
              <w:bottom w:type="dxa" w:w="60"/>
              <w:right w:type="dxa" w:w="100"/>
            </w:tcMar>
            <w:vAlign w:val="top"/>
          </w:tcPr>
          <w:p>
            <w:pPr>
              <w:spacing w:after="20"/>
            </w:pPr>
            <w:r>
              <w:rPr>
                <w:sz w:val="18"/>
                <w:szCs w:val="18"/>
              </w:rPr>
              <w:t xml:space="preserve">ClaudeProvider + Deliberation, plus LocalProvider when routing is automatic</w:t>
            </w:r>
          </w:p>
        </w:tc>
        <w:tc>
          <w:tcPr>
            <w:tcW w:type="dxa" w:w="1800"/>
            <w:tcMar>
              <w:top w:type="dxa" w:w="60"/>
              <w:left w:type="dxa" w:w="100"/>
              <w:bottom w:type="dxa" w:w="60"/>
              <w:right w:type="dxa" w:w="100"/>
            </w:tcMar>
            <w:vAlign w:val="top"/>
          </w:tcPr>
          <w:p>
            <w:pPr>
              <w:spacing w:after="20"/>
            </w:pPr>
            <w:r>
              <w:rPr>
                <w:sz w:val="18"/>
                <w:szCs w:val="18"/>
              </w:rPr>
              <w:t xml:space="preserve">All 9 (strict schemas)</w:t>
            </w:r>
          </w:p>
        </w:tc>
        <w:tc>
          <w:tcPr>
            <w:tcW w:type="dxa" w:w="1000"/>
            <w:tcMar>
              <w:top w:type="dxa" w:w="60"/>
              <w:left w:type="dxa" w:w="100"/>
              <w:bottom w:type="dxa" w:w="60"/>
              <w:right w:type="dxa" w:w="100"/>
            </w:tcMar>
            <w:vAlign w:val="top"/>
          </w:tcPr>
          <w:p>
            <w:pPr>
              <w:spacing w:after="20"/>
            </w:pPr>
            <w:r>
              <w:rPr>
                <w:sz w:val="18"/>
                <w:szCs w:val="18"/>
              </w:rPr>
              <w:t xml:space="preserve">Yes</w:t>
            </w:r>
          </w:p>
        </w:tc>
        <w:tc>
          <w:tcPr>
            <w:tcW w:type="dxa" w:w="2000"/>
            <w:tcMar>
              <w:top w:type="dxa" w:w="60"/>
              <w:left w:type="dxa" w:w="100"/>
              <w:bottom w:type="dxa" w:w="60"/>
              <w:right w:type="dxa" w:w="100"/>
            </w:tcMar>
            <w:vAlign w:val="top"/>
          </w:tcPr>
          <w:p>
            <w:pPr>
              <w:spacing w:after="20"/>
            </w:pPr>
            <w:r>
              <w:rPr>
                <w:sz w:val="18"/>
                <w:szCs w:val="18"/>
              </w:rPr>
              <w:t xml:space="preserve">To the phone on network failure; handoff from the phone</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OpenAI-compatible</w:t>
            </w:r>
          </w:p>
        </w:tc>
        <w:tc>
          <w:tcPr>
            <w:tcW w:type="dxa" w:w="2526"/>
            <w:tcMar>
              <w:top w:type="dxa" w:w="60"/>
              <w:left w:type="dxa" w:w="100"/>
              <w:bottom w:type="dxa" w:w="60"/>
              <w:right w:type="dxa" w:w="100"/>
            </w:tcMar>
            <w:vAlign w:val="top"/>
          </w:tcPr>
          <w:p>
            <w:pPr>
              <w:spacing w:after="20"/>
            </w:pPr>
            <w:r>
              <w:rPr>
                <w:sz w:val="18"/>
                <w:szCs w:val="18"/>
              </w:rPr>
              <w:t xml:space="preserve">OpenAICompatibleProvider via LegacyProviderAdapter</w:t>
            </w:r>
          </w:p>
        </w:tc>
        <w:tc>
          <w:tcPr>
            <w:tcW w:type="dxa" w:w="1800"/>
            <w:tcMar>
              <w:top w:type="dxa" w:w="60"/>
              <w:left w:type="dxa" w:w="100"/>
              <w:bottom w:type="dxa" w:w="60"/>
              <w:right w:type="dxa" w:w="100"/>
            </w:tcMar>
            <w:vAlign w:val="top"/>
          </w:tcPr>
          <w:p>
            <w:pPr>
              <w:spacing w:after="20"/>
            </w:pPr>
            <w:r>
              <w:rPr>
                <w:sz w:val="18"/>
                <w:szCs w:val="18"/>
              </w:rPr>
              <w:t xml:space="preserve">None</w:t>
            </w:r>
          </w:p>
        </w:tc>
        <w:tc>
          <w:tcPr>
            <w:tcW w:type="dxa" w:w="1000"/>
            <w:tcMar>
              <w:top w:type="dxa" w:w="60"/>
              <w:left w:type="dxa" w:w="100"/>
              <w:bottom w:type="dxa" w:w="60"/>
              <w:right w:type="dxa" w:w="100"/>
            </w:tcMar>
            <w:vAlign w:val="top"/>
          </w:tcPr>
          <w:p>
            <w:pPr>
              <w:spacing w:after="20"/>
            </w:pPr>
            <w:r>
              <w:rPr>
                <w:sz w:val="18"/>
                <w:szCs w:val="18"/>
              </w:rPr>
              <w:t xml:space="preserve">No</w:t>
            </w:r>
          </w:p>
        </w:tc>
        <w:tc>
          <w:tcPr>
            <w:tcW w:type="dxa" w:w="2000"/>
            <w:tcMar>
              <w:top w:type="dxa" w:w="60"/>
              <w:left w:type="dxa" w:w="100"/>
              <w:bottom w:type="dxa" w:w="60"/>
              <w:right w:type="dxa" w:w="100"/>
            </w:tcMar>
            <w:vAlign w:val="top"/>
          </w:tcPr>
          <w:p>
            <w:pPr>
              <w:spacing w:after="20"/>
            </w:pPr>
            <w:r>
              <w:rPr>
                <w:sz w:val="18"/>
                <w:szCs w:val="18"/>
              </w:rPr>
              <w:t xml:space="preserve">None</w:t>
            </w:r>
          </w:p>
        </w:tc>
      </w:tr>
      <w:tr>
        <w:trPr>
          <w:cantSplit/>
        </w:trPr>
        <w:tc>
          <w:tcPr>
            <w:tcW w:type="dxa" w:w="1700"/>
            <w:tcMar>
              <w:top w:type="dxa" w:w="60"/>
              <w:left w:type="dxa" w:w="100"/>
              <w:bottom w:type="dxa" w:w="60"/>
              <w:right w:type="dxa" w:w="100"/>
            </w:tcMar>
            <w:vAlign w:val="top"/>
          </w:tcPr>
          <w:p>
            <w:pPr>
              <w:spacing w:after="20"/>
            </w:pPr>
            <w:r>
              <w:rPr>
                <w:sz w:val="18"/>
                <w:szCs w:val="18"/>
              </w:rPr>
              <w:t xml:space="preserve">On this iPhone</w:t>
            </w:r>
          </w:p>
        </w:tc>
        <w:tc>
          <w:tcPr>
            <w:tcW w:type="dxa" w:w="2526"/>
            <w:tcMar>
              <w:top w:type="dxa" w:w="60"/>
              <w:left w:type="dxa" w:w="100"/>
              <w:bottom w:type="dxa" w:w="60"/>
              <w:right w:type="dxa" w:w="100"/>
            </w:tcMar>
            <w:vAlign w:val="top"/>
          </w:tcPr>
          <w:p>
            <w:pPr>
              <w:spacing w:after="20"/>
            </w:pPr>
            <w:r>
              <w:rPr>
                <w:sz w:val="18"/>
                <w:szCs w:val="18"/>
              </w:rPr>
              <w:t xml:space="preserve">LocalProvider (engine or stock)</w:t>
            </w:r>
          </w:p>
        </w:tc>
        <w:tc>
          <w:tcPr>
            <w:tcW w:type="dxa" w:w="1800"/>
            <w:tcMar>
              <w:top w:type="dxa" w:w="60"/>
              <w:left w:type="dxa" w:w="100"/>
              <w:bottom w:type="dxa" w:w="60"/>
              <w:right w:type="dxa" w:w="100"/>
            </w:tcMar>
            <w:vAlign w:val="top"/>
          </w:tcPr>
          <w:p>
            <w:pPr>
              <w:spacing w:after="20"/>
            </w:pPr>
            <w:r>
              <w:rPr>
                <w:sz w:val="18"/>
                <w:szCs w:val="18"/>
              </w:rPr>
              <w:t xml:space="preserve">7-tool subset (+ handoff when a Claude key exists and routing is automatic)</w:t>
            </w:r>
          </w:p>
        </w:tc>
        <w:tc>
          <w:tcPr>
            <w:tcW w:type="dxa" w:w="1000"/>
            <w:tcMar>
              <w:top w:type="dxa" w:w="60"/>
              <w:left w:type="dxa" w:w="100"/>
              <w:bottom w:type="dxa" w:w="60"/>
              <w:right w:type="dxa" w:w="100"/>
            </w:tcMar>
            <w:vAlign w:val="top"/>
          </w:tcPr>
          <w:p>
            <w:pPr>
              <w:spacing w:after="20"/>
            </w:pPr>
            <w:r>
              <w:rPr>
                <w:sz w:val="18"/>
                <w:szCs w:val="18"/>
              </w:rPr>
              <w:t xml:space="preserve">No</w:t>
            </w:r>
          </w:p>
        </w:tc>
        <w:tc>
          <w:tcPr>
            <w:tcW w:type="dxa" w:w="2000"/>
            <w:tcMar>
              <w:top w:type="dxa" w:w="60"/>
              <w:left w:type="dxa" w:w="100"/>
              <w:bottom w:type="dxa" w:w="60"/>
              <w:right w:type="dxa" w:w="100"/>
            </w:tcMar>
            <w:vAlign w:val="top"/>
          </w:tcPr>
          <w:p>
            <w:pPr>
              <w:spacing w:after="20"/>
            </w:pPr>
            <w:r>
              <w:rPr>
                <w:sz w:val="18"/>
                <w:szCs w:val="18"/>
              </w:rPr>
              <w:t xml:space="preserve">Handoff to Claude when available</w:t>
            </w:r>
          </w:p>
        </w:tc>
      </w:tr>
    </w:tbl>
    <w:p>
      <w:pPr>
        <w:spacing w:after="60"/>
      </w:pPr>
    </w:p>
    <w:p>
      <w:pPr>
        <w:pBdr>
          <w:left w:val="single" w:color="2E5597" w:sz="18" w:space="8"/>
        </w:pBdr>
        <w:shd w:fill="EEF3FA" w:color="auto" w:val="clear"/>
        <w:spacing w:after="160" w:before="80"/>
        <w:ind w:left="200" w:right="200"/>
      </w:pPr>
      <w:r>
        <w:t xml:space="preserve">Your phone uses the OpenAI-compatible route (your own server over Tailscale), so on that setup the device tools are effectively off. Only the Claude and on-device routes can run them.</w:t>
      </w:r>
    </w:p>
    <w:p>
      <w:pPr>
        <w:pStyle w:val="Heading2"/>
      </w:pPr>
      <w:r>
        <w:t xml:space="preserve">7.2 On-device model host (LocalModelHost)</w:t>
      </w:r>
    </w:p>
    <w:p>
      <w:pPr>
        <w:spacing w:after="120"/>
      </w:pPr>
      <w:r>
        <w:t xml:space="preserve">At 1,515 lines, </w:t>
      </w:r>
      <w:r>
        <w:rPr>
          <w:rFonts w:ascii="Menlo" w:cs="Menlo" w:eastAsia="Menlo" w:hAnsi="Menlo"/>
          <w:sz w:val="19"/>
          <w:szCs w:val="19"/>
        </w:rPr>
        <w:t xml:space="preserve">LocalModelHost</w:t>
      </w:r>
      <w:r>
        <w:t xml:space="preserve"> is the largest and most valuable app file. It is a complete host for MLX models:</w:t>
      </w:r>
    </w:p>
    <w:p>
      <w:pPr>
        <w:pStyle w:val="ListParagraph"/>
        <w:numPr>
          <w:ilvl w:val="0"/>
          <w:numId w:val="2"/>
        </w:numPr>
        <w:spacing w:after="60"/>
      </w:pPr>
      <w:r>
        <w:t xml:space="preserve">Download from Hugging Face (Wi-Fi only), with progress.</w:t>
      </w:r>
    </w:p>
    <w:p>
      <w:pPr>
        <w:pStyle w:val="ListParagraph"/>
        <w:numPr>
          <w:ilvl w:val="0"/>
          <w:numId w:val="2"/>
        </w:numPr>
        <w:spacing w:after="60"/>
      </w:pPr>
      <w:r>
        <w:t xml:space="preserve">Memory check, then CPU load and warm-up.</w:t>
      </w:r>
    </w:p>
    <w:p>
      <w:pPr>
        <w:pStyle w:val="ListParagraph"/>
        <w:numPr>
          <w:ilvl w:val="0"/>
          <w:numId w:val="2"/>
        </w:numPr>
        <w:spacing w:after="60"/>
      </w:pPr>
      <w:r>
        <w:t xml:space="preserve">Self-test and cost probe, with results kept in </w:t>
      </w:r>
      <w:r>
        <w:rPr>
          <w:rFonts w:ascii="Menlo" w:cs="Menlo" w:eastAsia="Menlo" w:hAnsi="Menlo"/>
          <w:sz w:val="19"/>
          <w:szCs w:val="19"/>
        </w:rPr>
        <w:t xml:space="preserve">EngineVerificationStore</w:t>
      </w:r>
      <w:r>
        <w:t xml:space="preserve">.</w:t>
      </w:r>
    </w:p>
    <w:p>
      <w:pPr>
        <w:pStyle w:val="ListParagraph"/>
        <w:numPr>
          <w:ilvl w:val="0"/>
          <w:numId w:val="2"/>
        </w:numPr>
        <w:spacing w:after="60"/>
      </w:pPr>
      <w:r>
        <w:t xml:space="preserve">System-prompt prewarm when the composer gets focus or voice starts.</w:t>
      </w:r>
    </w:p>
    <w:p>
      <w:pPr>
        <w:pStyle w:val="ListParagraph"/>
        <w:numPr>
          <w:ilvl w:val="0"/>
          <w:numId w:val="2"/>
        </w:numPr>
        <w:spacing w:after="60"/>
      </w:pPr>
      <w:r>
        <w:t xml:space="preserve">Engine or stock reply, with fallback to stock on an engine error before the first token.</w:t>
      </w:r>
    </w:p>
    <w:p>
      <w:pPr>
        <w:pStyle w:val="ListParagraph"/>
        <w:numPr>
          <w:ilvl w:val="0"/>
          <w:numId w:val="2"/>
        </w:numPr>
        <w:spacing w:after="60"/>
      </w:pPr>
      <w:r>
        <w:t xml:space="preserve">Background safety: it unloads on </w:t>
      </w:r>
      <w:r>
        <w:rPr>
          <w:rFonts w:ascii="Menlo" w:cs="Menlo" w:eastAsia="Menlo" w:hAnsi="Menlo"/>
          <w:sz w:val="19"/>
          <w:szCs w:val="19"/>
        </w:rPr>
        <w:t xml:space="preserve">didEnterBackground</w:t>
      </w:r>
      <w:r>
        <w:t xml:space="preserve"> and refuses GPU work while inactive.</w:t>
      </w:r>
    </w:p>
    <w:p>
      <w:pPr>
        <w:spacing w:after="120"/>
      </w:pPr>
      <w:r>
        <w:t xml:space="preserve">It's a </w:t>
      </w:r>
      <w:r>
        <w:rPr>
          <w:rFonts w:ascii="Menlo" w:cs="Menlo" w:eastAsia="Menlo" w:hAnsi="Menlo"/>
          <w:sz w:val="19"/>
          <w:szCs w:val="19"/>
        </w:rPr>
        <w:t xml:space="preserve">@MainActor</w:t>
      </w:r>
      <w:r>
        <w:t xml:space="preserve"> singleton tied to UIKit lifecycle notifications. It also depends on the voice listener (6 calls to </w:t>
      </w:r>
      <w:r>
        <w:rPr>
          <w:rFonts w:ascii="Menlo" w:cs="Menlo" w:eastAsia="Menlo" w:hAnsi="Menlo"/>
          <w:sz w:val="19"/>
          <w:szCs w:val="19"/>
        </w:rPr>
        <w:t xml:space="preserve">QwenListener.finishPasses()</w:t>
      </w:r>
      <w:r>
        <w:t xml:space="preserve">), </w:t>
      </w:r>
      <w:r>
        <w:rPr>
          <w:rFonts w:ascii="Menlo" w:cs="Menlo" w:eastAsia="Menlo" w:hAnsi="Menlo"/>
          <w:sz w:val="19"/>
          <w:szCs w:val="19"/>
        </w:rPr>
        <w:t xml:space="preserve">DeviceTools</w:t>
      </w:r>
      <w:r>
        <w:t xml:space="preserve">, the hard-coded model catalog and app strings. It juggles 8 interlocking task handles to guarantee two models are never resident at once. For reuse, copy it first and extract a package only when a second app needs it.</w:t>
      </w:r>
    </w:p>
    <w:p>
      <w:pPr>
        <w:pStyle w:val="Heading2"/>
      </w:pPr>
      <w:r>
        <w:t xml:space="preserve">7.3 Persistence and settings</w:t>
      </w:r>
    </w:p>
    <w:p>
      <w:pPr>
        <w:pStyle w:val="ListParagraph"/>
        <w:numPr>
          <w:ilvl w:val="0"/>
          <w:numId w:val="2"/>
        </w:numPr>
        <w:spacing w:after="60"/>
      </w:pPr>
      <w:r>
        <w:rPr>
          <w:b/>
          <w:bCs/>
        </w:rPr>
        <w:t xml:space="preserve">SwiftData:</w:t>
      </w:r>
      <w:r>
        <w:t xml:space="preserve"> </w:t>
      </w:r>
      <w:r>
        <w:rPr>
          <w:rFonts w:ascii="Menlo" w:cs="Menlo" w:eastAsia="Menlo" w:hAnsi="Menlo"/>
          <w:sz w:val="19"/>
          <w:szCs w:val="19"/>
        </w:rPr>
        <w:t xml:space="preserve">Conversation</w:t>
      </w:r>
      <w:r>
        <w:t xml:space="preserve"> and </w:t>
      </w:r>
      <w:r>
        <w:rPr>
          <w:rFonts w:ascii="Menlo" w:cs="Menlo" w:eastAsia="Menlo" w:hAnsi="Menlo"/>
          <w:sz w:val="19"/>
          <w:szCs w:val="19"/>
        </w:rPr>
        <w:t xml:space="preserve">ChatMessage</w:t>
      </w:r>
      <w:r>
        <w:t xml:space="preserve">. Tool rounds are stored as JSON in </w:t>
      </w:r>
      <w:r>
        <w:rPr>
          <w:rFonts w:ascii="Menlo" w:cs="Menlo" w:eastAsia="Menlo" w:hAnsi="Menlo"/>
          <w:sz w:val="19"/>
          <w:szCs w:val="19"/>
        </w:rPr>
        <w:t xml:space="preserve">toolRoundsData</w:t>
      </w:r>
      <w:r>
        <w:t xml:space="preserve">. There's no </w:t>
      </w:r>
      <w:r>
        <w:rPr>
          <w:rFonts w:ascii="Menlo" w:cs="Menlo" w:eastAsia="Menlo" w:hAnsi="Menlo"/>
          <w:sz w:val="19"/>
          <w:szCs w:val="19"/>
        </w:rPr>
        <w:t xml:space="preserve">VersionedSchema</w:t>
      </w:r>
      <w:r>
        <w:t xml:space="preserve"> yet, so only lightweight migrations work.</w:t>
      </w:r>
    </w:p>
    <w:p>
      <w:pPr>
        <w:pStyle w:val="ListParagraph"/>
        <w:numPr>
          <w:ilvl w:val="0"/>
          <w:numId w:val="2"/>
        </w:numPr>
        <w:spacing w:after="60"/>
      </w:pPr>
      <w:r>
        <w:rPr>
          <w:b/>
          <w:bCs/>
        </w:rPr>
        <w:t xml:space="preserve">SettingsStore:</w:t>
      </w:r>
      <w:r>
        <w:t xml:space="preserve"> one JSON </w:t>
      </w:r>
      <w:r>
        <w:rPr>
          <w:rFonts w:ascii="Menlo" w:cs="Menlo" w:eastAsia="Menlo" w:hAnsi="Menlo"/>
          <w:sz w:val="19"/>
          <w:szCs w:val="19"/>
        </w:rPr>
        <w:t xml:space="preserve">AssistantSettings</w:t>
      </w:r>
      <w:r>
        <w:t xml:space="preserve"> blob in UserDefaults, plus 3 API keys in the Keychain. It also tracks the daily deep-mode count and per-engine latency for routing.</w:t>
      </w:r>
    </w:p>
    <w:p>
      <w:pPr>
        <w:pStyle w:val="ListParagraph"/>
        <w:numPr>
          <w:ilvl w:val="0"/>
          <w:numId w:val="2"/>
        </w:numPr>
        <w:spacing w:after="60"/>
      </w:pPr>
      <w:r>
        <w:rPr>
          <w:b/>
          <w:bCs/>
        </w:rPr>
        <w:t xml:space="preserve">Keychain:</w:t>
      </w:r>
      <w:r>
        <w:t xml:space="preserve"> service = bundle id, </w:t>
      </w:r>
      <w:r>
        <w:rPr>
          <w:rFonts w:ascii="Menlo" w:cs="Menlo" w:eastAsia="Menlo" w:hAnsi="Menlo"/>
          <w:sz w:val="19"/>
          <w:szCs w:val="19"/>
        </w:rPr>
        <w:t xml:space="preserve">AfterFirstUnlockThisDeviceOnly</w:t>
      </w:r>
      <w:r>
        <w:t xml:space="preserve">. </w:t>
      </w:r>
      <w:r>
        <w:rPr>
          <w:rFonts w:ascii="Menlo" w:cs="Menlo" w:eastAsia="Menlo" w:hAnsi="Menlo"/>
          <w:sz w:val="19"/>
          <w:szCs w:val="19"/>
        </w:rPr>
        <w:t xml:space="preserve">save</w:t>
      </w:r>
      <w:r>
        <w:t xml:space="preserve"> ignores </w:t>
      </w:r>
      <w:r>
        <w:rPr>
          <w:rFonts w:ascii="Menlo" w:cs="Menlo" w:eastAsia="Menlo" w:hAnsi="Menlo"/>
          <w:sz w:val="19"/>
          <w:szCs w:val="19"/>
        </w:rPr>
        <w:t xml:space="preserve">OSStatus</w:t>
      </w:r>
      <w:r>
        <w:t xml:space="preserve">, and keys are written on every keystroke.</w:t>
      </w:r>
    </w:p>
    <w:p>
      <w:pPr>
        <w:pStyle w:val="Heading2"/>
      </w:pPr>
      <w:r>
        <w:t xml:space="preserve">7.4 Components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00"/>
        <w:gridCol w:w="2726"/>
        <w:gridCol w:w="1500"/>
        <w:gridCol w:w="2400"/>
      </w:tblGrid>
      <w:tr>
        <w:trPr>
          <w:tblHeader/>
        </w:trPr>
        <w:tc>
          <w:tcPr>
            <w:tcW w:type="dxa" w:w="2400"/>
            <w:shd w:fill="D9E2F3" w:color="auto" w:val="clear"/>
            <w:tcMar>
              <w:top w:type="dxa" w:w="60"/>
              <w:left w:type="dxa" w:w="100"/>
              <w:bottom w:type="dxa" w:w="60"/>
              <w:right w:type="dxa" w:w="100"/>
            </w:tcMar>
            <w:vAlign w:val="top"/>
          </w:tcPr>
          <w:p>
            <w:pPr>
              <w:spacing w:after="20"/>
            </w:pPr>
            <w:r>
              <w:rPr>
                <w:b/>
                <w:bCs/>
                <w:sz w:val="18"/>
                <w:szCs w:val="18"/>
              </w:rPr>
              <w:t xml:space="preserve">Component</w:t>
            </w:r>
          </w:p>
        </w:tc>
        <w:tc>
          <w:tcPr>
            <w:tcW w:type="dxa" w:w="2726"/>
            <w:shd w:fill="D9E2F3" w:color="auto" w:val="clear"/>
            <w:tcMar>
              <w:top w:type="dxa" w:w="60"/>
              <w:left w:type="dxa" w:w="100"/>
              <w:bottom w:type="dxa" w:w="60"/>
              <w:right w:type="dxa" w:w="100"/>
            </w:tcMar>
            <w:vAlign w:val="top"/>
          </w:tcPr>
          <w:p>
            <w:pPr>
              <w:spacing w:after="20"/>
            </w:pPr>
            <w:r>
              <w:rPr>
                <w:b/>
                <w:bCs/>
                <w:sz w:val="18"/>
                <w:szCs w:val="18"/>
              </w:rPr>
              <w:t xml:space="preserve">File</w:t>
            </w:r>
          </w:p>
        </w:tc>
        <w:tc>
          <w:tcPr>
            <w:tcW w:type="dxa" w:w="1500"/>
            <w:shd w:fill="D9E2F3" w:color="auto" w:val="clear"/>
            <w:tcMar>
              <w:top w:type="dxa" w:w="60"/>
              <w:left w:type="dxa" w:w="100"/>
              <w:bottom w:type="dxa" w:w="60"/>
              <w:right w:type="dxa" w:w="100"/>
            </w:tcMar>
            <w:vAlign w:val="top"/>
          </w:tcPr>
          <w:p>
            <w:pPr>
              <w:spacing w:after="20"/>
            </w:pPr>
            <w:r>
              <w:rPr>
                <w:b/>
                <w:bCs/>
                <w:sz w:val="18"/>
                <w:szCs w:val="18"/>
              </w:rPr>
              <w:t xml:space="preserve">Verdict</w:t>
            </w:r>
          </w:p>
        </w:tc>
        <w:tc>
          <w:tcPr>
            <w:tcW w:type="dxa" w:w="2400"/>
            <w:shd w:fill="D9E2F3" w:color="auto" w:val="clear"/>
            <w:tcMar>
              <w:top w:type="dxa" w:w="60"/>
              <w:left w:type="dxa" w:w="100"/>
              <w:bottom w:type="dxa" w:w="60"/>
              <w:right w:type="dxa" w:w="100"/>
            </w:tcMar>
            <w:vAlign w:val="top"/>
          </w:tcPr>
          <w:p>
            <w:pPr>
              <w:spacing w:after="20"/>
            </w:pPr>
            <w:r>
              <w:rPr>
                <w:b/>
                <w:bCs/>
                <w:sz w:val="18"/>
                <w:szCs w:val="18"/>
              </w:rPr>
              <w:t xml:space="preserve">Notes</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App entry, AppSetup</w:t>
            </w:r>
          </w:p>
        </w:tc>
        <w:tc>
          <w:tcPr>
            <w:tcW w:type="dxa" w:w="2726"/>
            <w:tcMar>
              <w:top w:type="dxa" w:w="60"/>
              <w:left w:type="dxa" w:w="100"/>
              <w:bottom w:type="dxa" w:w="60"/>
              <w:right w:type="dxa" w:w="100"/>
            </w:tcMar>
            <w:vAlign w:val="top"/>
          </w:tcPr>
          <w:p>
            <w:pPr>
              <w:spacing w:after="20"/>
            </w:pPr>
            <w:r>
              <w:rPr>
                <w:sz w:val="18"/>
                <w:szCs w:val="18"/>
              </w:rPr>
              <w:t xml:space="preserve">App/​</w:t>
            </w:r>
          </w:p>
        </w:tc>
        <w:tc>
          <w:tcPr>
            <w:tcW w:type="dxa" w:w="1500"/>
            <w:shd w:fill="EDEDED" w:color="auto" w:val="clear"/>
            <w:tcMar>
              <w:top w:type="dxa" w:w="60"/>
              <w:left w:type="dxa" w:w="100"/>
              <w:bottom w:type="dxa" w:w="60"/>
              <w:right w:type="dxa" w:w="100"/>
            </w:tcMar>
            <w:vAlign w:val="top"/>
          </w:tcPr>
          <w:p>
            <w:pPr>
              <w:spacing w:after="20"/>
            </w:pPr>
            <w:r>
              <w:rPr>
                <w:sz w:val="18"/>
                <w:szCs w:val="18"/>
              </w:rPr>
              <w:t xml:space="preserve">App-specific</w:t>
            </w:r>
          </w:p>
        </w:tc>
        <w:tc>
          <w:tcPr>
            <w:tcW w:type="dxa" w:w="2400"/>
            <w:tcMar>
              <w:top w:type="dxa" w:w="60"/>
              <w:left w:type="dxa" w:w="100"/>
              <w:bottom w:type="dxa" w:w="60"/>
              <w:right w:type="dxa" w:w="100"/>
            </w:tcMar>
            <w:vAlign w:val="top"/>
          </w:tcPr>
          <w:p>
            <w:pPr>
              <w:spacing w:after="20"/>
            </w:pPr>
            <w:r>
              <w:rPr>
                <w:sz w:val="18"/>
                <w:szCs w:val="18"/>
              </w:rPr>
              <w:t xml:space="preserve">Composition root; sets the global seams</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Conversation /​ ChatMessage</w:t>
            </w:r>
          </w:p>
        </w:tc>
        <w:tc>
          <w:tcPr>
            <w:tcW w:type="dxa" w:w="2726"/>
            <w:tcMar>
              <w:top w:type="dxa" w:w="60"/>
              <w:left w:type="dxa" w:w="100"/>
              <w:bottom w:type="dxa" w:w="60"/>
              <w:right w:type="dxa" w:w="100"/>
            </w:tcMar>
            <w:vAlign w:val="top"/>
          </w:tcPr>
          <w:p>
            <w:pPr>
              <w:spacing w:after="20"/>
            </w:pPr>
            <w:r>
              <w:rPr>
                <w:sz w:val="18"/>
                <w:szCs w:val="18"/>
              </w:rPr>
              <w:t xml:space="preserve">Model/​Conversation.swift</w:t>
            </w:r>
          </w:p>
        </w:tc>
        <w:tc>
          <w:tcPr>
            <w:tcW w:type="dxa" w:w="1500"/>
            <w:shd w:fill="EDEDED" w:color="auto" w:val="clear"/>
            <w:tcMar>
              <w:top w:type="dxa" w:w="60"/>
              <w:left w:type="dxa" w:w="100"/>
              <w:bottom w:type="dxa" w:w="60"/>
              <w:right w:type="dxa" w:w="100"/>
            </w:tcMar>
            <w:vAlign w:val="top"/>
          </w:tcPr>
          <w:p>
            <w:pPr>
              <w:spacing w:after="20"/>
            </w:pPr>
            <w:r>
              <w:rPr>
                <w:sz w:val="18"/>
                <w:szCs w:val="18"/>
              </w:rPr>
              <w:t xml:space="preserve">Template</w:t>
            </w:r>
          </w:p>
        </w:tc>
        <w:tc>
          <w:tcPr>
            <w:tcW w:type="dxa" w:w="2400"/>
            <w:tcMar>
              <w:top w:type="dxa" w:w="60"/>
              <w:left w:type="dxa" w:w="100"/>
              <w:bottom w:type="dxa" w:w="60"/>
              <w:right w:type="dxa" w:w="100"/>
            </w:tcMar>
            <w:vAlign w:val="top"/>
          </w:tcPr>
          <w:p>
            <w:pPr>
              <w:spacing w:after="20"/>
            </w:pPr>
            <w:r>
              <w:rPr>
                <w:sz w:val="18"/>
                <w:szCs w:val="18"/>
              </w:rPr>
              <w:t xml:space="preserve">Copy per app; add a VersionedSchema</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SettingsStore + Keychain</w:t>
            </w:r>
          </w:p>
        </w:tc>
        <w:tc>
          <w:tcPr>
            <w:tcW w:type="dxa" w:w="2726"/>
            <w:tcMar>
              <w:top w:type="dxa" w:w="60"/>
              <w:left w:type="dxa" w:w="100"/>
              <w:bottom w:type="dxa" w:w="60"/>
              <w:right w:type="dxa" w:w="100"/>
            </w:tcMar>
            <w:vAlign w:val="top"/>
          </w:tcPr>
          <w:p>
            <w:pPr>
              <w:spacing w:after="20"/>
            </w:pPr>
            <w:r>
              <w:rPr>
                <w:sz w:val="18"/>
                <w:szCs w:val="18"/>
              </w:rPr>
              <w:t xml:space="preserve">Model/​SettingsStore.swift</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2400"/>
            <w:tcMar>
              <w:top w:type="dxa" w:w="60"/>
              <w:left w:type="dxa" w:w="100"/>
              <w:bottom w:type="dxa" w:w="60"/>
              <w:right w:type="dxa" w:w="100"/>
            </w:tcMar>
            <w:vAlign w:val="top"/>
          </w:tcPr>
          <w:p>
            <w:pPr>
              <w:spacing w:after="20"/>
            </w:pPr>
            <w:r>
              <w:rPr>
                <w:sz w:val="18"/>
                <w:szCs w:val="18"/>
              </w:rPr>
              <w:t xml:space="preserve">Keychain enum is drop-in; settings struct is app-shaped</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ReplyPipeline seam</w:t>
            </w:r>
          </w:p>
        </w:tc>
        <w:tc>
          <w:tcPr>
            <w:tcW w:type="dxa" w:w="2726"/>
            <w:tcMar>
              <w:top w:type="dxa" w:w="60"/>
              <w:left w:type="dxa" w:w="100"/>
              <w:bottom w:type="dxa" w:w="60"/>
              <w:right w:type="dxa" w:w="100"/>
            </w:tcMar>
            <w:vAlign w:val="top"/>
          </w:tcPr>
          <w:p>
            <w:pPr>
              <w:spacing w:after="20"/>
            </w:pPr>
            <w:r>
              <w:rPr>
                <w:sz w:val="18"/>
                <w:szCs w:val="18"/>
              </w:rPr>
              <w:t xml:space="preserve">Chat/​ReplyPipeline.swift</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2400"/>
            <w:tcMar>
              <w:top w:type="dxa" w:w="60"/>
              <w:left w:type="dxa" w:w="100"/>
              <w:bottom w:type="dxa" w:w="60"/>
              <w:right w:type="dxa" w:w="100"/>
            </w:tcMar>
            <w:vAlign w:val="top"/>
          </w:tcPr>
          <w:p>
            <w:pPr>
              <w:spacing w:after="20"/>
            </w:pPr>
            <w:r>
              <w:rPr>
                <w:sz w:val="18"/>
                <w:szCs w:val="18"/>
              </w:rPr>
              <w:t xml:space="preserve">Good pattern; references app types</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ChatController</w:t>
            </w:r>
          </w:p>
        </w:tc>
        <w:tc>
          <w:tcPr>
            <w:tcW w:type="dxa" w:w="2726"/>
            <w:tcMar>
              <w:top w:type="dxa" w:w="60"/>
              <w:left w:type="dxa" w:w="100"/>
              <w:bottom w:type="dxa" w:w="60"/>
              <w:right w:type="dxa" w:w="100"/>
            </w:tcMar>
            <w:vAlign w:val="top"/>
          </w:tcPr>
          <w:p>
            <w:pPr>
              <w:spacing w:after="20"/>
            </w:pPr>
            <w:r>
              <w:rPr>
                <w:sz w:val="18"/>
                <w:szCs w:val="18"/>
              </w:rPr>
              <w:t xml:space="preserve">Chat/​ChatController.swift</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2400"/>
            <w:tcMar>
              <w:top w:type="dxa" w:w="60"/>
              <w:left w:type="dxa" w:w="100"/>
              <w:bottom w:type="dxa" w:w="60"/>
              <w:right w:type="dxa" w:w="100"/>
            </w:tcMar>
            <w:vAlign w:val="top"/>
          </w:tcPr>
          <w:p>
            <w:pPr>
              <w:spacing w:after="20"/>
            </w:pPr>
            <w:r>
              <w:rPr>
                <w:sz w:val="18"/>
                <w:szCs w:val="18"/>
              </w:rPr>
              <w:t xml:space="preserve">Replace the repeatable-tool set (</w:t>
            </w:r>
            <w:r>
              <w:rPr>
                <w:rFonts w:ascii="Menlo" w:cs="Menlo" w:eastAsia="Menlo" w:hAnsi="Menlo"/>
                <w:sz w:val="16"/>
                <w:szCs w:val="16"/>
              </w:rPr>
              <w:t xml:space="preserve">DeviceTools</w:t>
            </w:r>
            <w:r>
              <w:rPr>
                <w:sz w:val="18"/>
                <w:szCs w:val="18"/>
              </w:rPr>
              <w:t xml:space="preserve">)</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OrchestratedReplyPipeline</w:t>
            </w:r>
          </w:p>
        </w:tc>
        <w:tc>
          <w:tcPr>
            <w:tcW w:type="dxa" w:w="2726"/>
            <w:tcMar>
              <w:top w:type="dxa" w:w="60"/>
              <w:left w:type="dxa" w:w="100"/>
              <w:bottom w:type="dxa" w:w="60"/>
              <w:right w:type="dxa" w:w="100"/>
            </w:tcMar>
            <w:vAlign w:val="top"/>
          </w:tcPr>
          <w:p>
            <w:pPr>
              <w:spacing w:after="20"/>
            </w:pPr>
            <w:r>
              <w:rPr>
                <w:sz w:val="18"/>
                <w:szCs w:val="18"/>
              </w:rPr>
              <w:t xml:space="preserve">Chat/​OrchestratedReplyPipeline.swift</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2400"/>
            <w:tcMar>
              <w:top w:type="dxa" w:w="60"/>
              <w:left w:type="dxa" w:w="100"/>
              <w:bottom w:type="dxa" w:w="60"/>
              <w:right w:type="dxa" w:w="100"/>
            </w:tcMar>
            <w:vAlign w:val="top"/>
          </w:tcPr>
          <w:p>
            <w:pPr>
              <w:spacing w:after="20"/>
            </w:pPr>
            <w:r>
              <w:rPr>
                <w:sz w:val="18"/>
                <w:szCs w:val="18"/>
              </w:rPr>
              <w:t xml:space="preserve">Routing glue; rewrite per app</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Connectivity</w:t>
            </w:r>
          </w:p>
        </w:tc>
        <w:tc>
          <w:tcPr>
            <w:tcW w:type="dxa" w:w="2726"/>
            <w:tcMar>
              <w:top w:type="dxa" w:w="60"/>
              <w:left w:type="dxa" w:w="100"/>
              <w:bottom w:type="dxa" w:w="60"/>
              <w:right w:type="dxa" w:w="100"/>
            </w:tcMar>
            <w:vAlign w:val="top"/>
          </w:tcPr>
          <w:p>
            <w:pPr>
              <w:spacing w:after="20"/>
            </w:pPr>
            <w:r>
              <w:rPr>
                <w:sz w:val="18"/>
                <w:szCs w:val="18"/>
              </w:rPr>
              <w:t xml:space="preserve">Chat/​Connectivity.swift</w:t>
            </w:r>
          </w:p>
        </w:tc>
        <w:tc>
          <w:tcPr>
            <w:tcW w:type="dxa" w:w="15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2400"/>
            <w:tcMar>
              <w:top w:type="dxa" w:w="60"/>
              <w:left w:type="dxa" w:w="100"/>
              <w:bottom w:type="dxa" w:w="60"/>
              <w:right w:type="dxa" w:w="100"/>
            </w:tcMar>
            <w:vAlign w:val="top"/>
          </w:tcPr>
          <w:p>
            <w:pPr>
              <w:spacing w:after="20"/>
            </w:pPr>
            <w:r>
              <w:rPr>
                <w:sz w:val="18"/>
                <w:szCs w:val="18"/>
              </w:rPr>
              <w:t xml:space="preserve">NWPathMonitor wrapper</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LocalModelHost</w:t>
            </w:r>
          </w:p>
        </w:tc>
        <w:tc>
          <w:tcPr>
            <w:tcW w:type="dxa" w:w="2726"/>
            <w:tcMar>
              <w:top w:type="dxa" w:w="60"/>
              <w:left w:type="dxa" w:w="100"/>
              <w:bottom w:type="dxa" w:w="60"/>
              <w:right w:type="dxa" w:w="100"/>
            </w:tcMar>
            <w:vAlign w:val="top"/>
          </w:tcPr>
          <w:p>
            <w:pPr>
              <w:spacing w:after="20"/>
            </w:pPr>
            <w:r>
              <w:rPr>
                <w:sz w:val="18"/>
                <w:szCs w:val="18"/>
              </w:rPr>
              <w:t xml:space="preserve">OnDevice/​LocalModelHost.swift</w:t>
            </w:r>
          </w:p>
        </w:tc>
        <w:tc>
          <w:tcPr>
            <w:tcW w:type="dxa" w:w="1500"/>
            <w:shd w:fill="FCE4D6" w:color="auto" w:val="clear"/>
            <w:tcMar>
              <w:top w:type="dxa" w:w="60"/>
              <w:left w:type="dxa" w:w="100"/>
              <w:bottom w:type="dxa" w:w="60"/>
              <w:right w:type="dxa" w:w="100"/>
            </w:tcMar>
            <w:vAlign w:val="top"/>
          </w:tcPr>
          <w:p>
            <w:pPr>
              <w:spacing w:after="20"/>
            </w:pPr>
            <w:r>
              <w:rPr>
                <w:sz w:val="18"/>
                <w:szCs w:val="18"/>
              </w:rPr>
              <w:t xml:space="preserve">Copy, then extract</w:t>
            </w:r>
          </w:p>
        </w:tc>
        <w:tc>
          <w:tcPr>
            <w:tcW w:type="dxa" w:w="2400"/>
            <w:tcMar>
              <w:top w:type="dxa" w:w="60"/>
              <w:left w:type="dxa" w:w="100"/>
              <w:bottom w:type="dxa" w:w="60"/>
              <w:right w:type="dxa" w:w="100"/>
            </w:tcMar>
            <w:vAlign w:val="top"/>
          </w:tcPr>
          <w:p>
            <w:pPr>
              <w:spacing w:after="20"/>
            </w:pPr>
            <w:r>
              <w:rPr>
                <w:sz w:val="18"/>
                <w:szCs w:val="18"/>
              </w:rPr>
              <w:t xml:space="preserve">Most valuable; coupled to Qwen, DeviceTools, catalog</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EngineSetup, LocalProvider</w:t>
            </w:r>
          </w:p>
        </w:tc>
        <w:tc>
          <w:tcPr>
            <w:tcW w:type="dxa" w:w="2726"/>
            <w:tcMar>
              <w:top w:type="dxa" w:w="60"/>
              <w:left w:type="dxa" w:w="100"/>
              <w:bottom w:type="dxa" w:w="60"/>
              <w:right w:type="dxa" w:w="100"/>
            </w:tcMar>
            <w:vAlign w:val="top"/>
          </w:tcPr>
          <w:p>
            <w:pPr>
              <w:spacing w:after="20"/>
            </w:pPr>
            <w:r>
              <w:rPr>
                <w:sz w:val="18"/>
                <w:szCs w:val="18"/>
              </w:rPr>
              <w:t xml:space="preserve">OnDevice/​</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2400"/>
            <w:tcMar>
              <w:top w:type="dxa" w:w="60"/>
              <w:left w:type="dxa" w:w="100"/>
              <w:bottom w:type="dxa" w:w="60"/>
              <w:right w:type="dxa" w:w="100"/>
            </w:tcMar>
            <w:vAlign w:val="top"/>
          </w:tcPr>
          <w:p>
            <w:pPr>
              <w:spacing w:after="20"/>
            </w:pPr>
            <w:r>
              <w:rPr>
                <w:sz w:val="18"/>
                <w:szCs w:val="18"/>
              </w:rPr>
              <w:t xml:space="preserve">Move with the host</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EngineVerificationStore</w:t>
            </w:r>
          </w:p>
        </w:tc>
        <w:tc>
          <w:tcPr>
            <w:tcW w:type="dxa" w:w="2726"/>
            <w:tcMar>
              <w:top w:type="dxa" w:w="60"/>
              <w:left w:type="dxa" w:w="100"/>
              <w:bottom w:type="dxa" w:w="60"/>
              <w:right w:type="dxa" w:w="100"/>
            </w:tcMar>
            <w:vAlign w:val="top"/>
          </w:tcPr>
          <w:p>
            <w:pPr>
              <w:spacing w:after="20"/>
            </w:pPr>
            <w:r>
              <w:rPr>
                <w:sz w:val="18"/>
                <w:szCs w:val="18"/>
              </w:rPr>
              <w:t xml:space="preserve">OnDevice/​</w:t>
            </w:r>
          </w:p>
        </w:tc>
        <w:tc>
          <w:tcPr>
            <w:tcW w:type="dxa" w:w="15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2400"/>
            <w:tcMar>
              <w:top w:type="dxa" w:w="60"/>
              <w:left w:type="dxa" w:w="100"/>
              <w:bottom w:type="dxa" w:w="60"/>
              <w:right w:type="dxa" w:w="100"/>
            </w:tcMar>
            <w:vAlign w:val="top"/>
          </w:tcPr>
          <w:p>
            <w:pPr>
              <w:spacing w:after="20"/>
            </w:pPr>
            <w:r>
              <w:rPr>
                <w:sz w:val="18"/>
                <w:szCs w:val="18"/>
              </w:rPr>
              <w:t xml:space="preserve">Belongs in LocalEngine (make public)</w:t>
            </w:r>
          </w:p>
        </w:tc>
      </w:tr>
      <w:tr>
        <w:trPr>
          <w:cantSplit/>
        </w:trPr>
        <w:tc>
          <w:tcPr>
            <w:tcW w:type="dxa" w:w="2400"/>
            <w:tcMar>
              <w:top w:type="dxa" w:w="60"/>
              <w:left w:type="dxa" w:w="100"/>
              <w:bottom w:type="dxa" w:w="60"/>
              <w:right w:type="dxa" w:w="100"/>
            </w:tcMar>
            <w:vAlign w:val="top"/>
          </w:tcPr>
          <w:p>
            <w:pPr>
              <w:spacing w:after="20"/>
            </w:pPr>
            <w:r>
              <w:rPr>
                <w:sz w:val="18"/>
                <w:szCs w:val="18"/>
              </w:rPr>
              <w:t xml:space="preserve">LocalBenchmarkView</w:t>
            </w:r>
          </w:p>
        </w:tc>
        <w:tc>
          <w:tcPr>
            <w:tcW w:type="dxa" w:w="2726"/>
            <w:tcMar>
              <w:top w:type="dxa" w:w="60"/>
              <w:left w:type="dxa" w:w="100"/>
              <w:bottom w:type="dxa" w:w="60"/>
              <w:right w:type="dxa" w:w="100"/>
            </w:tcMar>
            <w:vAlign w:val="top"/>
          </w:tcPr>
          <w:p>
            <w:pPr>
              <w:spacing w:after="20"/>
            </w:pPr>
            <w:r>
              <w:rPr>
                <w:sz w:val="18"/>
                <w:szCs w:val="18"/>
              </w:rPr>
              <w:t xml:space="preserve">OnDevice/​</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2400"/>
            <w:tcMar>
              <w:top w:type="dxa" w:w="60"/>
              <w:left w:type="dxa" w:w="100"/>
              <w:bottom w:type="dxa" w:w="60"/>
              <w:right w:type="dxa" w:w="100"/>
            </w:tcMar>
            <w:vAlign w:val="top"/>
          </w:tcPr>
          <w:p>
            <w:pPr>
              <w:spacing w:after="20"/>
            </w:pPr>
            <w:r>
              <w:rPr>
                <w:sz w:val="18"/>
                <w:szCs w:val="18"/>
              </w:rPr>
              <w:t xml:space="preserve">Useful for any MLX app's device testing</w:t>
            </w:r>
          </w:p>
        </w:tc>
      </w:tr>
    </w:tbl>
    <w:p>
      <w:pPr>
        <w:spacing w:after="60"/>
      </w:pPr>
    </w:p>
    <w:p>
      <w:pPr>
        <w:pStyle w:val="Heading1"/>
        <w:pageBreakBefore/>
      </w:pPr>
      <w:r>
        <w:t xml:space="preserve">8. Voice pipeline</w:t>
      </w:r>
    </w:p>
    <w:p>
      <w:pPr>
        <w:spacing w:after="120"/>
      </w:pPr>
      <w:r>
        <w:t xml:space="preserve">Voice is split across two layers. The turn-taking logic in AssistantKit is pure and has no I/O; the iOS audio and speech I/O lives in the app:</w:t>
      </w:r>
    </w:p>
    <w:p>
      <w:pPr>
        <w:pStyle w:val="ListParagraph"/>
        <w:numPr>
          <w:ilvl w:val="0"/>
          <w:numId w:val="2"/>
        </w:numPr>
        <w:spacing w:after="60"/>
      </w:pPr>
      <w:r>
        <w:rPr>
          <w:b/>
          <w:bCs/>
        </w:rPr>
        <w:t xml:space="preserve">AssistantKit/Speech</w:t>
      </w:r>
      <w:r>
        <w:t xml:space="preserve"> (948 lines, about 90 tests):</w:t>
      </w:r>
    </w:p>
    <w:p>
      <w:pPr>
        <w:pStyle w:val="ListParagraph"/>
        <w:numPr>
          <w:ilvl w:val="1"/>
          <w:numId w:val="2"/>
        </w:numPr>
        <w:spacing w:after="60"/>
      </w:pPr>
      <w:r>
        <w:t xml:space="preserve">end-of-turn detection (</w:t>
      </w:r>
      <w:r>
        <w:rPr>
          <w:rFonts w:ascii="Menlo" w:cs="Menlo" w:eastAsia="Menlo" w:hAnsi="Menlo"/>
          <w:sz w:val="19"/>
          <w:szCs w:val="19"/>
        </w:rPr>
        <w:t xml:space="preserve">EnergyVAD</w:t>
      </w:r>
      <w:r>
        <w:t xml:space="preserve">, </w:t>
      </w:r>
      <w:r>
        <w:rPr>
          <w:rFonts w:ascii="Menlo" w:cs="Menlo" w:eastAsia="Menlo" w:hAnsi="Menlo"/>
          <w:sz w:val="19"/>
          <w:szCs w:val="19"/>
        </w:rPr>
        <w:t xml:space="preserve">TurnDetector</w:t>
      </w:r>
      <w:r>
        <w:t xml:space="preserve">);</w:t>
      </w:r>
    </w:p>
    <w:p>
      <w:pPr>
        <w:pStyle w:val="ListParagraph"/>
        <w:numPr>
          <w:ilvl w:val="1"/>
          <w:numId w:val="2"/>
        </w:numPr>
        <w:spacing w:after="60"/>
      </w:pPr>
      <w:r>
        <w:t xml:space="preserve">echo-versus-barge-in (</w:t>
      </w:r>
      <w:r>
        <w:rPr>
          <w:rFonts w:ascii="Menlo" w:cs="Menlo" w:eastAsia="Menlo" w:hAnsi="Menlo"/>
          <w:sz w:val="19"/>
          <w:szCs w:val="19"/>
        </w:rPr>
        <w:t xml:space="preserve">BargeInDetector</w:t>
      </w:r>
      <w:r>
        <w:t xml:space="preserve">, </w:t>
      </w:r>
      <w:r>
        <w:rPr>
          <w:rFonts w:ascii="Menlo" w:cs="Menlo" w:eastAsia="Menlo" w:hAnsi="Menlo"/>
          <w:sz w:val="19"/>
          <w:szCs w:val="19"/>
        </w:rPr>
        <w:t xml:space="preserve">InterruptionMonitor</w:t>
      </w:r>
      <w:r>
        <w:t xml:space="preserve">);</w:t>
      </w:r>
    </w:p>
    <w:p>
      <w:pPr>
        <w:pStyle w:val="ListParagraph"/>
        <w:numPr>
          <w:ilvl w:val="1"/>
          <w:numId w:val="2"/>
        </w:numPr>
        <w:spacing w:after="60"/>
      </w:pPr>
      <w:r>
        <w:t xml:space="preserve">ducking, early start, cues, turn reopening;</w:t>
      </w:r>
    </w:p>
    <w:p>
      <w:pPr>
        <w:pStyle w:val="ListParagraph"/>
        <w:numPr>
          <w:ilvl w:val="1"/>
          <w:numId w:val="2"/>
        </w:numPr>
        <w:spacing w:after="60"/>
      </w:pPr>
      <w:r>
        <w:t xml:space="preserve">TTS text shaping.</w:t>
      </w:r>
    </w:p>
    <w:p>
      <w:pPr>
        <w:pStyle w:val="ListParagraph"/>
        <w:numPr>
          <w:ilvl w:val="0"/>
          <w:numId w:val="2"/>
        </w:numPr>
        <w:spacing w:after="60"/>
      </w:pPr>
      <w:r>
        <w:rPr>
          <w:b/>
          <w:bCs/>
        </w:rPr>
        <w:t xml:space="preserve">AlvinAssistant/Voice</w:t>
      </w:r>
      <w:r>
        <w:t xml:space="preserve"> (2,248 lines, no tests):</w:t>
      </w:r>
    </w:p>
    <w:p>
      <w:pPr>
        <w:pStyle w:val="ListParagraph"/>
        <w:numPr>
          <w:ilvl w:val="1"/>
          <w:numId w:val="2"/>
        </w:numPr>
        <w:spacing w:after="60"/>
      </w:pPr>
      <w:r>
        <w:rPr>
          <w:rFonts w:ascii="Menlo" w:cs="Menlo" w:eastAsia="Menlo" w:hAnsi="Menlo"/>
          <w:sz w:val="19"/>
          <w:szCs w:val="19"/>
        </w:rPr>
        <w:t xml:space="preserve">AudioIO</w:t>
      </w:r>
      <w:r>
        <w:t xml:space="preserve"> (voice-processing audio engine);</w:t>
      </w:r>
    </w:p>
    <w:p>
      <w:pPr>
        <w:pStyle w:val="ListParagraph"/>
        <w:numPr>
          <w:ilvl w:val="1"/>
          <w:numId w:val="2"/>
        </w:numPr>
        <w:spacing w:after="60"/>
      </w:pPr>
      <w:r>
        <w:rPr>
          <w:rFonts w:ascii="Menlo" w:cs="Menlo" w:eastAsia="Menlo" w:hAnsi="Menlo"/>
          <w:sz w:val="19"/>
          <w:szCs w:val="19"/>
        </w:rPr>
        <w:t xml:space="preserve">SpeechRecognizer</w:t>
      </w:r>
      <w:r>
        <w:t xml:space="preserve"> and </w:t>
      </w:r>
      <w:r>
        <w:rPr>
          <w:rFonts w:ascii="Menlo" w:cs="Menlo" w:eastAsia="Menlo" w:hAnsi="Menlo"/>
          <w:sz w:val="19"/>
          <w:szCs w:val="19"/>
        </w:rPr>
        <w:t xml:space="preserve">RecognitionFeeder</w:t>
      </w:r>
      <w:r>
        <w:t xml:space="preserve"> (streaming </w:t>
      </w:r>
      <w:r>
        <w:rPr>
          <w:rFonts w:ascii="Menlo" w:cs="Menlo" w:eastAsia="Menlo" w:hAnsi="Menlo"/>
          <w:sz w:val="19"/>
          <w:szCs w:val="19"/>
        </w:rPr>
        <w:t xml:space="preserve">SFSpeechRecognizer</w:t>
      </w:r>
      <w:r>
        <w:t xml:space="preserve">);</w:t>
      </w:r>
    </w:p>
    <w:p>
      <w:pPr>
        <w:pStyle w:val="ListParagraph"/>
        <w:numPr>
          <w:ilvl w:val="1"/>
          <w:numId w:val="2"/>
        </w:numPr>
        <w:spacing w:after="60"/>
      </w:pPr>
      <w:r>
        <w:rPr>
          <w:rFonts w:ascii="Menlo" w:cs="Menlo" w:eastAsia="Menlo" w:hAnsi="Menlo"/>
          <w:sz w:val="19"/>
          <w:szCs w:val="19"/>
        </w:rPr>
        <w:t xml:space="preserve">Speaker</w:t>
      </w:r>
      <w:r>
        <w:t xml:space="preserve"> (Apple or OpenAI TTS, played through </w:t>
      </w:r>
      <w:r>
        <w:rPr>
          <w:rFonts w:ascii="Menlo" w:cs="Menlo" w:eastAsia="Menlo" w:hAnsi="Menlo"/>
          <w:sz w:val="19"/>
          <w:szCs w:val="19"/>
        </w:rPr>
        <w:t xml:space="preserve">AudioIO</w:t>
      </w:r>
      <w:r>
        <w:t xml:space="preserve">) and </w:t>
      </w:r>
      <w:r>
        <w:rPr>
          <w:rFonts w:ascii="Menlo" w:cs="Menlo" w:eastAsia="Menlo" w:hAnsi="Menlo"/>
          <w:sz w:val="19"/>
          <w:szCs w:val="19"/>
        </w:rPr>
        <w:t xml:space="preserve">CuePlayer</w:t>
      </w:r>
      <w:r>
        <w:t xml:space="preserve"> (pre-rendered cues);</w:t>
      </w:r>
    </w:p>
    <w:p>
      <w:pPr>
        <w:pStyle w:val="ListParagraph"/>
        <w:numPr>
          <w:ilvl w:val="1"/>
          <w:numId w:val="2"/>
        </w:numPr>
        <w:spacing w:after="60"/>
      </w:pPr>
      <w:r>
        <w:rPr>
          <w:rFonts w:ascii="Menlo" w:cs="Menlo" w:eastAsia="Menlo" w:hAnsi="Menlo"/>
          <w:sz w:val="19"/>
          <w:szCs w:val="19"/>
        </w:rPr>
        <w:t xml:space="preserve">QwenListener</w:t>
      </w:r>
      <w:r>
        <w:t xml:space="preserve"> (Qwen3-ASR second pass) and </w:t>
      </w:r>
      <w:r>
        <w:rPr>
          <w:rFonts w:ascii="Menlo" w:cs="Menlo" w:eastAsia="Menlo" w:hAnsi="Menlo"/>
          <w:sz w:val="19"/>
          <w:szCs w:val="19"/>
        </w:rPr>
        <w:t xml:space="preserve">LatencyLog</w:t>
      </w:r>
      <w:r>
        <w:t xml:space="preserve">;</w:t>
      </w:r>
    </w:p>
    <w:p>
      <w:pPr>
        <w:pStyle w:val="ListParagraph"/>
        <w:numPr>
          <w:ilvl w:val="1"/>
          <w:numId w:val="2"/>
        </w:numPr>
        <w:spacing w:after="60"/>
      </w:pPr>
      <w:r>
        <w:rPr>
          <w:rFonts w:ascii="Menlo" w:cs="Menlo" w:eastAsia="Menlo" w:hAnsi="Menlo"/>
          <w:sz w:val="19"/>
          <w:szCs w:val="19"/>
        </w:rPr>
        <w:t xml:space="preserve">VoiceSession</w:t>
      </w:r>
      <w:r>
        <w:t xml:space="preserve"> (a 959-line state machine).</w:t>
      </w:r>
    </w:p>
    <w:p>
      <w:pPr>
        <w:pStyle w:val="Heading2"/>
      </w:pPr>
      <w:r>
        <w:t xml:space="preserve">8.1 Audio contract</w:t>
      </w:r>
    </w:p>
    <w:p>
      <w:pPr>
        <w:pStyle w:val="ListParagraph"/>
        <w:numPr>
          <w:ilvl w:val="0"/>
          <w:numId w:val="2"/>
        </w:numPr>
        <w:spacing w:after="60"/>
      </w:pPr>
      <w:r>
        <w:rPr>
          <w:b/>
          <w:bCs/>
        </w:rPr>
        <w:t xml:space="preserve">One audio engine for everything.</w:t>
      </w:r>
      <w:r>
        <w:t xml:space="preserve"> </w:t>
      </w:r>
      <w:r>
        <w:rPr>
          <w:rFonts w:ascii="Menlo" w:cs="Menlo" w:eastAsia="Menlo" w:hAnsi="Menlo"/>
          <w:sz w:val="19"/>
          <w:szCs w:val="19"/>
        </w:rPr>
        <w:t xml:space="preserve">AVAudioSession</w:t>
      </w:r>
      <w:r>
        <w:t xml:space="preserve"> uses </w:t>
      </w:r>
      <w:r>
        <w:rPr>
          <w:rFonts w:ascii="Menlo" w:cs="Menlo" w:eastAsia="Menlo" w:hAnsi="Menlo"/>
          <w:sz w:val="19"/>
          <w:szCs w:val="19"/>
        </w:rPr>
        <w:t xml:space="preserve">.playAndRecord</w:t>
      </w:r>
      <w:r>
        <w:t xml:space="preserve">, with mode </w:t>
      </w:r>
      <w:r>
        <w:rPr>
          <w:rFonts w:ascii="Menlo" w:cs="Menlo" w:eastAsia="Menlo" w:hAnsi="Menlo"/>
          <w:sz w:val="19"/>
          <w:szCs w:val="19"/>
        </w:rPr>
        <w:t xml:space="preserve">.voiceChat</w:t>
      </w:r>
      <w:r>
        <w:t xml:space="preserve"> when echo cancellation is on, and options </w:t>
      </w:r>
      <w:r>
        <w:rPr>
          <w:rFonts w:ascii="Menlo" w:cs="Menlo" w:eastAsia="Menlo" w:hAnsi="Menlo"/>
          <w:sz w:val="19"/>
          <w:szCs w:val="19"/>
        </w:rPr>
        <w:t xml:space="preserve">.defaultToSpeaker</w:t>
      </w:r>
      <w:r>
        <w:t xml:space="preserve"> and </w:t>
      </w:r>
      <w:r>
        <w:rPr>
          <w:rFonts w:ascii="Menlo" w:cs="Menlo" w:eastAsia="Menlo" w:hAnsi="Menlo"/>
          <w:sz w:val="19"/>
          <w:szCs w:val="19"/>
        </w:rPr>
        <w:t xml:space="preserve">.allowBluetooth</w:t>
      </w:r>
      <w:r>
        <w:t xml:space="preserve">. Voice processing is enabled on the input node.</w:t>
      </w:r>
    </w:p>
    <w:p>
      <w:pPr>
        <w:pStyle w:val="ListParagraph"/>
        <w:numPr>
          <w:ilvl w:val="0"/>
          <w:numId w:val="2"/>
        </w:numPr>
        <w:spacing w:after="60"/>
      </w:pPr>
      <w:r>
        <w:rPr>
          <w:b/>
          <w:bCs/>
        </w:rPr>
        <w:t xml:space="preserve">All assistant audio must play through </w:t>
      </w:r>
      <w:r>
        <w:rPr>
          <w:rFonts w:ascii="Menlo" w:cs="Menlo" w:eastAsia="Menlo" w:hAnsi="Menlo"/>
          <w:b/>
          <w:bCs/>
          <w:sz w:val="19"/>
          <w:szCs w:val="19"/>
        </w:rPr>
        <w:t xml:space="preserve">AudioIO</w:t>
      </w:r>
      <w:r>
        <w:rPr>
          <w:b/>
          <w:bCs/>
        </w:rPr>
        <w:t xml:space="preserve">'s player</w:t>
      </w:r>
      <w:r>
        <w:t xml:space="preserve">, so the echo canceller can remove it. Never use </w:t>
      </w:r>
      <w:r>
        <w:rPr>
          <w:rFonts w:ascii="Menlo" w:cs="Menlo" w:eastAsia="Menlo" w:hAnsi="Menlo"/>
          <w:sz w:val="19"/>
          <w:szCs w:val="19"/>
        </w:rPr>
        <w:t xml:space="preserve">AVSpeechSynthesizer.speak()</w:t>
      </w:r>
      <w:r>
        <w:t xml:space="preserve"> or a separate player during a session.</w:t>
      </w:r>
    </w:p>
    <w:p>
      <w:pPr>
        <w:pStyle w:val="ListParagraph"/>
        <w:numPr>
          <w:ilvl w:val="0"/>
          <w:numId w:val="2"/>
        </w:numPr>
        <w:spacing w:after="60"/>
      </w:pPr>
      <w:r>
        <w:rPr>
          <w:b/>
          <w:bCs/>
        </w:rPr>
        <w:t xml:space="preserve">Formats:</w:t>
      </w:r>
      <w:r>
        <w:t xml:space="preserve"> mic at 16 kHz mono; playback at 24 kHz mono. A ~100 ms main-actor ticker drives turn-taking.</w:t>
      </w:r>
    </w:p>
    <w:p>
      <w:pPr>
        <w:pStyle w:val="ListParagraph"/>
        <w:numPr>
          <w:ilvl w:val="0"/>
          <w:numId w:val="2"/>
        </w:numPr>
        <w:spacing w:after="60"/>
      </w:pPr>
      <w:r>
        <w:rPr>
          <w:b/>
          <w:bCs/>
        </w:rPr>
        <w:t xml:space="preserve">Callbacks:</w:t>
      </w:r>
      <w:r>
        <w:t xml:space="preserve"> </w:t>
      </w:r>
      <w:r>
        <w:rPr>
          <w:rFonts w:ascii="Menlo" w:cs="Menlo" w:eastAsia="Menlo" w:hAnsi="Menlo"/>
          <w:sz w:val="19"/>
          <w:szCs w:val="19"/>
        </w:rPr>
        <w:t xml:space="preserve">AudioIO</w:t>
      </w:r>
      <w:r>
        <w:t xml:space="preserve">'s run on audio threads; hop to the main actor. </w:t>
      </w:r>
      <w:r>
        <w:rPr>
          <w:rFonts w:ascii="Menlo" w:cs="Menlo" w:eastAsia="Menlo" w:hAnsi="Menlo"/>
          <w:sz w:val="19"/>
          <w:szCs w:val="19"/>
        </w:rPr>
        <w:t xml:space="preserve">RecognitionFeeder</w:t>
      </w:r>
      <w:r>
        <w:t xml:space="preserve"> is the only object touching the recognition request from the audio thread.</w:t>
      </w:r>
    </w:p>
    <w:p>
      <w:pPr>
        <w:pStyle w:val="Heading2"/>
      </w:pPr>
      <w:r>
        <w:t xml:space="preserve">8.2 Key behaviours and defaults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6426"/>
      </w:tblGrid>
      <w:tr>
        <w:trPr>
          <w:tblHeader/>
        </w:trPr>
        <w:tc>
          <w:tcPr>
            <w:tcW w:type="dxa" w:w="2600"/>
            <w:shd w:fill="D9E2F3" w:color="auto" w:val="clear"/>
            <w:tcMar>
              <w:top w:type="dxa" w:w="60"/>
              <w:left w:type="dxa" w:w="100"/>
              <w:bottom w:type="dxa" w:w="60"/>
              <w:right w:type="dxa" w:w="100"/>
            </w:tcMar>
            <w:vAlign w:val="top"/>
          </w:tcPr>
          <w:p>
            <w:pPr>
              <w:spacing w:after="20"/>
            </w:pPr>
            <w:r>
              <w:rPr>
                <w:b/>
                <w:bCs/>
                <w:sz w:val="18"/>
                <w:szCs w:val="18"/>
              </w:rPr>
              <w:t xml:space="preserve">Behaviour</w:t>
            </w:r>
          </w:p>
        </w:tc>
        <w:tc>
          <w:tcPr>
            <w:tcW w:type="dxa" w:w="6426"/>
            <w:shd w:fill="D9E2F3" w:color="auto" w:val="clear"/>
            <w:tcMar>
              <w:top w:type="dxa" w:w="60"/>
              <w:left w:type="dxa" w:w="100"/>
              <w:bottom w:type="dxa" w:w="60"/>
              <w:right w:type="dxa" w:w="100"/>
            </w:tcMar>
            <w:vAlign w:val="top"/>
          </w:tcPr>
          <w:p>
            <w:pPr>
              <w:spacing w:after="20"/>
            </w:pPr>
            <w:r>
              <w:rPr>
                <w:b/>
                <w:bCs/>
                <w:sz w:val="18"/>
                <w:szCs w:val="18"/>
              </w:rPr>
              <w:t xml:space="preserve">Default</w:t>
            </w:r>
          </w:p>
        </w:tc>
      </w:tr>
      <w:tr>
        <w:trPr>
          <w:cantSplit/>
        </w:trPr>
        <w:tc>
          <w:tcPr>
            <w:tcW w:type="dxa" w:w="2600"/>
            <w:tcMar>
              <w:top w:type="dxa" w:w="60"/>
              <w:left w:type="dxa" w:w="100"/>
              <w:bottom w:type="dxa" w:w="60"/>
              <w:right w:type="dxa" w:w="100"/>
            </w:tcMar>
            <w:vAlign w:val="top"/>
          </w:tcPr>
          <w:p>
            <w:pPr>
              <w:spacing w:after="20"/>
            </w:pPr>
            <w:r>
              <w:rPr>
                <w:sz w:val="18"/>
                <w:szCs w:val="18"/>
              </w:rPr>
              <w:t xml:space="preserve">End-of-turn silence</w:t>
            </w:r>
          </w:p>
        </w:tc>
        <w:tc>
          <w:tcPr>
            <w:tcW w:type="dxa" w:w="6426"/>
            <w:tcMar>
              <w:top w:type="dxa" w:w="60"/>
              <w:left w:type="dxa" w:w="100"/>
              <w:bottom w:type="dxa" w:w="60"/>
              <w:right w:type="dxa" w:w="100"/>
            </w:tcMar>
            <w:vAlign w:val="top"/>
          </w:tcPr>
          <w:p>
            <w:pPr>
              <w:spacing w:after="20"/>
            </w:pPr>
            <w:r>
              <w:rPr>
                <w:sz w:val="18"/>
                <w:szCs w:val="18"/>
              </w:rPr>
              <w:t xml:space="preserve">0.9 s (×0.8 after a sentence end, ×1.6 after "and…"/​"然后…"), noise grace 1.5 s</w:t>
            </w:r>
          </w:p>
        </w:tc>
      </w:tr>
      <w:tr>
        <w:trPr>
          <w:cantSplit/>
        </w:trPr>
        <w:tc>
          <w:tcPr>
            <w:tcW w:type="dxa" w:w="2600"/>
            <w:tcMar>
              <w:top w:type="dxa" w:w="60"/>
              <w:left w:type="dxa" w:w="100"/>
              <w:bottom w:type="dxa" w:w="60"/>
              <w:right w:type="dxa" w:w="100"/>
            </w:tcMar>
            <w:vAlign w:val="top"/>
          </w:tcPr>
          <w:p>
            <w:pPr>
              <w:spacing w:after="20"/>
            </w:pPr>
            <w:r>
              <w:rPr>
                <w:sz w:val="18"/>
                <w:szCs w:val="18"/>
              </w:rPr>
              <w:t xml:space="preserve">Voice activity detector</w:t>
            </w:r>
          </w:p>
        </w:tc>
        <w:tc>
          <w:tcPr>
            <w:tcW w:type="dxa" w:w="6426"/>
            <w:tcMar>
              <w:top w:type="dxa" w:w="60"/>
              <w:left w:type="dxa" w:w="100"/>
              <w:bottom w:type="dxa" w:w="60"/>
              <w:right w:type="dxa" w:w="100"/>
            </w:tcMar>
            <w:vAlign w:val="top"/>
          </w:tcPr>
          <w:p>
            <w:pPr>
              <w:spacing w:after="20"/>
            </w:pPr>
            <w:r>
              <w:rPr>
                <w:sz w:val="18"/>
                <w:szCs w:val="18"/>
              </w:rPr>
              <w:t xml:space="preserve">Adaptive noise floor, margin 12 dB, floor −55 dBFS</w:t>
            </w:r>
          </w:p>
        </w:tc>
      </w:tr>
      <w:tr>
        <w:trPr>
          <w:cantSplit/>
        </w:trPr>
        <w:tc>
          <w:tcPr>
            <w:tcW w:type="dxa" w:w="2600"/>
            <w:tcMar>
              <w:top w:type="dxa" w:w="60"/>
              <w:left w:type="dxa" w:w="100"/>
              <w:bottom w:type="dxa" w:w="60"/>
              <w:right w:type="dxa" w:w="100"/>
            </w:tcMar>
            <w:vAlign w:val="top"/>
          </w:tcPr>
          <w:p>
            <w:pPr>
              <w:spacing w:after="20"/>
            </w:pPr>
            <w:r>
              <w:rPr>
                <w:sz w:val="18"/>
                <w:szCs w:val="18"/>
              </w:rPr>
              <w:t xml:space="preserve">Barge-in</w:t>
            </w:r>
          </w:p>
        </w:tc>
        <w:tc>
          <w:tcPr>
            <w:tcW w:type="dxa" w:w="6426"/>
            <w:tcMar>
              <w:top w:type="dxa" w:w="60"/>
              <w:left w:type="dxa" w:w="100"/>
              <w:bottom w:type="dxa" w:w="60"/>
              <w:right w:type="dxa" w:w="100"/>
            </w:tcMar>
            <w:vAlign w:val="top"/>
          </w:tcPr>
          <w:p>
            <w:pPr>
              <w:spacing w:after="20"/>
            </w:pPr>
            <w:r>
              <w:rPr>
                <w:sz w:val="18"/>
                <w:szCs w:val="18"/>
              </w:rPr>
              <w:t xml:space="preserve">≥2 words, ≥3 CJK characters or a stop command, and &lt;60% overlap with the assistant's recent speech</w:t>
            </w:r>
          </w:p>
        </w:tc>
      </w:tr>
      <w:tr>
        <w:trPr>
          <w:cantSplit/>
        </w:trPr>
        <w:tc>
          <w:tcPr>
            <w:tcW w:type="dxa" w:w="2600"/>
            <w:tcMar>
              <w:top w:type="dxa" w:w="60"/>
              <w:left w:type="dxa" w:w="100"/>
              <w:bottom w:type="dxa" w:w="60"/>
              <w:right w:type="dxa" w:w="100"/>
            </w:tcMar>
            <w:vAlign w:val="top"/>
          </w:tcPr>
          <w:p>
            <w:pPr>
              <w:spacing w:after="20"/>
            </w:pPr>
            <w:r>
              <w:rPr>
                <w:sz w:val="18"/>
                <w:szCs w:val="18"/>
              </w:rPr>
              <w:t xml:space="preserve">Ducking</w:t>
            </w:r>
          </w:p>
        </w:tc>
        <w:tc>
          <w:tcPr>
            <w:tcW w:type="dxa" w:w="6426"/>
            <w:tcMar>
              <w:top w:type="dxa" w:w="60"/>
              <w:left w:type="dxa" w:w="100"/>
              <w:bottom w:type="dxa" w:w="60"/>
              <w:right w:type="dxa" w:w="100"/>
            </w:tcMar>
            <w:vAlign w:val="top"/>
          </w:tcPr>
          <w:p>
            <w:pPr>
              <w:spacing w:after="20"/>
            </w:pPr>
            <w:r>
              <w:rPr>
                <w:sz w:val="18"/>
                <w:szCs w:val="18"/>
              </w:rPr>
              <w:t xml:space="preserve">After 150 ms of voice 18 dB over the floor: gain 0.3, restored after 600 ms</w:t>
            </w:r>
          </w:p>
        </w:tc>
      </w:tr>
      <w:tr>
        <w:trPr>
          <w:cantSplit/>
        </w:trPr>
        <w:tc>
          <w:tcPr>
            <w:tcW w:type="dxa" w:w="2600"/>
            <w:tcMar>
              <w:top w:type="dxa" w:w="60"/>
              <w:left w:type="dxa" w:w="100"/>
              <w:bottom w:type="dxa" w:w="60"/>
              <w:right w:type="dxa" w:w="100"/>
            </w:tcMar>
            <w:vAlign w:val="top"/>
          </w:tcPr>
          <w:p>
            <w:pPr>
              <w:spacing w:after="20"/>
            </w:pPr>
            <w:r>
              <w:rPr>
                <w:sz w:val="18"/>
                <w:szCs w:val="18"/>
              </w:rPr>
              <w:t xml:space="preserve">Early start</w:t>
            </w:r>
          </w:p>
        </w:tc>
        <w:tc>
          <w:tcPr>
            <w:tcW w:type="dxa" w:w="6426"/>
            <w:tcMar>
              <w:top w:type="dxa" w:w="60"/>
              <w:left w:type="dxa" w:w="100"/>
              <w:bottom w:type="dxa" w:w="60"/>
              <w:right w:type="dxa" w:w="100"/>
            </w:tcMar>
            <w:vAlign w:val="top"/>
          </w:tcPr>
          <w:p>
            <w:pPr>
              <w:spacing w:after="20"/>
            </w:pPr>
            <w:r>
              <w:rPr>
                <w:sz w:val="18"/>
                <w:szCs w:val="18"/>
              </w:rPr>
              <w:t xml:space="preserve">After 0.35 s of stable transcript (0.25 s after a sentence end), self-tuning 0.25–0.6 s</w:t>
            </w:r>
          </w:p>
        </w:tc>
      </w:tr>
      <w:tr>
        <w:trPr>
          <w:cantSplit/>
        </w:trPr>
        <w:tc>
          <w:tcPr>
            <w:tcW w:type="dxa" w:w="2600"/>
            <w:tcMar>
              <w:top w:type="dxa" w:w="60"/>
              <w:left w:type="dxa" w:w="100"/>
              <w:bottom w:type="dxa" w:w="60"/>
              <w:right w:type="dxa" w:w="100"/>
            </w:tcMar>
            <w:vAlign w:val="top"/>
          </w:tcPr>
          <w:p>
            <w:pPr>
              <w:spacing w:after="20"/>
            </w:pPr>
            <w:r>
              <w:rPr>
                <w:sz w:val="18"/>
                <w:szCs w:val="18"/>
              </w:rPr>
              <w:t xml:space="preserve">Cues</w:t>
            </w:r>
          </w:p>
        </w:tc>
        <w:tc>
          <w:tcPr>
            <w:tcW w:type="dxa" w:w="6426"/>
            <w:tcMar>
              <w:top w:type="dxa" w:w="60"/>
              <w:left w:type="dxa" w:w="100"/>
              <w:bottom w:type="dxa" w:w="60"/>
              <w:right w:type="dxa" w:w="100"/>
            </w:tcMar>
            <w:vAlign w:val="top"/>
          </w:tcPr>
          <w:p>
            <w:pPr>
              <w:spacing w:after="20"/>
            </w:pPr>
            <w:r>
              <w:rPr>
                <w:sz w:val="18"/>
                <w:szCs w:val="18"/>
              </w:rPr>
              <w:t xml:space="preserve">At most one before the answer; "One moment" filler at 1.8 s (0.6 s when a slow reply is expected)</w:t>
            </w:r>
          </w:p>
        </w:tc>
      </w:tr>
      <w:tr>
        <w:trPr>
          <w:cantSplit/>
        </w:trPr>
        <w:tc>
          <w:tcPr>
            <w:tcW w:type="dxa" w:w="2600"/>
            <w:tcMar>
              <w:top w:type="dxa" w:w="60"/>
              <w:left w:type="dxa" w:w="100"/>
              <w:bottom w:type="dxa" w:w="60"/>
              <w:right w:type="dxa" w:w="100"/>
            </w:tcMar>
            <w:vAlign w:val="top"/>
          </w:tcPr>
          <w:p>
            <w:pPr>
              <w:spacing w:after="20"/>
            </w:pPr>
            <w:r>
              <w:rPr>
                <w:sz w:val="18"/>
                <w:szCs w:val="18"/>
              </w:rPr>
              <w:t xml:space="preserve">Sentence chunks</w:t>
            </w:r>
          </w:p>
        </w:tc>
        <w:tc>
          <w:tcPr>
            <w:tcW w:type="dxa" w:w="6426"/>
            <w:tcMar>
              <w:top w:type="dxa" w:w="60"/>
              <w:left w:type="dxa" w:w="100"/>
              <w:bottom w:type="dxa" w:w="60"/>
              <w:right w:type="dxa" w:w="100"/>
            </w:tcMar>
            <w:vAlign w:val="top"/>
          </w:tcPr>
          <w:p>
            <w:pPr>
              <w:spacing w:after="20"/>
            </w:pPr>
            <w:r>
              <w:rPr>
                <w:sz w:val="18"/>
                <w:szCs w:val="18"/>
              </w:rPr>
              <w:t xml:space="preserve">First chunk may end at a comma after 40 characters; soft limit 140, hard limit 260</w:t>
            </w:r>
          </w:p>
        </w:tc>
      </w:tr>
    </w:tbl>
    <w:p>
      <w:pPr>
        <w:spacing w:after="60"/>
      </w:pPr>
    </w:p>
    <w:p>
      <w:pPr>
        <w:pStyle w:val="Heading2"/>
      </w:pPr>
      <w:r>
        <w:t xml:space="preserve">8.3 Reuse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1500"/>
        <w:gridCol w:w="4526"/>
      </w:tblGrid>
      <w:tr>
        <w:trPr>
          <w:tblHeader/>
        </w:trPr>
        <w:tc>
          <w:tcPr>
            <w:tcW w:type="dxa" w:w="3000"/>
            <w:shd w:fill="D9E2F3" w:color="auto" w:val="clear"/>
            <w:tcMar>
              <w:top w:type="dxa" w:w="60"/>
              <w:left w:type="dxa" w:w="100"/>
              <w:bottom w:type="dxa" w:w="60"/>
              <w:right w:type="dxa" w:w="100"/>
            </w:tcMar>
            <w:vAlign w:val="top"/>
          </w:tcPr>
          <w:p>
            <w:pPr>
              <w:spacing w:after="20"/>
            </w:pPr>
            <w:r>
              <w:rPr>
                <w:b/>
                <w:bCs/>
                <w:sz w:val="18"/>
                <w:szCs w:val="18"/>
              </w:rPr>
              <w:t xml:space="preserve">Piece</w:t>
            </w:r>
          </w:p>
        </w:tc>
        <w:tc>
          <w:tcPr>
            <w:tcW w:type="dxa" w:w="1500"/>
            <w:shd w:fill="D9E2F3" w:color="auto" w:val="clear"/>
            <w:tcMar>
              <w:top w:type="dxa" w:w="60"/>
              <w:left w:type="dxa" w:w="100"/>
              <w:bottom w:type="dxa" w:w="60"/>
              <w:right w:type="dxa" w:w="100"/>
            </w:tcMar>
            <w:vAlign w:val="top"/>
          </w:tcPr>
          <w:p>
            <w:pPr>
              <w:spacing w:after="20"/>
            </w:pPr>
            <w:r>
              <w:rPr>
                <w:b/>
                <w:bCs/>
                <w:sz w:val="18"/>
                <w:szCs w:val="18"/>
              </w:rPr>
              <w:t xml:space="preserve">Verdict</w:t>
            </w:r>
          </w:p>
        </w:tc>
        <w:tc>
          <w:tcPr>
            <w:tcW w:type="dxa" w:w="4526"/>
            <w:shd w:fill="D9E2F3" w:color="auto" w:val="clear"/>
            <w:tcMar>
              <w:top w:type="dxa" w:w="60"/>
              <w:left w:type="dxa" w:w="100"/>
              <w:bottom w:type="dxa" w:w="60"/>
              <w:right w:type="dxa" w:w="100"/>
            </w:tcMar>
            <w:vAlign w:val="top"/>
          </w:tcPr>
          <w:p>
            <w:pPr>
              <w:spacing w:after="20"/>
            </w:pPr>
            <w:r>
              <w:rPr>
                <w:b/>
                <w:bCs/>
                <w:sz w:val="18"/>
                <w:szCs w:val="18"/>
              </w:rPr>
              <w:t xml:space="preserve">What to do</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AssistantKit Speech, Latency, CommitGate</w:t>
            </w:r>
          </w:p>
        </w:tc>
        <w:tc>
          <w:tcPr>
            <w:tcW w:type="dxa" w:w="15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4526"/>
            <w:tcMar>
              <w:top w:type="dxa" w:w="60"/>
              <w:left w:type="dxa" w:w="100"/>
              <w:bottom w:type="dxa" w:w="60"/>
              <w:right w:type="dxa" w:w="100"/>
            </w:tcMar>
            <w:vAlign w:val="top"/>
          </w:tcPr>
          <w:p>
            <w:pPr>
              <w:spacing w:after="20"/>
            </w:pPr>
            <w:r>
              <w:rPr>
                <w:sz w:val="18"/>
                <w:szCs w:val="18"/>
              </w:rPr>
              <w:t xml:space="preserve">Use directly; own the mutating structs on one actor</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AudioIO, SpeechRecognizer, Speaker, CuePlayer</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4526"/>
            <w:tcMar>
              <w:top w:type="dxa" w:w="60"/>
              <w:left w:type="dxa" w:w="100"/>
              <w:bottom w:type="dxa" w:w="60"/>
              <w:right w:type="dxa" w:w="100"/>
            </w:tcMar>
            <w:vAlign w:val="top"/>
          </w:tcPr>
          <w:p>
            <w:pPr>
              <w:spacing w:after="20"/>
            </w:pPr>
            <w:r>
              <w:rPr>
                <w:sz w:val="18"/>
                <w:szCs w:val="18"/>
              </w:rPr>
              <w:t xml:space="preserve">Copying the files works. A package needs public types and inits, iOS-only platforms or #if os(iOS), and a dependency on AssistantKit</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OrbView</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4526"/>
            <w:tcMar>
              <w:top w:type="dxa" w:w="60"/>
              <w:left w:type="dxa" w:w="100"/>
              <w:bottom w:type="dxa" w:w="60"/>
              <w:right w:type="dxa" w:w="100"/>
            </w:tcMar>
            <w:vAlign w:val="top"/>
          </w:tcPr>
          <w:p>
            <w:pPr>
              <w:spacing w:after="20"/>
            </w:pPr>
            <w:r>
              <w:rPr>
                <w:sz w:val="18"/>
                <w:szCs w:val="18"/>
              </w:rPr>
              <w:t xml:space="preserve">Delete the </w:t>
            </w:r>
            <w:r>
              <w:rPr>
                <w:rFonts w:ascii="Menlo" w:cs="Menlo" w:eastAsia="Menlo" w:hAnsi="Menlo"/>
                <w:sz w:val="16"/>
                <w:szCs w:val="16"/>
              </w:rPr>
              <w:t xml:space="preserve">OrbMood.init(VoiceSession.Phase)</w:t>
            </w:r>
            <w:r>
              <w:rPr>
                <w:sz w:val="18"/>
                <w:szCs w:val="18"/>
              </w:rPr>
              <w:t xml:space="preserve"> mapping</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QwenListener</w:t>
            </w:r>
          </w:p>
        </w:tc>
        <w:tc>
          <w:tcPr>
            <w:tcW w:type="dxa" w:w="15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4526"/>
            <w:tcMar>
              <w:top w:type="dxa" w:w="60"/>
              <w:left w:type="dxa" w:w="100"/>
              <w:bottom w:type="dxa" w:w="60"/>
              <w:right w:type="dxa" w:w="100"/>
            </w:tcMar>
            <w:vAlign w:val="top"/>
          </w:tcPr>
          <w:p>
            <w:pPr>
              <w:spacing w:after="20"/>
            </w:pPr>
            <w:r>
              <w:rPr>
                <w:sz w:val="18"/>
                <w:szCs w:val="18"/>
              </w:rPr>
              <w:t xml:space="preserve">Put behind a SecondPassTranscriber protocol, de-singleton it, share one GPU guard</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VoiceSession</w:t>
            </w:r>
          </w:p>
        </w:tc>
        <w:tc>
          <w:tcPr>
            <w:tcW w:type="dxa" w:w="1500"/>
            <w:shd w:fill="FCE4D6" w:color="auto" w:val="clear"/>
            <w:tcMar>
              <w:top w:type="dxa" w:w="60"/>
              <w:left w:type="dxa" w:w="100"/>
              <w:bottom w:type="dxa" w:w="60"/>
              <w:right w:type="dxa" w:w="100"/>
            </w:tcMar>
            <w:vAlign w:val="top"/>
          </w:tcPr>
          <w:p>
            <w:pPr>
              <w:spacing w:after="20"/>
            </w:pPr>
            <w:r>
              <w:rPr>
                <w:sz w:val="18"/>
                <w:szCs w:val="18"/>
              </w:rPr>
              <w:t xml:space="preserve">Refactor</w:t>
            </w:r>
          </w:p>
        </w:tc>
        <w:tc>
          <w:tcPr>
            <w:tcW w:type="dxa" w:w="4526"/>
            <w:tcMar>
              <w:top w:type="dxa" w:w="60"/>
              <w:left w:type="dxa" w:w="100"/>
              <w:bottom w:type="dxa" w:w="60"/>
              <w:right w:type="dxa" w:w="100"/>
            </w:tcMar>
            <w:vAlign w:val="top"/>
          </w:tcPr>
          <w:p>
            <w:pPr>
              <w:spacing w:after="20"/>
            </w:pPr>
            <w:r>
              <w:rPr>
                <w:sz w:val="18"/>
                <w:szCs w:val="18"/>
              </w:rPr>
              <w:t xml:space="preserve">Extract behind VoiceReplySource, VoiceTranscriptStore and VoiceSettings protocols (L)</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VoiceModeView, ChatView, Settings views</w:t>
            </w:r>
          </w:p>
        </w:tc>
        <w:tc>
          <w:tcPr>
            <w:tcW w:type="dxa" w:w="1500"/>
            <w:shd w:fill="EDEDED" w:color="auto" w:val="clear"/>
            <w:tcMar>
              <w:top w:type="dxa" w:w="60"/>
              <w:left w:type="dxa" w:w="100"/>
              <w:bottom w:type="dxa" w:w="60"/>
              <w:right w:type="dxa" w:w="100"/>
            </w:tcMar>
            <w:vAlign w:val="top"/>
          </w:tcPr>
          <w:p>
            <w:pPr>
              <w:spacing w:after="20"/>
            </w:pPr>
            <w:r>
              <w:rPr>
                <w:sz w:val="18"/>
                <w:szCs w:val="18"/>
              </w:rPr>
              <w:t xml:space="preserve">App-specific</w:t>
            </w:r>
          </w:p>
        </w:tc>
        <w:tc>
          <w:tcPr>
            <w:tcW w:type="dxa" w:w="4526"/>
            <w:tcMar>
              <w:top w:type="dxa" w:w="60"/>
              <w:left w:type="dxa" w:w="100"/>
              <w:bottom w:type="dxa" w:w="60"/>
              <w:right w:type="dxa" w:w="100"/>
            </w:tcMar>
            <w:vAlign w:val="top"/>
          </w:tcPr>
          <w:p>
            <w:pPr>
              <w:spacing w:after="20"/>
            </w:pPr>
            <w:r>
              <w:rPr>
                <w:sz w:val="18"/>
                <w:szCs w:val="18"/>
              </w:rPr>
              <w:t xml:space="preserve">Use as references</w:t>
            </w:r>
          </w:p>
        </w:tc>
      </w:tr>
    </w:tbl>
    <w:p>
      <w:pPr>
        <w:spacing w:after="60"/>
      </w:pPr>
    </w:p>
    <w:p>
      <w:pPr>
        <w:pBdr>
          <w:left w:val="single" w:color="2E5597" w:sz="18" w:space="8"/>
        </w:pBdr>
        <w:shd w:fill="EEF3FA" w:color="auto" w:val="clear"/>
        <w:spacing w:after="160" w:before="80"/>
        <w:ind w:left="200" w:right="200"/>
      </w:pPr>
      <w:r>
        <w:t xml:space="preserve">Remove the debug </w:t>
      </w:r>
      <w:r>
        <w:rPr>
          <w:rFonts w:ascii="Menlo" w:cs="Menlo" w:eastAsia="Menlo" w:hAnsi="Menlo"/>
          <w:sz w:val="19"/>
          <w:szCs w:val="19"/>
        </w:rPr>
        <w:t xml:space="preserve">print</w:t>
      </w:r>
      <w:r>
        <w:t xml:space="preserve"> at VoiceSession.swift:573 before sharing builds. It logs the user's raw transcript.</w:t>
      </w:r>
    </w:p>
    <w:p>
      <w:pPr>
        <w:pStyle w:val="Heading1"/>
        <w:pageBreakBefore/>
      </w:pPr>
      <w:r>
        <w:t xml:space="preserve">9. Device tools, security and privacy</w:t>
      </w:r>
    </w:p>
    <w:p>
      <w:pPr>
        <w:pStyle w:val="Heading2"/>
      </w:pPr>
      <w:r>
        <w:t xml:space="preserve">9.1 The tools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2526"/>
        <w:gridCol w:w="2100"/>
        <w:gridCol w:w="2100"/>
      </w:tblGrid>
      <w:tr>
        <w:trPr>
          <w:tblHeader/>
        </w:trPr>
        <w:tc>
          <w:tcPr>
            <w:tcW w:type="dxa" w:w="2300"/>
            <w:shd w:fill="D9E2F3" w:color="auto" w:val="clear"/>
            <w:tcMar>
              <w:top w:type="dxa" w:w="60"/>
              <w:left w:type="dxa" w:w="100"/>
              <w:bottom w:type="dxa" w:w="60"/>
              <w:right w:type="dxa" w:w="100"/>
            </w:tcMar>
            <w:vAlign w:val="top"/>
          </w:tcPr>
          <w:p>
            <w:pPr>
              <w:spacing w:after="20"/>
            </w:pPr>
            <w:r>
              <w:rPr>
                <w:b/>
                <w:bCs/>
                <w:sz w:val="18"/>
                <w:szCs w:val="18"/>
              </w:rPr>
              <w:t xml:space="preserve">Tool</w:t>
            </w:r>
          </w:p>
        </w:tc>
        <w:tc>
          <w:tcPr>
            <w:tcW w:type="dxa" w:w="2526"/>
            <w:shd w:fill="D9E2F3" w:color="auto" w:val="clear"/>
            <w:tcMar>
              <w:top w:type="dxa" w:w="60"/>
              <w:left w:type="dxa" w:w="100"/>
              <w:bottom w:type="dxa" w:w="60"/>
              <w:right w:type="dxa" w:w="100"/>
            </w:tcMar>
            <w:vAlign w:val="top"/>
          </w:tcPr>
          <w:p>
            <w:pPr>
              <w:spacing w:after="20"/>
            </w:pPr>
            <w:r>
              <w:rPr>
                <w:b/>
                <w:bCs/>
                <w:sz w:val="18"/>
                <w:szCs w:val="18"/>
              </w:rPr>
              <w:t xml:space="preserve">Effect</w:t>
            </w:r>
          </w:p>
        </w:tc>
        <w:tc>
          <w:tcPr>
            <w:tcW w:type="dxa" w:w="2100"/>
            <w:shd w:fill="D9E2F3" w:color="auto" w:val="clear"/>
            <w:tcMar>
              <w:top w:type="dxa" w:w="60"/>
              <w:left w:type="dxa" w:w="100"/>
              <w:bottom w:type="dxa" w:w="60"/>
              <w:right w:type="dxa" w:w="100"/>
            </w:tcMar>
            <w:vAlign w:val="top"/>
          </w:tcPr>
          <w:p>
            <w:pPr>
              <w:spacing w:after="20"/>
            </w:pPr>
            <w:r>
              <w:rPr>
                <w:b/>
                <w:bCs/>
                <w:sz w:val="18"/>
                <w:szCs w:val="18"/>
              </w:rPr>
              <w:t xml:space="preserve">Framework</w:t>
            </w:r>
          </w:p>
        </w:tc>
        <w:tc>
          <w:tcPr>
            <w:tcW w:type="dxa" w:w="2100"/>
            <w:shd w:fill="D9E2F3" w:color="auto" w:val="clear"/>
            <w:tcMar>
              <w:top w:type="dxa" w:w="60"/>
              <w:left w:type="dxa" w:w="100"/>
              <w:bottom w:type="dxa" w:w="60"/>
              <w:right w:type="dxa" w:w="100"/>
            </w:tcMar>
            <w:vAlign w:val="top"/>
          </w:tcPr>
          <w:p>
            <w:pPr>
              <w:spacing w:after="20"/>
            </w:pPr>
            <w:r>
              <w:rPr>
                <w:b/>
                <w:bCs/>
                <w:sz w:val="18"/>
                <w:szCs w:val="18"/>
              </w:rPr>
              <w:t xml:space="preserve">On-device subset</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create_reminder</w:t>
            </w:r>
          </w:p>
        </w:tc>
        <w:tc>
          <w:tcPr>
            <w:tcW w:type="dxa" w:w="2526"/>
            <w:tcMar>
              <w:top w:type="dxa" w:w="60"/>
              <w:left w:type="dxa" w:w="100"/>
              <w:bottom w:type="dxa" w:w="60"/>
              <w:right w:type="dxa" w:w="100"/>
            </w:tcMar>
            <w:vAlign w:val="top"/>
          </w:tcPr>
          <w:p>
            <w:pPr>
              <w:spacing w:after="20"/>
            </w:pPr>
            <w:r>
              <w:rPr>
                <w:sz w:val="18"/>
                <w:szCs w:val="18"/>
              </w:rPr>
              <w:t xml:space="preserve">Side effect</w:t>
            </w:r>
          </w:p>
        </w:tc>
        <w:tc>
          <w:tcPr>
            <w:tcW w:type="dxa" w:w="2100"/>
            <w:tcMar>
              <w:top w:type="dxa" w:w="60"/>
              <w:left w:type="dxa" w:w="100"/>
              <w:bottom w:type="dxa" w:w="60"/>
              <w:right w:type="dxa" w:w="100"/>
            </w:tcMar>
            <w:vAlign w:val="top"/>
          </w:tcPr>
          <w:p>
            <w:pPr>
              <w:spacing w:after="20"/>
            </w:pPr>
            <w:r>
              <w:rPr>
                <w:sz w:val="18"/>
                <w:szCs w:val="18"/>
              </w:rPr>
              <w:t xml:space="preserve">EventKit</w:t>
            </w:r>
          </w:p>
        </w:tc>
        <w:tc>
          <w:tcPr>
            <w:tcW w:type="dxa" w:w="2100"/>
            <w:tcMar>
              <w:top w:type="dxa" w:w="60"/>
              <w:left w:type="dxa" w:w="100"/>
              <w:bottom w:type="dxa" w:w="60"/>
              <w:right w:type="dxa" w:w="100"/>
            </w:tcMar>
            <w:vAlign w:val="top"/>
          </w:tcPr>
          <w:p>
            <w:pPr>
              <w:spacing w:after="20"/>
            </w:pPr>
            <w:r>
              <w:rPr>
                <w:sz w:val="18"/>
                <w:szCs w:val="18"/>
              </w:rPr>
              <w:t xml:space="preserve">Yes</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list_reminders</w:t>
            </w:r>
          </w:p>
        </w:tc>
        <w:tc>
          <w:tcPr>
            <w:tcW w:type="dxa" w:w="2526"/>
            <w:tcMar>
              <w:top w:type="dxa" w:w="60"/>
              <w:left w:type="dxa" w:w="100"/>
              <w:bottom w:type="dxa" w:w="60"/>
              <w:right w:type="dxa" w:w="100"/>
            </w:tcMar>
            <w:vAlign w:val="top"/>
          </w:tcPr>
          <w:p>
            <w:pPr>
              <w:spacing w:after="20"/>
            </w:pPr>
            <w:r>
              <w:rPr>
                <w:sz w:val="18"/>
                <w:szCs w:val="18"/>
              </w:rPr>
              <w:t xml:space="preserve">Read-only</w:t>
            </w:r>
          </w:p>
        </w:tc>
        <w:tc>
          <w:tcPr>
            <w:tcW w:type="dxa" w:w="2100"/>
            <w:tcMar>
              <w:top w:type="dxa" w:w="60"/>
              <w:left w:type="dxa" w:w="100"/>
              <w:bottom w:type="dxa" w:w="60"/>
              <w:right w:type="dxa" w:w="100"/>
            </w:tcMar>
            <w:vAlign w:val="top"/>
          </w:tcPr>
          <w:p>
            <w:pPr>
              <w:spacing w:after="20"/>
            </w:pPr>
            <w:r>
              <w:rPr>
                <w:sz w:val="18"/>
                <w:szCs w:val="18"/>
              </w:rPr>
              <w:t xml:space="preserve">EventKit</w:t>
            </w:r>
          </w:p>
        </w:tc>
        <w:tc>
          <w:tcPr>
            <w:tcW w:type="dxa" w:w="2100"/>
            <w:tcMar>
              <w:top w:type="dxa" w:w="60"/>
              <w:left w:type="dxa" w:w="100"/>
              <w:bottom w:type="dxa" w:w="60"/>
              <w:right w:type="dxa" w:w="100"/>
            </w:tcMar>
            <w:vAlign w:val="top"/>
          </w:tcPr>
          <w:p>
            <w:pPr>
              <w:spacing w:after="20"/>
            </w:pPr>
            <w:r>
              <w:rPr>
                <w:sz w:val="18"/>
                <w:szCs w:val="18"/>
              </w:rPr>
              <w:t xml:space="preserve">Yes</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complete_reminder</w:t>
            </w:r>
          </w:p>
        </w:tc>
        <w:tc>
          <w:tcPr>
            <w:tcW w:type="dxa" w:w="2526"/>
            <w:tcMar>
              <w:top w:type="dxa" w:w="60"/>
              <w:left w:type="dxa" w:w="100"/>
              <w:bottom w:type="dxa" w:w="60"/>
              <w:right w:type="dxa" w:w="100"/>
            </w:tcMar>
            <w:vAlign w:val="top"/>
          </w:tcPr>
          <w:p>
            <w:pPr>
              <w:spacing w:after="20"/>
            </w:pPr>
            <w:r>
              <w:rPr>
                <w:sz w:val="18"/>
                <w:szCs w:val="18"/>
              </w:rPr>
              <w:t xml:space="preserve">Side effect</w:t>
            </w:r>
          </w:p>
        </w:tc>
        <w:tc>
          <w:tcPr>
            <w:tcW w:type="dxa" w:w="2100"/>
            <w:tcMar>
              <w:top w:type="dxa" w:w="60"/>
              <w:left w:type="dxa" w:w="100"/>
              <w:bottom w:type="dxa" w:w="60"/>
              <w:right w:type="dxa" w:w="100"/>
            </w:tcMar>
            <w:vAlign w:val="top"/>
          </w:tcPr>
          <w:p>
            <w:pPr>
              <w:spacing w:after="20"/>
            </w:pPr>
            <w:r>
              <w:rPr>
                <w:sz w:val="18"/>
                <w:szCs w:val="18"/>
              </w:rPr>
              <w:t xml:space="preserve">EventKit</w:t>
            </w:r>
          </w:p>
        </w:tc>
        <w:tc>
          <w:tcPr>
            <w:tcW w:type="dxa" w:w="2100"/>
            <w:tcMar>
              <w:top w:type="dxa" w:w="60"/>
              <w:left w:type="dxa" w:w="100"/>
              <w:bottom w:type="dxa" w:w="60"/>
              <w:right w:type="dxa" w:w="100"/>
            </w:tcMar>
            <w:vAlign w:val="top"/>
          </w:tcPr>
          <w:p>
            <w:pPr>
              <w:spacing w:after="20"/>
            </w:pPr>
            <w:r>
              <w:rPr>
                <w:sz w:val="18"/>
                <w:szCs w:val="18"/>
              </w:rPr>
              <w:t xml:space="preserve">No</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list_events</w:t>
            </w:r>
          </w:p>
        </w:tc>
        <w:tc>
          <w:tcPr>
            <w:tcW w:type="dxa" w:w="2526"/>
            <w:tcMar>
              <w:top w:type="dxa" w:w="60"/>
              <w:left w:type="dxa" w:w="100"/>
              <w:bottom w:type="dxa" w:w="60"/>
              <w:right w:type="dxa" w:w="100"/>
            </w:tcMar>
            <w:vAlign w:val="top"/>
          </w:tcPr>
          <w:p>
            <w:pPr>
              <w:spacing w:after="20"/>
            </w:pPr>
            <w:r>
              <w:rPr>
                <w:sz w:val="18"/>
                <w:szCs w:val="18"/>
              </w:rPr>
              <w:t xml:space="preserve">Read-only (≤31 days)</w:t>
            </w:r>
          </w:p>
        </w:tc>
        <w:tc>
          <w:tcPr>
            <w:tcW w:type="dxa" w:w="2100"/>
            <w:tcMar>
              <w:top w:type="dxa" w:w="60"/>
              <w:left w:type="dxa" w:w="100"/>
              <w:bottom w:type="dxa" w:w="60"/>
              <w:right w:type="dxa" w:w="100"/>
            </w:tcMar>
            <w:vAlign w:val="top"/>
          </w:tcPr>
          <w:p>
            <w:pPr>
              <w:spacing w:after="20"/>
            </w:pPr>
            <w:r>
              <w:rPr>
                <w:sz w:val="18"/>
                <w:szCs w:val="18"/>
              </w:rPr>
              <w:t xml:space="preserve">EventKit</w:t>
            </w:r>
          </w:p>
        </w:tc>
        <w:tc>
          <w:tcPr>
            <w:tcW w:type="dxa" w:w="2100"/>
            <w:tcMar>
              <w:top w:type="dxa" w:w="60"/>
              <w:left w:type="dxa" w:w="100"/>
              <w:bottom w:type="dxa" w:w="60"/>
              <w:right w:type="dxa" w:w="100"/>
            </w:tcMar>
            <w:vAlign w:val="top"/>
          </w:tcPr>
          <w:p>
            <w:pPr>
              <w:spacing w:after="20"/>
            </w:pPr>
            <w:r>
              <w:rPr>
                <w:sz w:val="18"/>
                <w:szCs w:val="18"/>
              </w:rPr>
              <w:t xml:space="preserve">Yes</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create_event</w:t>
            </w:r>
          </w:p>
        </w:tc>
        <w:tc>
          <w:tcPr>
            <w:tcW w:type="dxa" w:w="2526"/>
            <w:tcMar>
              <w:top w:type="dxa" w:w="60"/>
              <w:left w:type="dxa" w:w="100"/>
              <w:bottom w:type="dxa" w:w="60"/>
              <w:right w:type="dxa" w:w="100"/>
            </w:tcMar>
            <w:vAlign w:val="top"/>
          </w:tcPr>
          <w:p>
            <w:pPr>
              <w:spacing w:after="20"/>
            </w:pPr>
            <w:r>
              <w:rPr>
                <w:sz w:val="18"/>
                <w:szCs w:val="18"/>
              </w:rPr>
              <w:t xml:space="preserve">Side effect</w:t>
            </w:r>
          </w:p>
        </w:tc>
        <w:tc>
          <w:tcPr>
            <w:tcW w:type="dxa" w:w="2100"/>
            <w:tcMar>
              <w:top w:type="dxa" w:w="60"/>
              <w:left w:type="dxa" w:w="100"/>
              <w:bottom w:type="dxa" w:w="60"/>
              <w:right w:type="dxa" w:w="100"/>
            </w:tcMar>
            <w:vAlign w:val="top"/>
          </w:tcPr>
          <w:p>
            <w:pPr>
              <w:spacing w:after="20"/>
            </w:pPr>
            <w:r>
              <w:rPr>
                <w:sz w:val="18"/>
                <w:szCs w:val="18"/>
              </w:rPr>
              <w:t xml:space="preserve">EventKit</w:t>
            </w:r>
          </w:p>
        </w:tc>
        <w:tc>
          <w:tcPr>
            <w:tcW w:type="dxa" w:w="2100"/>
            <w:tcMar>
              <w:top w:type="dxa" w:w="60"/>
              <w:left w:type="dxa" w:w="100"/>
              <w:bottom w:type="dxa" w:w="60"/>
              <w:right w:type="dxa" w:w="100"/>
            </w:tcMar>
            <w:vAlign w:val="top"/>
          </w:tcPr>
          <w:p>
            <w:pPr>
              <w:spacing w:after="20"/>
            </w:pPr>
            <w:r>
              <w:rPr>
                <w:sz w:val="18"/>
                <w:szCs w:val="18"/>
              </w:rPr>
              <w:t xml:space="preserve">Yes</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set_timer</w:t>
            </w:r>
          </w:p>
        </w:tc>
        <w:tc>
          <w:tcPr>
            <w:tcW w:type="dxa" w:w="2526"/>
            <w:tcMar>
              <w:top w:type="dxa" w:w="60"/>
              <w:left w:type="dxa" w:w="100"/>
              <w:bottom w:type="dxa" w:w="60"/>
              <w:right w:type="dxa" w:w="100"/>
            </w:tcMar>
            <w:vAlign w:val="top"/>
          </w:tcPr>
          <w:p>
            <w:pPr>
              <w:spacing w:after="20"/>
            </w:pPr>
            <w:r>
              <w:rPr>
                <w:sz w:val="18"/>
                <w:szCs w:val="18"/>
              </w:rPr>
              <w:t xml:space="preserve">Side effect (1 s–24 h)</w:t>
            </w:r>
          </w:p>
        </w:tc>
        <w:tc>
          <w:tcPr>
            <w:tcW w:type="dxa" w:w="2100"/>
            <w:tcMar>
              <w:top w:type="dxa" w:w="60"/>
              <w:left w:type="dxa" w:w="100"/>
              <w:bottom w:type="dxa" w:w="60"/>
              <w:right w:type="dxa" w:w="100"/>
            </w:tcMar>
            <w:vAlign w:val="top"/>
          </w:tcPr>
          <w:p>
            <w:pPr>
              <w:spacing w:after="20"/>
            </w:pPr>
            <w:r>
              <w:rPr>
                <w:sz w:val="18"/>
                <w:szCs w:val="18"/>
              </w:rPr>
              <w:t xml:space="preserve">UserNotifications</w:t>
            </w:r>
          </w:p>
        </w:tc>
        <w:tc>
          <w:tcPr>
            <w:tcW w:type="dxa" w:w="2100"/>
            <w:tcMar>
              <w:top w:type="dxa" w:w="60"/>
              <w:left w:type="dxa" w:w="100"/>
              <w:bottom w:type="dxa" w:w="60"/>
              <w:right w:type="dxa" w:w="100"/>
            </w:tcMar>
            <w:vAlign w:val="top"/>
          </w:tcPr>
          <w:p>
            <w:pPr>
              <w:spacing w:after="20"/>
            </w:pPr>
            <w:r>
              <w:rPr>
                <w:sz w:val="18"/>
                <w:szCs w:val="18"/>
              </w:rPr>
              <w:t xml:space="preserve">Yes</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list_timers</w:t>
            </w:r>
          </w:p>
        </w:tc>
        <w:tc>
          <w:tcPr>
            <w:tcW w:type="dxa" w:w="2526"/>
            <w:tcMar>
              <w:top w:type="dxa" w:w="60"/>
              <w:left w:type="dxa" w:w="100"/>
              <w:bottom w:type="dxa" w:w="60"/>
              <w:right w:type="dxa" w:w="100"/>
            </w:tcMar>
            <w:vAlign w:val="top"/>
          </w:tcPr>
          <w:p>
            <w:pPr>
              <w:spacing w:after="20"/>
            </w:pPr>
            <w:r>
              <w:rPr>
                <w:sz w:val="18"/>
                <w:szCs w:val="18"/>
              </w:rPr>
              <w:t xml:space="preserve">Read-only</w:t>
            </w:r>
          </w:p>
        </w:tc>
        <w:tc>
          <w:tcPr>
            <w:tcW w:type="dxa" w:w="2100"/>
            <w:tcMar>
              <w:top w:type="dxa" w:w="60"/>
              <w:left w:type="dxa" w:w="100"/>
              <w:bottom w:type="dxa" w:w="60"/>
              <w:right w:type="dxa" w:w="100"/>
            </w:tcMar>
            <w:vAlign w:val="top"/>
          </w:tcPr>
          <w:p>
            <w:pPr>
              <w:spacing w:after="20"/>
            </w:pPr>
            <w:r>
              <w:rPr>
                <w:sz w:val="18"/>
                <w:szCs w:val="18"/>
              </w:rPr>
              <w:t xml:space="preserve">UserNotifications</w:t>
            </w:r>
          </w:p>
        </w:tc>
        <w:tc>
          <w:tcPr>
            <w:tcW w:type="dxa" w:w="2100"/>
            <w:tcMar>
              <w:top w:type="dxa" w:w="60"/>
              <w:left w:type="dxa" w:w="100"/>
              <w:bottom w:type="dxa" w:w="60"/>
              <w:right w:type="dxa" w:w="100"/>
            </w:tcMar>
            <w:vAlign w:val="top"/>
          </w:tcPr>
          <w:p>
            <w:pPr>
              <w:spacing w:after="20"/>
            </w:pPr>
            <w:r>
              <w:rPr>
                <w:sz w:val="18"/>
                <w:szCs w:val="18"/>
              </w:rPr>
              <w:t xml:space="preserve">Yes</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cancel_timer</w:t>
            </w:r>
          </w:p>
        </w:tc>
        <w:tc>
          <w:tcPr>
            <w:tcW w:type="dxa" w:w="2526"/>
            <w:tcMar>
              <w:top w:type="dxa" w:w="60"/>
              <w:left w:type="dxa" w:w="100"/>
              <w:bottom w:type="dxa" w:w="60"/>
              <w:right w:type="dxa" w:w="100"/>
            </w:tcMar>
            <w:vAlign w:val="top"/>
          </w:tcPr>
          <w:p>
            <w:pPr>
              <w:spacing w:after="20"/>
            </w:pPr>
            <w:r>
              <w:rPr>
                <w:sz w:val="18"/>
                <w:szCs w:val="18"/>
              </w:rPr>
              <w:t xml:space="preserve">Side effect</w:t>
            </w:r>
          </w:p>
        </w:tc>
        <w:tc>
          <w:tcPr>
            <w:tcW w:type="dxa" w:w="2100"/>
            <w:tcMar>
              <w:top w:type="dxa" w:w="60"/>
              <w:left w:type="dxa" w:w="100"/>
              <w:bottom w:type="dxa" w:w="60"/>
              <w:right w:type="dxa" w:w="100"/>
            </w:tcMar>
            <w:vAlign w:val="top"/>
          </w:tcPr>
          <w:p>
            <w:pPr>
              <w:spacing w:after="20"/>
            </w:pPr>
            <w:r>
              <w:rPr>
                <w:sz w:val="18"/>
                <w:szCs w:val="18"/>
              </w:rPr>
              <w:t xml:space="preserve">UserNotifications</w:t>
            </w:r>
          </w:p>
        </w:tc>
        <w:tc>
          <w:tcPr>
            <w:tcW w:type="dxa" w:w="2100"/>
            <w:tcMar>
              <w:top w:type="dxa" w:w="60"/>
              <w:left w:type="dxa" w:w="100"/>
              <w:bottom w:type="dxa" w:w="60"/>
              <w:right w:type="dxa" w:w="100"/>
            </w:tcMar>
            <w:vAlign w:val="top"/>
          </w:tcPr>
          <w:p>
            <w:pPr>
              <w:spacing w:after="20"/>
            </w:pPr>
            <w:r>
              <w:rPr>
                <w:sz w:val="18"/>
                <w:szCs w:val="18"/>
              </w:rPr>
              <w:t xml:space="preserve">No</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get_current_time</w:t>
            </w:r>
          </w:p>
        </w:tc>
        <w:tc>
          <w:tcPr>
            <w:tcW w:type="dxa" w:w="2526"/>
            <w:tcMar>
              <w:top w:type="dxa" w:w="60"/>
              <w:left w:type="dxa" w:w="100"/>
              <w:bottom w:type="dxa" w:w="60"/>
              <w:right w:type="dxa" w:w="100"/>
            </w:tcMar>
            <w:vAlign w:val="top"/>
          </w:tcPr>
          <w:p>
            <w:pPr>
              <w:spacing w:after="20"/>
            </w:pPr>
            <w:r>
              <w:rPr>
                <w:sz w:val="18"/>
                <w:szCs w:val="18"/>
              </w:rPr>
              <w:t xml:space="preserve">Read-only</w:t>
            </w:r>
          </w:p>
        </w:tc>
        <w:tc>
          <w:tcPr>
            <w:tcW w:type="dxa" w:w="2100"/>
            <w:tcMar>
              <w:top w:type="dxa" w:w="60"/>
              <w:left w:type="dxa" w:w="100"/>
              <w:bottom w:type="dxa" w:w="60"/>
              <w:right w:type="dxa" w:w="100"/>
            </w:tcMar>
            <w:vAlign w:val="top"/>
          </w:tcPr>
          <w:p>
            <w:pPr>
              <w:spacing w:after="20"/>
            </w:pPr>
            <w:r>
              <w:rPr>
                <w:sz w:val="18"/>
                <w:szCs w:val="18"/>
              </w:rPr>
              <w:t xml:space="preserve">—</w:t>
            </w:r>
          </w:p>
        </w:tc>
        <w:tc>
          <w:tcPr>
            <w:tcW w:type="dxa" w:w="2100"/>
            <w:tcMar>
              <w:top w:type="dxa" w:w="60"/>
              <w:left w:type="dxa" w:w="100"/>
              <w:bottom w:type="dxa" w:w="60"/>
              <w:right w:type="dxa" w:w="100"/>
            </w:tcMar>
            <w:vAlign w:val="top"/>
          </w:tcPr>
          <w:p>
            <w:pPr>
              <w:spacing w:after="20"/>
            </w:pPr>
            <w:r>
              <w:rPr>
                <w:sz w:val="18"/>
                <w:szCs w:val="18"/>
              </w:rPr>
              <w:t xml:space="preserve">Yes</w:t>
            </w:r>
          </w:p>
        </w:tc>
      </w:tr>
      <w:tr>
        <w:trPr>
          <w:cantSplit/>
        </w:trPr>
        <w:tc>
          <w:tcPr>
            <w:tcW w:type="dxa" w:w="2300"/>
            <w:tcMar>
              <w:top w:type="dxa" w:w="60"/>
              <w:left w:type="dxa" w:w="100"/>
              <w:bottom w:type="dxa" w:w="60"/>
              <w:right w:type="dxa" w:w="100"/>
            </w:tcMar>
            <w:vAlign w:val="top"/>
          </w:tcPr>
          <w:p>
            <w:pPr>
              <w:spacing w:after="20"/>
            </w:pPr>
            <w:r>
              <w:rPr>
                <w:sz w:val="18"/>
                <w:szCs w:val="18"/>
              </w:rPr>
              <w:t xml:space="preserve">handoff_to_cloud</w:t>
            </w:r>
          </w:p>
        </w:tc>
        <w:tc>
          <w:tcPr>
            <w:tcW w:type="dxa" w:w="2526"/>
            <w:tcMar>
              <w:top w:type="dxa" w:w="60"/>
              <w:left w:type="dxa" w:w="100"/>
              <w:bottom w:type="dxa" w:w="60"/>
              <w:right w:type="dxa" w:w="100"/>
            </w:tcMar>
            <w:vAlign w:val="top"/>
          </w:tcPr>
          <w:p>
            <w:pPr>
              <w:spacing w:after="20"/>
            </w:pPr>
            <w:r>
              <w:rPr>
                <w:sz w:val="18"/>
                <w:szCs w:val="18"/>
              </w:rPr>
              <w:t xml:space="preserve">Intercepted, never run</w:t>
            </w:r>
          </w:p>
        </w:tc>
        <w:tc>
          <w:tcPr>
            <w:tcW w:type="dxa" w:w="2100"/>
            <w:tcMar>
              <w:top w:type="dxa" w:w="60"/>
              <w:left w:type="dxa" w:w="100"/>
              <w:bottom w:type="dxa" w:w="60"/>
              <w:right w:type="dxa" w:w="100"/>
            </w:tcMar>
            <w:vAlign w:val="top"/>
          </w:tcPr>
          <w:p>
            <w:pPr>
              <w:spacing w:after="20"/>
            </w:pPr>
            <w:r>
              <w:rPr>
                <w:sz w:val="18"/>
                <w:szCs w:val="18"/>
              </w:rPr>
              <w:t xml:space="preserve">—</w:t>
            </w:r>
          </w:p>
        </w:tc>
        <w:tc>
          <w:tcPr>
            <w:tcW w:type="dxa" w:w="2100"/>
            <w:tcMar>
              <w:top w:type="dxa" w:w="60"/>
              <w:left w:type="dxa" w:w="100"/>
              <w:bottom w:type="dxa" w:w="60"/>
              <w:right w:type="dxa" w:w="100"/>
            </w:tcMar>
            <w:vAlign w:val="top"/>
          </w:tcPr>
          <w:p>
            <w:pPr>
              <w:spacing w:after="20"/>
            </w:pPr>
            <w:r>
              <w:rPr>
                <w:sz w:val="18"/>
                <w:szCs w:val="18"/>
              </w:rPr>
              <w:t xml:space="preserve">With a Claude key and automatic routing</w:t>
            </w:r>
          </w:p>
        </w:tc>
      </w:tr>
    </w:tbl>
    <w:p>
      <w:pPr>
        <w:spacing w:after="60"/>
      </w:pPr>
    </w:p>
    <w:p>
      <w:pPr>
        <w:pStyle w:val="ListParagraph"/>
        <w:numPr>
          <w:ilvl w:val="0"/>
          <w:numId w:val="2"/>
        </w:numPr>
        <w:spacing w:after="60"/>
      </w:pPr>
      <w:r>
        <w:rPr>
          <w:b/>
          <w:bCs/>
        </w:rPr>
        <w:t xml:space="preserve">Permission prompts</w:t>
      </w:r>
      <w:r>
        <w:t xml:space="preserve"> happen in </w:t>
      </w:r>
      <w:r>
        <w:rPr>
          <w:rFonts w:ascii="Menlo" w:cs="Menlo" w:eastAsia="Menlo" w:hAnsi="Menlo"/>
          <w:sz w:val="19"/>
          <w:szCs w:val="19"/>
        </w:rPr>
        <w:t xml:space="preserve">authorize</w:t>
      </w:r>
      <w:r>
        <w:t xml:space="preserve">, after the commit gate, so an early (tentative) voice reply never pops an alert before the turn is final. A denied permission comes back to the model with the Settings path to fix it.</w:t>
      </w:r>
    </w:p>
    <w:p>
      <w:pPr>
        <w:pStyle w:val="ListParagraph"/>
        <w:numPr>
          <w:ilvl w:val="0"/>
          <w:numId w:val="2"/>
        </w:numPr>
        <w:spacing w:after="60"/>
      </w:pPr>
      <w:r>
        <w:rPr>
          <w:b/>
          <w:bCs/>
        </w:rPr>
        <w:t xml:space="preserve">Timers are pending local notifications</w:t>
      </w:r>
      <w:r>
        <w:t xml:space="preserve">, not real timers. They have no Time Sensitive level, count toward iOS's 64-notification limit, and </w:t>
      </w:r>
      <w:r>
        <w:rPr>
          <w:rFonts w:ascii="Menlo" w:cs="Menlo" w:eastAsia="Menlo" w:hAnsi="Menlo"/>
          <w:sz w:val="19"/>
          <w:szCs w:val="19"/>
        </w:rPr>
        <w:t xml:space="preserve">TimerNotificationDelegate</w:t>
      </w:r>
      <w:r>
        <w:t xml:space="preserve"> becomes the app's only notification delegate.</w:t>
      </w:r>
    </w:p>
    <w:p>
      <w:pPr>
        <w:pStyle w:val="ListParagraph"/>
        <w:numPr>
          <w:ilvl w:val="0"/>
          <w:numId w:val="2"/>
        </w:numPr>
        <w:spacing w:after="60"/>
      </w:pPr>
      <w:r>
        <w:rPr>
          <w:b/>
          <w:bCs/>
        </w:rPr>
        <w:t xml:space="preserve">Guards on device:</w:t>
      </w:r>
      <w:r>
        <w:t xml:space="preserve"> </w:t>
      </w:r>
      <w:r>
        <w:rPr>
          <w:rFonts w:ascii="Menlo" w:cs="Menlo" w:eastAsia="Menlo" w:hAnsi="Menlo"/>
          <w:sz w:val="19"/>
          <w:szCs w:val="19"/>
        </w:rPr>
        <w:t xml:space="preserve">CallGuard</w:t>
      </w:r>
      <w:r>
        <w:t xml:space="preserve"> refuses implausible </w:t>
      </w:r>
      <w:r>
        <w:rPr>
          <w:rFonts w:ascii="Menlo" w:cs="Menlo" w:eastAsia="Menlo" w:hAnsi="Menlo"/>
          <w:sz w:val="19"/>
          <w:szCs w:val="19"/>
        </w:rPr>
        <w:t xml:space="preserve">set_timer</w:t>
      </w:r>
      <w:r>
        <w:t xml:space="preserve"> calls. The claim guard stops the model from saying an action was done without a tool call.</w:t>
      </w:r>
    </w:p>
    <w:p>
      <w:pPr>
        <w:pStyle w:val="ListParagraph"/>
        <w:numPr>
          <w:ilvl w:val="0"/>
          <w:numId w:val="2"/>
        </w:numPr>
        <w:spacing w:after="60"/>
      </w:pPr>
      <w:r>
        <w:rPr>
          <w:b/>
          <w:bCs/>
        </w:rPr>
        <w:t xml:space="preserve">Writing a new tool:</w:t>
      </w:r>
      <w:r>
        <w:t xml:space="preserve"> a </w:t>
      </w:r>
      <w:r>
        <w:rPr>
          <w:rFonts w:ascii="Menlo" w:cs="Menlo" w:eastAsia="Menlo" w:hAnsi="Menlo"/>
          <w:sz w:val="19"/>
          <w:szCs w:val="19"/>
        </w:rPr>
        <w:t xml:space="preserve">Sendable</w:t>
      </w:r>
      <w:r>
        <w:t xml:space="preserve"> struct conforming to </w:t>
      </w:r>
      <w:r>
        <w:rPr>
          <w:rFonts w:ascii="Menlo" w:cs="Menlo" w:eastAsia="Menlo" w:hAnsi="Menlo"/>
          <w:sz w:val="19"/>
          <w:szCs w:val="19"/>
        </w:rPr>
        <w:t xml:space="preserve">AssistantTool</w:t>
      </w:r>
      <w:r>
        <w:t xml:space="preserve">. See section 12.3.</w:t>
      </w:r>
    </w:p>
    <w:p>
      <w:pPr>
        <w:pStyle w:val="Heading2"/>
      </w:pPr>
      <w:r>
        <w:t xml:space="preserve">9.2 Data at rest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326"/>
        <w:gridCol w:w="2200"/>
        <w:gridCol w:w="3500"/>
      </w:tblGrid>
      <w:tr>
        <w:trPr>
          <w:tblHeader/>
        </w:trPr>
        <w:tc>
          <w:tcPr>
            <w:tcW w:type="dxa" w:w="3326"/>
            <w:shd w:fill="D9E2F3" w:color="auto" w:val="clear"/>
            <w:tcMar>
              <w:top w:type="dxa" w:w="60"/>
              <w:left w:type="dxa" w:w="100"/>
              <w:bottom w:type="dxa" w:w="60"/>
              <w:right w:type="dxa" w:w="100"/>
            </w:tcMar>
            <w:vAlign w:val="top"/>
          </w:tcPr>
          <w:p>
            <w:pPr>
              <w:spacing w:after="20"/>
            </w:pPr>
            <w:r>
              <w:rPr>
                <w:b/>
                <w:bCs/>
                <w:sz w:val="18"/>
                <w:szCs w:val="18"/>
              </w:rPr>
              <w:t xml:space="preserve">Data</w:t>
            </w:r>
          </w:p>
        </w:tc>
        <w:tc>
          <w:tcPr>
            <w:tcW w:type="dxa" w:w="2200"/>
            <w:shd w:fill="D9E2F3" w:color="auto" w:val="clear"/>
            <w:tcMar>
              <w:top w:type="dxa" w:w="60"/>
              <w:left w:type="dxa" w:w="100"/>
              <w:bottom w:type="dxa" w:w="60"/>
              <w:right w:type="dxa" w:w="100"/>
            </w:tcMar>
            <w:vAlign w:val="top"/>
          </w:tcPr>
          <w:p>
            <w:pPr>
              <w:spacing w:after="20"/>
            </w:pPr>
            <w:r>
              <w:rPr>
                <w:b/>
                <w:bCs/>
                <w:sz w:val="18"/>
                <w:szCs w:val="18"/>
              </w:rPr>
              <w:t xml:space="preserve">Where</w:t>
            </w:r>
          </w:p>
        </w:tc>
        <w:tc>
          <w:tcPr>
            <w:tcW w:type="dxa" w:w="3500"/>
            <w:shd w:fill="D9E2F3" w:color="auto" w:val="clear"/>
            <w:tcMar>
              <w:top w:type="dxa" w:w="60"/>
              <w:left w:type="dxa" w:w="100"/>
              <w:bottom w:type="dxa" w:w="60"/>
              <w:right w:type="dxa" w:w="100"/>
            </w:tcMar>
            <w:vAlign w:val="top"/>
          </w:tcPr>
          <w:p>
            <w:pPr>
              <w:spacing w:after="20"/>
            </w:pPr>
            <w:r>
              <w:rPr>
                <w:b/>
                <w:bCs/>
                <w:sz w:val="18"/>
                <w:szCs w:val="18"/>
              </w:rPr>
              <w:t xml:space="preserve">Protection</w:t>
            </w:r>
          </w:p>
        </w:tc>
      </w:tr>
      <w:tr>
        <w:trPr>
          <w:cantSplit/>
        </w:trPr>
        <w:tc>
          <w:tcPr>
            <w:tcW w:type="dxa" w:w="3326"/>
            <w:tcMar>
              <w:top w:type="dxa" w:w="60"/>
              <w:left w:type="dxa" w:w="100"/>
              <w:bottom w:type="dxa" w:w="60"/>
              <w:right w:type="dxa" w:w="100"/>
            </w:tcMar>
            <w:vAlign w:val="top"/>
          </w:tcPr>
          <w:p>
            <w:pPr>
              <w:spacing w:after="20"/>
            </w:pPr>
            <w:r>
              <w:rPr>
                <w:sz w:val="18"/>
                <w:szCs w:val="18"/>
              </w:rPr>
              <w:t xml:space="preserve">API keys (Anthropic, OpenAI-compatible, OpenAI TTS)</w:t>
            </w:r>
          </w:p>
        </w:tc>
        <w:tc>
          <w:tcPr>
            <w:tcW w:type="dxa" w:w="2200"/>
            <w:tcMar>
              <w:top w:type="dxa" w:w="60"/>
              <w:left w:type="dxa" w:w="100"/>
              <w:bottom w:type="dxa" w:w="60"/>
              <w:right w:type="dxa" w:w="100"/>
            </w:tcMar>
            <w:vAlign w:val="top"/>
          </w:tcPr>
          <w:p>
            <w:pPr>
              <w:spacing w:after="20"/>
            </w:pPr>
            <w:r>
              <w:rPr>
                <w:sz w:val="18"/>
                <w:szCs w:val="18"/>
              </w:rPr>
              <w:t xml:space="preserve">Keychain</w:t>
            </w:r>
          </w:p>
        </w:tc>
        <w:tc>
          <w:tcPr>
            <w:tcW w:type="dxa" w:w="3500"/>
            <w:tcMar>
              <w:top w:type="dxa" w:w="60"/>
              <w:left w:type="dxa" w:w="100"/>
              <w:bottom w:type="dxa" w:w="60"/>
              <w:right w:type="dxa" w:w="100"/>
            </w:tcMar>
            <w:vAlign w:val="top"/>
          </w:tcPr>
          <w:p>
            <w:pPr>
              <w:spacing w:after="20"/>
            </w:pPr>
            <w:r>
              <w:rPr>
                <w:sz w:val="18"/>
                <w:szCs w:val="18"/>
              </w:rPr>
              <w:t xml:space="preserve">AfterFirstUnlockThisDeviceOnly; not synced; write status not checked</w:t>
            </w:r>
          </w:p>
        </w:tc>
      </w:tr>
      <w:tr>
        <w:trPr>
          <w:cantSplit/>
        </w:trPr>
        <w:tc>
          <w:tcPr>
            <w:tcW w:type="dxa" w:w="3326"/>
            <w:tcMar>
              <w:top w:type="dxa" w:w="60"/>
              <w:left w:type="dxa" w:w="100"/>
              <w:bottom w:type="dxa" w:w="60"/>
              <w:right w:type="dxa" w:w="100"/>
            </w:tcMar>
            <w:vAlign w:val="top"/>
          </w:tcPr>
          <w:p>
            <w:pPr>
              <w:spacing w:after="20"/>
            </w:pPr>
            <w:r>
              <w:rPr>
                <w:sz w:val="18"/>
                <w:szCs w:val="18"/>
              </w:rPr>
              <w:t xml:space="preserve">Name, custom instructions, compatible base URL</w:t>
            </w:r>
          </w:p>
        </w:tc>
        <w:tc>
          <w:tcPr>
            <w:tcW w:type="dxa" w:w="2200"/>
            <w:tcMar>
              <w:top w:type="dxa" w:w="60"/>
              <w:left w:type="dxa" w:w="100"/>
              <w:bottom w:type="dxa" w:w="60"/>
              <w:right w:type="dxa" w:w="100"/>
            </w:tcMar>
            <w:vAlign w:val="top"/>
          </w:tcPr>
          <w:p>
            <w:pPr>
              <w:spacing w:after="20"/>
            </w:pPr>
            <w:r>
              <w:rPr>
                <w:sz w:val="18"/>
                <w:szCs w:val="18"/>
              </w:rPr>
              <w:t xml:space="preserve">UserDefaults</w:t>
            </w:r>
          </w:p>
        </w:tc>
        <w:tc>
          <w:tcPr>
            <w:tcW w:type="dxa" w:w="3500"/>
            <w:tcMar>
              <w:top w:type="dxa" w:w="60"/>
              <w:left w:type="dxa" w:w="100"/>
              <w:bottom w:type="dxa" w:w="60"/>
              <w:right w:type="dxa" w:w="100"/>
            </w:tcMar>
            <w:vAlign w:val="top"/>
          </w:tcPr>
          <w:p>
            <w:pPr>
              <w:spacing w:after="20"/>
            </w:pPr>
            <w:r>
              <w:rPr>
                <w:sz w:val="18"/>
                <w:szCs w:val="18"/>
              </w:rPr>
              <w:t xml:space="preserve">Plaintext; included in backups</w:t>
            </w:r>
          </w:p>
        </w:tc>
      </w:tr>
      <w:tr>
        <w:trPr>
          <w:cantSplit/>
        </w:trPr>
        <w:tc>
          <w:tcPr>
            <w:tcW w:type="dxa" w:w="3326"/>
            <w:tcMar>
              <w:top w:type="dxa" w:w="60"/>
              <w:left w:type="dxa" w:w="100"/>
              <w:bottom w:type="dxa" w:w="60"/>
              <w:right w:type="dxa" w:w="100"/>
            </w:tcMar>
            <w:vAlign w:val="top"/>
          </w:tcPr>
          <w:p>
            <w:pPr>
              <w:spacing w:after="20"/>
            </w:pPr>
            <w:r>
              <w:rPr>
                <w:sz w:val="18"/>
                <w:szCs w:val="18"/>
              </w:rPr>
              <w:t xml:space="preserve">Conversations and every tool round (calendar and reminder contents)</w:t>
            </w:r>
          </w:p>
        </w:tc>
        <w:tc>
          <w:tcPr>
            <w:tcW w:type="dxa" w:w="2200"/>
            <w:tcMar>
              <w:top w:type="dxa" w:w="60"/>
              <w:left w:type="dxa" w:w="100"/>
              <w:bottom w:type="dxa" w:w="60"/>
              <w:right w:type="dxa" w:w="100"/>
            </w:tcMar>
            <w:vAlign w:val="top"/>
          </w:tcPr>
          <w:p>
            <w:pPr>
              <w:spacing w:after="20"/>
            </w:pPr>
            <w:r>
              <w:rPr>
                <w:sz w:val="18"/>
                <w:szCs w:val="18"/>
              </w:rPr>
              <w:t xml:space="preserve">SwiftData default store</w:t>
            </w:r>
          </w:p>
        </w:tc>
        <w:tc>
          <w:tcPr>
            <w:tcW w:type="dxa" w:w="3500"/>
            <w:tcMar>
              <w:top w:type="dxa" w:w="60"/>
              <w:left w:type="dxa" w:w="100"/>
              <w:bottom w:type="dxa" w:w="60"/>
              <w:right w:type="dxa" w:w="100"/>
            </w:tcMar>
            <w:vAlign w:val="top"/>
          </w:tcPr>
          <w:p>
            <w:pPr>
              <w:spacing w:after="20"/>
            </w:pPr>
            <w:r>
              <w:rPr>
                <w:sz w:val="18"/>
                <w:szCs w:val="18"/>
              </w:rPr>
              <w:t xml:space="preserve">Default data protection; included in backups</w:t>
            </w:r>
          </w:p>
        </w:tc>
      </w:tr>
      <w:tr>
        <w:trPr>
          <w:cantSplit/>
        </w:trPr>
        <w:tc>
          <w:tcPr>
            <w:tcW w:type="dxa" w:w="3326"/>
            <w:tcMar>
              <w:top w:type="dxa" w:w="60"/>
              <w:left w:type="dxa" w:w="100"/>
              <w:bottom w:type="dxa" w:w="60"/>
              <w:right w:type="dxa" w:w="100"/>
            </w:tcMar>
            <w:vAlign w:val="top"/>
          </w:tcPr>
          <w:p>
            <w:pPr>
              <w:spacing w:after="20"/>
            </w:pPr>
            <w:r>
              <w:rPr>
                <w:sz w:val="18"/>
                <w:szCs w:val="18"/>
              </w:rPr>
              <w:t xml:space="preserve">Model weights, system-prefix KV cache, drafting corpus</w:t>
            </w:r>
          </w:p>
        </w:tc>
        <w:tc>
          <w:tcPr>
            <w:tcW w:type="dxa" w:w="2200"/>
            <w:tcMar>
              <w:top w:type="dxa" w:w="60"/>
              <w:left w:type="dxa" w:w="100"/>
              <w:bottom w:type="dxa" w:w="60"/>
              <w:right w:type="dxa" w:w="100"/>
            </w:tcMar>
            <w:vAlign w:val="top"/>
          </w:tcPr>
          <w:p>
            <w:pPr>
              <w:spacing w:after="20"/>
            </w:pPr>
            <w:r>
              <w:rPr>
                <w:sz w:val="18"/>
                <w:szCs w:val="18"/>
              </w:rPr>
              <w:t xml:space="preserve">Application Support</w:t>
            </w:r>
          </w:p>
        </w:tc>
        <w:tc>
          <w:tcPr>
            <w:tcW w:type="dxa" w:w="3500"/>
            <w:tcMar>
              <w:top w:type="dxa" w:w="60"/>
              <w:left w:type="dxa" w:w="100"/>
              <w:bottom w:type="dxa" w:w="60"/>
              <w:right w:type="dxa" w:w="100"/>
            </w:tcMar>
            <w:vAlign w:val="top"/>
          </w:tcPr>
          <w:p>
            <w:pPr>
              <w:spacing w:after="20"/>
            </w:pPr>
            <w:r>
              <w:rPr>
                <w:sz w:val="18"/>
                <w:szCs w:val="18"/>
              </w:rPr>
              <w:t xml:space="preserve">Excluded from backup; corpus erased on any conversation delete</w:t>
            </w:r>
          </w:p>
        </w:tc>
      </w:tr>
      <w:tr>
        <w:trPr>
          <w:cantSplit/>
        </w:trPr>
        <w:tc>
          <w:tcPr>
            <w:tcW w:type="dxa" w:w="3326"/>
            <w:tcMar>
              <w:top w:type="dxa" w:w="60"/>
              <w:left w:type="dxa" w:w="100"/>
              <w:bottom w:type="dxa" w:w="60"/>
              <w:right w:type="dxa" w:w="100"/>
            </w:tcMar>
            <w:vAlign w:val="top"/>
          </w:tcPr>
          <w:p>
            <w:pPr>
              <w:spacing w:after="20"/>
            </w:pPr>
            <w:r>
              <w:rPr>
                <w:sz w:val="18"/>
                <w:szCs w:val="18"/>
              </w:rPr>
              <w:t xml:space="preserve">Latency traces (timings only)</w:t>
            </w:r>
          </w:p>
        </w:tc>
        <w:tc>
          <w:tcPr>
            <w:tcW w:type="dxa" w:w="2200"/>
            <w:tcMar>
              <w:top w:type="dxa" w:w="60"/>
              <w:left w:type="dxa" w:w="100"/>
              <w:bottom w:type="dxa" w:w="60"/>
              <w:right w:type="dxa" w:w="100"/>
            </w:tcMar>
            <w:vAlign w:val="top"/>
          </w:tcPr>
          <w:p>
            <w:pPr>
              <w:spacing w:after="20"/>
            </w:pPr>
            <w:r>
              <w:rPr>
                <w:sz w:val="18"/>
                <w:szCs w:val="18"/>
              </w:rPr>
              <w:t xml:space="preserve">UserDefaults</w:t>
            </w:r>
          </w:p>
        </w:tc>
        <w:tc>
          <w:tcPr>
            <w:tcW w:type="dxa" w:w="3500"/>
            <w:tcMar>
              <w:top w:type="dxa" w:w="60"/>
              <w:left w:type="dxa" w:w="100"/>
              <w:bottom w:type="dxa" w:w="60"/>
              <w:right w:type="dxa" w:w="100"/>
            </w:tcMar>
            <w:vAlign w:val="top"/>
          </w:tcPr>
          <w:p>
            <w:pPr>
              <w:spacing w:after="20"/>
            </w:pPr>
            <w:r>
              <w:rPr>
                <w:sz w:val="18"/>
                <w:szCs w:val="18"/>
              </w:rPr>
              <w:t xml:space="preserve">Last 50 turns</w:t>
            </w:r>
          </w:p>
        </w:tc>
      </w:tr>
    </w:tbl>
    <w:p>
      <w:pPr>
        <w:spacing w:after="60"/>
      </w:pPr>
    </w:p>
    <w:p>
      <w:pPr>
        <w:pStyle w:val="Heading2"/>
      </w:pPr>
      <w:r>
        <w:t xml:space="preserve">9.3 Network egress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00"/>
        <w:gridCol w:w="2400"/>
        <w:gridCol w:w="3426"/>
      </w:tblGrid>
      <w:tr>
        <w:trPr>
          <w:tblHeader/>
        </w:trPr>
        <w:tc>
          <w:tcPr>
            <w:tcW w:type="dxa" w:w="3200"/>
            <w:shd w:fill="D9E2F3" w:color="auto" w:val="clear"/>
            <w:tcMar>
              <w:top w:type="dxa" w:w="60"/>
              <w:left w:type="dxa" w:w="100"/>
              <w:bottom w:type="dxa" w:w="60"/>
              <w:right w:type="dxa" w:w="100"/>
            </w:tcMar>
            <w:vAlign w:val="top"/>
          </w:tcPr>
          <w:p>
            <w:pPr>
              <w:spacing w:after="20"/>
            </w:pPr>
            <w:r>
              <w:rPr>
                <w:b/>
                <w:bCs/>
                <w:sz w:val="18"/>
                <w:szCs w:val="18"/>
              </w:rPr>
              <w:t xml:space="preserve">Endpoint</w:t>
            </w:r>
          </w:p>
        </w:tc>
        <w:tc>
          <w:tcPr>
            <w:tcW w:type="dxa" w:w="2400"/>
            <w:shd w:fill="D9E2F3" w:color="auto" w:val="clear"/>
            <w:tcMar>
              <w:top w:type="dxa" w:w="60"/>
              <w:left w:type="dxa" w:w="100"/>
              <w:bottom w:type="dxa" w:w="60"/>
              <w:right w:type="dxa" w:w="100"/>
            </w:tcMar>
            <w:vAlign w:val="top"/>
          </w:tcPr>
          <w:p>
            <w:pPr>
              <w:spacing w:after="20"/>
            </w:pPr>
            <w:r>
              <w:rPr>
                <w:b/>
                <w:bCs/>
                <w:sz w:val="18"/>
                <w:szCs w:val="18"/>
              </w:rPr>
              <w:t xml:space="preserve">When</w:t>
            </w:r>
          </w:p>
        </w:tc>
        <w:tc>
          <w:tcPr>
            <w:tcW w:type="dxa" w:w="3426"/>
            <w:shd w:fill="D9E2F3" w:color="auto" w:val="clear"/>
            <w:tcMar>
              <w:top w:type="dxa" w:w="60"/>
              <w:left w:type="dxa" w:w="100"/>
              <w:bottom w:type="dxa" w:w="60"/>
              <w:right w:type="dxa" w:w="100"/>
            </w:tcMar>
            <w:vAlign w:val="top"/>
          </w:tcPr>
          <w:p>
            <w:pPr>
              <w:spacing w:after="20"/>
            </w:pPr>
            <w:r>
              <w:rPr>
                <w:b/>
                <w:bCs/>
                <w:sz w:val="18"/>
                <w:szCs w:val="18"/>
              </w:rPr>
              <w:t xml:space="preserve">What is sent</w:t>
            </w:r>
          </w:p>
        </w:tc>
      </w:tr>
      <w:tr>
        <w:trPr>
          <w:cantSplit/>
        </w:trPr>
        <w:tc>
          <w:tcPr>
            <w:tcW w:type="dxa" w:w="3200"/>
            <w:tcMar>
              <w:top w:type="dxa" w:w="60"/>
              <w:left w:type="dxa" w:w="100"/>
              <w:bottom w:type="dxa" w:w="60"/>
              <w:right w:type="dxa" w:w="100"/>
            </w:tcMar>
            <w:vAlign w:val="top"/>
          </w:tcPr>
          <w:p>
            <w:pPr>
              <w:spacing w:after="20"/>
            </w:pPr>
            <w:r>
              <w:rPr>
                <w:sz w:val="18"/>
                <w:szCs w:val="18"/>
              </w:rPr>
              <w:t xml:space="preserve">api.anthropic.com /​v1/​messages, /​v1/​models</w:t>
            </w:r>
          </w:p>
        </w:tc>
        <w:tc>
          <w:tcPr>
            <w:tcW w:type="dxa" w:w="2400"/>
            <w:tcMar>
              <w:top w:type="dxa" w:w="60"/>
              <w:left w:type="dxa" w:w="100"/>
              <w:bottom w:type="dxa" w:w="60"/>
              <w:right w:type="dxa" w:w="100"/>
            </w:tcMar>
            <w:vAlign w:val="top"/>
          </w:tcPr>
          <w:p>
            <w:pPr>
              <w:spacing w:after="20"/>
            </w:pPr>
            <w:r>
              <w:rPr>
                <w:sz w:val="18"/>
                <w:szCs w:val="18"/>
              </w:rPr>
              <w:t xml:space="preserve">Claude provider; prewarm</w:t>
            </w:r>
          </w:p>
        </w:tc>
        <w:tc>
          <w:tcPr>
            <w:tcW w:type="dxa" w:w="3426"/>
            <w:tcMar>
              <w:top w:type="dxa" w:w="60"/>
              <w:left w:type="dxa" w:w="100"/>
              <w:bottom w:type="dxa" w:w="60"/>
              <w:right w:type="dxa" w:w="100"/>
            </w:tcMar>
            <w:vAlign w:val="top"/>
          </w:tcPr>
          <w:p>
            <w:pPr>
              <w:spacing w:after="20"/>
            </w:pPr>
            <w:r>
              <w:rPr>
                <w:sz w:val="18"/>
                <w:szCs w:val="18"/>
              </w:rPr>
              <w:t xml:space="preserve">Conversation, tool inputs and results, approximate time zone for web search</w:t>
            </w:r>
          </w:p>
        </w:tc>
      </w:tr>
      <w:tr>
        <w:trPr>
          <w:cantSplit/>
        </w:trPr>
        <w:tc>
          <w:tcPr>
            <w:tcW w:type="dxa" w:w="3200"/>
            <w:tcMar>
              <w:top w:type="dxa" w:w="60"/>
              <w:left w:type="dxa" w:w="100"/>
              <w:bottom w:type="dxa" w:w="60"/>
              <w:right w:type="dxa" w:w="100"/>
            </w:tcMar>
            <w:vAlign w:val="top"/>
          </w:tcPr>
          <w:p>
            <w:pPr>
              <w:spacing w:after="20"/>
            </w:pPr>
            <w:r>
              <w:rPr>
                <w:sz w:val="18"/>
                <w:szCs w:val="18"/>
              </w:rPr>
              <w:t xml:space="preserve">User-set OpenAI-compatible base URL</w:t>
            </w:r>
          </w:p>
        </w:tc>
        <w:tc>
          <w:tcPr>
            <w:tcW w:type="dxa" w:w="2400"/>
            <w:tcMar>
              <w:top w:type="dxa" w:w="60"/>
              <w:left w:type="dxa" w:w="100"/>
              <w:bottom w:type="dxa" w:w="60"/>
              <w:right w:type="dxa" w:w="100"/>
            </w:tcMar>
            <w:vAlign w:val="top"/>
          </w:tcPr>
          <w:p>
            <w:pPr>
              <w:spacing w:after="20"/>
            </w:pPr>
            <w:r>
              <w:rPr>
                <w:sz w:val="18"/>
                <w:szCs w:val="18"/>
              </w:rPr>
              <w:t xml:space="preserve">OpenAI-compatible provider</w:t>
            </w:r>
          </w:p>
        </w:tc>
        <w:tc>
          <w:tcPr>
            <w:tcW w:type="dxa" w:w="3426"/>
            <w:tcMar>
              <w:top w:type="dxa" w:w="60"/>
              <w:left w:type="dxa" w:w="100"/>
              <w:bottom w:type="dxa" w:w="60"/>
              <w:right w:type="dxa" w:w="100"/>
            </w:tcMar>
            <w:vAlign w:val="top"/>
          </w:tcPr>
          <w:p>
            <w:pPr>
              <w:spacing w:after="20"/>
            </w:pPr>
            <w:r>
              <w:rPr>
                <w:sz w:val="18"/>
                <w:szCs w:val="18"/>
              </w:rPr>
              <w:t xml:space="preserve">Conversation and earlier tool summary lines</w:t>
            </w:r>
          </w:p>
        </w:tc>
      </w:tr>
      <w:tr>
        <w:trPr>
          <w:cantSplit/>
        </w:trPr>
        <w:tc>
          <w:tcPr>
            <w:tcW w:type="dxa" w:w="3200"/>
            <w:tcMar>
              <w:top w:type="dxa" w:w="60"/>
              <w:left w:type="dxa" w:w="100"/>
              <w:bottom w:type="dxa" w:w="60"/>
              <w:right w:type="dxa" w:w="100"/>
            </w:tcMar>
            <w:vAlign w:val="top"/>
          </w:tcPr>
          <w:p>
            <w:pPr>
              <w:spacing w:after="20"/>
            </w:pPr>
            <w:r>
              <w:rPr>
                <w:sz w:val="18"/>
                <w:szCs w:val="18"/>
              </w:rPr>
              <w:t xml:space="preserve">api.openai.com /​v1/​audio/​speech</w:t>
            </w:r>
          </w:p>
        </w:tc>
        <w:tc>
          <w:tcPr>
            <w:tcW w:type="dxa" w:w="2400"/>
            <w:tcMar>
              <w:top w:type="dxa" w:w="60"/>
              <w:left w:type="dxa" w:w="100"/>
              <w:bottom w:type="dxa" w:w="60"/>
              <w:right w:type="dxa" w:w="100"/>
            </w:tcMar>
            <w:vAlign w:val="top"/>
          </w:tcPr>
          <w:p>
            <w:pPr>
              <w:spacing w:after="20"/>
            </w:pPr>
            <w:r>
              <w:rPr>
                <w:sz w:val="18"/>
                <w:szCs w:val="18"/>
              </w:rPr>
              <w:t xml:space="preserve">OpenAI TTS voice</w:t>
            </w:r>
          </w:p>
        </w:tc>
        <w:tc>
          <w:tcPr>
            <w:tcW w:type="dxa" w:w="3426"/>
            <w:tcMar>
              <w:top w:type="dxa" w:w="60"/>
              <w:left w:type="dxa" w:w="100"/>
              <w:bottom w:type="dxa" w:w="60"/>
              <w:right w:type="dxa" w:w="100"/>
            </w:tcMar>
            <w:vAlign w:val="top"/>
          </w:tcPr>
          <w:p>
            <w:pPr>
              <w:spacing w:after="20"/>
            </w:pPr>
            <w:r>
              <w:rPr>
                <w:sz w:val="18"/>
                <w:szCs w:val="18"/>
              </w:rPr>
              <w:t xml:space="preserve">Reply text</w:t>
            </w:r>
          </w:p>
        </w:tc>
      </w:tr>
      <w:tr>
        <w:trPr>
          <w:cantSplit/>
        </w:trPr>
        <w:tc>
          <w:tcPr>
            <w:tcW w:type="dxa" w:w="3200"/>
            <w:tcMar>
              <w:top w:type="dxa" w:w="60"/>
              <w:left w:type="dxa" w:w="100"/>
              <w:bottom w:type="dxa" w:w="60"/>
              <w:right w:type="dxa" w:w="100"/>
            </w:tcMar>
            <w:vAlign w:val="top"/>
          </w:tcPr>
          <w:p>
            <w:pPr>
              <w:spacing w:after="20"/>
            </w:pPr>
            <w:r>
              <w:rPr>
                <w:sz w:val="18"/>
                <w:szCs w:val="18"/>
              </w:rPr>
              <w:t xml:space="preserve">huggingface.co</w:t>
            </w:r>
          </w:p>
        </w:tc>
        <w:tc>
          <w:tcPr>
            <w:tcW w:type="dxa" w:w="2400"/>
            <w:tcMar>
              <w:top w:type="dxa" w:w="60"/>
              <w:left w:type="dxa" w:w="100"/>
              <w:bottom w:type="dxa" w:w="60"/>
              <w:right w:type="dxa" w:w="100"/>
            </w:tcMar>
            <w:vAlign w:val="top"/>
          </w:tcPr>
          <w:p>
            <w:pPr>
              <w:spacing w:after="20"/>
            </w:pPr>
            <w:r>
              <w:rPr>
                <w:sz w:val="18"/>
                <w:szCs w:val="18"/>
              </w:rPr>
              <w:t xml:space="preserve">Model download (Wi-Fi only)</w:t>
            </w:r>
          </w:p>
        </w:tc>
        <w:tc>
          <w:tcPr>
            <w:tcW w:type="dxa" w:w="3426"/>
            <w:tcMar>
              <w:top w:type="dxa" w:w="60"/>
              <w:left w:type="dxa" w:w="100"/>
              <w:bottom w:type="dxa" w:w="60"/>
              <w:right w:type="dxa" w:w="100"/>
            </w:tcMar>
            <w:vAlign w:val="top"/>
          </w:tcPr>
          <w:p>
            <w:pPr>
              <w:spacing w:after="20"/>
            </w:pPr>
            <w:r>
              <w:rPr>
                <w:sz w:val="18"/>
                <w:szCs w:val="18"/>
              </w:rPr>
              <w:t xml:space="preserve">Model id; weights fetched from revision main</w:t>
            </w:r>
          </w:p>
        </w:tc>
      </w:tr>
    </w:tbl>
    <w:p>
      <w:pPr>
        <w:spacing w:after="60"/>
      </w:pPr>
    </w:p>
    <w:p>
      <w:pPr>
        <w:spacing w:after="120"/>
      </w:pPr>
      <w:r>
        <w:t xml:space="preserve">Keys are sent straight from the phone. That's fine for a bring-your-own-key personal app. A public app should route requests through a proxy: </w:t>
      </w:r>
      <w:r>
        <w:rPr>
          <w:rFonts w:ascii="Menlo" w:cs="Menlo" w:eastAsia="Menlo" w:hAnsi="Menlo"/>
          <w:sz w:val="19"/>
          <w:szCs w:val="19"/>
        </w:rPr>
        <w:t xml:space="preserve">ClaudeConfiguration.baseURL</w:t>
      </w:r>
      <w:r>
        <w:t xml:space="preserve"> and the OpenAI configurations accept one.</w:t>
      </w:r>
    </w:p>
    <w:p>
      <w:pPr>
        <w:pStyle w:val="Heading1"/>
        <w:pageBreakBefore/>
      </w:pPr>
      <w:r>
        <w:t xml:space="preserve">10. Cross-cutting concerns</w:t>
      </w:r>
    </w:p>
    <w:p>
      <w:pPr>
        <w:pStyle w:val="ListParagraph"/>
        <w:numPr>
          <w:ilvl w:val="0"/>
          <w:numId w:val="2"/>
        </w:numPr>
        <w:spacing w:after="60"/>
      </w:pPr>
      <w:r>
        <w:rPr>
          <w:b/>
          <w:bCs/>
        </w:rPr>
        <w:t xml:space="preserve">Concurrency:</w:t>
      </w:r>
    </w:p>
    <w:p>
      <w:pPr>
        <w:pStyle w:val="ListParagraph"/>
        <w:numPr>
          <w:ilvl w:val="1"/>
          <w:numId w:val="2"/>
        </w:numPr>
        <w:spacing w:after="60"/>
      </w:pPr>
      <w:r>
        <w:t xml:space="preserve">AssistantKit providers are </w:t>
      </w:r>
      <w:r>
        <w:rPr>
          <w:rFonts w:ascii="Menlo" w:cs="Menlo" w:eastAsia="Menlo" w:hAnsi="Menlo"/>
          <w:sz w:val="19"/>
          <w:szCs w:val="19"/>
        </w:rPr>
        <w:t xml:space="preserve">Sendable</w:t>
      </w:r>
      <w:r>
        <w:t xml:space="preserve"> structs. It has 6 </w:t>
      </w:r>
      <w:r>
        <w:rPr>
          <w:rFonts w:ascii="Menlo" w:cs="Menlo" w:eastAsia="Menlo" w:hAnsi="Menlo"/>
          <w:sz w:val="19"/>
          <w:szCs w:val="19"/>
        </w:rPr>
        <w:t xml:space="preserve">@unchecked Sendable</w:t>
      </w:r>
      <w:r>
        <w:t xml:space="preserve"> NSLock-guarded classes.</w:t>
      </w:r>
    </w:p>
    <w:p>
      <w:pPr>
        <w:pStyle w:val="ListParagraph"/>
        <w:numPr>
          <w:ilvl w:val="1"/>
          <w:numId w:val="2"/>
        </w:numPr>
        <w:spacing w:after="60"/>
      </w:pPr>
      <w:r>
        <w:t xml:space="preserve">LocalEngine runs all MLX work on one serial queue and has 10 </w:t>
      </w:r>
      <w:r>
        <w:rPr>
          <w:rFonts w:ascii="Menlo" w:cs="Menlo" w:eastAsia="Menlo" w:hAnsi="Menlo"/>
          <w:sz w:val="19"/>
          <w:szCs w:val="19"/>
        </w:rPr>
        <w:t xml:space="preserve">@unchecked Sendable</w:t>
      </w:r>
      <w:r>
        <w:t xml:space="preserve"> types.</w:t>
      </w:r>
    </w:p>
    <w:p>
      <w:pPr>
        <w:pStyle w:val="ListParagraph"/>
        <w:numPr>
          <w:ilvl w:val="1"/>
          <w:numId w:val="2"/>
        </w:numPr>
        <w:spacing w:after="60"/>
      </w:pPr>
      <w:r>
        <w:t xml:space="preserve">The app has 41 </w:t>
      </w:r>
      <w:r>
        <w:rPr>
          <w:rFonts w:ascii="Menlo" w:cs="Menlo" w:eastAsia="Menlo" w:hAnsi="Menlo"/>
          <w:sz w:val="19"/>
          <w:szCs w:val="19"/>
        </w:rPr>
        <w:t xml:space="preserve">@MainActor</w:t>
      </w:r>
      <w:r>
        <w:t xml:space="preserve"> types.</w:t>
      </w:r>
    </w:p>
    <w:p>
      <w:pPr>
        <w:pStyle w:val="ListParagraph"/>
        <w:numPr>
          <w:ilvl w:val="1"/>
          <w:numId w:val="2"/>
        </w:numPr>
        <w:spacing w:after="60"/>
      </w:pPr>
      <w:r>
        <w:t xml:space="preserve">Everything is Swift 5 language mode, so a Swift 6 host may see </w:t>
      </w:r>
      <w:r>
        <w:rPr>
          <w:rFonts w:ascii="Menlo" w:cs="Menlo" w:eastAsia="Menlo" w:hAnsi="Menlo"/>
          <w:sz w:val="19"/>
          <w:szCs w:val="19"/>
        </w:rPr>
        <w:t xml:space="preserve">Sendable</w:t>
      </w:r>
      <w:r>
        <w:t xml:space="preserve"> diagnostics at the package boundary.</w:t>
      </w:r>
    </w:p>
    <w:p>
      <w:pPr>
        <w:pStyle w:val="ListParagraph"/>
        <w:numPr>
          <w:ilvl w:val="0"/>
          <w:numId w:val="2"/>
        </w:numPr>
        <w:spacing w:after="60"/>
      </w:pPr>
      <w:r>
        <w:rPr>
          <w:b/>
          <w:bCs/>
        </w:rPr>
        <w:t xml:space="preserve">Errors:</w:t>
      </w:r>
    </w:p>
    <w:p>
      <w:pPr>
        <w:pStyle w:val="ListParagraph"/>
        <w:numPr>
          <w:ilvl w:val="1"/>
          <w:numId w:val="2"/>
        </w:numPr>
        <w:spacing w:after="60"/>
      </w:pPr>
      <w:r>
        <w:rPr>
          <w:rFonts w:ascii="Menlo" w:cs="Menlo" w:eastAsia="Menlo" w:hAnsi="Menlo"/>
          <w:sz w:val="19"/>
          <w:szCs w:val="19"/>
        </w:rPr>
        <w:t xml:space="preserve">AssistantError</w:t>
      </w:r>
      <w:r>
        <w:t xml:space="preserve"> is the shared user-facing type; English only, and it mentions "Settings".</w:t>
      </w:r>
    </w:p>
    <w:p>
      <w:pPr>
        <w:pStyle w:val="ListParagraph"/>
        <w:numPr>
          <w:ilvl w:val="1"/>
          <w:numId w:val="2"/>
        </w:numPr>
        <w:spacing w:after="60"/>
      </w:pPr>
      <w:r>
        <w:t xml:space="preserve">Transient HTTP errors retry twice before the stream opens.</w:t>
      </w:r>
    </w:p>
    <w:p>
      <w:pPr>
        <w:pStyle w:val="ListParagraph"/>
        <w:numPr>
          <w:ilvl w:val="1"/>
          <w:numId w:val="2"/>
        </w:numPr>
        <w:spacing w:after="60"/>
      </w:pPr>
      <w:r>
        <w:rPr>
          <w:rFonts w:ascii="Menlo" w:cs="Menlo" w:eastAsia="Menlo" w:hAnsi="Menlo"/>
          <w:sz w:val="19"/>
          <w:szCs w:val="19"/>
        </w:rPr>
        <w:t xml:space="preserve">ToolRunner</w:t>
      </w:r>
      <w:r>
        <w:t xml:space="preserve"> never throws: failures become model-facing error results.</w:t>
      </w:r>
    </w:p>
    <w:p>
      <w:pPr>
        <w:pStyle w:val="ListParagraph"/>
        <w:numPr>
          <w:ilvl w:val="1"/>
          <w:numId w:val="2"/>
        </w:numPr>
        <w:spacing w:after="60"/>
      </w:pPr>
      <w:r>
        <w:rPr>
          <w:rFonts w:ascii="Menlo" w:cs="Menlo" w:eastAsia="Menlo" w:hAnsi="Menlo"/>
          <w:sz w:val="19"/>
          <w:szCs w:val="19"/>
        </w:rPr>
        <w:t xml:space="preserve">ReplyHandoff</w:t>
      </w:r>
      <w:r>
        <w:t xml:space="preserve"> is deliberate control flow from the phone to the cloud.</w:t>
      </w:r>
    </w:p>
    <w:p>
      <w:pPr>
        <w:pStyle w:val="ListParagraph"/>
        <w:numPr>
          <w:ilvl w:val="1"/>
          <w:numId w:val="2"/>
        </w:numPr>
        <w:spacing w:after="60"/>
      </w:pPr>
      <w:r>
        <w:t xml:space="preserve">LocalEngine checks internal invariants with 43 </w:t>
      </w:r>
      <w:r>
        <w:rPr>
          <w:rFonts w:ascii="Menlo" w:cs="Menlo" w:eastAsia="Menlo" w:hAnsi="Menlo"/>
          <w:sz w:val="19"/>
          <w:szCs w:val="19"/>
        </w:rPr>
        <w:t xml:space="preserve">precondition</w:t>
      </w:r>
      <w:r>
        <w:t xml:space="preserve">/</w:t>
      </w:r>
      <w:r>
        <w:rPr>
          <w:rFonts w:ascii="Menlo" w:cs="Menlo" w:eastAsia="Menlo" w:hAnsi="Menlo"/>
          <w:sz w:val="19"/>
          <w:szCs w:val="19"/>
        </w:rPr>
        <w:t xml:space="preserve">fatalError</w:t>
      </w:r>
      <w:r>
        <w:t xml:space="preserve"> calls.</w:t>
      </w:r>
    </w:p>
    <w:p>
      <w:pPr>
        <w:pStyle w:val="ListParagraph"/>
        <w:numPr>
          <w:ilvl w:val="0"/>
          <w:numId w:val="2"/>
        </w:numPr>
        <w:spacing w:after="60"/>
      </w:pPr>
      <w:r>
        <w:rPr>
          <w:b/>
          <w:bCs/>
        </w:rPr>
        <w:t xml:space="preserve">Logging and telemetry:</w:t>
      </w:r>
    </w:p>
    <w:p>
      <w:pPr>
        <w:pStyle w:val="ListParagraph"/>
        <w:numPr>
          <w:ilvl w:val="1"/>
          <w:numId w:val="2"/>
        </w:numPr>
        <w:spacing w:after="60"/>
      </w:pPr>
      <w:r>
        <w:t xml:space="preserve">No </w:t>
      </w:r>
      <w:r>
        <w:rPr>
          <w:rFonts w:ascii="Menlo" w:cs="Menlo" w:eastAsia="Menlo" w:hAnsi="Menlo"/>
          <w:sz w:val="19"/>
          <w:szCs w:val="19"/>
        </w:rPr>
        <w:t xml:space="preserve">os.Logger</w:t>
      </w:r>
      <w:r>
        <w:t xml:space="preserve">: logging is 9 </w:t>
      </w:r>
      <w:r>
        <w:rPr>
          <w:rFonts w:ascii="Menlo" w:cs="Menlo" w:eastAsia="Menlo" w:hAnsi="Menlo"/>
          <w:sz w:val="19"/>
          <w:szCs w:val="19"/>
        </w:rPr>
        <w:t xml:space="preserve">print</w:t>
      </w:r>
      <w:r>
        <w:t xml:space="preserve"> calls, one of which prints user transcripts.</w:t>
      </w:r>
    </w:p>
    <w:p>
      <w:pPr>
        <w:pStyle w:val="ListParagraph"/>
        <w:numPr>
          <w:ilvl w:val="1"/>
          <w:numId w:val="2"/>
        </w:numPr>
        <w:spacing w:after="60"/>
      </w:pPr>
      <w:r>
        <w:t xml:space="preserve">All telemetry is local: latency traces, engine statistics and the verification store. No analytics or crash reporting.</w:t>
      </w:r>
    </w:p>
    <w:p>
      <w:pPr>
        <w:pStyle w:val="ListParagraph"/>
        <w:numPr>
          <w:ilvl w:val="0"/>
          <w:numId w:val="2"/>
        </w:numPr>
        <w:spacing w:after="60"/>
      </w:pPr>
      <w:r>
        <w:rPr>
          <w:b/>
          <w:bCs/>
        </w:rPr>
        <w:t xml:space="preserve">Localization:</w:t>
      </w:r>
      <w:r>
        <w:t xml:space="preserve"> none. Every user-facing and model-facing string is hard-coded English. The phrase heuristics cover English and Simplified Chinese.</w:t>
      </w:r>
    </w:p>
    <w:p>
      <w:pPr>
        <w:pStyle w:val="ListParagraph"/>
        <w:numPr>
          <w:ilvl w:val="0"/>
          <w:numId w:val="2"/>
        </w:numPr>
        <w:spacing w:after="60"/>
      </w:pPr>
      <w:r>
        <w:rPr>
          <w:b/>
          <w:bCs/>
        </w:rPr>
        <w:t xml:space="preserve">Testing:</w:t>
      </w:r>
    </w:p>
    <w:p>
      <w:pPr>
        <w:pStyle w:val="ListParagraph"/>
        <w:numPr>
          <w:ilvl w:val="1"/>
          <w:numId w:val="2"/>
        </w:numPr>
        <w:spacing w:after="60"/>
      </w:pPr>
      <w:r>
        <w:t xml:space="preserve">759 package tests.</w:t>
      </w:r>
    </w:p>
    <w:p>
      <w:pPr>
        <w:pStyle w:val="ListParagraph"/>
        <w:numPr>
          <w:ilvl w:val="1"/>
          <w:numId w:val="2"/>
        </w:numPr>
        <w:spacing w:after="60"/>
      </w:pPr>
      <w:r>
        <w:t xml:space="preserve">No app test target, so the voice session, on-device host and device tools are verified by hand on one device.</w:t>
      </w:r>
    </w:p>
    <w:p>
      <w:pPr>
        <w:pStyle w:val="ListParagraph"/>
        <w:numPr>
          <w:ilvl w:val="1"/>
          <w:numId w:val="2"/>
        </w:numPr>
        <w:spacing w:after="60"/>
      </w:pPr>
      <w:r>
        <w:t xml:space="preserve">The test doubles (MockTransport, ScriptedProvider, FakeTool, ManualClock) aren't exported; copy them into a new app's tests.</w:t>
      </w:r>
    </w:p>
    <w:p>
      <w:pPr>
        <w:pStyle w:val="ListParagraph"/>
        <w:numPr>
          <w:ilvl w:val="0"/>
          <w:numId w:val="2"/>
        </w:numPr>
        <w:spacing w:after="60"/>
      </w:pPr>
      <w:r>
        <w:rPr>
          <w:b/>
          <w:bCs/>
        </w:rPr>
        <w:t xml:space="preserve">Prompt-cache invariants:</w:t>
      </w:r>
    </w:p>
    <w:p>
      <w:pPr>
        <w:pStyle w:val="ListParagraph"/>
        <w:numPr>
          <w:ilvl w:val="1"/>
          <w:numId w:val="2"/>
        </w:numPr>
        <w:spacing w:after="60"/>
      </w:pPr>
      <w:r>
        <w:t xml:space="preserve">Keep the system prompt static, put per-turn time in </w:t>
      </w:r>
      <w:r>
        <w:rPr>
          <w:rFonts w:ascii="Menlo" w:cs="Menlo" w:eastAsia="Menlo" w:hAnsi="Menlo"/>
          <w:sz w:val="19"/>
          <w:szCs w:val="19"/>
        </w:rPr>
        <w:t xml:space="preserve">ChatTurn.context</w:t>
      </w:r>
      <w:r>
        <w:t xml:space="preserve">, and keep tool definitions sorted and stable.</w:t>
      </w:r>
    </w:p>
    <w:p>
      <w:pPr>
        <w:pStyle w:val="ListParagraph"/>
        <w:numPr>
          <w:ilvl w:val="1"/>
          <w:numId w:val="2"/>
        </w:numPr>
        <w:spacing w:after="60"/>
      </w:pPr>
      <w:r>
        <w:t xml:space="preserve">Make the on-device prewarm render exactly what replies send. A mismatch silently costs ~2.5 s on the first reply.</w:t>
      </w:r>
    </w:p>
    <w:p>
      <w:pPr>
        <w:pStyle w:val="Heading1"/>
        <w:pageBreakBefore/>
      </w:pPr>
      <w:r>
        <w:t xml:space="preserve">11. Reuse assessment by component</w:t>
      </w:r>
    </w:p>
    <w:p>
      <w:pPr>
        <w:spacing w:after="120"/>
      </w:pPr>
      <w:r>
        <w:t xml:space="preserve">Verdicts after verification against imports, access control and code. Effort: S = hours to 1 day, M = 2–4 days, L = 1–2 weeks.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00"/>
        <w:gridCol w:w="1800"/>
        <w:gridCol w:w="1200"/>
        <w:gridCol w:w="1000"/>
        <w:gridCol w:w="2526"/>
      </w:tblGrid>
      <w:tr>
        <w:trPr>
          <w:tblHeader/>
        </w:trPr>
        <w:tc>
          <w:tcPr>
            <w:tcW w:type="dxa" w:w="2500"/>
            <w:shd w:fill="D9E2F3" w:color="auto" w:val="clear"/>
            <w:tcMar>
              <w:top w:type="dxa" w:w="60"/>
              <w:left w:type="dxa" w:w="100"/>
              <w:bottom w:type="dxa" w:w="60"/>
              <w:right w:type="dxa" w:w="100"/>
            </w:tcMar>
            <w:vAlign w:val="top"/>
          </w:tcPr>
          <w:p>
            <w:pPr>
              <w:spacing w:after="20"/>
            </w:pPr>
            <w:r>
              <w:rPr>
                <w:b/>
                <w:bCs/>
                <w:sz w:val="18"/>
                <w:szCs w:val="18"/>
              </w:rPr>
              <w:t xml:space="preserve">Component</w:t>
            </w:r>
          </w:p>
        </w:tc>
        <w:tc>
          <w:tcPr>
            <w:tcW w:type="dxa" w:w="1800"/>
            <w:shd w:fill="D9E2F3" w:color="auto" w:val="clear"/>
            <w:tcMar>
              <w:top w:type="dxa" w:w="60"/>
              <w:left w:type="dxa" w:w="100"/>
              <w:bottom w:type="dxa" w:w="60"/>
              <w:right w:type="dxa" w:w="100"/>
            </w:tcMar>
            <w:vAlign w:val="top"/>
          </w:tcPr>
          <w:p>
            <w:pPr>
              <w:spacing w:after="20"/>
            </w:pPr>
            <w:r>
              <w:rPr>
                <w:b/>
                <w:bCs/>
                <w:sz w:val="18"/>
                <w:szCs w:val="18"/>
              </w:rPr>
              <w:t xml:space="preserve">Location</w:t>
            </w:r>
          </w:p>
        </w:tc>
        <w:tc>
          <w:tcPr>
            <w:tcW w:type="dxa" w:w="1200"/>
            <w:shd w:fill="D9E2F3" w:color="auto" w:val="clear"/>
            <w:tcMar>
              <w:top w:type="dxa" w:w="60"/>
              <w:left w:type="dxa" w:w="100"/>
              <w:bottom w:type="dxa" w:w="60"/>
              <w:right w:type="dxa" w:w="100"/>
            </w:tcMar>
            <w:vAlign w:val="top"/>
          </w:tcPr>
          <w:p>
            <w:pPr>
              <w:spacing w:after="20"/>
            </w:pPr>
            <w:r>
              <w:rPr>
                <w:b/>
                <w:bCs/>
                <w:sz w:val="18"/>
                <w:szCs w:val="18"/>
              </w:rPr>
              <w:t xml:space="preserve">Verdict</w:t>
            </w:r>
          </w:p>
        </w:tc>
        <w:tc>
          <w:tcPr>
            <w:tcW w:type="dxa" w:w="1000"/>
            <w:shd w:fill="D9E2F3" w:color="auto" w:val="clear"/>
            <w:tcMar>
              <w:top w:type="dxa" w:w="60"/>
              <w:left w:type="dxa" w:w="100"/>
              <w:bottom w:type="dxa" w:w="60"/>
              <w:right w:type="dxa" w:w="100"/>
            </w:tcMar>
            <w:vAlign w:val="top"/>
          </w:tcPr>
          <w:p>
            <w:pPr>
              <w:spacing w:after="20"/>
            </w:pPr>
            <w:r>
              <w:rPr>
                <w:b/>
                <w:bCs/>
                <w:sz w:val="18"/>
                <w:szCs w:val="18"/>
              </w:rPr>
              <w:t xml:space="preserve">Effort</w:t>
            </w:r>
          </w:p>
        </w:tc>
        <w:tc>
          <w:tcPr>
            <w:tcW w:type="dxa" w:w="2526"/>
            <w:shd w:fill="D9E2F3" w:color="auto" w:val="clear"/>
            <w:tcMar>
              <w:top w:type="dxa" w:w="60"/>
              <w:left w:type="dxa" w:w="100"/>
              <w:bottom w:type="dxa" w:w="60"/>
              <w:right w:type="dxa" w:w="100"/>
            </w:tcMar>
            <w:vAlign w:val="top"/>
          </w:tcPr>
          <w:p>
            <w:pPr>
              <w:spacing w:after="20"/>
            </w:pPr>
            <w:r>
              <w:rPr>
                <w:b/>
                <w:bCs/>
                <w:sz w:val="18"/>
                <w:szCs w:val="18"/>
              </w:rPr>
              <w:t xml:space="preserve">What to change</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Streaming transport, SSE, retry, prewarm, JSONValue</w:t>
            </w:r>
          </w:p>
        </w:tc>
        <w:tc>
          <w:tcPr>
            <w:tcW w:type="dxa" w:w="1800"/>
            <w:tcMar>
              <w:top w:type="dxa" w:w="60"/>
              <w:left w:type="dxa" w:w="100"/>
              <w:bottom w:type="dxa" w:w="60"/>
              <w:right w:type="dxa" w:w="100"/>
            </w:tcMar>
            <w:vAlign w:val="top"/>
          </w:tcPr>
          <w:p>
            <w:pPr>
              <w:spacing w:after="20"/>
            </w:pPr>
            <w:r>
              <w:rPr>
                <w:sz w:val="18"/>
                <w:szCs w:val="18"/>
              </w:rPr>
              <w:t xml:space="preserve">AssistantKit/​Networking</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Nothing</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ClaudeProvider</w:t>
            </w:r>
          </w:p>
        </w:tc>
        <w:tc>
          <w:tcPr>
            <w:tcW w:type="dxa" w:w="1800"/>
            <w:tcMar>
              <w:top w:type="dxa" w:w="60"/>
              <w:left w:type="dxa" w:w="100"/>
              <w:bottom w:type="dxa" w:w="60"/>
              <w:right w:type="dxa" w:w="100"/>
            </w:tcMar>
            <w:vAlign w:val="top"/>
          </w:tcPr>
          <w:p>
            <w:pPr>
              <w:spacing w:after="20"/>
            </w:pPr>
            <w:r>
              <w:rPr>
                <w:sz w:val="18"/>
                <w:szCs w:val="18"/>
              </w:rPr>
              <w:t xml:space="preserve">AssistantKit/​Claude</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Keep the model catalog current</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OpenAICompatibleProvider</w:t>
            </w:r>
          </w:p>
        </w:tc>
        <w:tc>
          <w:tcPr>
            <w:tcW w:type="dxa" w:w="1800"/>
            <w:tcMar>
              <w:top w:type="dxa" w:w="60"/>
              <w:left w:type="dxa" w:w="100"/>
              <w:bottom w:type="dxa" w:w="60"/>
              <w:right w:type="dxa" w:w="100"/>
            </w:tcMar>
            <w:vAlign w:val="top"/>
          </w:tcPr>
          <w:p>
            <w:pPr>
              <w:spacing w:after="20"/>
            </w:pPr>
            <w:r>
              <w:rPr>
                <w:sz w:val="18"/>
                <w:szCs w:val="18"/>
              </w:rPr>
              <w:t xml:space="preserve">AssistantKit/​OpenAI</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Add function calling if you need tools there</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Event and provider types</w:t>
            </w:r>
          </w:p>
        </w:tc>
        <w:tc>
          <w:tcPr>
            <w:tcW w:type="dxa" w:w="1800"/>
            <w:tcMar>
              <w:top w:type="dxa" w:w="60"/>
              <w:left w:type="dxa" w:w="100"/>
              <w:bottom w:type="dxa" w:w="60"/>
              <w:right w:type="dxa" w:w="100"/>
            </w:tcMar>
            <w:vAlign w:val="top"/>
          </w:tcPr>
          <w:p>
            <w:pPr>
              <w:spacing w:after="20"/>
            </w:pPr>
            <w:r>
              <w:rPr>
                <w:sz w:val="18"/>
                <w:szCs w:val="18"/>
              </w:rPr>
              <w:t xml:space="preserve">AssistantKit/​Conversation</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Nothing</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PromptBuilder</w:t>
            </w:r>
          </w:p>
        </w:tc>
        <w:tc>
          <w:tcPr>
            <w:tcW w:type="dxa" w:w="1800"/>
            <w:tcMar>
              <w:top w:type="dxa" w:w="60"/>
              <w:left w:type="dxa" w:w="100"/>
              <w:bottom w:type="dxa" w:w="60"/>
              <w:right w:type="dxa" w:w="100"/>
            </w:tcMar>
            <w:vAlign w:val="top"/>
          </w:tcPr>
          <w:p>
            <w:pPr>
              <w:spacing w:after="20"/>
            </w:pPr>
            <w:r>
              <w:rPr>
                <w:sz w:val="18"/>
                <w:szCs w:val="18"/>
              </w:rPr>
              <w:t xml:space="preserve">AssistantKit/​Conversation</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Write your own persona and system prompt</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AssistantSettings</w:t>
            </w:r>
          </w:p>
        </w:tc>
        <w:tc>
          <w:tcPr>
            <w:tcW w:type="dxa" w:w="1800"/>
            <w:tcMar>
              <w:top w:type="dxa" w:w="60"/>
              <w:left w:type="dxa" w:w="100"/>
              <w:bottom w:type="dxa" w:w="60"/>
              <w:right w:type="dxa" w:w="100"/>
            </w:tcMar>
            <w:vAlign w:val="top"/>
          </w:tcPr>
          <w:p>
            <w:pPr>
              <w:spacing w:after="20"/>
            </w:pPr>
            <w:r>
              <w:rPr>
                <w:sz w:val="18"/>
                <w:szCs w:val="18"/>
              </w:rPr>
              <w:t xml:space="preserve">AssistantKit/​Conversation</w:t>
            </w:r>
          </w:p>
        </w:tc>
        <w:tc>
          <w:tcPr>
            <w:tcW w:type="dxa" w:w="1200"/>
            <w:shd w:fill="EDEDED" w:color="auto" w:val="clear"/>
            <w:tcMar>
              <w:top w:type="dxa" w:w="60"/>
              <w:left w:type="dxa" w:w="100"/>
              <w:bottom w:type="dxa" w:w="60"/>
              <w:right w:type="dxa" w:w="100"/>
            </w:tcMar>
            <w:vAlign w:val="top"/>
          </w:tcPr>
          <w:p>
            <w:pPr>
              <w:spacing w:after="20"/>
            </w:pPr>
            <w:r>
              <w:rPr>
                <w:sz w:val="18"/>
                <w:szCs w:val="18"/>
              </w:rPr>
              <w:t xml:space="preserve">App-specific</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Move to the app (after moving LocalSpeculationMode)</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Tool framework (AssistantTool, ToolRegistry, ToolRunner, validator, LocalDateTime)</w:t>
            </w:r>
          </w:p>
        </w:tc>
        <w:tc>
          <w:tcPr>
            <w:tcW w:type="dxa" w:w="1800"/>
            <w:tcMar>
              <w:top w:type="dxa" w:w="60"/>
              <w:left w:type="dxa" w:w="100"/>
              <w:bottom w:type="dxa" w:w="60"/>
              <w:right w:type="dxa" w:w="100"/>
            </w:tcMar>
            <w:vAlign w:val="top"/>
          </w:tcPr>
          <w:p>
            <w:pPr>
              <w:spacing w:after="20"/>
            </w:pPr>
            <w:r>
              <w:rPr>
                <w:sz w:val="18"/>
                <w:szCs w:val="18"/>
              </w:rPr>
              <w:t xml:space="preserve">AssistantKit/​Tools</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Nothing</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CommitGate, Orchestrator, LatencyEstimator, DeepBudget</w:t>
            </w:r>
          </w:p>
        </w:tc>
        <w:tc>
          <w:tcPr>
            <w:tcW w:type="dxa" w:w="1800"/>
            <w:tcMar>
              <w:top w:type="dxa" w:w="60"/>
              <w:left w:type="dxa" w:w="100"/>
              <w:bottom w:type="dxa" w:w="60"/>
              <w:right w:type="dxa" w:w="100"/>
            </w:tcMar>
            <w:vAlign w:val="top"/>
          </w:tcPr>
          <w:p>
            <w:pPr>
              <w:spacing w:after="20"/>
            </w:pPr>
            <w:r>
              <w:rPr>
                <w:sz w:val="18"/>
                <w:szCs w:val="18"/>
              </w:rPr>
              <w:t xml:space="preserve">AssistantKit</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Nothing</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RouteDecider, IntentClassifier, SuccessClaim</w:t>
            </w:r>
          </w:p>
        </w:tc>
        <w:tc>
          <w:tcPr>
            <w:tcW w:type="dxa" w:w="1800"/>
            <w:tcMar>
              <w:top w:type="dxa" w:w="60"/>
              <w:left w:type="dxa" w:w="100"/>
              <w:bottom w:type="dxa" w:w="60"/>
              <w:right w:type="dxa" w:w="100"/>
            </w:tcMar>
            <w:vAlign w:val="top"/>
          </w:tcPr>
          <w:p>
            <w:pPr>
              <w:spacing w:after="20"/>
            </w:pPr>
            <w:r>
              <w:rPr>
                <w:sz w:val="18"/>
                <w:szCs w:val="18"/>
              </w:rPr>
              <w:t xml:space="preserve">AssistantKit/​Orchestration</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S–M</w:t>
            </w:r>
          </w:p>
        </w:tc>
        <w:tc>
          <w:tcPr>
            <w:tcW w:type="dxa" w:w="2526"/>
            <w:tcMar>
              <w:top w:type="dxa" w:w="60"/>
              <w:left w:type="dxa" w:w="100"/>
              <w:bottom w:type="dxa" w:w="60"/>
              <w:right w:type="dxa" w:w="100"/>
            </w:tcMar>
            <w:vAlign w:val="top"/>
          </w:tcPr>
          <w:p>
            <w:pPr>
              <w:spacing w:after="20"/>
            </w:pPr>
            <w:r>
              <w:rPr>
                <w:sz w:val="18"/>
                <w:szCs w:val="18"/>
              </w:rPr>
              <w:t xml:space="preserve">Make phrase tables injectable; tune rules for your domain</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Deliberation (deep mode)</w:t>
            </w:r>
          </w:p>
        </w:tc>
        <w:tc>
          <w:tcPr>
            <w:tcW w:type="dxa" w:w="1800"/>
            <w:tcMar>
              <w:top w:type="dxa" w:w="60"/>
              <w:left w:type="dxa" w:w="100"/>
              <w:bottom w:type="dxa" w:w="60"/>
              <w:right w:type="dxa" w:w="100"/>
            </w:tcMar>
            <w:vAlign w:val="top"/>
          </w:tcPr>
          <w:p>
            <w:pPr>
              <w:spacing w:after="20"/>
            </w:pPr>
            <w:r>
              <w:rPr>
                <w:sz w:val="18"/>
                <w:szCs w:val="18"/>
              </w:rPr>
              <w:t xml:space="preserve">AssistantKit/​Deliberation</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Edit worker briefs and merger text</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Speech state machines, SentenceChunker, SpeechTextCleaner, latency trace</w:t>
            </w:r>
          </w:p>
        </w:tc>
        <w:tc>
          <w:tcPr>
            <w:tcW w:type="dxa" w:w="1800"/>
            <w:tcMar>
              <w:top w:type="dxa" w:w="60"/>
              <w:left w:type="dxa" w:w="100"/>
              <w:bottom w:type="dxa" w:w="60"/>
              <w:right w:type="dxa" w:w="100"/>
            </w:tcMar>
            <w:vAlign w:val="top"/>
          </w:tcPr>
          <w:p>
            <w:pPr>
              <w:spacing w:after="20"/>
            </w:pPr>
            <w:r>
              <w:rPr>
                <w:sz w:val="18"/>
                <w:szCs w:val="18"/>
              </w:rPr>
              <w:t xml:space="preserve">AssistantKit/​Speech, Latency</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Phrases are EN/​ZH only</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Engine planning and drafting core</w:t>
            </w:r>
          </w:p>
        </w:tc>
        <w:tc>
          <w:tcPr>
            <w:tcW w:type="dxa" w:w="1800"/>
            <w:tcMar>
              <w:top w:type="dxa" w:w="60"/>
              <w:left w:type="dxa" w:w="100"/>
              <w:bottom w:type="dxa" w:w="60"/>
              <w:right w:type="dxa" w:w="100"/>
            </w:tcMar>
            <w:vAlign w:val="top"/>
          </w:tcPr>
          <w:p>
            <w:pPr>
              <w:spacing w:after="20"/>
            </w:pPr>
            <w:r>
              <w:rPr>
                <w:sz w:val="18"/>
                <w:szCs w:val="18"/>
              </w:rPr>
              <w:t xml:space="preserve">AssistantKit/​Engine</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w:t>
            </w:r>
          </w:p>
        </w:tc>
        <w:tc>
          <w:tcPr>
            <w:tcW w:type="dxa" w:w="2526"/>
            <w:tcMar>
              <w:top w:type="dxa" w:w="60"/>
              <w:left w:type="dxa" w:w="100"/>
              <w:bottom w:type="dxa" w:w="60"/>
              <w:right w:type="dxa" w:w="100"/>
            </w:tcMar>
            <w:vAlign w:val="top"/>
          </w:tcPr>
          <w:p>
            <w:pPr>
              <w:spacing w:after="20"/>
            </w:pPr>
            <w:r>
              <w:rPr>
                <w:sz w:val="18"/>
                <w:szCs w:val="18"/>
              </w:rPr>
              <w:t xml:space="preserve">Only meaningful with LocalEngine</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LocalModelCatalog, LocalBenchmark</w:t>
            </w:r>
          </w:p>
        </w:tc>
        <w:tc>
          <w:tcPr>
            <w:tcW w:type="dxa" w:w="1800"/>
            <w:tcMar>
              <w:top w:type="dxa" w:w="60"/>
              <w:left w:type="dxa" w:w="100"/>
              <w:bottom w:type="dxa" w:w="60"/>
              <w:right w:type="dxa" w:w="100"/>
            </w:tcMar>
            <w:vAlign w:val="top"/>
          </w:tcPr>
          <w:p>
            <w:pPr>
              <w:spacing w:after="20"/>
            </w:pPr>
            <w:r>
              <w:rPr>
                <w:sz w:val="18"/>
                <w:szCs w:val="18"/>
              </w:rPr>
              <w:t xml:space="preserve">AssistantKit/​OnDevice</w:t>
            </w:r>
          </w:p>
        </w:tc>
        <w:tc>
          <w:tcPr>
            <w:tcW w:type="dxa" w:w="1200"/>
            <w:shd w:fill="EDEDED" w:color="auto" w:val="clear"/>
            <w:tcMar>
              <w:top w:type="dxa" w:w="60"/>
              <w:left w:type="dxa" w:w="100"/>
              <w:bottom w:type="dxa" w:w="60"/>
              <w:right w:type="dxa" w:w="100"/>
            </w:tcMar>
            <w:vAlign w:val="top"/>
          </w:tcPr>
          <w:p>
            <w:pPr>
              <w:spacing w:after="20"/>
            </w:pPr>
            <w:r>
              <w:rPr>
                <w:sz w:val="18"/>
                <w:szCs w:val="18"/>
              </w:rPr>
              <w:t xml:space="preserve">App-specific</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Your own catalog; move LocalGenerationStats first</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InferenceEngine and runtime</w:t>
            </w:r>
          </w:p>
        </w:tc>
        <w:tc>
          <w:tcPr>
            <w:tcW w:type="dxa" w:w="1800"/>
            <w:tcMar>
              <w:top w:type="dxa" w:w="60"/>
              <w:left w:type="dxa" w:w="100"/>
              <w:bottom w:type="dxa" w:w="60"/>
              <w:right w:type="dxa" w:w="100"/>
            </w:tcMar>
            <w:vAlign w:val="top"/>
          </w:tcPr>
          <w:p>
            <w:pPr>
              <w:spacing w:after="20"/>
            </w:pPr>
            <w:r>
              <w:rPr>
                <w:sz w:val="18"/>
                <w:szCs w:val="18"/>
              </w:rPr>
              <w:t xml:space="preserve">LocalEngine/​Runtime</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Supply EngineHooks (make them required)</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HybridQwen35 fork</w:t>
            </w:r>
          </w:p>
        </w:tc>
        <w:tc>
          <w:tcPr>
            <w:tcW w:type="dxa" w:w="1800"/>
            <w:tcMar>
              <w:top w:type="dxa" w:w="60"/>
              <w:left w:type="dxa" w:w="100"/>
              <w:bottom w:type="dxa" w:w="60"/>
              <w:right w:type="dxa" w:w="100"/>
            </w:tcMar>
            <w:vAlign w:val="top"/>
          </w:tcPr>
          <w:p>
            <w:pPr>
              <w:spacing w:after="20"/>
            </w:pPr>
            <w:r>
              <w:rPr>
                <w:sz w:val="18"/>
                <w:szCs w:val="18"/>
              </w:rPr>
              <w:t xml:space="preserve">LocalEngine/​Models</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M per MLX upgrade</w:t>
            </w:r>
          </w:p>
        </w:tc>
        <w:tc>
          <w:tcPr>
            <w:tcW w:type="dxa" w:w="2526"/>
            <w:tcMar>
              <w:top w:type="dxa" w:w="60"/>
              <w:left w:type="dxa" w:w="100"/>
              <w:bottom w:type="dxa" w:w="60"/>
              <w:right w:type="dxa" w:w="100"/>
            </w:tcMar>
            <w:vAlign w:val="top"/>
          </w:tcPr>
          <w:p>
            <w:pPr>
              <w:spacing w:after="20"/>
            </w:pPr>
            <w:r>
              <w:rPr>
                <w:sz w:val="18"/>
                <w:szCs w:val="18"/>
              </w:rPr>
              <w:t xml:space="preserve">Keep pins; re-sync and re-test on upgrade</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Speculative decoding, self-test, cost probe</w:t>
            </w:r>
          </w:p>
        </w:tc>
        <w:tc>
          <w:tcPr>
            <w:tcW w:type="dxa" w:w="1800"/>
            <w:tcMar>
              <w:top w:type="dxa" w:w="60"/>
              <w:left w:type="dxa" w:w="100"/>
              <w:bottom w:type="dxa" w:w="60"/>
              <w:right w:type="dxa" w:w="100"/>
            </w:tcMar>
            <w:vAlign w:val="top"/>
          </w:tcPr>
          <w:p>
            <w:pPr>
              <w:spacing w:after="20"/>
            </w:pPr>
            <w:r>
              <w:rPr>
                <w:sz w:val="18"/>
                <w:szCs w:val="18"/>
              </w:rPr>
              <w:t xml:space="preserve">LocalEngine/​Speculation, Drafters</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Nothing</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LocalToolLoop</w:t>
            </w:r>
          </w:p>
        </w:tc>
        <w:tc>
          <w:tcPr>
            <w:tcW w:type="dxa" w:w="1800"/>
            <w:tcMar>
              <w:top w:type="dxa" w:w="60"/>
              <w:left w:type="dxa" w:w="100"/>
              <w:bottom w:type="dxa" w:w="60"/>
              <w:right w:type="dxa" w:w="100"/>
            </w:tcMar>
            <w:vAlign w:val="top"/>
          </w:tcPr>
          <w:p>
            <w:pPr>
              <w:spacing w:after="20"/>
            </w:pPr>
            <w:r>
              <w:rPr>
                <w:sz w:val="18"/>
                <w:szCs w:val="18"/>
              </w:rPr>
              <w:t xml:space="preserve">LocalEngine/​Tools</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Pass callGuard .none /​ toolChoice .native, or retune for your tools</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Device tools</w:t>
            </w:r>
          </w:p>
        </w:tc>
        <w:tc>
          <w:tcPr>
            <w:tcW w:type="dxa" w:w="1800"/>
            <w:tcMar>
              <w:top w:type="dxa" w:w="60"/>
              <w:left w:type="dxa" w:w="100"/>
              <w:bottom w:type="dxa" w:w="60"/>
              <w:right w:type="dxa" w:w="100"/>
            </w:tcMar>
            <w:vAlign w:val="top"/>
          </w:tcPr>
          <w:p>
            <w:pPr>
              <w:spacing w:after="20"/>
            </w:pPr>
            <w:r>
              <w:rPr>
                <w:sz w:val="18"/>
                <w:szCs w:val="18"/>
              </w:rPr>
              <w:t xml:space="preserve">AlvinAssistant/​Tools</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S–M</w:t>
            </w:r>
          </w:p>
        </w:tc>
        <w:tc>
          <w:tcPr>
            <w:tcW w:type="dxa" w:w="2526"/>
            <w:tcMar>
              <w:top w:type="dxa" w:w="60"/>
              <w:left w:type="dxa" w:w="100"/>
              <w:bottom w:type="dxa" w:w="60"/>
              <w:right w:type="dxa" w:w="100"/>
            </w:tcMar>
            <w:vAlign w:val="top"/>
          </w:tcPr>
          <w:p>
            <w:pPr>
              <w:spacing w:after="20"/>
            </w:pPr>
            <w:r>
              <w:rPr>
                <w:sz w:val="18"/>
                <w:szCs w:val="18"/>
              </w:rPr>
              <w:t xml:space="preserve">Make public, drop AssistantSettings, add String.trimmed</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Keychain wrapper</w:t>
            </w:r>
          </w:p>
        </w:tc>
        <w:tc>
          <w:tcPr>
            <w:tcW w:type="dxa" w:w="1800"/>
            <w:tcMar>
              <w:top w:type="dxa" w:w="60"/>
              <w:left w:type="dxa" w:w="100"/>
              <w:bottom w:type="dxa" w:w="60"/>
              <w:right w:type="dxa" w:w="100"/>
            </w:tcMar>
            <w:vAlign w:val="top"/>
          </w:tcPr>
          <w:p>
            <w:pPr>
              <w:spacing w:after="20"/>
            </w:pPr>
            <w:r>
              <w:rPr>
                <w:sz w:val="18"/>
                <w:szCs w:val="18"/>
              </w:rPr>
              <w:t xml:space="preserve">AlvinAssistant/​Model</w:t>
            </w:r>
          </w:p>
        </w:tc>
        <w:tc>
          <w:tcPr>
            <w:tcW w:type="dxa" w:w="1200"/>
            <w:shd w:fill="E2EFDA" w:color="auto" w:val="clear"/>
            <w:tcMar>
              <w:top w:type="dxa" w:w="60"/>
              <w:left w:type="dxa" w:w="100"/>
              <w:bottom w:type="dxa" w:w="60"/>
              <w:right w:type="dxa" w:w="100"/>
            </w:tcMar>
            <w:vAlign w:val="top"/>
          </w:tcPr>
          <w:p>
            <w:pPr>
              <w:spacing w:after="20"/>
            </w:pPr>
            <w:r>
              <w:rPr>
                <w:sz w:val="18"/>
                <w:szCs w:val="18"/>
              </w:rPr>
              <w:t xml:space="preserve">As-is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Check OSStatus</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SwiftData chat models, ChatController</w:t>
            </w:r>
          </w:p>
        </w:tc>
        <w:tc>
          <w:tcPr>
            <w:tcW w:type="dxa" w:w="1800"/>
            <w:tcMar>
              <w:top w:type="dxa" w:w="60"/>
              <w:left w:type="dxa" w:w="100"/>
              <w:bottom w:type="dxa" w:w="60"/>
              <w:right w:type="dxa" w:w="100"/>
            </w:tcMar>
            <w:vAlign w:val="top"/>
          </w:tcPr>
          <w:p>
            <w:pPr>
              <w:spacing w:after="20"/>
            </w:pPr>
            <w:r>
              <w:rPr>
                <w:sz w:val="18"/>
                <w:szCs w:val="18"/>
              </w:rPr>
              <w:t xml:space="preserve">AlvinAssistant/​Model, Chat</w:t>
            </w:r>
          </w:p>
        </w:tc>
        <w:tc>
          <w:tcPr>
            <w:tcW w:type="dxa" w:w="1200"/>
            <w:shd w:fill="EDEDED" w:color="auto" w:val="clear"/>
            <w:tcMar>
              <w:top w:type="dxa" w:w="60"/>
              <w:left w:type="dxa" w:w="100"/>
              <w:bottom w:type="dxa" w:w="60"/>
              <w:right w:type="dxa" w:w="100"/>
            </w:tcMar>
            <w:vAlign w:val="top"/>
          </w:tcPr>
          <w:p>
            <w:pPr>
              <w:spacing w:after="20"/>
            </w:pPr>
            <w:r>
              <w:rPr>
                <w:sz w:val="18"/>
                <w:szCs w:val="18"/>
              </w:rPr>
              <w:t xml:space="preserve">Template</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Copy; add VersionedSchema; inject repeatable tools</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LocalModelHost, EngineSetup, LocalProvider</w:t>
            </w:r>
          </w:p>
        </w:tc>
        <w:tc>
          <w:tcPr>
            <w:tcW w:type="dxa" w:w="1800"/>
            <w:tcMar>
              <w:top w:type="dxa" w:w="60"/>
              <w:left w:type="dxa" w:w="100"/>
              <w:bottom w:type="dxa" w:w="60"/>
              <w:right w:type="dxa" w:w="100"/>
            </w:tcMar>
            <w:vAlign w:val="top"/>
          </w:tcPr>
          <w:p>
            <w:pPr>
              <w:spacing w:after="20"/>
            </w:pPr>
            <w:r>
              <w:rPr>
                <w:sz w:val="18"/>
                <w:szCs w:val="18"/>
              </w:rPr>
              <w:t xml:space="preserve">AlvinAssistant/​OnDevice</w:t>
            </w:r>
          </w:p>
        </w:tc>
        <w:tc>
          <w:tcPr>
            <w:tcW w:type="dxa" w:w="1200"/>
            <w:shd w:fill="FCE4D6" w:color="auto" w:val="clear"/>
            <w:tcMar>
              <w:top w:type="dxa" w:w="60"/>
              <w:left w:type="dxa" w:w="100"/>
              <w:bottom w:type="dxa" w:w="60"/>
              <w:right w:type="dxa" w:w="100"/>
            </w:tcMar>
            <w:vAlign w:val="top"/>
          </w:tcPr>
          <w:p>
            <w:pPr>
              <w:spacing w:after="20"/>
            </w:pPr>
            <w:r>
              <w:rPr>
                <w:sz w:val="18"/>
                <w:szCs w:val="18"/>
              </w:rPr>
              <w:t xml:space="preserve">Copy, then extract</w:t>
            </w:r>
          </w:p>
        </w:tc>
        <w:tc>
          <w:tcPr>
            <w:tcW w:type="dxa" w:w="1000"/>
            <w:tcMar>
              <w:top w:type="dxa" w:w="60"/>
              <w:left w:type="dxa" w:w="100"/>
              <w:bottom w:type="dxa" w:w="60"/>
              <w:right w:type="dxa" w:w="100"/>
            </w:tcMar>
            <w:vAlign w:val="top"/>
          </w:tcPr>
          <w:p>
            <w:pPr>
              <w:spacing w:after="20"/>
            </w:pPr>
            <w:r>
              <w:rPr>
                <w:sz w:val="18"/>
                <w:szCs w:val="18"/>
              </w:rPr>
              <w:t xml:space="preserve">M /​ L</w:t>
            </w:r>
          </w:p>
        </w:tc>
        <w:tc>
          <w:tcPr>
            <w:tcW w:type="dxa" w:w="2526"/>
            <w:tcMar>
              <w:top w:type="dxa" w:w="60"/>
              <w:left w:type="dxa" w:w="100"/>
              <w:bottom w:type="dxa" w:w="60"/>
              <w:right w:type="dxa" w:w="100"/>
            </w:tcMar>
            <w:vAlign w:val="top"/>
          </w:tcPr>
          <w:p>
            <w:pPr>
              <w:spacing w:after="20"/>
            </w:pPr>
            <w:r>
              <w:rPr>
                <w:sz w:val="18"/>
                <w:szCs w:val="18"/>
              </w:rPr>
              <w:t xml:space="preserve">Replace Qwen hooks, catalog, strings, systemProvider</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AudioIO, SpeechRecognizer, Speaker, CuePlayer</w:t>
            </w:r>
          </w:p>
        </w:tc>
        <w:tc>
          <w:tcPr>
            <w:tcW w:type="dxa" w:w="1800"/>
            <w:tcMar>
              <w:top w:type="dxa" w:w="60"/>
              <w:left w:type="dxa" w:w="100"/>
              <w:bottom w:type="dxa" w:w="60"/>
              <w:right w:type="dxa" w:w="100"/>
            </w:tcMar>
            <w:vAlign w:val="top"/>
          </w:tcPr>
          <w:p>
            <w:pPr>
              <w:spacing w:after="20"/>
            </w:pPr>
            <w:r>
              <w:rPr>
                <w:sz w:val="18"/>
                <w:szCs w:val="18"/>
              </w:rPr>
              <w:t xml:space="preserve">AlvinAssistant/​Voice</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S–M</w:t>
            </w:r>
          </w:p>
        </w:tc>
        <w:tc>
          <w:tcPr>
            <w:tcW w:type="dxa" w:w="2526"/>
            <w:tcMar>
              <w:top w:type="dxa" w:w="60"/>
              <w:left w:type="dxa" w:w="100"/>
              <w:bottom w:type="dxa" w:w="60"/>
              <w:right w:type="dxa" w:w="100"/>
            </w:tcMar>
            <w:vAlign w:val="top"/>
          </w:tcPr>
          <w:p>
            <w:pPr>
              <w:spacing w:after="20"/>
            </w:pPr>
            <w:r>
              <w:rPr>
                <w:sz w:val="18"/>
                <w:szCs w:val="18"/>
              </w:rPr>
              <w:t xml:space="preserve">Public types; iOS-only package</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QwenListener</w:t>
            </w:r>
          </w:p>
        </w:tc>
        <w:tc>
          <w:tcPr>
            <w:tcW w:type="dxa" w:w="1800"/>
            <w:tcMar>
              <w:top w:type="dxa" w:w="60"/>
              <w:left w:type="dxa" w:w="100"/>
              <w:bottom w:type="dxa" w:w="60"/>
              <w:right w:type="dxa" w:w="100"/>
            </w:tcMar>
            <w:vAlign w:val="top"/>
          </w:tcPr>
          <w:p>
            <w:pPr>
              <w:spacing w:after="20"/>
            </w:pPr>
            <w:r>
              <w:rPr>
                <w:sz w:val="18"/>
                <w:szCs w:val="18"/>
              </w:rPr>
              <w:t xml:space="preserve">AlvinAssistant/​Voice</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M</w:t>
            </w:r>
          </w:p>
        </w:tc>
        <w:tc>
          <w:tcPr>
            <w:tcW w:type="dxa" w:w="2526"/>
            <w:tcMar>
              <w:top w:type="dxa" w:w="60"/>
              <w:left w:type="dxa" w:w="100"/>
              <w:bottom w:type="dxa" w:w="60"/>
              <w:right w:type="dxa" w:w="100"/>
            </w:tcMar>
            <w:vAlign w:val="top"/>
          </w:tcPr>
          <w:p>
            <w:pPr>
              <w:spacing w:after="20"/>
            </w:pPr>
            <w:r>
              <w:rPr>
                <w:sz w:val="18"/>
                <w:szCs w:val="18"/>
              </w:rPr>
              <w:t xml:space="preserve">Protocol, de-singleton, shared GPU guard</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VoiceSession</w:t>
            </w:r>
          </w:p>
        </w:tc>
        <w:tc>
          <w:tcPr>
            <w:tcW w:type="dxa" w:w="1800"/>
            <w:tcMar>
              <w:top w:type="dxa" w:w="60"/>
              <w:left w:type="dxa" w:w="100"/>
              <w:bottom w:type="dxa" w:w="60"/>
              <w:right w:type="dxa" w:w="100"/>
            </w:tcMar>
            <w:vAlign w:val="top"/>
          </w:tcPr>
          <w:p>
            <w:pPr>
              <w:spacing w:after="20"/>
            </w:pPr>
            <w:r>
              <w:rPr>
                <w:sz w:val="18"/>
                <w:szCs w:val="18"/>
              </w:rPr>
              <w:t xml:space="preserve">AlvinAssistant/​Voice</w:t>
            </w:r>
          </w:p>
        </w:tc>
        <w:tc>
          <w:tcPr>
            <w:tcW w:type="dxa" w:w="1200"/>
            <w:shd w:fill="FCE4D6" w:color="auto" w:val="clear"/>
            <w:tcMar>
              <w:top w:type="dxa" w:w="60"/>
              <w:left w:type="dxa" w:w="100"/>
              <w:bottom w:type="dxa" w:w="60"/>
              <w:right w:type="dxa" w:w="100"/>
            </w:tcMar>
            <w:vAlign w:val="top"/>
          </w:tcPr>
          <w:p>
            <w:pPr>
              <w:spacing w:after="20"/>
            </w:pPr>
            <w:r>
              <w:rPr>
                <w:sz w:val="18"/>
                <w:szCs w:val="18"/>
              </w:rPr>
              <w:t xml:space="preserve">Refactor</w:t>
            </w:r>
          </w:p>
        </w:tc>
        <w:tc>
          <w:tcPr>
            <w:tcW w:type="dxa" w:w="1000"/>
            <w:tcMar>
              <w:top w:type="dxa" w:w="60"/>
              <w:left w:type="dxa" w:w="100"/>
              <w:bottom w:type="dxa" w:w="60"/>
              <w:right w:type="dxa" w:w="100"/>
            </w:tcMar>
            <w:vAlign w:val="top"/>
          </w:tcPr>
          <w:p>
            <w:pPr>
              <w:spacing w:after="20"/>
            </w:pPr>
            <w:r>
              <w:rPr>
                <w:sz w:val="18"/>
                <w:szCs w:val="18"/>
              </w:rPr>
              <w:t xml:space="preserve">L</w:t>
            </w:r>
          </w:p>
        </w:tc>
        <w:tc>
          <w:tcPr>
            <w:tcW w:type="dxa" w:w="2526"/>
            <w:tcMar>
              <w:top w:type="dxa" w:w="60"/>
              <w:left w:type="dxa" w:w="100"/>
              <w:bottom w:type="dxa" w:w="60"/>
              <w:right w:type="dxa" w:w="100"/>
            </w:tcMar>
            <w:vAlign w:val="top"/>
          </w:tcPr>
          <w:p>
            <w:pPr>
              <w:spacing w:after="20"/>
            </w:pPr>
            <w:r>
              <w:rPr>
                <w:sz w:val="18"/>
                <w:szCs w:val="18"/>
              </w:rPr>
              <w:t xml:space="preserve">Three protocols: reply source, transcript store, settings</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OrbView</w:t>
            </w:r>
          </w:p>
        </w:tc>
        <w:tc>
          <w:tcPr>
            <w:tcW w:type="dxa" w:w="1800"/>
            <w:tcMar>
              <w:top w:type="dxa" w:w="60"/>
              <w:left w:type="dxa" w:w="100"/>
              <w:bottom w:type="dxa" w:w="60"/>
              <w:right w:type="dxa" w:w="100"/>
            </w:tcMar>
            <w:vAlign w:val="top"/>
          </w:tcPr>
          <w:p>
            <w:pPr>
              <w:spacing w:after="20"/>
            </w:pPr>
            <w:r>
              <w:rPr>
                <w:sz w:val="18"/>
                <w:szCs w:val="18"/>
              </w:rPr>
              <w:t xml:space="preserve">AlvinAssistant/​Views</w:t>
            </w:r>
          </w:p>
        </w:tc>
        <w:tc>
          <w:tcPr>
            <w:tcW w:type="dxa" w:w="1200"/>
            <w:shd w:fill="FFF2CC" w:color="auto" w:val="clear"/>
            <w:tcMar>
              <w:top w:type="dxa" w:w="60"/>
              <w:left w:type="dxa" w:w="100"/>
              <w:bottom w:type="dxa" w:w="60"/>
              <w:right w:type="dxa" w:w="100"/>
            </w:tcMar>
            <w:vAlign w:val="top"/>
          </w:tcPr>
          <w:p>
            <w:pPr>
              <w:spacing w:after="20"/>
            </w:pPr>
            <w:r>
              <w:rPr>
                <w:sz w:val="18"/>
                <w:szCs w:val="18"/>
              </w:rPr>
              <w:t xml:space="preserve">With changes</w:t>
            </w:r>
          </w:p>
        </w:tc>
        <w:tc>
          <w:tcPr>
            <w:tcW w:type="dxa" w:w="1000"/>
            <w:tcMar>
              <w:top w:type="dxa" w:w="60"/>
              <w:left w:type="dxa" w:w="100"/>
              <w:bottom w:type="dxa" w:w="60"/>
              <w:right w:type="dxa" w:w="100"/>
            </w:tcMar>
            <w:vAlign w:val="top"/>
          </w:tcPr>
          <w:p>
            <w:pPr>
              <w:spacing w:after="20"/>
            </w:pPr>
            <w:r>
              <w:rPr>
                <w:sz w:val="18"/>
                <w:szCs w:val="18"/>
              </w:rPr>
              <w:t xml:space="preserve">S</w:t>
            </w:r>
          </w:p>
        </w:tc>
        <w:tc>
          <w:tcPr>
            <w:tcW w:type="dxa" w:w="2526"/>
            <w:tcMar>
              <w:top w:type="dxa" w:w="60"/>
              <w:left w:type="dxa" w:w="100"/>
              <w:bottom w:type="dxa" w:w="60"/>
              <w:right w:type="dxa" w:w="100"/>
            </w:tcMar>
            <w:vAlign w:val="top"/>
          </w:tcPr>
          <w:p>
            <w:pPr>
              <w:spacing w:after="20"/>
            </w:pPr>
            <w:r>
              <w:rPr>
                <w:sz w:val="18"/>
                <w:szCs w:val="18"/>
              </w:rPr>
              <w:t xml:space="preserve">Remove the VoiceSession mapping</w:t>
            </w:r>
          </w:p>
        </w:tc>
      </w:tr>
      <w:tr>
        <w:trPr>
          <w:cantSplit/>
        </w:trPr>
        <w:tc>
          <w:tcPr>
            <w:tcW w:type="dxa" w:w="2500"/>
            <w:tcMar>
              <w:top w:type="dxa" w:w="60"/>
              <w:left w:type="dxa" w:w="100"/>
              <w:bottom w:type="dxa" w:w="60"/>
              <w:right w:type="dxa" w:w="100"/>
            </w:tcMar>
            <w:vAlign w:val="top"/>
          </w:tcPr>
          <w:p>
            <w:pPr>
              <w:spacing w:after="20"/>
            </w:pPr>
            <w:r>
              <w:rPr>
                <w:sz w:val="18"/>
                <w:szCs w:val="18"/>
              </w:rPr>
              <w:t xml:space="preserve">Other views and settings screens</w:t>
            </w:r>
          </w:p>
        </w:tc>
        <w:tc>
          <w:tcPr>
            <w:tcW w:type="dxa" w:w="1800"/>
            <w:tcMar>
              <w:top w:type="dxa" w:w="60"/>
              <w:left w:type="dxa" w:w="100"/>
              <w:bottom w:type="dxa" w:w="60"/>
              <w:right w:type="dxa" w:w="100"/>
            </w:tcMar>
            <w:vAlign w:val="top"/>
          </w:tcPr>
          <w:p>
            <w:pPr>
              <w:spacing w:after="20"/>
            </w:pPr>
            <w:r>
              <w:rPr>
                <w:sz w:val="18"/>
                <w:szCs w:val="18"/>
              </w:rPr>
              <w:t xml:space="preserve">AlvinAssistant/​Views</w:t>
            </w:r>
          </w:p>
        </w:tc>
        <w:tc>
          <w:tcPr>
            <w:tcW w:type="dxa" w:w="1200"/>
            <w:shd w:fill="EDEDED" w:color="auto" w:val="clear"/>
            <w:tcMar>
              <w:top w:type="dxa" w:w="60"/>
              <w:left w:type="dxa" w:w="100"/>
              <w:bottom w:type="dxa" w:w="60"/>
              <w:right w:type="dxa" w:w="100"/>
            </w:tcMar>
            <w:vAlign w:val="top"/>
          </w:tcPr>
          <w:p>
            <w:pPr>
              <w:spacing w:after="20"/>
            </w:pPr>
            <w:r>
              <w:rPr>
                <w:sz w:val="18"/>
                <w:szCs w:val="18"/>
              </w:rPr>
              <w:t xml:space="preserve">App-specific</w:t>
            </w:r>
          </w:p>
        </w:tc>
        <w:tc>
          <w:tcPr>
            <w:tcW w:type="dxa" w:w="1000"/>
            <w:tcMar>
              <w:top w:type="dxa" w:w="60"/>
              <w:left w:type="dxa" w:w="100"/>
              <w:bottom w:type="dxa" w:w="60"/>
              <w:right w:type="dxa" w:w="100"/>
            </w:tcMar>
            <w:vAlign w:val="top"/>
          </w:tcPr>
          <w:p>
            <w:pPr>
              <w:spacing w:after="20"/>
            </w:pPr>
            <w:r>
              <w:rPr>
                <w:sz w:val="18"/>
                <w:szCs w:val="18"/>
              </w:rPr>
              <w:t xml:space="preserve">—</w:t>
            </w:r>
          </w:p>
        </w:tc>
        <w:tc>
          <w:tcPr>
            <w:tcW w:type="dxa" w:w="2526"/>
            <w:tcMar>
              <w:top w:type="dxa" w:w="60"/>
              <w:left w:type="dxa" w:w="100"/>
              <w:bottom w:type="dxa" w:w="60"/>
              <w:right w:type="dxa" w:w="100"/>
            </w:tcMar>
            <w:vAlign w:val="top"/>
          </w:tcPr>
          <w:p>
            <w:pPr>
              <w:spacing w:after="20"/>
            </w:pPr>
            <w:r>
              <w:rPr>
                <w:sz w:val="18"/>
                <w:szCs w:val="18"/>
              </w:rPr>
              <w:t xml:space="preserve">Reference only</w:t>
            </w:r>
          </w:p>
        </w:tc>
      </w:tr>
    </w:tbl>
    <w:p>
      <w:pPr>
        <w:spacing w:after="60"/>
      </w:pPr>
    </w:p>
    <w:p>
      <w:pPr>
        <w:pStyle w:val="Heading1"/>
        <w:pageBreakBefore/>
      </w:pPr>
      <w:r>
        <w:t xml:space="preserve">12. How to reuse the code in another iOS app</w:t>
      </w:r>
    </w:p>
    <w:p>
      <w:pPr>
        <w:pStyle w:val="Heading2"/>
      </w:pPr>
      <w:r>
        <w:t xml:space="preserve">12.1 Bring the packages in (no code changes)</w:t>
      </w:r>
    </w:p>
    <w:p>
      <w:pPr>
        <w:pStyle w:val="ListParagraph"/>
        <w:numPr>
          <w:ilvl w:val="0"/>
          <w:numId w:val="8"/>
        </w:numPr>
        <w:spacing w:after="60"/>
      </w:pPr>
      <w:r>
        <w:t xml:space="preserve">In the new app's repo: </w:t>
      </w:r>
      <w:r>
        <w:rPr>
          <w:rFonts w:ascii="Menlo" w:cs="Menlo" w:eastAsia="Menlo" w:hAnsi="Menlo"/>
          <w:sz w:val="19"/>
          <w:szCs w:val="19"/>
        </w:rPr>
        <w:t xml:space="preserve">git submodule add https://github.com/zqang/alvin-personal-assistant Vendor/alvin</w:t>
      </w:r>
      <w:r>
        <w:t xml:space="preserve"> (or copy the AssistantKit and LocalEngine folders side by side).</w:t>
      </w:r>
    </w:p>
    <w:p>
      <w:pPr>
        <w:pStyle w:val="ListParagraph"/>
        <w:numPr>
          <w:ilvl w:val="0"/>
          <w:numId w:val="8"/>
        </w:numPr>
        <w:spacing w:after="60"/>
      </w:pPr>
      <w:r>
        <w:t xml:space="preserve">In Xcode: File › Add Package Dependencies › Add Local… for </w:t>
      </w:r>
      <w:r>
        <w:rPr>
          <w:rFonts w:ascii="Menlo" w:cs="Menlo" w:eastAsia="Menlo" w:hAnsi="Menlo"/>
          <w:sz w:val="19"/>
          <w:szCs w:val="19"/>
        </w:rPr>
        <w:t xml:space="preserve">Vendor/alvin/AssistantKit</w:t>
      </w:r>
      <w:r>
        <w:t xml:space="preserve">, and also </w:t>
      </w:r>
      <w:r>
        <w:rPr>
          <w:rFonts w:ascii="Menlo" w:cs="Menlo" w:eastAsia="Menlo" w:hAnsi="Menlo"/>
          <w:sz w:val="19"/>
          <w:szCs w:val="19"/>
        </w:rPr>
        <w:t xml:space="preserve">Vendor/alvin/LocalEngine</w:t>
      </w:r>
      <w:r>
        <w:t xml:space="preserve"> if you want an on-device model.</w:t>
      </w:r>
    </w:p>
    <w:p>
      <w:pPr>
        <w:pStyle w:val="ListParagraph"/>
        <w:numPr>
          <w:ilvl w:val="0"/>
          <w:numId w:val="8"/>
        </w:numPr>
        <w:spacing w:after="60"/>
      </w:pPr>
      <w:r>
        <w:t xml:space="preserve">Link the </w:t>
      </w:r>
      <w:r>
        <w:rPr>
          <w:rFonts w:ascii="Menlo" w:cs="Menlo" w:eastAsia="Menlo" w:hAnsi="Menlo"/>
          <w:sz w:val="19"/>
          <w:szCs w:val="19"/>
        </w:rPr>
        <w:t xml:space="preserve">AssistantKit</w:t>
      </w:r>
      <w:r>
        <w:t xml:space="preserve"> product, and </w:t>
      </w:r>
      <w:r>
        <w:rPr>
          <w:rFonts w:ascii="Menlo" w:cs="Menlo" w:eastAsia="Menlo" w:hAnsi="Menlo"/>
          <w:sz w:val="19"/>
          <w:szCs w:val="19"/>
        </w:rPr>
        <w:t xml:space="preserve">LocalEngine</w:t>
      </w:r>
      <w:r>
        <w:t xml:space="preserve"> if needed, to the app target. Never link </w:t>
      </w:r>
      <w:r>
        <w:rPr>
          <w:rFonts w:ascii="Menlo" w:cs="Menlo" w:eastAsia="Menlo" w:hAnsi="Menlo"/>
          <w:sz w:val="19"/>
          <w:szCs w:val="19"/>
        </w:rPr>
        <w:t xml:space="preserve">LocalEngineTestSupport</w:t>
      </w:r>
      <w:r>
        <w:t xml:space="preserve"> into an app: it imports XCTest.</w:t>
      </w:r>
    </w:p>
    <w:p>
      <w:pPr>
        <w:pStyle w:val="ListParagraph"/>
        <w:numPr>
          <w:ilvl w:val="0"/>
          <w:numId w:val="8"/>
        </w:numPr>
        <w:spacing w:after="60"/>
      </w:pPr>
      <w:r>
        <w:t xml:space="preserve">Set the deployment target to iOS 17 or later. With LocalEngine, use Xcode 26.4+ and install the Metal Toolchain.</w:t>
      </w:r>
    </w:p>
    <w:p>
      <w:pPr>
        <w:pStyle w:val="Heading2"/>
      </w:pPr>
      <w:r>
        <w:t xml:space="preserve">12.2 Recipe A: Claude chat with streaming (AssistantKit only)</w:t>
      </w:r>
    </w:p>
    <w:p>
      <w:pPr>
        <w:shd w:fill="F3F3F3" w:color="auto" w:val="clear"/>
        <w:spacing w:after="0" w:before="80" w:line="260"/>
        <w:ind w:left="120" w:right="120"/>
      </w:pPr>
      <w:r>
        <w:rPr>
          <w:rFonts w:ascii="Menlo" w:cs="Menlo" w:eastAsia="Menlo" w:hAnsi="Menlo"/>
          <w:sz w:val="17"/>
          <w:szCs w:val="17"/>
        </w:rPr>
        <w:t xml:space="preserve">import AssistantKit</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let transport = URLSessionStreamingTransport()   // keep one per app</w:t>
      </w:r>
    </w:p>
    <w:p>
      <w:pPr>
        <w:shd w:fill="F3F3F3" w:color="auto" w:val="clear"/>
        <w:spacing w:after="0" w:before="0" w:line="260"/>
        <w:ind w:left="120" w:right="120"/>
      </w:pPr>
      <w:r>
        <w:rPr>
          <w:rFonts w:ascii="Menlo" w:cs="Menlo" w:eastAsia="Menlo" w:hAnsi="Menlo"/>
          <w:sz w:val="17"/>
          <w:szCs w:val="17"/>
        </w:rPr>
        <w:t xml:space="preserve">let claude = ClaudeProvider(</w:t>
      </w:r>
    </w:p>
    <w:p>
      <w:pPr>
        <w:shd w:fill="F3F3F3" w:color="auto" w:val="clear"/>
        <w:spacing w:after="0" w:before="0" w:line="260"/>
        <w:ind w:left="120" w:right="120"/>
      </w:pPr>
      <w:r>
        <w:rPr>
          <w:rFonts w:ascii="Menlo" w:cs="Menlo" w:eastAsia="Menlo" w:hAnsi="Menlo"/>
          <w:sz w:val="17"/>
          <w:szCs w:val="17"/>
        </w:rPr>
        <w:t xml:space="preserve">    configuration: ClaudeConfiguration(apiKey: apiKey, effort: "low",</w:t>
      </w:r>
    </w:p>
    <w:p>
      <w:pPr>
        <w:shd w:fill="F3F3F3" w:color="auto" w:val="clear"/>
        <w:spacing w:after="0" w:before="0" w:line="260"/>
        <w:ind w:left="120" w:right="120"/>
      </w:pPr>
      <w:r>
        <w:rPr>
          <w:rFonts w:ascii="Menlo" w:cs="Menlo" w:eastAsia="Menlo" w:hAnsi="Menlo"/>
          <w:sz w:val="17"/>
          <w:szCs w:val="17"/>
        </w:rPr>
        <w:t xml:space="preserve">                                       webSearchEnabled: true,</w:t>
      </w:r>
    </w:p>
    <w:p>
      <w:pPr>
        <w:shd w:fill="F3F3F3" w:color="auto" w:val="clear"/>
        <w:spacing w:after="0" w:before="0" w:line="260"/>
        <w:ind w:left="120" w:right="120"/>
      </w:pPr>
      <w:r>
        <w:rPr>
          <w:rFonts w:ascii="Menlo" w:cs="Menlo" w:eastAsia="Menlo" w:hAnsi="Menlo"/>
          <w:sz w:val="17"/>
          <w:szCs w:val="17"/>
        </w:rPr>
        <w:t xml:space="preserve">                                       timeZoneIdentifier: TimeZone.current.identifier),</w:t>
      </w:r>
    </w:p>
    <w:p>
      <w:pPr>
        <w:shd w:fill="F3F3F3" w:color="auto" w:val="clear"/>
        <w:spacing w:after="0" w:before="0" w:line="260"/>
        <w:ind w:left="120" w:right="120"/>
      </w:pPr>
      <w:r>
        <w:rPr>
          <w:rFonts w:ascii="Menlo" w:cs="Menlo" w:eastAsia="Menlo" w:hAnsi="Menlo"/>
          <w:sz w:val="17"/>
          <w:szCs w:val="17"/>
        </w:rPr>
        <w:t xml:space="preserve">    transport: transport)</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let turns = [ChatTurn(role: .user, text: "What's on in Singapore this weekend?")]</w:t>
      </w:r>
    </w:p>
    <w:p>
      <w:pPr>
        <w:shd w:fill="F3F3F3" w:color="auto" w:val="clear"/>
        <w:spacing w:after="0" w:before="0" w:line="260"/>
        <w:ind w:left="120" w:right="120"/>
      </w:pPr>
      <w:r>
        <w:rPr>
          <w:rFonts w:ascii="Menlo" w:cs="Menlo" w:eastAsia="Menlo" w:hAnsi="Menlo"/>
          <w:sz w:val="17"/>
          <w:szCs w:val="17"/>
        </w:rPr>
        <w:t xml:space="preserve">let task = Task { @MainActor in</w:t>
      </w:r>
    </w:p>
    <w:p>
      <w:pPr>
        <w:shd w:fill="F3F3F3" w:color="auto" w:val="clear"/>
        <w:spacing w:after="0" w:before="0" w:line="260"/>
        <w:ind w:left="120" w:right="120"/>
      </w:pPr>
      <w:r>
        <w:rPr>
          <w:rFonts w:ascii="Menlo" w:cs="Menlo" w:eastAsia="Menlo" w:hAnsi="Menlo"/>
          <w:sz w:val="17"/>
          <w:szCs w:val="17"/>
        </w:rPr>
        <w:t xml:space="preserve">    let events = claude.streamEvents(system: mySystemPrompt, turns: turns)</w:t>
      </w:r>
    </w:p>
    <w:p>
      <w:pPr>
        <w:shd w:fill="F3F3F3" w:color="auto" w:val="clear"/>
        <w:spacing w:after="0" w:before="0" w:line="260"/>
        <w:ind w:left="120" w:right="120"/>
      </w:pPr>
      <w:r>
        <w:rPr>
          <w:rFonts w:ascii="Menlo" w:cs="Menlo" w:eastAsia="Menlo" w:hAnsi="Menlo"/>
          <w:sz w:val="17"/>
          <w:szCs w:val="17"/>
        </w:rPr>
        <w:t xml:space="preserve">    for try await event in events {</w:t>
      </w:r>
    </w:p>
    <w:p>
      <w:pPr>
        <w:shd w:fill="F3F3F3" w:color="auto" w:val="clear"/>
        <w:spacing w:after="0" w:before="0" w:line="260"/>
        <w:ind w:left="120" w:right="120"/>
      </w:pPr>
      <w:r>
        <w:rPr>
          <w:rFonts w:ascii="Menlo" w:cs="Menlo" w:eastAsia="Menlo" w:hAnsi="Menlo"/>
          <w:sz w:val="17"/>
          <w:szCs w:val="17"/>
        </w:rPr>
        <w:t xml:space="preserve">        switch event {</w:t>
      </w:r>
    </w:p>
    <w:p>
      <w:pPr>
        <w:shd w:fill="F3F3F3" w:color="auto" w:val="clear"/>
        <w:spacing w:after="0" w:before="0" w:line="260"/>
        <w:ind w:left="120" w:right="120"/>
      </w:pPr>
      <w:r>
        <w:rPr>
          <w:rFonts w:ascii="Menlo" w:cs="Menlo" w:eastAsia="Menlo" w:hAnsi="Menlo"/>
          <w:sz w:val="17"/>
          <w:szCs w:val="17"/>
        </w:rPr>
        <w:t xml:space="preserve">        case .reply(.text(let text)): answer += text</w:t>
      </w:r>
    </w:p>
    <w:p>
      <w:pPr>
        <w:shd w:fill="F3F3F3" w:color="auto" w:val="clear"/>
        <w:spacing w:after="0" w:before="0" w:line="260"/>
        <w:ind w:left="120" w:right="120"/>
      </w:pPr>
      <w:r>
        <w:rPr>
          <w:rFonts w:ascii="Menlo" w:cs="Menlo" w:eastAsia="Menlo" w:hAnsi="Menlo"/>
          <w:sz w:val="17"/>
          <w:szCs w:val="17"/>
        </w:rPr>
        <w:t xml:space="preserve">        case .reply(.activity(let line)): status = line</w:t>
      </w:r>
    </w:p>
    <w:p>
      <w:pPr>
        <w:shd w:fill="F3F3F3" w:color="auto" w:val="clear"/>
        <w:spacing w:after="0" w:before="0" w:line="260"/>
        <w:ind w:left="120" w:right="120"/>
      </w:pPr>
      <w:r>
        <w:rPr>
          <w:rFonts w:ascii="Menlo" w:cs="Menlo" w:eastAsia="Menlo" w:hAnsi="Menlo"/>
          <w:sz w:val="17"/>
          <w:szCs w:val="17"/>
        </w:rPr>
        <w:t xml:space="preserve">        case .reply(.finished(let stop)): finished(stop)</w:t>
      </w:r>
    </w:p>
    <w:p>
      <w:pPr>
        <w:shd w:fill="F3F3F3" w:color="auto" w:val="clear"/>
        <w:spacing w:after="0" w:before="0" w:line="260"/>
        <w:ind w:left="120" w:right="120"/>
      </w:pPr>
      <w:r>
        <w:rPr>
          <w:rFonts w:ascii="Menlo" w:cs="Menlo" w:eastAsia="Menlo" w:hAnsi="Menlo"/>
          <w:sz w:val="17"/>
          <w:szCs w:val="17"/>
        </w:rPr>
        <w:t xml:space="preserve">        default: break</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w:t>
      </w:r>
    </w:p>
    <w:p>
      <w:pPr>
        <w:shd w:fill="F3F3F3" w:color="auto" w:val="clear"/>
        <w:spacing w:after="160" w:before="0" w:line="260"/>
        <w:ind w:left="120" w:right="120"/>
      </w:pPr>
      <w:r>
        <w:rPr>
          <w:rFonts w:ascii="Menlo" w:cs="Menlo" w:eastAsia="Menlo" w:hAnsi="Menlo"/>
          <w:sz w:val="17"/>
          <w:szCs w:val="17"/>
        </w:rPr>
        <w:t xml:space="preserve">// task.cancel() stops the stream and the HTTP request.</w:t>
      </w:r>
    </w:p>
    <w:p>
      <w:pPr>
        <w:spacing w:after="120"/>
      </w:pPr>
      <w:r>
        <w:t xml:space="preserve">Keep the system prompt static so Anthropic's prompt cache works. For faster first words, send </w:t>
      </w:r>
      <w:r>
        <w:rPr>
          <w:rFonts w:ascii="Menlo" w:cs="Menlo" w:eastAsia="Menlo" w:hAnsi="Menlo"/>
          <w:sz w:val="19"/>
          <w:szCs w:val="19"/>
        </w:rPr>
        <w:t xml:space="preserve">ClaudeProvider.prewarmRequest(configuration:)</w:t>
      </w:r>
      <w:r>
        <w:t xml:space="preserve"> through a </w:t>
      </w:r>
      <w:r>
        <w:rPr>
          <w:rFonts w:ascii="Menlo" w:cs="Menlo" w:eastAsia="Menlo" w:hAnsi="Menlo"/>
          <w:sz w:val="19"/>
          <w:szCs w:val="19"/>
        </w:rPr>
        <w:t xml:space="preserve">ConnectionPrewarmer</w:t>
      </w:r>
      <w:r>
        <w:t xml:space="preserve"> on the same transport when the user starts typing.</w:t>
      </w:r>
    </w:p>
    <w:p>
      <w:pPr>
        <w:pStyle w:val="Heading2"/>
      </w:pPr>
      <w:r>
        <w:t xml:space="preserve">12.3 Recipe B: add your own tool</w:t>
      </w:r>
    </w:p>
    <w:p>
      <w:pPr>
        <w:shd w:fill="F3F3F3" w:color="auto" w:val="clear"/>
        <w:spacing w:after="0" w:before="80" w:line="260"/>
        <w:ind w:left="120" w:right="120"/>
      </w:pPr>
      <w:r>
        <w:rPr>
          <w:rFonts w:ascii="Menlo" w:cs="Menlo" w:eastAsia="Menlo" w:hAnsi="Menlo"/>
          <w:sz w:val="17"/>
          <w:szCs w:val="17"/>
        </w:rPr>
        <w:t xml:space="preserve">import AssistantKit</w:t>
      </w:r>
    </w:p>
    <w:p>
      <w:pPr>
        <w:shd w:fill="F3F3F3" w:color="auto" w:val="clear"/>
        <w:spacing w:after="0" w:before="0" w:line="260"/>
        <w:ind w:left="120" w:right="120"/>
      </w:pPr>
      <w:r>
        <w:rPr>
          <w:rFonts w:ascii="Menlo" w:cs="Menlo" w:eastAsia="Menlo" w:hAnsi="Menlo"/>
          <w:sz w:val="17"/>
          <w:szCs w:val="17"/>
        </w:rPr>
        <w:t xml:space="preserve">import UIKit</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struct BatteryTool: AssistantTool {</w:t>
      </w:r>
    </w:p>
    <w:p>
      <w:pPr>
        <w:shd w:fill="F3F3F3" w:color="auto" w:val="clear"/>
        <w:spacing w:after="0" w:before="0" w:line="260"/>
        <w:ind w:left="120" w:right="120"/>
      </w:pPr>
      <w:r>
        <w:rPr>
          <w:rFonts w:ascii="Menlo" w:cs="Menlo" w:eastAsia="Menlo" w:hAnsi="Menlo"/>
          <w:sz w:val="17"/>
          <w:szCs w:val="17"/>
        </w:rPr>
        <w:t xml:space="preserve">    let definition = ToolDefinition(</w:t>
      </w:r>
    </w:p>
    <w:p>
      <w:pPr>
        <w:shd w:fill="F3F3F3" w:color="auto" w:val="clear"/>
        <w:spacing w:after="0" w:before="0" w:line="260"/>
        <w:ind w:left="120" w:right="120"/>
      </w:pPr>
      <w:r>
        <w:rPr>
          <w:rFonts w:ascii="Menlo" w:cs="Menlo" w:eastAsia="Menlo" w:hAnsi="Menlo"/>
          <w:sz w:val="17"/>
          <w:szCs w:val="17"/>
        </w:rPr>
        <w:t xml:space="preserve">        name: "get_battery_level",</w:t>
      </w:r>
    </w:p>
    <w:p>
      <w:pPr>
        <w:shd w:fill="F3F3F3" w:color="auto" w:val="clear"/>
        <w:spacing w:after="0" w:before="0" w:line="260"/>
        <w:ind w:left="120" w:right="120"/>
      </w:pPr>
      <w:r>
        <w:rPr>
          <w:rFonts w:ascii="Menlo" w:cs="Menlo" w:eastAsia="Menlo" w:hAnsi="Menlo"/>
          <w:sz w:val="17"/>
          <w:szCs w:val="17"/>
        </w:rPr>
        <w:t xml:space="preserve">        description: "Returns the phone's battery level in percent.",</w:t>
      </w:r>
    </w:p>
    <w:p>
      <w:pPr>
        <w:shd w:fill="F3F3F3" w:color="auto" w:val="clear"/>
        <w:spacing w:after="0" w:before="0" w:line="260"/>
        <w:ind w:left="120" w:right="120"/>
      </w:pPr>
      <w:r>
        <w:rPr>
          <w:rFonts w:ascii="Menlo" w:cs="Menlo" w:eastAsia="Menlo" w:hAnsi="Menlo"/>
          <w:sz w:val="17"/>
          <w:szCs w:val="17"/>
        </w:rPr>
        <w:t xml:space="preserve">        inputSchema: ["type": "object", "properties": [:],</w:t>
      </w:r>
    </w:p>
    <w:p>
      <w:pPr>
        <w:shd w:fill="F3F3F3" w:color="auto" w:val="clear"/>
        <w:spacing w:after="0" w:before="0" w:line="260"/>
        <w:ind w:left="120" w:right="120"/>
      </w:pPr>
      <w:r>
        <w:rPr>
          <w:rFonts w:ascii="Menlo" w:cs="Menlo" w:eastAsia="Menlo" w:hAnsi="Menlo"/>
          <w:sz w:val="17"/>
          <w:szCs w:val="17"/>
        </w:rPr>
        <w:t xml:space="preserve">                      "additionalProperties": false])</w:t>
      </w:r>
    </w:p>
    <w:p>
      <w:pPr>
        <w:shd w:fill="F3F3F3" w:color="auto" w:val="clear"/>
        <w:spacing w:after="0" w:before="0" w:line="260"/>
        <w:ind w:left="120" w:right="120"/>
      </w:pPr>
      <w:r>
        <w:rPr>
          <w:rFonts w:ascii="Menlo" w:cs="Menlo" w:eastAsia="Menlo" w:hAnsi="Menlo"/>
          <w:sz w:val="17"/>
          <w:szCs w:val="17"/>
        </w:rPr>
        <w:t xml:space="preserve">    let effect = ToolEffect.readOnly</w:t>
      </w:r>
    </w:p>
    <w:p>
      <w:pPr>
        <w:shd w:fill="F3F3F3" w:color="auto" w:val="clear"/>
        <w:spacing w:after="0" w:before="0" w:line="260"/>
        <w:ind w:left="120" w:right="120"/>
      </w:pPr>
      <w:r>
        <w:rPr>
          <w:rFonts w:ascii="Menlo" w:cs="Menlo" w:eastAsia="Menlo" w:hAnsi="Menlo"/>
          <w:sz w:val="17"/>
          <w:szCs w:val="17"/>
        </w:rPr>
        <w:t xml:space="preserve">    let presentation = ToolPresentation(activity: "Checking the battery")</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    func run(_ input: [String: JSONValue],</w:t>
      </w:r>
    </w:p>
    <w:p>
      <w:pPr>
        <w:shd w:fill="F3F3F3" w:color="auto" w:val="clear"/>
        <w:spacing w:after="0" w:before="0" w:line="260"/>
        <w:ind w:left="120" w:right="120"/>
      </w:pPr>
      <w:r>
        <w:rPr>
          <w:rFonts w:ascii="Menlo" w:cs="Menlo" w:eastAsia="Menlo" w:hAnsi="Menlo"/>
          <w:sz w:val="17"/>
          <w:szCs w:val="17"/>
        </w:rPr>
        <w:t xml:space="preserve">             context: ToolContext) async throws -&gt; ToolOutput {</w:t>
      </w:r>
    </w:p>
    <w:p>
      <w:pPr>
        <w:shd w:fill="F3F3F3" w:color="auto" w:val="clear"/>
        <w:spacing w:after="0" w:before="0" w:line="260"/>
        <w:ind w:left="120" w:right="120"/>
      </w:pPr>
      <w:r>
        <w:rPr>
          <w:rFonts w:ascii="Menlo" w:cs="Menlo" w:eastAsia="Menlo" w:hAnsi="Menlo"/>
          <w:sz w:val="17"/>
          <w:szCs w:val="17"/>
        </w:rPr>
        <w:t xml:space="preserve">        let level = await MainActor.run { () -&gt; Float in</w:t>
      </w:r>
    </w:p>
    <w:p>
      <w:pPr>
        <w:shd w:fill="F3F3F3" w:color="auto" w:val="clear"/>
        <w:spacing w:after="0" w:before="0" w:line="260"/>
        <w:ind w:left="120" w:right="120"/>
      </w:pPr>
      <w:r>
        <w:rPr>
          <w:rFonts w:ascii="Menlo" w:cs="Menlo" w:eastAsia="Menlo" w:hAnsi="Menlo"/>
          <w:sz w:val="17"/>
          <w:szCs w:val="17"/>
        </w:rPr>
        <w:t xml:space="preserve">            UIDevice.current.isBatteryMonitoringEnabled = true</w:t>
      </w:r>
    </w:p>
    <w:p>
      <w:pPr>
        <w:shd w:fill="F3F3F3" w:color="auto" w:val="clear"/>
        <w:spacing w:after="0" w:before="0" w:line="260"/>
        <w:ind w:left="120" w:right="120"/>
      </w:pPr>
      <w:r>
        <w:rPr>
          <w:rFonts w:ascii="Menlo" w:cs="Menlo" w:eastAsia="Menlo" w:hAnsi="Menlo"/>
          <w:sz w:val="17"/>
          <w:szCs w:val="17"/>
        </w:rPr>
        <w:t xml:space="preserve">            return UIDevice.current.batteryLevel</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        let percent = Int(level * 100)</w:t>
      </w:r>
    </w:p>
    <w:p>
      <w:pPr>
        <w:shd w:fill="F3F3F3" w:color="auto" w:val="clear"/>
        <w:spacing w:after="0" w:before="0" w:line="260"/>
        <w:ind w:left="120" w:right="120"/>
      </w:pPr>
      <w:r>
        <w:rPr>
          <w:rFonts w:ascii="Menlo" w:cs="Menlo" w:eastAsia="Menlo" w:hAnsi="Menlo"/>
          <w:sz w:val="17"/>
          <w:szCs w:val="17"/>
        </w:rPr>
        <w:t xml:space="preserve">        return .ok(["percent": .int(percent)], summary: "Battery \(percent)%")</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let registry = ToolRegistry([BatteryTool()])</w:t>
      </w:r>
    </w:p>
    <w:p>
      <w:pPr>
        <w:shd w:fill="F3F3F3" w:color="auto" w:val="clear"/>
        <w:spacing w:after="0" w:before="0" w:line="260"/>
        <w:ind w:left="120" w:right="120"/>
      </w:pPr>
      <w:r>
        <w:rPr>
          <w:rFonts w:ascii="Menlo" w:cs="Menlo" w:eastAsia="Menlo" w:hAnsi="Menlo"/>
          <w:sz w:val="17"/>
          <w:szCs w:val="17"/>
        </w:rPr>
        <w:t xml:space="preserve">let claude = ClaudeProvider(configuration: config, transport: transport,</w:t>
      </w:r>
    </w:p>
    <w:p>
      <w:pPr>
        <w:shd w:fill="F3F3F3" w:color="auto" w:val="clear"/>
        <w:spacing w:after="160" w:before="0" w:line="260"/>
        <w:ind w:left="120" w:right="120"/>
      </w:pPr>
      <w:r>
        <w:rPr>
          <w:rFonts w:ascii="Menlo" w:cs="Menlo" w:eastAsia="Menlo" w:hAnsi="Menlo"/>
          <w:sz w:val="17"/>
          <w:szCs w:val="17"/>
        </w:rPr>
        <w:t xml:space="preserve">                            tools: ToolRunner(registry: registry.covering(turns)))</w:t>
      </w:r>
    </w:p>
    <w:p>
      <w:pPr>
        <w:spacing w:after="120"/>
      </w:pPr>
      <w:r>
        <w:t xml:space="preserve">Rules:</w:t>
      </w:r>
    </w:p>
    <w:p>
      <w:pPr>
        <w:pStyle w:val="ListParagraph"/>
        <w:numPr>
          <w:ilvl w:val="0"/>
          <w:numId w:val="2"/>
        </w:numPr>
        <w:spacing w:after="60"/>
      </w:pPr>
      <w:r>
        <w:t xml:space="preserve">Use closed object schemas (</w:t>
      </w:r>
      <w:r>
        <w:rPr>
          <w:rFonts w:ascii="Menlo" w:cs="Menlo" w:eastAsia="Menlo" w:hAnsi="Menlo"/>
          <w:sz w:val="19"/>
          <w:szCs w:val="19"/>
        </w:rPr>
        <w:t xml:space="preserve">additionalProperties: false</w:t>
      </w:r>
      <w:r>
        <w:t xml:space="preserve">), because Claude gets every tool with strict mode.</w:t>
      </w:r>
    </w:p>
    <w:p>
      <w:pPr>
        <w:pStyle w:val="ListParagraph"/>
        <w:numPr>
          <w:ilvl w:val="0"/>
          <w:numId w:val="2"/>
        </w:numPr>
        <w:spacing w:after="60"/>
      </w:pPr>
      <w:r>
        <w:t xml:space="preserve">Put permission prompts in </w:t>
      </w:r>
      <w:r>
        <w:rPr>
          <w:rFonts w:ascii="Menlo" w:cs="Menlo" w:eastAsia="Menlo" w:hAnsi="Menlo"/>
          <w:sz w:val="19"/>
          <w:szCs w:val="19"/>
        </w:rPr>
        <w:t xml:space="preserve">authorize</w:t>
      </w:r>
      <w:r>
        <w:t xml:space="preserve">, not </w:t>
      </w:r>
      <w:r>
        <w:rPr>
          <w:rFonts w:ascii="Menlo" w:cs="Menlo" w:eastAsia="Menlo" w:hAnsi="Menlo"/>
          <w:sz w:val="19"/>
          <w:szCs w:val="19"/>
        </w:rPr>
        <w:t xml:space="preserve">run</w:t>
      </w:r>
      <w:r>
        <w:t xml:space="preserve">.</w:t>
      </w:r>
    </w:p>
    <w:p>
      <w:pPr>
        <w:pStyle w:val="ListParagraph"/>
        <w:numPr>
          <w:ilvl w:val="0"/>
          <w:numId w:val="2"/>
        </w:numPr>
        <w:spacing w:after="60"/>
      </w:pPr>
      <w:r>
        <w:t xml:space="preserve">Mark anything that changes data </w:t>
      </w:r>
      <w:r>
        <w:rPr>
          <w:rFonts w:ascii="Menlo" w:cs="Menlo" w:eastAsia="Menlo" w:hAnsi="Menlo"/>
          <w:sz w:val="19"/>
          <w:szCs w:val="19"/>
        </w:rPr>
        <w:t xml:space="preserve">.sideEffect</w:t>
      </w:r>
      <w:r>
        <w:t xml:space="preserve">, so it waits for the commit gate and runs alone.</w:t>
      </w:r>
    </w:p>
    <w:p>
      <w:pPr>
        <w:pStyle w:val="ListParagraph"/>
        <w:numPr>
          <w:ilvl w:val="0"/>
          <w:numId w:val="2"/>
        </w:numPr>
        <w:spacing w:after="60"/>
      </w:pPr>
      <w:r>
        <w:t xml:space="preserve">Persist each </w:t>
      </w:r>
      <w:r>
        <w:rPr>
          <w:rFonts w:ascii="Menlo" w:cs="Menlo" w:eastAsia="Menlo" w:hAnsi="Menlo"/>
          <w:sz w:val="19"/>
          <w:szCs w:val="19"/>
        </w:rPr>
        <w:t xml:space="preserve">.toolRound</w:t>
      </w:r>
      <w:r>
        <w:t xml:space="preserve"> with the assistant message, and replay it as </w:t>
      </w:r>
      <w:r>
        <w:rPr>
          <w:rFonts w:ascii="Menlo" w:cs="Menlo" w:eastAsia="Menlo" w:hAnsi="Menlo"/>
          <w:sz w:val="19"/>
          <w:szCs w:val="19"/>
        </w:rPr>
        <w:t xml:space="preserve">ChatTurn.toolRounds</w:t>
      </w:r>
      <w:r>
        <w:t xml:space="preserve">.</w:t>
      </w:r>
    </w:p>
    <w:p>
      <w:pPr>
        <w:pStyle w:val="Heading2"/>
      </w:pPr>
      <w:r>
        <w:t xml:space="preserve">12.4 Recipe C: an on-device model (LocalEngine)</w:t>
      </w:r>
    </w:p>
    <w:p>
      <w:pPr>
        <w:shd w:fill="F3F3F3" w:color="auto" w:val="clear"/>
        <w:spacing w:after="0" w:before="80" w:line="260"/>
        <w:ind w:left="120" w:right="120"/>
      </w:pPr>
      <w:r>
        <w:rPr>
          <w:rFonts w:ascii="Menlo" w:cs="Menlo" w:eastAsia="Menlo" w:hAnsi="Menlo"/>
          <w:sz w:val="17"/>
          <w:szCs w:val="17"/>
        </w:rPr>
        <w:t xml:space="preserve">import AssistantKit</w:t>
      </w:r>
    </w:p>
    <w:p>
      <w:pPr>
        <w:shd w:fill="F3F3F3" w:color="auto" w:val="clear"/>
        <w:spacing w:after="0" w:before="0" w:line="260"/>
        <w:ind w:left="120" w:right="120"/>
      </w:pPr>
      <w:r>
        <w:rPr>
          <w:rFonts w:ascii="Menlo" w:cs="Menlo" w:eastAsia="Menlo" w:hAnsi="Menlo"/>
          <w:sz w:val="17"/>
          <w:szCs w:val="17"/>
        </w:rPr>
        <w:t xml:space="preserve">import LocalEngine</w:t>
      </w:r>
    </w:p>
    <w:p>
      <w:pPr>
        <w:shd w:fill="F3F3F3" w:color="auto" w:val="clear"/>
        <w:spacing w:after="0" w:before="0" w:line="260"/>
        <w:ind w:left="120" w:right="120"/>
      </w:pPr>
      <w:r>
        <w:rPr>
          <w:rFonts w:ascii="Menlo" w:cs="Menlo" w:eastAsia="Menlo" w:hAnsi="Menlo"/>
          <w:sz w:val="17"/>
          <w:szCs w:val="17"/>
        </w:rPr>
        <w:t xml:space="preserve">import MLX</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let modelID = "ConwayResearch/Underdog-Woof-4B-1.1"</w:t>
      </w:r>
    </w:p>
    <w:p>
      <w:pPr>
        <w:shd w:fill="F3F3F3" w:color="auto" w:val="clear"/>
        <w:spacing w:after="0" w:before="0" w:line="260"/>
        <w:ind w:left="120" w:right="120"/>
      </w:pPr>
      <w:r>
        <w:rPr>
          <w:rFonts w:ascii="Menlo" w:cs="Menlo" w:eastAsia="Menlo" w:hAnsi="Menlo"/>
          <w:sz w:val="17"/>
          <w:szCs w:val="17"/>
        </w:rPr>
        <w:t xml:space="preserve">var config = EngineConfiguration()</w:t>
      </w:r>
    </w:p>
    <w:p>
      <w:pPr>
        <w:shd w:fill="F3F3F3" w:color="auto" w:val="clear"/>
        <w:spacing w:after="0" w:before="0" w:line="260"/>
        <w:ind w:left="120" w:right="120"/>
      </w:pPr>
      <w:r>
        <w:rPr>
          <w:rFonts w:ascii="Menlo" w:cs="Menlo" w:eastAsia="Menlo" w:hAnsi="Menlo"/>
          <w:sz w:val="17"/>
          <w:szCs w:val="17"/>
        </w:rPr>
        <w:t xml:space="preserve">// Mandatory: never ship .alwaysAllowed. beginGPU returns false while the app isn't active.</w:t>
      </w:r>
    </w:p>
    <w:p>
      <w:pPr>
        <w:shd w:fill="F3F3F3" w:color="auto" w:val="clear"/>
        <w:spacing w:after="0" w:before="0" w:line="260"/>
        <w:ind w:left="120" w:right="120"/>
      </w:pPr>
      <w:r>
        <w:rPr>
          <w:rFonts w:ascii="Menlo" w:cs="Menlo" w:eastAsia="Menlo" w:hAnsi="Menlo"/>
          <w:sz w:val="17"/>
          <w:szCs w:val="17"/>
        </w:rPr>
        <w:t xml:space="preserve">config.hooks = EngineHooks(</w:t>
      </w:r>
    </w:p>
    <w:p>
      <w:pPr>
        <w:shd w:fill="F3F3F3" w:color="auto" w:val="clear"/>
        <w:spacing w:after="0" w:before="0" w:line="260"/>
        <w:ind w:left="120" w:right="120"/>
      </w:pPr>
      <w:r>
        <w:rPr>
          <w:rFonts w:ascii="Menlo" w:cs="Menlo" w:eastAsia="Menlo" w:hAnsi="Menlo"/>
          <w:sz w:val="17"/>
          <w:szCs w:val="17"/>
        </w:rPr>
        <w:t xml:space="preserve">    beginGPU: { gpuGuard.begin() },</w:t>
      </w:r>
    </w:p>
    <w:p>
      <w:pPr>
        <w:shd w:fill="F3F3F3" w:color="auto" w:val="clear"/>
        <w:spacing w:after="0" w:before="0" w:line="260"/>
        <w:ind w:left="120" w:right="120"/>
      </w:pPr>
      <w:r>
        <w:rPr>
          <w:rFonts w:ascii="Menlo" w:cs="Menlo" w:eastAsia="Menlo" w:hAnsi="Menlo"/>
          <w:sz w:val="17"/>
          <w:szCs w:val="17"/>
        </w:rPr>
        <w:t xml:space="preserve">    endGPU: { gpuGuard.end() },</w:t>
      </w:r>
    </w:p>
    <w:p>
      <w:pPr>
        <w:shd w:fill="F3F3F3" w:color="auto" w:val="clear"/>
        <w:spacing w:after="0" w:before="0" w:line="260"/>
        <w:ind w:left="120" w:right="120"/>
      </w:pPr>
      <w:r>
        <w:rPr>
          <w:rFonts w:ascii="Menlo" w:cs="Menlo" w:eastAsia="Menlo" w:hAnsi="Menlo"/>
          <w:sz w:val="17"/>
          <w:szCs w:val="17"/>
        </w:rPr>
        <w:t xml:space="preserve">    isAllowed: { gpuGuard.isAllowed })</w:t>
      </w:r>
    </w:p>
    <w:p>
      <w:pPr>
        <w:shd w:fill="F3F3F3" w:color="auto" w:val="clear"/>
        <w:spacing w:after="0" w:before="0" w:line="260"/>
        <w:ind w:left="120" w:right="120"/>
      </w:pPr>
      <w:r>
        <w:rPr>
          <w:rFonts w:ascii="Menlo" w:cs="Menlo" w:eastAsia="Menlo" w:hAnsi="Menlo"/>
          <w:sz w:val="17"/>
          <w:szCs w:val="17"/>
        </w:rPr>
        <w:t xml:space="preserve">// In Application Support, excluded from backup.</w:t>
      </w:r>
    </w:p>
    <w:p>
      <w:pPr>
        <w:shd w:fill="F3F3F3" w:color="auto" w:val="clear"/>
        <w:spacing w:after="0" w:before="0" w:line="260"/>
        <w:ind w:left="120" w:right="120"/>
      </w:pPr>
      <w:r>
        <w:rPr>
          <w:rFonts w:ascii="Menlo" w:cs="Menlo" w:eastAsia="Menlo" w:hAnsi="Menlo"/>
          <w:sz w:val="17"/>
          <w:szCs w:val="17"/>
        </w:rPr>
        <w:t xml:space="preserve">config.prefixCacheDirectory = cacheFolder</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let folder = try await HubDownloader(client: hubClient)</w:t>
      </w:r>
    </w:p>
    <w:p>
      <w:pPr>
        <w:shd w:fill="F3F3F3" w:color="auto" w:val="clear"/>
        <w:spacing w:after="0" w:before="0" w:line="260"/>
        <w:ind w:left="120" w:right="120"/>
      </w:pPr>
      <w:r>
        <w:rPr>
          <w:rFonts w:ascii="Menlo" w:cs="Menlo" w:eastAsia="Menlo" w:hAnsi="Menlo"/>
          <w:sz w:val="17"/>
          <w:szCs w:val="17"/>
        </w:rPr>
        <w:t xml:space="preserve">    .download(id: modelID) { fraction in progress = fraction }</w:t>
      </w:r>
    </w:p>
    <w:p>
      <w:pPr>
        <w:shd w:fill="F3F3F3" w:color="auto" w:val="clear"/>
        <w:spacing w:after="0" w:before="0" w:line="260"/>
        <w:ind w:left="120" w:right="120"/>
      </w:pPr>
      <w:r>
        <w:rPr>
          <w:rFonts w:ascii="Menlo" w:cs="Menlo" w:eastAsia="Menlo" w:hAnsi="Menlo"/>
          <w:sz w:val="17"/>
          <w:szCs w:val="17"/>
        </w:rPr>
        <w:t xml:space="preserve">let engine = try await Task.detached {</w:t>
      </w:r>
    </w:p>
    <w:p>
      <w:pPr>
        <w:shd w:fill="F3F3F3" w:color="auto" w:val="clear"/>
        <w:spacing w:after="0" w:before="0" w:line="260"/>
        <w:ind w:left="120" w:right="120"/>
      </w:pPr>
      <w:r>
        <w:rPr>
          <w:rFonts w:ascii="Menlo" w:cs="Menlo" w:eastAsia="Menlo" w:hAnsi="Menlo"/>
          <w:sz w:val="17"/>
          <w:szCs w:val="17"/>
        </w:rPr>
        <w:t xml:space="preserve">    try await Device.withDefaultDevice(.cpu) {</w:t>
      </w:r>
    </w:p>
    <w:p>
      <w:pPr>
        <w:shd w:fill="F3F3F3" w:color="auto" w:val="clear"/>
        <w:spacing w:after="0" w:before="0" w:line="260"/>
        <w:ind w:left="120" w:right="120"/>
      </w:pPr>
      <w:r>
        <w:rPr>
          <w:rFonts w:ascii="Menlo" w:cs="Menlo" w:eastAsia="Menlo" w:hAnsi="Menlo"/>
          <w:sz w:val="17"/>
          <w:szCs w:val="17"/>
        </w:rPr>
        <w:t xml:space="preserve">        try await InferenceEngine.load(directory: folder, modelID: modelID,</w:t>
      </w:r>
    </w:p>
    <w:p>
      <w:pPr>
        <w:shd w:fill="F3F3F3" w:color="auto" w:val="clear"/>
        <w:spacing w:after="0" w:before="0" w:line="260"/>
        <w:ind w:left="120" w:right="120"/>
      </w:pPr>
      <w:r>
        <w:rPr>
          <w:rFonts w:ascii="Menlo" w:cs="Menlo" w:eastAsia="Menlo" w:hAnsi="Menlo"/>
          <w:sz w:val="17"/>
          <w:szCs w:val="17"/>
        </w:rPr>
        <w:t xml:space="preserve">                                       configuration: config)</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}.value</w:t>
      </w:r>
    </w:p>
    <w:p>
      <w:pPr>
        <w:shd w:fill="F3F3F3" w:color="auto" w:val="clear"/>
        <w:spacing w:after="0" w:before="0" w:line="260"/>
        <w:ind w:left="120" w:right="120"/>
      </w:pPr>
      <w:r>
        <w:rPr>
          <w:rFonts w:ascii="Menlo" w:cs="Menlo" w:eastAsia="Menlo" w:hAnsi="Menlo"/>
          <w:sz w:val="17"/>
          <w:szCs w:val="17"/>
        </w:rPr>
        <w:t xml:space="preserve">try await engine.warmUp()   // in the foreground</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0" w:before="0" w:line="260"/>
        <w:ind w:left="120" w:right="120"/>
      </w:pPr>
      <w:r>
        <w:rPr>
          <w:rFonts w:ascii="Menlo" w:cs="Menlo" w:eastAsia="Menlo" w:hAnsi="Menlo"/>
          <w:sz w:val="17"/>
          <w:szCs w:val="17"/>
        </w:rPr>
        <w:t xml:space="preserve">let request = EngineRequest(system: system,</w:t>
      </w:r>
    </w:p>
    <w:p>
      <w:pPr>
        <w:shd w:fill="F3F3F3" w:color="auto" w:val="clear"/>
        <w:spacing w:after="0" w:before="0" w:line="260"/>
        <w:ind w:left="120" w:right="120"/>
      </w:pPr>
      <w:r>
        <w:rPr>
          <w:rFonts w:ascii="Menlo" w:cs="Menlo" w:eastAsia="Menlo" w:hAnsi="Menlo"/>
          <w:sz w:val="17"/>
          <w:szCs w:val="17"/>
        </w:rPr>
        <w:t xml:space="preserve">                            turns: [ChatTurn(role: .user, text: "Hello")])</w:t>
      </w:r>
    </w:p>
    <w:p>
      <w:pPr>
        <w:shd w:fill="F3F3F3" w:color="auto" w:val="clear"/>
        <w:spacing w:after="0" w:before="0" w:line="260"/>
        <w:ind w:left="120" w:right="120"/>
      </w:pPr>
      <w:r>
        <w:rPr>
          <w:rFonts w:ascii="Menlo" w:cs="Menlo" w:eastAsia="Menlo" w:hAnsi="Menlo"/>
          <w:sz w:val="17"/>
          <w:szCs w:val="17"/>
        </w:rPr>
        <w:t xml:space="preserve">for try await event in engine.reply(request) {</w:t>
      </w:r>
    </w:p>
    <w:p>
      <w:pPr>
        <w:shd w:fill="F3F3F3" w:color="auto" w:val="clear"/>
        <w:spacing w:after="0" w:before="0" w:line="260"/>
        <w:ind w:left="120" w:right="120"/>
      </w:pPr>
      <w:r>
        <w:rPr>
          <w:rFonts w:ascii="Menlo" w:cs="Menlo" w:eastAsia="Menlo" w:hAnsi="Menlo"/>
          <w:sz w:val="17"/>
          <w:szCs w:val="17"/>
        </w:rPr>
        <w:t xml:space="preserve">    switch event {</w:t>
      </w:r>
    </w:p>
    <w:p>
      <w:pPr>
        <w:shd w:fill="F3F3F3" w:color="auto" w:val="clear"/>
        <w:spacing w:after="0" w:before="0" w:line="260"/>
        <w:ind w:left="120" w:right="120"/>
      </w:pPr>
      <w:r>
        <w:rPr>
          <w:rFonts w:ascii="Menlo" w:cs="Menlo" w:eastAsia="Menlo" w:hAnsi="Menlo"/>
          <w:sz w:val="17"/>
          <w:szCs w:val="17"/>
        </w:rPr>
        <w:t xml:space="preserve">    case .text(let text): answer += text</w:t>
      </w:r>
    </w:p>
    <w:p>
      <w:pPr>
        <w:shd w:fill="F3F3F3" w:color="auto" w:val="clear"/>
        <w:spacing w:after="0" w:before="0" w:line="260"/>
        <w:ind w:left="120" w:right="120"/>
      </w:pPr>
      <w:r>
        <w:rPr>
          <w:rFonts w:ascii="Menlo" w:cs="Menlo" w:eastAsia="Menlo" w:hAnsi="Menlo"/>
          <w:sz w:val="17"/>
          <w:szCs w:val="17"/>
        </w:rPr>
        <w:t xml:space="preserve">    case .finished(let finish): stats = finish.stats</w:t>
      </w:r>
    </w:p>
    <w:p>
      <w:pPr>
        <w:shd w:fill="F3F3F3" w:color="auto" w:val="clear"/>
        <w:spacing w:after="0" w:before="0" w:line="260"/>
        <w:ind w:left="120" w:right="120"/>
      </w:pPr>
      <w:r>
        <w:rPr>
          <w:rFonts w:ascii="Menlo" w:cs="Menlo" w:eastAsia="Menlo" w:hAnsi="Menlo"/>
          <w:sz w:val="17"/>
          <w:szCs w:val="17"/>
        </w:rPr>
        <w:t xml:space="preserve">    default: break</w:t>
      </w:r>
    </w:p>
    <w:p>
      <w:pPr>
        <w:shd w:fill="F3F3F3" w:color="auto" w:val="clear"/>
        <w:spacing w:after="0" w:before="0" w:line="260"/>
        <w:ind w:left="120" w:right="120"/>
      </w:pPr>
      <w:r>
        <w:rPr>
          <w:rFonts w:ascii="Menlo" w:cs="Menlo" w:eastAsia="Menlo" w:hAnsi="Menlo"/>
          <w:sz w:val="17"/>
          <w:szCs w:val="17"/>
        </w:rPr>
        <w:t xml:space="preserve">    }</w:t>
      </w:r>
    </w:p>
    <w:p>
      <w:pPr>
        <w:shd w:fill="F3F3F3" w:color="auto" w:val="clear"/>
        <w:spacing w:after="160" w:before="0" w:line="260"/>
        <w:ind w:left="120" w:right="120"/>
      </w:pPr>
      <w:r>
        <w:rPr>
          <w:rFonts w:ascii="Menlo" w:cs="Menlo" w:eastAsia="Menlo" w:hAnsi="Menlo"/>
          <w:sz w:val="17"/>
          <w:szCs w:val="17"/>
        </w:rPr>
        <w:t xml:space="preserve">}</w:t>
      </w:r>
    </w:p>
    <w:p>
      <w:pPr>
        <w:spacing w:after="120"/>
      </w:pPr>
      <w:r>
        <w:t xml:space="preserve">Also:</w:t>
      </w:r>
    </w:p>
    <w:p>
      <w:pPr>
        <w:pStyle w:val="ListParagraph"/>
        <w:numPr>
          <w:ilvl w:val="0"/>
          <w:numId w:val="2"/>
        </w:numPr>
        <w:spacing w:after="60"/>
      </w:pPr>
      <w:r>
        <w:t xml:space="preserve">Add the increased-memory-limit entitlement, and check free memory before loading.</w:t>
      </w:r>
    </w:p>
    <w:p>
      <w:pPr>
        <w:pStyle w:val="ListParagraph"/>
        <w:numPr>
          <w:ilvl w:val="0"/>
          <w:numId w:val="2"/>
        </w:numPr>
        <w:spacing w:after="60"/>
      </w:pPr>
      <w:r>
        <w:t xml:space="preserve">Run </w:t>
      </w:r>
      <w:r>
        <w:rPr>
          <w:rFonts w:ascii="Menlo" w:cs="Menlo" w:eastAsia="Menlo" w:hAnsi="Menlo"/>
          <w:sz w:val="19"/>
          <w:szCs w:val="19"/>
        </w:rPr>
        <w:t xml:space="preserve">EngineSelfTest.run(engine:)</w:t>
      </w:r>
      <w:r>
        <w:t xml:space="preserve"> and </w:t>
      </w:r>
      <w:r>
        <w:rPr>
          <w:rFonts w:ascii="Menlo" w:cs="Menlo" w:eastAsia="Menlo" w:hAnsi="Menlo"/>
          <w:sz w:val="19"/>
          <w:szCs w:val="19"/>
        </w:rPr>
        <w:t xml:space="preserve">CostProbe.measure(engine:)</w:t>
      </w:r>
      <w:r>
        <w:t xml:space="preserve"> once per model and build, and persist the results.</w:t>
      </w:r>
    </w:p>
    <w:p>
      <w:pPr>
        <w:pStyle w:val="ListParagraph"/>
        <w:numPr>
          <w:ilvl w:val="0"/>
          <w:numId w:val="2"/>
        </w:numPr>
        <w:spacing w:after="60"/>
      </w:pPr>
      <w:r>
        <w:t xml:space="preserve">Call </w:t>
      </w:r>
      <w:r>
        <w:rPr>
          <w:rFonts w:ascii="Menlo" w:cs="Menlo" w:eastAsia="Menlo" w:hAnsi="Menlo"/>
          <w:sz w:val="19"/>
          <w:szCs w:val="19"/>
        </w:rPr>
        <w:t xml:space="preserve">engine.prewarm(system:tools:)</w:t>
      </w:r>
      <w:r>
        <w:t xml:space="preserve"> when the user is about to talk.</w:t>
      </w:r>
    </w:p>
    <w:p>
      <w:pPr>
        <w:pStyle w:val="ListParagraph"/>
        <w:numPr>
          <w:ilvl w:val="0"/>
          <w:numId w:val="2"/>
        </w:numPr>
        <w:spacing w:after="60"/>
      </w:pPr>
      <w:r>
        <w:t xml:space="preserve">For tools, use </w:t>
      </w:r>
      <w:r>
        <w:rPr>
          <w:rFonts w:ascii="Menlo" w:cs="Menlo" w:eastAsia="Menlo" w:hAnsi="Menlo"/>
          <w:sz w:val="19"/>
          <w:szCs w:val="19"/>
        </w:rPr>
        <w:t xml:space="preserve">LocalToolLoop</w:t>
      </w:r>
      <w:r>
        <w:t xml:space="preserve"> with </w:t>
      </w:r>
      <w:r>
        <w:rPr>
          <w:rFonts w:ascii="Menlo" w:cs="Menlo" w:eastAsia="Menlo" w:hAnsi="Menlo"/>
          <w:sz w:val="19"/>
          <w:szCs w:val="19"/>
        </w:rPr>
        <w:t xml:space="preserve">ToolRunner(registry:lenientInput: true)</w:t>
      </w:r>
      <w:r>
        <w:t xml:space="preserve">. Pass </w:t>
      </w:r>
      <w:r>
        <w:rPr>
          <w:rFonts w:ascii="Menlo" w:cs="Menlo" w:eastAsia="Menlo" w:hAnsi="Menlo"/>
          <w:sz w:val="19"/>
          <w:szCs w:val="19"/>
        </w:rPr>
        <w:t xml:space="preserve">callGuard: .none</w:t>
      </w:r>
      <w:r>
        <w:t xml:space="preserve"> unless you write guards for your own tools.</w:t>
      </w:r>
    </w:p>
    <w:p>
      <w:pPr>
        <w:pStyle w:val="Heading2"/>
      </w:pPr>
      <w:r>
        <w:t xml:space="preserve">12.5 Recipe D: voice mode</w:t>
      </w:r>
    </w:p>
    <w:p>
      <w:pPr>
        <w:pStyle w:val="ListParagraph"/>
        <w:numPr>
          <w:ilvl w:val="0"/>
          <w:numId w:val="9"/>
        </w:numPr>
        <w:spacing w:after="60"/>
      </w:pPr>
      <w:r>
        <w:t xml:space="preserve">Copy </w:t>
      </w:r>
      <w:r>
        <w:rPr>
          <w:rFonts w:ascii="Menlo" w:cs="Menlo" w:eastAsia="Menlo" w:hAnsi="Menlo"/>
          <w:sz w:val="19"/>
          <w:szCs w:val="19"/>
        </w:rPr>
        <w:t xml:space="preserve">AudioIO</w:t>
      </w:r>
      <w:r>
        <w:t xml:space="preserve">, </w:t>
      </w:r>
      <w:r>
        <w:rPr>
          <w:rFonts w:ascii="Menlo" w:cs="Menlo" w:eastAsia="Menlo" w:hAnsi="Menlo"/>
          <w:sz w:val="19"/>
          <w:szCs w:val="19"/>
        </w:rPr>
        <w:t xml:space="preserve">SpeechRecognizer</w:t>
      </w:r>
      <w:r>
        <w:t xml:space="preserve">, </w:t>
      </w:r>
      <w:r>
        <w:rPr>
          <w:rFonts w:ascii="Menlo" w:cs="Menlo" w:eastAsia="Menlo" w:hAnsi="Menlo"/>
          <w:sz w:val="19"/>
          <w:szCs w:val="19"/>
        </w:rPr>
        <w:t xml:space="preserve">Speaker</w:t>
      </w:r>
      <w:r>
        <w:t xml:space="preserve"> and </w:t>
      </w:r>
      <w:r>
        <w:rPr>
          <w:rFonts w:ascii="Menlo" w:cs="Menlo" w:eastAsia="Menlo" w:hAnsi="Menlo"/>
          <w:sz w:val="19"/>
          <w:szCs w:val="19"/>
        </w:rPr>
        <w:t xml:space="preserve">CuePlayer</w:t>
      </w:r>
      <w:r>
        <w:t xml:space="preserve">. They depend only on AVFoundation, Speech, NaturalLanguage and AssistantKit.</w:t>
      </w:r>
    </w:p>
    <w:p>
      <w:pPr>
        <w:pStyle w:val="ListParagraph"/>
        <w:numPr>
          <w:ilvl w:val="0"/>
          <w:numId w:val="9"/>
        </w:numPr>
        <w:spacing w:after="60"/>
      </w:pPr>
      <w:r>
        <w:t xml:space="preserve">Write a small </w:t>
      </w:r>
      <w:r>
        <w:rPr>
          <w:rFonts w:ascii="Menlo" w:cs="Menlo" w:eastAsia="Menlo" w:hAnsi="Menlo"/>
          <w:sz w:val="19"/>
          <w:szCs w:val="19"/>
        </w:rPr>
        <w:t xml:space="preserve">@MainActor</w:t>
      </w:r>
      <w:r>
        <w:t xml:space="preserve"> session controller, with </w:t>
      </w:r>
      <w:r>
        <w:rPr>
          <w:rFonts w:ascii="Menlo" w:cs="Menlo" w:eastAsia="Menlo" w:hAnsi="Menlo"/>
          <w:sz w:val="19"/>
          <w:szCs w:val="19"/>
        </w:rPr>
        <w:t xml:space="preserve">VoiceSession</w:t>
      </w:r>
      <w:r>
        <w:t xml:space="preserve"> as the reference:</w:t>
      </w:r>
    </w:p>
    <w:p>
      <w:pPr>
        <w:pStyle w:val="ListParagraph"/>
        <w:numPr>
          <w:ilvl w:val="0"/>
          <w:numId w:val="9"/>
        </w:numPr>
        <w:spacing w:after="60"/>
      </w:pPr>
      <w:r>
        <w:t xml:space="preserve">Ask for microphone and speech permission, set every </w:t>
      </w:r>
      <w:r>
        <w:rPr>
          <w:rFonts w:ascii="Menlo" w:cs="Menlo" w:eastAsia="Menlo" w:hAnsi="Menlo"/>
          <w:sz w:val="19"/>
          <w:szCs w:val="19"/>
        </w:rPr>
        <w:t xml:space="preserve">AudioIO</w:t>
      </w:r>
      <w:r>
        <w:t xml:space="preserve"> callback, then start the engine.</w:t>
      </w:r>
    </w:p>
    <w:p>
      <w:pPr>
        <w:pStyle w:val="ListParagraph"/>
        <w:numPr>
          <w:ilvl w:val="0"/>
          <w:numId w:val="9"/>
        </w:numPr>
        <w:spacing w:after="60"/>
      </w:pPr>
      <w:r>
        <w:t xml:space="preserve">Drive </w:t>
      </w:r>
      <w:r>
        <w:rPr>
          <w:rFonts w:ascii="Menlo" w:cs="Menlo" w:eastAsia="Menlo" w:hAnsi="Menlo"/>
          <w:sz w:val="19"/>
          <w:szCs w:val="19"/>
        </w:rPr>
        <w:t xml:space="preserve">TurnDetector.shouldEndTurn(at:)</w:t>
      </w:r>
      <w:r>
        <w:t xml:space="preserve">, </w:t>
      </w:r>
      <w:r>
        <w:rPr>
          <w:rFonts w:ascii="Menlo" w:cs="Menlo" w:eastAsia="Menlo" w:hAnsi="Menlo"/>
          <w:sz w:val="19"/>
          <w:szCs w:val="19"/>
        </w:rPr>
        <w:t xml:space="preserve">EarlyReplyCoordinator.tick(at:)</w:t>
      </w:r>
      <w:r>
        <w:t xml:space="preserve"> and </w:t>
      </w:r>
      <w:r>
        <w:rPr>
          <w:rFonts w:ascii="Menlo" w:cs="Menlo" w:eastAsia="Menlo" w:hAnsi="Menlo"/>
          <w:sz w:val="19"/>
          <w:szCs w:val="19"/>
        </w:rPr>
        <w:t xml:space="preserve">CuePolicy.tick(at:)</w:t>
      </w:r>
      <w:r>
        <w:t xml:space="preserve"> from a 100 ms ticker, using </w:t>
      </w:r>
      <w:r>
        <w:rPr>
          <w:rFonts w:ascii="Menlo" w:cs="Menlo" w:eastAsia="Menlo" w:hAnsi="Menlo"/>
          <w:sz w:val="19"/>
          <w:szCs w:val="19"/>
        </w:rPr>
        <w:t xml:space="preserve">ProcessInfo.processInfo.systemUptime</w:t>
      </w:r>
      <w:r>
        <w:t xml:space="preserve"> as the clock.</w:t>
      </w:r>
    </w:p>
    <w:p>
      <w:pPr>
        <w:pStyle w:val="ListParagraph"/>
        <w:numPr>
          <w:ilvl w:val="0"/>
          <w:numId w:val="9"/>
        </w:numPr>
        <w:spacing w:after="60"/>
      </w:pPr>
      <w:r>
        <w:t xml:space="preserve">Pipe each reply text delta through </w:t>
      </w:r>
      <w:r>
        <w:rPr>
          <w:rFonts w:ascii="Menlo" w:cs="Menlo" w:eastAsia="Menlo" w:hAnsi="Menlo"/>
          <w:sz w:val="19"/>
          <w:szCs w:val="19"/>
        </w:rPr>
        <w:t xml:space="preserve">SentenceChunker</w:t>
      </w:r>
      <w:r>
        <w:t xml:space="preserve"> → </w:t>
      </w:r>
      <w:r>
        <w:rPr>
          <w:rFonts w:ascii="Menlo" w:cs="Menlo" w:eastAsia="Menlo" w:hAnsi="Menlo"/>
          <w:sz w:val="19"/>
          <w:szCs w:val="19"/>
        </w:rPr>
        <w:t xml:space="preserve">SpeechTextCleaner.clean</w:t>
      </w:r>
      <w:r>
        <w:t xml:space="preserve"> → </w:t>
      </w:r>
      <w:r>
        <w:rPr>
          <w:rFonts w:ascii="Menlo" w:cs="Menlo" w:eastAsia="Menlo" w:hAnsi="Menlo"/>
          <w:sz w:val="19"/>
          <w:szCs w:val="19"/>
        </w:rPr>
        <w:t xml:space="preserve">Speaker.enqueue</w:t>
      </w:r>
      <w:r>
        <w:t xml:space="preserve">. At the end, call </w:t>
      </w:r>
      <w:r>
        <w:rPr>
          <w:rFonts w:ascii="Menlo" w:cs="Menlo" w:eastAsia="Menlo" w:hAnsi="Menlo"/>
          <w:sz w:val="19"/>
          <w:szCs w:val="19"/>
        </w:rPr>
        <w:t xml:space="preserve">flush()</w:t>
      </w:r>
      <w:r>
        <w:t xml:space="preserve"> and </w:t>
      </w:r>
      <w:r>
        <w:rPr>
          <w:rFonts w:ascii="Menlo" w:cs="Menlo" w:eastAsia="Menlo" w:hAnsi="Menlo"/>
          <w:sz w:val="19"/>
          <w:szCs w:val="19"/>
        </w:rPr>
        <w:t xml:space="preserve">finishInput()</w:t>
      </w:r>
      <w:r>
        <w:t xml:space="preserve">, and wait for </w:t>
      </w:r>
      <w:r>
        <w:rPr>
          <w:rFonts w:ascii="Menlo" w:cs="Menlo" w:eastAsia="Menlo" w:hAnsi="Menlo"/>
          <w:sz w:val="19"/>
          <w:szCs w:val="19"/>
        </w:rPr>
        <w:t xml:space="preserve">onDrained</w:t>
      </w:r>
      <w:r>
        <w:t xml:space="preserve"> before listening again.</w:t>
      </w:r>
    </w:p>
    <w:p>
      <w:pPr>
        <w:pStyle w:val="ListParagraph"/>
        <w:numPr>
          <w:ilvl w:val="0"/>
          <w:numId w:val="9"/>
        </w:numPr>
        <w:spacing w:after="60"/>
      </w:pPr>
      <w:r>
        <w:t xml:space="preserve">For early start, open a </w:t>
      </w:r>
      <w:r>
        <w:rPr>
          <w:rFonts w:ascii="Menlo" w:cs="Menlo" w:eastAsia="Menlo" w:hAnsi="Menlo"/>
          <w:sz w:val="19"/>
          <w:szCs w:val="19"/>
        </w:rPr>
        <w:t xml:space="preserve">CommitGate</w:t>
      </w:r>
      <w:r>
        <w:t xml:space="preserve"> per tentative reply. Pass it in </w:t>
      </w:r>
      <w:r>
        <w:rPr>
          <w:rFonts w:ascii="Menlo" w:cs="Menlo" w:eastAsia="Menlo" w:hAnsi="Menlo"/>
          <w:sz w:val="19"/>
          <w:szCs w:val="19"/>
        </w:rPr>
        <w:t xml:space="preserve">ToolContext</w:t>
      </w:r>
      <w:r>
        <w:t xml:space="preserve">, then open it on commit or cancel it on discard.</w:t>
      </w:r>
    </w:p>
    <w:p>
      <w:pPr>
        <w:pStyle w:val="Heading2"/>
      </w:pPr>
      <w:r>
        <w:t xml:space="preserve">12.6 Checklist for the new app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026"/>
        <w:gridCol w:w="3000"/>
      </w:tblGrid>
      <w:tr>
        <w:trPr>
          <w:tblHeader/>
        </w:trPr>
        <w:tc>
          <w:tcPr>
            <w:tcW w:type="dxa" w:w="6026"/>
            <w:shd w:fill="D9E2F3" w:color="auto" w:val="clear"/>
            <w:tcMar>
              <w:top w:type="dxa" w:w="60"/>
              <w:left w:type="dxa" w:w="100"/>
              <w:bottom w:type="dxa" w:w="60"/>
              <w:right w:type="dxa" w:w="100"/>
            </w:tcMar>
            <w:vAlign w:val="top"/>
          </w:tcPr>
          <w:p>
            <w:pPr>
              <w:spacing w:after="20"/>
            </w:pPr>
            <w:r>
              <w:rPr>
                <w:b/>
                <w:bCs/>
                <w:sz w:val="18"/>
                <w:szCs w:val="18"/>
              </w:rPr>
              <w:t xml:space="preserve">Item</w:t>
            </w:r>
          </w:p>
        </w:tc>
        <w:tc>
          <w:tcPr>
            <w:tcW w:type="dxa" w:w="3000"/>
            <w:shd w:fill="D9E2F3" w:color="auto" w:val="clear"/>
            <w:tcMar>
              <w:top w:type="dxa" w:w="60"/>
              <w:left w:type="dxa" w:w="100"/>
              <w:bottom w:type="dxa" w:w="60"/>
              <w:right w:type="dxa" w:w="100"/>
            </w:tcMar>
            <w:vAlign w:val="top"/>
          </w:tcPr>
          <w:p>
            <w:pPr>
              <w:spacing w:after="20"/>
            </w:pPr>
            <w:r>
              <w:rPr>
                <w:b/>
                <w:bCs/>
                <w:sz w:val="18"/>
                <w:szCs w:val="18"/>
              </w:rPr>
              <w:t xml:space="preserve">Needed when</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AssistantKit package</w:t>
            </w:r>
          </w:p>
        </w:tc>
        <w:tc>
          <w:tcPr>
            <w:tcW w:type="dxa" w:w="3000"/>
            <w:tcMar>
              <w:top w:type="dxa" w:w="60"/>
              <w:left w:type="dxa" w:w="100"/>
              <w:bottom w:type="dxa" w:w="60"/>
              <w:right w:type="dxa" w:w="100"/>
            </w:tcMar>
            <w:vAlign w:val="top"/>
          </w:tcPr>
          <w:p>
            <w:pPr>
              <w:spacing w:after="20"/>
            </w:pPr>
            <w:r>
              <w:rPr>
                <w:sz w:val="18"/>
                <w:szCs w:val="18"/>
              </w:rPr>
              <w:t xml:space="preserve">Always</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LocalEngine package, Xcode 26.4+, Metal Toolchain, exact MLX pins</w:t>
            </w:r>
          </w:p>
        </w:tc>
        <w:tc>
          <w:tcPr>
            <w:tcW w:type="dxa" w:w="3000"/>
            <w:tcMar>
              <w:top w:type="dxa" w:w="60"/>
              <w:left w:type="dxa" w:w="100"/>
              <w:bottom w:type="dxa" w:w="60"/>
              <w:right w:type="dxa" w:w="100"/>
            </w:tcMar>
            <w:vAlign w:val="top"/>
          </w:tcPr>
          <w:p>
            <w:pPr>
              <w:spacing w:after="20"/>
            </w:pPr>
            <w:r>
              <w:rPr>
                <w:sz w:val="18"/>
                <w:szCs w:val="18"/>
              </w:rPr>
              <w:t xml:space="preserve">On-device model</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Increased-memory-limit entitlement and memory check</w:t>
            </w:r>
          </w:p>
        </w:tc>
        <w:tc>
          <w:tcPr>
            <w:tcW w:type="dxa" w:w="3000"/>
            <w:tcMar>
              <w:top w:type="dxa" w:w="60"/>
              <w:left w:type="dxa" w:w="100"/>
              <w:bottom w:type="dxa" w:w="60"/>
              <w:right w:type="dxa" w:w="100"/>
            </w:tcMar>
            <w:vAlign w:val="top"/>
          </w:tcPr>
          <w:p>
            <w:pPr>
              <w:spacing w:after="20"/>
            </w:pPr>
            <w:r>
              <w:rPr>
                <w:sz w:val="18"/>
                <w:szCs w:val="18"/>
              </w:rPr>
              <w:t xml:space="preserve">Models of ~3 GB (Woof 4B)</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EngineHooks wired to the app lifecycle</w:t>
            </w:r>
          </w:p>
        </w:tc>
        <w:tc>
          <w:tcPr>
            <w:tcW w:type="dxa" w:w="3000"/>
            <w:tcMar>
              <w:top w:type="dxa" w:w="60"/>
              <w:left w:type="dxa" w:w="100"/>
              <w:bottom w:type="dxa" w:w="60"/>
              <w:right w:type="dxa" w:w="100"/>
            </w:tcMar>
            <w:vAlign w:val="top"/>
          </w:tcPr>
          <w:p>
            <w:pPr>
              <w:spacing w:after="20"/>
            </w:pPr>
            <w:r>
              <w:rPr>
                <w:sz w:val="18"/>
                <w:szCs w:val="18"/>
              </w:rPr>
              <w:t xml:space="preserve">On-device model</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Microphone and speech usage strings; optional background audio</w:t>
            </w:r>
          </w:p>
        </w:tc>
        <w:tc>
          <w:tcPr>
            <w:tcW w:type="dxa" w:w="3000"/>
            <w:tcMar>
              <w:top w:type="dxa" w:w="60"/>
              <w:left w:type="dxa" w:w="100"/>
              <w:bottom w:type="dxa" w:w="60"/>
              <w:right w:type="dxa" w:w="100"/>
            </w:tcMar>
            <w:vAlign w:val="top"/>
          </w:tcPr>
          <w:p>
            <w:pPr>
              <w:spacing w:after="20"/>
            </w:pPr>
            <w:r>
              <w:rPr>
                <w:sz w:val="18"/>
                <w:szCs w:val="18"/>
              </w:rPr>
              <w:t xml:space="preserve">Voice</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Reminders and Calendars full-access strings; notification delegate</w:t>
            </w:r>
          </w:p>
        </w:tc>
        <w:tc>
          <w:tcPr>
            <w:tcW w:type="dxa" w:w="3000"/>
            <w:tcMar>
              <w:top w:type="dxa" w:w="60"/>
              <w:left w:type="dxa" w:w="100"/>
              <w:bottom w:type="dxa" w:w="60"/>
              <w:right w:type="dxa" w:w="100"/>
            </w:tcMar>
            <w:vAlign w:val="top"/>
          </w:tcPr>
          <w:p>
            <w:pPr>
              <w:spacing w:after="20"/>
            </w:pPr>
            <w:r>
              <w:rPr>
                <w:sz w:val="18"/>
                <w:szCs w:val="18"/>
              </w:rPr>
              <w:t xml:space="preserve">Device tools</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PrivacyInfo.xcprivacy (system boot time, UserDefaults, file timestamps)</w:t>
            </w:r>
          </w:p>
        </w:tc>
        <w:tc>
          <w:tcPr>
            <w:tcW w:type="dxa" w:w="3000"/>
            <w:tcMar>
              <w:top w:type="dxa" w:w="60"/>
              <w:left w:type="dxa" w:w="100"/>
              <w:bottom w:type="dxa" w:w="60"/>
              <w:right w:type="dxa" w:w="100"/>
            </w:tcMar>
            <w:vAlign w:val="top"/>
          </w:tcPr>
          <w:p>
            <w:pPr>
              <w:spacing w:after="20"/>
            </w:pPr>
            <w:r>
              <w:rPr>
                <w:sz w:val="18"/>
                <w:szCs w:val="18"/>
              </w:rPr>
              <w:t xml:space="preserve">App Store submission</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Third-party notices (MIT, Apache-2.0, BSD-3) and model licenses</w:t>
            </w:r>
          </w:p>
        </w:tc>
        <w:tc>
          <w:tcPr>
            <w:tcW w:type="dxa" w:w="3000"/>
            <w:tcMar>
              <w:top w:type="dxa" w:w="60"/>
              <w:left w:type="dxa" w:w="100"/>
              <w:bottom w:type="dxa" w:w="60"/>
              <w:right w:type="dxa" w:w="100"/>
            </w:tcMar>
            <w:vAlign w:val="top"/>
          </w:tcPr>
          <w:p>
            <w:pPr>
              <w:spacing w:after="20"/>
            </w:pPr>
            <w:r>
              <w:rPr>
                <w:sz w:val="18"/>
                <w:szCs w:val="18"/>
              </w:rPr>
              <w:t xml:space="preserve">Any distribution</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Your own system prompt, strings and language tables</w:t>
            </w:r>
          </w:p>
        </w:tc>
        <w:tc>
          <w:tcPr>
            <w:tcW w:type="dxa" w:w="3000"/>
            <w:tcMar>
              <w:top w:type="dxa" w:w="60"/>
              <w:left w:type="dxa" w:w="100"/>
              <w:bottom w:type="dxa" w:w="60"/>
              <w:right w:type="dxa" w:w="100"/>
            </w:tcMar>
            <w:vAlign w:val="top"/>
          </w:tcPr>
          <w:p>
            <w:pPr>
              <w:spacing w:after="20"/>
            </w:pPr>
            <w:r>
              <w:rPr>
                <w:sz w:val="18"/>
                <w:szCs w:val="18"/>
              </w:rPr>
              <w:t xml:space="preserve">Always</w:t>
            </w:r>
          </w:p>
        </w:tc>
      </w:tr>
      <w:tr>
        <w:trPr>
          <w:cantSplit/>
        </w:trPr>
        <w:tc>
          <w:tcPr>
            <w:tcW w:type="dxa" w:w="6026"/>
            <w:tcMar>
              <w:top w:type="dxa" w:w="60"/>
              <w:left w:type="dxa" w:w="100"/>
              <w:bottom w:type="dxa" w:w="60"/>
              <w:right w:type="dxa" w:w="100"/>
            </w:tcMar>
            <w:vAlign w:val="top"/>
          </w:tcPr>
          <w:p>
            <w:pPr>
              <w:spacing w:after="20"/>
            </w:pPr>
            <w:r>
              <w:rPr>
                <w:sz w:val="18"/>
                <w:szCs w:val="18"/>
              </w:rPr>
              <w:t xml:space="preserve">API proxy instead of keys on the device</w:t>
            </w:r>
          </w:p>
        </w:tc>
        <w:tc>
          <w:tcPr>
            <w:tcW w:type="dxa" w:w="3000"/>
            <w:tcMar>
              <w:top w:type="dxa" w:w="60"/>
              <w:left w:type="dxa" w:w="100"/>
              <w:bottom w:type="dxa" w:w="60"/>
              <w:right w:type="dxa" w:w="100"/>
            </w:tcMar>
            <w:vAlign w:val="top"/>
          </w:tcPr>
          <w:p>
            <w:pPr>
              <w:spacing w:after="20"/>
            </w:pPr>
            <w:r>
              <w:rPr>
                <w:sz w:val="18"/>
                <w:szCs w:val="18"/>
              </w:rPr>
              <w:t xml:space="preserve">Apps used by other people</w:t>
            </w:r>
          </w:p>
        </w:tc>
      </w:tr>
    </w:tbl>
    <w:p>
      <w:pPr>
        <w:spacing w:after="60"/>
      </w:pPr>
    </w:p>
    <w:p>
      <w:pPr>
        <w:pStyle w:val="Heading1"/>
        <w:pageBreakBefore/>
      </w:pPr>
      <w:r>
        <w:t xml:space="preserve">13. Recommended reuse roadmap</w:t>
      </w:r>
    </w:p>
    <w:p>
      <w:pPr>
        <w:spacing w:after="120"/>
      </w:pPr>
      <w:r>
        <w:t xml:space="preserve">Do the cheap steps first; extract only what a second app actually needs.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0"/>
        <w:gridCol w:w="4426"/>
        <w:gridCol w:w="1600"/>
        <w:gridCol w:w="2500"/>
      </w:tblGrid>
      <w:tr>
        <w:trPr>
          <w:tblHeader/>
        </w:trPr>
        <w:tc>
          <w:tcPr>
            <w:tcW w:type="dxa" w:w="500"/>
            <w:shd w:fill="D9E2F3" w:color="auto" w:val="clear"/>
            <w:tcMar>
              <w:top w:type="dxa" w:w="60"/>
              <w:left w:type="dxa" w:w="100"/>
              <w:bottom w:type="dxa" w:w="60"/>
              <w:right w:type="dxa" w:w="100"/>
            </w:tcMar>
            <w:vAlign w:val="top"/>
          </w:tcPr>
          <w:p>
            <w:pPr>
              <w:spacing w:after="20"/>
            </w:pPr>
            <w:r>
              <w:rPr>
                <w:b/>
                <w:bCs/>
                <w:sz w:val="18"/>
                <w:szCs w:val="18"/>
              </w:rPr>
              <w:t xml:space="preserve">#</w:t>
            </w:r>
          </w:p>
        </w:tc>
        <w:tc>
          <w:tcPr>
            <w:tcW w:type="dxa" w:w="4426"/>
            <w:shd w:fill="D9E2F3" w:color="auto" w:val="clear"/>
            <w:tcMar>
              <w:top w:type="dxa" w:w="60"/>
              <w:left w:type="dxa" w:w="100"/>
              <w:bottom w:type="dxa" w:w="60"/>
              <w:right w:type="dxa" w:w="100"/>
            </w:tcMar>
            <w:vAlign w:val="top"/>
          </w:tcPr>
          <w:p>
            <w:pPr>
              <w:spacing w:after="20"/>
            </w:pPr>
            <w:r>
              <w:rPr>
                <w:b/>
                <w:bCs/>
                <w:sz w:val="18"/>
                <w:szCs w:val="18"/>
              </w:rPr>
              <w:t xml:space="preserve">Step</w:t>
            </w:r>
          </w:p>
        </w:tc>
        <w:tc>
          <w:tcPr>
            <w:tcW w:type="dxa" w:w="1600"/>
            <w:shd w:fill="D9E2F3" w:color="auto" w:val="clear"/>
            <w:tcMar>
              <w:top w:type="dxa" w:w="60"/>
              <w:left w:type="dxa" w:w="100"/>
              <w:bottom w:type="dxa" w:w="60"/>
              <w:right w:type="dxa" w:w="100"/>
            </w:tcMar>
            <w:vAlign w:val="top"/>
          </w:tcPr>
          <w:p>
            <w:pPr>
              <w:spacing w:after="20"/>
            </w:pPr>
            <w:r>
              <w:rPr>
                <w:b/>
                <w:bCs/>
                <w:sz w:val="18"/>
                <w:szCs w:val="18"/>
              </w:rPr>
              <w:t xml:space="preserve">Effort</w:t>
            </w:r>
          </w:p>
        </w:tc>
        <w:tc>
          <w:tcPr>
            <w:tcW w:type="dxa" w:w="2500"/>
            <w:shd w:fill="D9E2F3" w:color="auto" w:val="clear"/>
            <w:tcMar>
              <w:top w:type="dxa" w:w="60"/>
              <w:left w:type="dxa" w:w="100"/>
              <w:bottom w:type="dxa" w:w="60"/>
              <w:right w:type="dxa" w:w="100"/>
            </w:tcMar>
            <w:vAlign w:val="top"/>
          </w:tcPr>
          <w:p>
            <w:pPr>
              <w:spacing w:after="20"/>
            </w:pPr>
            <w:r>
              <w:rPr>
                <w:b/>
                <w:bCs/>
                <w:sz w:val="18"/>
                <w:szCs w:val="18"/>
              </w:rPr>
              <w:t xml:space="preserve">Outcome</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0</w:t>
            </w:r>
          </w:p>
        </w:tc>
        <w:tc>
          <w:tcPr>
            <w:tcW w:type="dxa" w:w="4426"/>
            <w:tcMar>
              <w:top w:type="dxa" w:w="60"/>
              <w:left w:type="dxa" w:w="100"/>
              <w:bottom w:type="dxa" w:w="60"/>
              <w:right w:type="dxa" w:w="100"/>
            </w:tcMar>
            <w:vAlign w:val="top"/>
          </w:tcPr>
          <w:p>
            <w:pPr>
              <w:spacing w:after="20"/>
            </w:pPr>
            <w:r>
              <w:rPr>
                <w:sz w:val="18"/>
                <w:szCs w:val="18"/>
              </w:rPr>
              <w:t xml:space="preserve">Hygiene:</w:t>
            </w:r>
          </w:p>
          <w:p>
            <w:pPr>
              <w:spacing w:after="20"/>
            </w:pPr>
            <w:r>
              <w:rPr>
                <w:sz w:val="18"/>
                <w:szCs w:val="18"/>
              </w:rPr>
              <w:t xml:space="preserve">- add a LICENSE</w:t>
            </w:r>
          </w:p>
          <w:p>
            <w:pPr>
              <w:spacing w:after="20"/>
            </w:pPr>
            <w:r>
              <w:rPr>
                <w:sz w:val="18"/>
                <w:szCs w:val="18"/>
              </w:rPr>
              <w:t xml:space="preserve">- add a privacy manifest</w:t>
            </w:r>
          </w:p>
          <w:p>
            <w:pPr>
              <w:spacing w:after="20"/>
            </w:pPr>
            <w:r>
              <w:rPr>
                <w:sz w:val="18"/>
                <w:szCs w:val="18"/>
              </w:rPr>
              <w:t xml:space="preserve">- fix the stale </w:t>
            </w:r>
            <w:r>
              <w:rPr>
                <w:rFonts w:ascii="Menlo" w:cs="Menlo" w:eastAsia="Menlo" w:hAnsi="Menlo"/>
                <w:sz w:val="16"/>
                <w:szCs w:val="16"/>
              </w:rPr>
              <w:t xml:space="preserve">LocalEngine/​Package.swift</w:t>
            </w:r>
            <w:r>
              <w:rPr>
                <w:sz w:val="18"/>
                <w:szCs w:val="18"/>
              </w:rPr>
              <w:t xml:space="preserve"> comment</w:t>
            </w:r>
          </w:p>
          <w:p>
            <w:pPr>
              <w:spacing w:after="20"/>
            </w:pPr>
            <w:r>
              <w:rPr>
                <w:sz w:val="18"/>
                <w:szCs w:val="18"/>
              </w:rPr>
              <w:t xml:space="preserve">- remove the transcript </w:t>
            </w:r>
            <w:r>
              <w:rPr>
                <w:rFonts w:ascii="Menlo" w:cs="Menlo" w:eastAsia="Menlo" w:hAnsi="Menlo"/>
                <w:sz w:val="16"/>
                <w:szCs w:val="16"/>
              </w:rPr>
              <w:t xml:space="preserve">print</w:t>
            </w:r>
          </w:p>
        </w:tc>
        <w:tc>
          <w:tcPr>
            <w:tcW w:type="dxa" w:w="1600"/>
            <w:tcMar>
              <w:top w:type="dxa" w:w="60"/>
              <w:left w:type="dxa" w:w="100"/>
              <w:bottom w:type="dxa" w:w="60"/>
              <w:right w:type="dxa" w:w="100"/>
            </w:tcMar>
            <w:vAlign w:val="top"/>
          </w:tcPr>
          <w:p>
            <w:pPr>
              <w:spacing w:after="20"/>
            </w:pPr>
            <w:r>
              <w:rPr>
                <w:sz w:val="18"/>
                <w:szCs w:val="18"/>
              </w:rPr>
              <w:t xml:space="preserve">S (half a day)</w:t>
            </w:r>
          </w:p>
        </w:tc>
        <w:tc>
          <w:tcPr>
            <w:tcW w:type="dxa" w:w="2500"/>
            <w:tcMar>
              <w:top w:type="dxa" w:w="60"/>
              <w:left w:type="dxa" w:w="100"/>
              <w:bottom w:type="dxa" w:w="60"/>
              <w:right w:type="dxa" w:w="100"/>
            </w:tcMar>
            <w:vAlign w:val="top"/>
          </w:tcPr>
          <w:p>
            <w:pPr>
              <w:spacing w:after="20"/>
            </w:pPr>
            <w:r>
              <w:rPr>
                <w:sz w:val="18"/>
                <w:szCs w:val="18"/>
              </w:rPr>
              <w:t xml:space="preserve">Shareable and ready for App Store review</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1</w:t>
            </w:r>
          </w:p>
        </w:tc>
        <w:tc>
          <w:tcPr>
            <w:tcW w:type="dxa" w:w="4426"/>
            <w:tcMar>
              <w:top w:type="dxa" w:w="60"/>
              <w:left w:type="dxa" w:w="100"/>
              <w:bottom w:type="dxa" w:w="60"/>
              <w:right w:type="dxa" w:w="100"/>
            </w:tcMar>
            <w:vAlign w:val="top"/>
          </w:tcPr>
          <w:p>
            <w:pPr>
              <w:spacing w:after="20"/>
            </w:pPr>
            <w:r>
              <w:rPr>
                <w:sz w:val="18"/>
                <w:szCs w:val="18"/>
              </w:rPr>
              <w:t xml:space="preserve">Reuse both packages through a git submodule + Add Local</w:t>
            </w:r>
          </w:p>
        </w:tc>
        <w:tc>
          <w:tcPr>
            <w:tcW w:type="dxa" w:w="1600"/>
            <w:tcMar>
              <w:top w:type="dxa" w:w="60"/>
              <w:left w:type="dxa" w:w="100"/>
              <w:bottom w:type="dxa" w:w="60"/>
              <w:right w:type="dxa" w:w="100"/>
            </w:tcMar>
            <w:vAlign w:val="top"/>
          </w:tcPr>
          <w:p>
            <w:pPr>
              <w:spacing w:after="20"/>
            </w:pPr>
            <w:r>
              <w:rPr>
                <w:sz w:val="18"/>
                <w:szCs w:val="18"/>
              </w:rPr>
              <w:t xml:space="preserve">S (1–2 h per app)</w:t>
            </w:r>
          </w:p>
        </w:tc>
        <w:tc>
          <w:tcPr>
            <w:tcW w:type="dxa" w:w="2500"/>
            <w:tcMar>
              <w:top w:type="dxa" w:w="60"/>
              <w:left w:type="dxa" w:w="100"/>
              <w:bottom w:type="dxa" w:w="60"/>
              <w:right w:type="dxa" w:w="100"/>
            </w:tcMar>
            <w:vAlign w:val="top"/>
          </w:tcPr>
          <w:p>
            <w:pPr>
              <w:spacing w:after="20"/>
            </w:pPr>
            <w:r>
              <w:rPr>
                <w:sz w:val="18"/>
                <w:szCs w:val="18"/>
              </w:rPr>
              <w:t xml:space="preserve">Clients, tools, routing, deep mode, voice logic and the engine in a new app, unchanged</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2</w:t>
            </w:r>
          </w:p>
        </w:tc>
        <w:tc>
          <w:tcPr>
            <w:tcW w:type="dxa" w:w="4426"/>
            <w:tcMar>
              <w:top w:type="dxa" w:w="60"/>
              <w:left w:type="dxa" w:w="100"/>
              <w:bottom w:type="dxa" w:w="60"/>
              <w:right w:type="dxa" w:w="100"/>
            </w:tcMar>
            <w:vAlign w:val="top"/>
          </w:tcPr>
          <w:p>
            <w:pPr>
              <w:spacing w:after="20"/>
            </w:pPr>
            <w:r>
              <w:rPr>
                <w:sz w:val="18"/>
                <w:szCs w:val="18"/>
              </w:rPr>
              <w:t xml:space="preserve">Small AssistantKit fixes:</w:t>
            </w:r>
          </w:p>
          <w:p>
            <w:pPr>
              <w:spacing w:after="20"/>
            </w:pPr>
            <w:r>
              <w:rPr>
                <w:sz w:val="18"/>
                <w:szCs w:val="18"/>
              </w:rPr>
              <w:t xml:space="preserve">- move </w:t>
            </w:r>
            <w:r>
              <w:rPr>
                <w:rFonts w:ascii="Menlo" w:cs="Menlo" w:eastAsia="Menlo" w:hAnsi="Menlo"/>
                <w:sz w:val="16"/>
                <w:szCs w:val="16"/>
              </w:rPr>
              <w:t xml:space="preserve">LocalGenerationStats</w:t>
            </w:r>
            <w:r>
              <w:rPr>
                <w:sz w:val="18"/>
                <w:szCs w:val="18"/>
              </w:rPr>
              <w:t xml:space="preserve"> and </w:t>
            </w:r>
            <w:r>
              <w:rPr>
                <w:rFonts w:ascii="Menlo" w:cs="Menlo" w:eastAsia="Menlo" w:hAnsi="Menlo"/>
                <w:sz w:val="16"/>
                <w:szCs w:val="16"/>
              </w:rPr>
              <w:t xml:space="preserve">LocalSpeculationMode</w:t>
            </w:r>
            <w:r>
              <w:rPr>
                <w:sz w:val="18"/>
                <w:szCs w:val="18"/>
              </w:rPr>
              <w:t xml:space="preserve"> out of app-shaped files</w:t>
            </w:r>
          </w:p>
          <w:p>
            <w:pPr>
              <w:spacing w:after="20"/>
            </w:pPr>
            <w:r>
              <w:rPr>
                <w:sz w:val="18"/>
                <w:szCs w:val="18"/>
              </w:rPr>
              <w:t xml:space="preserve">- make the phrase tables injectable</w:t>
            </w:r>
          </w:p>
          <w:p>
            <w:pPr>
              <w:spacing w:after="20"/>
            </w:pPr>
            <w:r>
              <w:rPr>
                <w:sz w:val="18"/>
                <w:szCs w:val="18"/>
              </w:rPr>
              <w:t xml:space="preserve">- move the persona out of </w:t>
            </w:r>
            <w:r>
              <w:rPr>
                <w:rFonts w:ascii="Menlo" w:cs="Menlo" w:eastAsia="Menlo" w:hAnsi="Menlo"/>
                <w:sz w:val="16"/>
                <w:szCs w:val="16"/>
              </w:rPr>
              <w:t xml:space="preserve">PromptBuilder</w:t>
            </w:r>
          </w:p>
        </w:tc>
        <w:tc>
          <w:tcPr>
            <w:tcW w:type="dxa" w:w="1600"/>
            <w:tcMar>
              <w:top w:type="dxa" w:w="60"/>
              <w:left w:type="dxa" w:w="100"/>
              <w:bottom w:type="dxa" w:w="60"/>
              <w:right w:type="dxa" w:w="100"/>
            </w:tcMar>
            <w:vAlign w:val="top"/>
          </w:tcPr>
          <w:p>
            <w:pPr>
              <w:spacing w:after="20"/>
            </w:pPr>
            <w:r>
              <w:rPr>
                <w:sz w:val="18"/>
                <w:szCs w:val="18"/>
              </w:rPr>
              <w:t xml:space="preserve">S–M (1–2 days)</w:t>
            </w:r>
          </w:p>
        </w:tc>
        <w:tc>
          <w:tcPr>
            <w:tcW w:type="dxa" w:w="2500"/>
            <w:tcMar>
              <w:top w:type="dxa" w:w="60"/>
              <w:left w:type="dxa" w:w="100"/>
              <w:bottom w:type="dxa" w:w="60"/>
              <w:right w:type="dxa" w:w="100"/>
            </w:tcMar>
            <w:vAlign w:val="top"/>
          </w:tcPr>
          <w:p>
            <w:pPr>
              <w:spacing w:after="20"/>
            </w:pPr>
            <w:r>
              <w:rPr>
                <w:sz w:val="18"/>
                <w:szCs w:val="18"/>
              </w:rPr>
              <w:t xml:space="preserve">Other apps localize and customize without forking</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3</w:t>
            </w:r>
          </w:p>
        </w:tc>
        <w:tc>
          <w:tcPr>
            <w:tcW w:type="dxa" w:w="4426"/>
            <w:tcMar>
              <w:top w:type="dxa" w:w="60"/>
              <w:left w:type="dxa" w:w="100"/>
              <w:bottom w:type="dxa" w:w="60"/>
              <w:right w:type="dxa" w:w="100"/>
            </w:tcMar>
            <w:vAlign w:val="top"/>
          </w:tcPr>
          <w:p>
            <w:pPr>
              <w:spacing w:after="20"/>
            </w:pPr>
            <w:r>
              <w:rPr>
                <w:sz w:val="18"/>
                <w:szCs w:val="18"/>
              </w:rPr>
              <w:t xml:space="preserve">Make LocalEngine safe by default: require </w:t>
            </w:r>
            <w:r>
              <w:rPr>
                <w:rFonts w:ascii="Menlo" w:cs="Menlo" w:eastAsia="Menlo" w:hAnsi="Menlo"/>
                <w:sz w:val="16"/>
                <w:szCs w:val="16"/>
              </w:rPr>
              <w:t xml:space="preserve">EngineHooks</w:t>
            </w:r>
            <w:r>
              <w:rPr>
                <w:sz w:val="18"/>
                <w:szCs w:val="18"/>
              </w:rPr>
              <w:t xml:space="preserve">; move </w:t>
            </w:r>
            <w:r>
              <w:rPr>
                <w:rFonts w:ascii="Menlo" w:cs="Menlo" w:eastAsia="Menlo" w:hAnsi="Menlo"/>
                <w:sz w:val="16"/>
                <w:szCs w:val="16"/>
              </w:rPr>
              <w:t xml:space="preserve">EngineVerificationStore</w:t>
            </w:r>
            <w:r>
              <w:rPr>
                <w:sz w:val="18"/>
                <w:szCs w:val="18"/>
              </w:rPr>
              <w:t xml:space="preserve"> into the package</w:t>
            </w:r>
          </w:p>
        </w:tc>
        <w:tc>
          <w:tcPr>
            <w:tcW w:type="dxa" w:w="1600"/>
            <w:tcMar>
              <w:top w:type="dxa" w:w="60"/>
              <w:left w:type="dxa" w:w="100"/>
              <w:bottom w:type="dxa" w:w="60"/>
              <w:right w:type="dxa" w:w="100"/>
            </w:tcMar>
            <w:vAlign w:val="top"/>
          </w:tcPr>
          <w:p>
            <w:pPr>
              <w:spacing w:after="20"/>
            </w:pPr>
            <w:r>
              <w:rPr>
                <w:sz w:val="18"/>
                <w:szCs w:val="18"/>
              </w:rPr>
              <w:t xml:space="preserve">S (½–1 day)</w:t>
            </w:r>
          </w:p>
        </w:tc>
        <w:tc>
          <w:tcPr>
            <w:tcW w:type="dxa" w:w="2500"/>
            <w:tcMar>
              <w:top w:type="dxa" w:w="60"/>
              <w:left w:type="dxa" w:w="100"/>
              <w:bottom w:type="dxa" w:w="60"/>
              <w:right w:type="dxa" w:w="100"/>
            </w:tcMar>
            <w:vAlign w:val="top"/>
          </w:tcPr>
          <w:p>
            <w:pPr>
              <w:spacing w:after="20"/>
            </w:pPr>
            <w:r>
              <w:rPr>
                <w:sz w:val="18"/>
                <w:szCs w:val="18"/>
              </w:rPr>
              <w:t xml:space="preserve">A second app can't forget the background GPU guard</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4</w:t>
            </w:r>
          </w:p>
        </w:tc>
        <w:tc>
          <w:tcPr>
            <w:tcW w:type="dxa" w:w="4426"/>
            <w:tcMar>
              <w:top w:type="dxa" w:w="60"/>
              <w:left w:type="dxa" w:w="100"/>
              <w:bottom w:type="dxa" w:w="60"/>
              <w:right w:type="dxa" w:w="100"/>
            </w:tcMar>
            <w:vAlign w:val="top"/>
          </w:tcPr>
          <w:p>
            <w:pPr>
              <w:spacing w:after="20"/>
            </w:pPr>
            <w:r>
              <w:rPr>
                <w:sz w:val="18"/>
                <w:szCs w:val="18"/>
              </w:rPr>
              <w:t xml:space="preserve">Extract </w:t>
            </w:r>
            <w:r>
              <w:rPr>
                <w:b/>
                <w:bCs/>
                <w:sz w:val="18"/>
                <w:szCs w:val="18"/>
              </w:rPr>
              <w:t xml:space="preserve">DeviceToolsKit</w:t>
            </w:r>
            <w:r>
              <w:rPr>
                <w:sz w:val="18"/>
                <w:szCs w:val="18"/>
              </w:rPr>
              <w:t xml:space="preserve"> (8 files, 1,474 lines) and add tests</w:t>
            </w:r>
          </w:p>
        </w:tc>
        <w:tc>
          <w:tcPr>
            <w:tcW w:type="dxa" w:w="1600"/>
            <w:tcMar>
              <w:top w:type="dxa" w:w="60"/>
              <w:left w:type="dxa" w:w="100"/>
              <w:bottom w:type="dxa" w:w="60"/>
              <w:right w:type="dxa" w:w="100"/>
            </w:tcMar>
            <w:vAlign w:val="top"/>
          </w:tcPr>
          <w:p>
            <w:pPr>
              <w:spacing w:after="20"/>
            </w:pPr>
            <w:r>
              <w:rPr>
                <w:sz w:val="18"/>
                <w:szCs w:val="18"/>
              </w:rPr>
              <w:t xml:space="preserve">S–M (2–3 days)</w:t>
            </w:r>
          </w:p>
        </w:tc>
        <w:tc>
          <w:tcPr>
            <w:tcW w:type="dxa" w:w="2500"/>
            <w:tcMar>
              <w:top w:type="dxa" w:w="60"/>
              <w:left w:type="dxa" w:w="100"/>
              <w:bottom w:type="dxa" w:w="60"/>
              <w:right w:type="dxa" w:w="100"/>
            </w:tcMar>
            <w:vAlign w:val="top"/>
          </w:tcPr>
          <w:p>
            <w:pPr>
              <w:spacing w:after="20"/>
            </w:pPr>
            <w:r>
              <w:rPr>
                <w:sz w:val="18"/>
                <w:szCs w:val="18"/>
              </w:rPr>
              <w:t xml:space="preserve">Any app gets 9 permission-aware device tools</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5</w:t>
            </w:r>
          </w:p>
        </w:tc>
        <w:tc>
          <w:tcPr>
            <w:tcW w:type="dxa" w:w="4426"/>
            <w:tcMar>
              <w:top w:type="dxa" w:w="60"/>
              <w:left w:type="dxa" w:w="100"/>
              <w:bottom w:type="dxa" w:w="60"/>
              <w:right w:type="dxa" w:w="100"/>
            </w:tcMar>
            <w:vAlign w:val="top"/>
          </w:tcPr>
          <w:p>
            <w:pPr>
              <w:spacing w:after="20"/>
            </w:pPr>
            <w:r>
              <w:rPr>
                <w:sz w:val="18"/>
                <w:szCs w:val="18"/>
              </w:rPr>
              <w:t xml:space="preserve">Extract </w:t>
            </w:r>
            <w:r>
              <w:rPr>
                <w:b/>
                <w:bCs/>
                <w:sz w:val="18"/>
                <w:szCs w:val="18"/>
              </w:rPr>
              <w:t xml:space="preserve">VoiceKit</w:t>
            </w:r>
            <w:r>
              <w:rPr>
                <w:sz w:val="18"/>
                <w:szCs w:val="18"/>
              </w:rPr>
              <w:t xml:space="preserve"> I/​O (AudioIO, SpeechRecognizer, Speaker, CuePlayer, LatencyLog, OrbView)</w:t>
            </w:r>
          </w:p>
        </w:tc>
        <w:tc>
          <w:tcPr>
            <w:tcW w:type="dxa" w:w="1600"/>
            <w:tcMar>
              <w:top w:type="dxa" w:w="60"/>
              <w:left w:type="dxa" w:w="100"/>
              <w:bottom w:type="dxa" w:w="60"/>
              <w:right w:type="dxa" w:w="100"/>
            </w:tcMar>
            <w:vAlign w:val="top"/>
          </w:tcPr>
          <w:p>
            <w:pPr>
              <w:spacing w:after="20"/>
            </w:pPr>
            <w:r>
              <w:rPr>
                <w:sz w:val="18"/>
                <w:szCs w:val="18"/>
              </w:rPr>
              <w:t xml:space="preserve">S–M (2–3 days)</w:t>
            </w:r>
          </w:p>
        </w:tc>
        <w:tc>
          <w:tcPr>
            <w:tcW w:type="dxa" w:w="2500"/>
            <w:tcMar>
              <w:top w:type="dxa" w:w="60"/>
              <w:left w:type="dxa" w:w="100"/>
              <w:bottom w:type="dxa" w:w="60"/>
              <w:right w:type="dxa" w:w="100"/>
            </w:tcMar>
            <w:vAlign w:val="top"/>
          </w:tcPr>
          <w:p>
            <w:pPr>
              <w:spacing w:after="20"/>
            </w:pPr>
            <w:r>
              <w:rPr>
                <w:sz w:val="18"/>
                <w:szCs w:val="18"/>
              </w:rPr>
              <w:t xml:space="preserve">Echo-cancelled voice I/​O and TTS for any app</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6</w:t>
            </w:r>
          </w:p>
        </w:tc>
        <w:tc>
          <w:tcPr>
            <w:tcW w:type="dxa" w:w="4426"/>
            <w:tcMar>
              <w:top w:type="dxa" w:w="60"/>
              <w:left w:type="dxa" w:w="100"/>
              <w:bottom w:type="dxa" w:w="60"/>
              <w:right w:type="dxa" w:w="100"/>
            </w:tcMar>
            <w:vAlign w:val="top"/>
          </w:tcPr>
          <w:p>
            <w:pPr>
              <w:spacing w:after="20"/>
            </w:pPr>
            <w:r>
              <w:rPr>
                <w:sz w:val="18"/>
                <w:szCs w:val="18"/>
              </w:rPr>
              <w:t xml:space="preserve">On-device host: copy first; extract an </w:t>
            </w:r>
            <w:r>
              <w:rPr>
                <w:b/>
                <w:bCs/>
                <w:sz w:val="18"/>
                <w:szCs w:val="18"/>
              </w:rPr>
              <w:t xml:space="preserve">OnDeviceLLMHost</w:t>
            </w:r>
            <w:r>
              <w:rPr>
                <w:sz w:val="18"/>
                <w:szCs w:val="18"/>
              </w:rPr>
              <w:t xml:space="preserve"> package when a second app proves it</w:t>
            </w:r>
          </w:p>
        </w:tc>
        <w:tc>
          <w:tcPr>
            <w:tcW w:type="dxa" w:w="1600"/>
            <w:tcMar>
              <w:top w:type="dxa" w:w="60"/>
              <w:left w:type="dxa" w:w="100"/>
              <w:bottom w:type="dxa" w:w="60"/>
              <w:right w:type="dxa" w:w="100"/>
            </w:tcMar>
            <w:vAlign w:val="top"/>
          </w:tcPr>
          <w:p>
            <w:pPr>
              <w:spacing w:after="20"/>
            </w:pPr>
            <w:r>
              <w:rPr>
                <w:sz w:val="18"/>
                <w:szCs w:val="18"/>
              </w:rPr>
              <w:t xml:space="preserve">M copy /​ L package</w:t>
            </w:r>
          </w:p>
        </w:tc>
        <w:tc>
          <w:tcPr>
            <w:tcW w:type="dxa" w:w="2500"/>
            <w:tcMar>
              <w:top w:type="dxa" w:w="60"/>
              <w:left w:type="dxa" w:w="100"/>
              <w:bottom w:type="dxa" w:w="60"/>
              <w:right w:type="dxa" w:w="100"/>
            </w:tcMar>
            <w:vAlign w:val="top"/>
          </w:tcPr>
          <w:p>
            <w:pPr>
              <w:spacing w:after="20"/>
            </w:pPr>
            <w:r>
              <w:rPr>
                <w:sz w:val="18"/>
                <w:szCs w:val="18"/>
              </w:rPr>
              <w:t xml:space="preserve">Download, load, verify, prewarm and background safety without re-deriving them</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7</w:t>
            </w:r>
          </w:p>
        </w:tc>
        <w:tc>
          <w:tcPr>
            <w:tcW w:type="dxa" w:w="4426"/>
            <w:tcMar>
              <w:top w:type="dxa" w:w="60"/>
              <w:left w:type="dxa" w:w="100"/>
              <w:bottom w:type="dxa" w:w="60"/>
              <w:right w:type="dxa" w:w="100"/>
            </w:tcMar>
            <w:vAlign w:val="top"/>
          </w:tcPr>
          <w:p>
            <w:pPr>
              <w:spacing w:after="20"/>
            </w:pPr>
            <w:r>
              <w:rPr>
                <w:sz w:val="18"/>
                <w:szCs w:val="18"/>
              </w:rPr>
              <w:t xml:space="preserve">Turn VoiceSession into a reusable </w:t>
            </w:r>
            <w:r>
              <w:rPr>
                <w:b/>
                <w:bCs/>
                <w:sz w:val="18"/>
                <w:szCs w:val="18"/>
              </w:rPr>
              <w:t xml:space="preserve">VoiceConversation</w:t>
            </w:r>
            <w:r>
              <w:rPr>
                <w:sz w:val="18"/>
                <w:szCs w:val="18"/>
              </w:rPr>
              <w:t xml:space="preserve"> behind three protocols</w:t>
            </w:r>
          </w:p>
        </w:tc>
        <w:tc>
          <w:tcPr>
            <w:tcW w:type="dxa" w:w="1600"/>
            <w:tcMar>
              <w:top w:type="dxa" w:w="60"/>
              <w:left w:type="dxa" w:w="100"/>
              <w:bottom w:type="dxa" w:w="60"/>
              <w:right w:type="dxa" w:w="100"/>
            </w:tcMar>
            <w:vAlign w:val="top"/>
          </w:tcPr>
          <w:p>
            <w:pPr>
              <w:spacing w:after="20"/>
            </w:pPr>
            <w:r>
              <w:rPr>
                <w:sz w:val="18"/>
                <w:szCs w:val="18"/>
              </w:rPr>
              <w:t xml:space="preserve">L (1–2 weeks)</w:t>
            </w:r>
          </w:p>
        </w:tc>
        <w:tc>
          <w:tcPr>
            <w:tcW w:type="dxa" w:w="2500"/>
            <w:tcMar>
              <w:top w:type="dxa" w:w="60"/>
              <w:left w:type="dxa" w:w="100"/>
              <w:bottom w:type="dxa" w:w="60"/>
              <w:right w:type="dxa" w:w="100"/>
            </w:tcMar>
            <w:vAlign w:val="top"/>
          </w:tcPr>
          <w:p>
            <w:pPr>
              <w:spacing w:after="20"/>
            </w:pPr>
            <w:r>
              <w:rPr>
                <w:sz w:val="18"/>
                <w:szCs w:val="18"/>
              </w:rPr>
              <w:t xml:space="preserve">Complete voice mode for any backend</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8</w:t>
            </w:r>
          </w:p>
        </w:tc>
        <w:tc>
          <w:tcPr>
            <w:tcW w:type="dxa" w:w="4426"/>
            <w:tcMar>
              <w:top w:type="dxa" w:w="60"/>
              <w:left w:type="dxa" w:w="100"/>
              <w:bottom w:type="dxa" w:w="60"/>
              <w:right w:type="dxa" w:w="100"/>
            </w:tcMar>
            <w:vAlign w:val="top"/>
          </w:tcPr>
          <w:p>
            <w:pPr>
              <w:spacing w:after="20"/>
            </w:pPr>
            <w:r>
              <w:rPr>
                <w:sz w:val="18"/>
                <w:szCs w:val="18"/>
              </w:rPr>
              <w:t xml:space="preserve">Optional </w:t>
            </w:r>
            <w:r>
              <w:rPr>
                <w:b/>
                <w:bCs/>
                <w:sz w:val="18"/>
                <w:szCs w:val="18"/>
              </w:rPr>
              <w:t xml:space="preserve">VoiceQwen</w:t>
            </w:r>
            <w:r>
              <w:rPr>
                <w:sz w:val="18"/>
                <w:szCs w:val="18"/>
              </w:rPr>
              <w:t xml:space="preserve"> target for the Qwen3-ASR second pass</w:t>
            </w:r>
          </w:p>
        </w:tc>
        <w:tc>
          <w:tcPr>
            <w:tcW w:type="dxa" w:w="1600"/>
            <w:tcMar>
              <w:top w:type="dxa" w:w="60"/>
              <w:left w:type="dxa" w:w="100"/>
              <w:bottom w:type="dxa" w:w="60"/>
              <w:right w:type="dxa" w:w="100"/>
            </w:tcMar>
            <w:vAlign w:val="top"/>
          </w:tcPr>
          <w:p>
            <w:pPr>
              <w:spacing w:after="20"/>
            </w:pPr>
            <w:r>
              <w:rPr>
                <w:sz w:val="18"/>
                <w:szCs w:val="18"/>
              </w:rPr>
              <w:t xml:space="preserve">M (2–4 days)</w:t>
            </w:r>
          </w:p>
        </w:tc>
        <w:tc>
          <w:tcPr>
            <w:tcW w:type="dxa" w:w="2500"/>
            <w:tcMar>
              <w:top w:type="dxa" w:w="60"/>
              <w:left w:type="dxa" w:w="100"/>
              <w:bottom w:type="dxa" w:w="60"/>
              <w:right w:type="dxa" w:w="100"/>
            </w:tcMar>
            <w:vAlign w:val="top"/>
          </w:tcPr>
          <w:p>
            <w:pPr>
              <w:spacing w:after="20"/>
            </w:pPr>
            <w:r>
              <w:rPr>
                <w:sz w:val="18"/>
                <w:szCs w:val="18"/>
              </w:rPr>
              <w:t xml:space="preserve">Sharper transcripts in apps that already use MLX</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9</w:t>
            </w:r>
          </w:p>
        </w:tc>
        <w:tc>
          <w:tcPr>
            <w:tcW w:type="dxa" w:w="4426"/>
            <w:tcMar>
              <w:top w:type="dxa" w:w="60"/>
              <w:left w:type="dxa" w:w="100"/>
              <w:bottom w:type="dxa" w:w="60"/>
              <w:right w:type="dxa" w:w="100"/>
            </w:tcMar>
            <w:vAlign w:val="top"/>
          </w:tcPr>
          <w:p>
            <w:pPr>
              <w:spacing w:after="20"/>
            </w:pPr>
            <w:r>
              <w:rPr>
                <w:sz w:val="18"/>
                <w:szCs w:val="18"/>
              </w:rPr>
              <w:t xml:space="preserve">Keep chat scaffolding as a copy-paste template</w:t>
            </w:r>
          </w:p>
        </w:tc>
        <w:tc>
          <w:tcPr>
            <w:tcW w:type="dxa" w:w="1600"/>
            <w:tcMar>
              <w:top w:type="dxa" w:w="60"/>
              <w:left w:type="dxa" w:w="100"/>
              <w:bottom w:type="dxa" w:w="60"/>
              <w:right w:type="dxa" w:w="100"/>
            </w:tcMar>
            <w:vAlign w:val="top"/>
          </w:tcPr>
          <w:p>
            <w:pPr>
              <w:spacing w:after="20"/>
            </w:pPr>
            <w:r>
              <w:rPr>
                <w:sz w:val="18"/>
                <w:szCs w:val="18"/>
              </w:rPr>
              <w:t xml:space="preserve">S per app</w:t>
            </w:r>
          </w:p>
        </w:tc>
        <w:tc>
          <w:tcPr>
            <w:tcW w:type="dxa" w:w="2500"/>
            <w:tcMar>
              <w:top w:type="dxa" w:w="60"/>
              <w:left w:type="dxa" w:w="100"/>
              <w:bottom w:type="dxa" w:w="60"/>
              <w:right w:type="dxa" w:w="100"/>
            </w:tcMar>
            <w:vAlign w:val="top"/>
          </w:tcPr>
          <w:p>
            <w:pPr>
              <w:spacing w:after="20"/>
            </w:pPr>
            <w:r>
              <w:rPr>
                <w:sz w:val="18"/>
                <w:szCs w:val="18"/>
              </w:rPr>
              <w:t xml:space="preserve">Working typed chat in hours</w:t>
            </w:r>
          </w:p>
        </w:tc>
      </w:tr>
      <w:tr>
        <w:trPr>
          <w:cantSplit/>
        </w:trPr>
        <w:tc>
          <w:tcPr>
            <w:tcW w:type="dxa" w:w="500"/>
            <w:tcMar>
              <w:top w:type="dxa" w:w="60"/>
              <w:left w:type="dxa" w:w="100"/>
              <w:bottom w:type="dxa" w:w="60"/>
              <w:right w:type="dxa" w:w="100"/>
            </w:tcMar>
            <w:vAlign w:val="top"/>
          </w:tcPr>
          <w:p>
            <w:pPr>
              <w:spacing w:after="20"/>
            </w:pPr>
            <w:r>
              <w:rPr>
                <w:sz w:val="18"/>
                <w:szCs w:val="18"/>
              </w:rPr>
              <w:t xml:space="preserve">10</w:t>
            </w:r>
          </w:p>
        </w:tc>
        <w:tc>
          <w:tcPr>
            <w:tcW w:type="dxa" w:w="4426"/>
            <w:tcMar>
              <w:top w:type="dxa" w:w="60"/>
              <w:left w:type="dxa" w:w="100"/>
              <w:bottom w:type="dxa" w:w="60"/>
              <w:right w:type="dxa" w:w="100"/>
            </w:tcMar>
            <w:vAlign w:val="top"/>
          </w:tcPr>
          <w:p>
            <w:pPr>
              <w:spacing w:after="20"/>
            </w:pPr>
            <w:r>
              <w:rPr>
                <w:sz w:val="18"/>
                <w:szCs w:val="18"/>
              </w:rPr>
              <w:t xml:space="preserve">Publish by URL: split the packages into their own repos and tag releases</w:t>
            </w:r>
          </w:p>
        </w:tc>
        <w:tc>
          <w:tcPr>
            <w:tcW w:type="dxa" w:w="1600"/>
            <w:tcMar>
              <w:top w:type="dxa" w:w="60"/>
              <w:left w:type="dxa" w:w="100"/>
              <w:bottom w:type="dxa" w:w="60"/>
              <w:right w:type="dxa" w:w="100"/>
            </w:tcMar>
            <w:vAlign w:val="top"/>
          </w:tcPr>
          <w:p>
            <w:pPr>
              <w:spacing w:after="20"/>
            </w:pPr>
            <w:r>
              <w:rPr>
                <w:sz w:val="18"/>
                <w:szCs w:val="18"/>
              </w:rPr>
              <w:t xml:space="preserve">M (2–3 days)</w:t>
            </w:r>
          </w:p>
        </w:tc>
        <w:tc>
          <w:tcPr>
            <w:tcW w:type="dxa" w:w="2500"/>
            <w:tcMar>
              <w:top w:type="dxa" w:w="60"/>
              <w:left w:type="dxa" w:w="100"/>
              <w:bottom w:type="dxa" w:w="60"/>
              <w:right w:type="dxa" w:w="100"/>
            </w:tcMar>
            <w:vAlign w:val="top"/>
          </w:tcPr>
          <w:p>
            <w:pPr>
              <w:spacing w:after="20"/>
            </w:pPr>
            <w:r>
              <w:rPr>
                <w:sz w:val="18"/>
                <w:szCs w:val="18"/>
              </w:rPr>
              <w:t xml:space="preserve">Add by URL in any project; AssistantKit users never need the MLX toolchain</w:t>
            </w:r>
          </w:p>
        </w:tc>
      </w:tr>
    </w:tbl>
    <w:p>
      <w:pPr>
        <w:spacing w:after="60"/>
      </w:pPr>
    </w:p>
    <w:p>
      <w:pPr>
        <w:pStyle w:val="Heading1"/>
        <w:pageBreakBefore/>
      </w:pPr>
      <w:r>
        <w:t xml:space="preserve">14. Risks and known gaps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3026"/>
        <w:gridCol w:w="3000"/>
      </w:tblGrid>
      <w:tr>
        <w:trPr>
          <w:tblHeader/>
        </w:trPr>
        <w:tc>
          <w:tcPr>
            <w:tcW w:type="dxa" w:w="3000"/>
            <w:shd w:fill="D9E2F3" w:color="auto" w:val="clear"/>
            <w:tcMar>
              <w:top w:type="dxa" w:w="60"/>
              <w:left w:type="dxa" w:w="100"/>
              <w:bottom w:type="dxa" w:w="60"/>
              <w:right w:type="dxa" w:w="100"/>
            </w:tcMar>
            <w:vAlign w:val="top"/>
          </w:tcPr>
          <w:p>
            <w:pPr>
              <w:spacing w:after="20"/>
            </w:pPr>
            <w:r>
              <w:rPr>
                <w:b/>
                <w:bCs/>
                <w:sz w:val="18"/>
                <w:szCs w:val="18"/>
              </w:rPr>
              <w:t xml:space="preserve">Risk</w:t>
            </w:r>
          </w:p>
        </w:tc>
        <w:tc>
          <w:tcPr>
            <w:tcW w:type="dxa" w:w="3026"/>
            <w:shd w:fill="D9E2F3" w:color="auto" w:val="clear"/>
            <w:tcMar>
              <w:top w:type="dxa" w:w="60"/>
              <w:left w:type="dxa" w:w="100"/>
              <w:bottom w:type="dxa" w:w="60"/>
              <w:right w:type="dxa" w:w="100"/>
            </w:tcMar>
            <w:vAlign w:val="top"/>
          </w:tcPr>
          <w:p>
            <w:pPr>
              <w:spacing w:after="20"/>
            </w:pPr>
            <w:r>
              <w:rPr>
                <w:b/>
                <w:bCs/>
                <w:sz w:val="18"/>
                <w:szCs w:val="18"/>
              </w:rPr>
              <w:t xml:space="preserve">Impact</w:t>
            </w:r>
          </w:p>
        </w:tc>
        <w:tc>
          <w:tcPr>
            <w:tcW w:type="dxa" w:w="3000"/>
            <w:shd w:fill="D9E2F3" w:color="auto" w:val="clear"/>
            <w:tcMar>
              <w:top w:type="dxa" w:w="60"/>
              <w:left w:type="dxa" w:w="100"/>
              <w:bottom w:type="dxa" w:w="60"/>
              <w:right w:type="dxa" w:w="100"/>
            </w:tcMar>
            <w:vAlign w:val="top"/>
          </w:tcPr>
          <w:p>
            <w:pPr>
              <w:spacing w:after="20"/>
            </w:pPr>
            <w:r>
              <w:rPr>
                <w:b/>
                <w:bCs/>
                <w:sz w:val="18"/>
                <w:szCs w:val="18"/>
              </w:rPr>
              <w:t xml:space="preserve">Mitigation</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No LICENSE file</w:t>
            </w:r>
          </w:p>
        </w:tc>
        <w:tc>
          <w:tcPr>
            <w:tcW w:type="dxa" w:w="3026"/>
            <w:tcMar>
              <w:top w:type="dxa" w:w="60"/>
              <w:left w:type="dxa" w:w="100"/>
              <w:bottom w:type="dxa" w:w="60"/>
              <w:right w:type="dxa" w:w="100"/>
            </w:tcMar>
            <w:vAlign w:val="top"/>
          </w:tcPr>
          <w:p>
            <w:pPr>
              <w:spacing w:after="20"/>
            </w:pPr>
            <w:r>
              <w:rPr>
                <w:sz w:val="18"/>
                <w:szCs w:val="18"/>
              </w:rPr>
              <w:t xml:space="preserve">All rights reserved; blocks sharing and outside contributors</w:t>
            </w:r>
          </w:p>
        </w:tc>
        <w:tc>
          <w:tcPr>
            <w:tcW w:type="dxa" w:w="3000"/>
            <w:tcMar>
              <w:top w:type="dxa" w:w="60"/>
              <w:left w:type="dxa" w:w="100"/>
              <w:bottom w:type="dxa" w:w="60"/>
              <w:right w:type="dxa" w:w="100"/>
            </w:tcMar>
            <w:vAlign w:val="top"/>
          </w:tcPr>
          <w:p>
            <w:pPr>
              <w:spacing w:after="20"/>
            </w:pPr>
            <w:r>
              <w:rPr>
                <w:sz w:val="18"/>
                <w:szCs w:val="18"/>
              </w:rPr>
              <w:t xml:space="preserve">Choose a license (step 0)</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No privacy manifest</w:t>
            </w:r>
          </w:p>
        </w:tc>
        <w:tc>
          <w:tcPr>
            <w:tcW w:type="dxa" w:w="3026"/>
            <w:tcMar>
              <w:top w:type="dxa" w:w="60"/>
              <w:left w:type="dxa" w:w="100"/>
              <w:bottom w:type="dxa" w:w="60"/>
              <w:right w:type="dxa" w:w="100"/>
            </w:tcMar>
            <w:vAlign w:val="top"/>
          </w:tcPr>
          <w:p>
            <w:pPr>
              <w:spacing w:after="20"/>
            </w:pPr>
            <w:r>
              <w:rPr>
                <w:sz w:val="18"/>
                <w:szCs w:val="18"/>
              </w:rPr>
              <w:t xml:space="preserve">App Store rejection risk for this app and any reusing app</w:t>
            </w:r>
          </w:p>
        </w:tc>
        <w:tc>
          <w:tcPr>
            <w:tcW w:type="dxa" w:w="3000"/>
            <w:tcMar>
              <w:top w:type="dxa" w:w="60"/>
              <w:left w:type="dxa" w:w="100"/>
              <w:bottom w:type="dxa" w:w="60"/>
              <w:right w:type="dxa" w:w="100"/>
            </w:tcMar>
            <w:vAlign w:val="top"/>
          </w:tcPr>
          <w:p>
            <w:pPr>
              <w:spacing w:after="20"/>
            </w:pPr>
            <w:r>
              <w:rPr>
                <w:sz w:val="18"/>
                <w:szCs w:val="18"/>
              </w:rPr>
              <w:t xml:space="preserve">Add PrivacyInfo.xcprivacy</w:t>
            </w:r>
          </w:p>
        </w:tc>
      </w:tr>
      <w:tr>
        <w:trPr>
          <w:cantSplit/>
        </w:trPr>
        <w:tc>
          <w:tcPr>
            <w:tcW w:type="dxa" w:w="3000"/>
            <w:tcMar>
              <w:top w:type="dxa" w:w="60"/>
              <w:left w:type="dxa" w:w="100"/>
              <w:bottom w:type="dxa" w:w="60"/>
              <w:right w:type="dxa" w:w="100"/>
            </w:tcMar>
            <w:vAlign w:val="top"/>
          </w:tcPr>
          <w:p>
            <w:pPr>
              <w:spacing w:after="20"/>
            </w:pPr>
            <w:r>
              <w:rPr>
                <w:rFonts w:ascii="Menlo" w:cs="Menlo" w:eastAsia="Menlo" w:hAnsi="Menlo"/>
                <w:sz w:val="16"/>
                <w:szCs w:val="16"/>
              </w:rPr>
              <w:t xml:space="preserve">EngineHooks</w:t>
            </w:r>
            <w:r>
              <w:rPr>
                <w:sz w:val="18"/>
                <w:szCs w:val="18"/>
              </w:rPr>
              <w:t xml:space="preserve"> default </w:t>
            </w:r>
            <w:r>
              <w:rPr>
                <w:rFonts w:ascii="Menlo" w:cs="Menlo" w:eastAsia="Menlo" w:hAnsi="Menlo"/>
                <w:sz w:val="16"/>
                <w:szCs w:val="16"/>
              </w:rPr>
              <w:t xml:space="preserve">.alwaysAllowed</w:t>
            </w:r>
          </w:p>
        </w:tc>
        <w:tc>
          <w:tcPr>
            <w:tcW w:type="dxa" w:w="3026"/>
            <w:tcMar>
              <w:top w:type="dxa" w:w="60"/>
              <w:left w:type="dxa" w:w="100"/>
              <w:bottom w:type="dxa" w:w="60"/>
              <w:right w:type="dxa" w:w="100"/>
            </w:tcMar>
            <w:vAlign w:val="top"/>
          </w:tcPr>
          <w:p>
            <w:pPr>
              <w:spacing w:after="20"/>
            </w:pPr>
            <w:r>
              <w:rPr>
                <w:sz w:val="18"/>
                <w:szCs w:val="18"/>
              </w:rPr>
              <w:t xml:space="preserve">App killed if backgrounded mid-reply</w:t>
            </w:r>
          </w:p>
        </w:tc>
        <w:tc>
          <w:tcPr>
            <w:tcW w:type="dxa" w:w="3000"/>
            <w:tcMar>
              <w:top w:type="dxa" w:w="60"/>
              <w:left w:type="dxa" w:w="100"/>
              <w:bottom w:type="dxa" w:w="60"/>
              <w:right w:type="dxa" w:w="100"/>
            </w:tcMar>
            <w:vAlign w:val="top"/>
          </w:tcPr>
          <w:p>
            <w:pPr>
              <w:spacing w:after="20"/>
            </w:pPr>
            <w:r>
              <w:rPr>
                <w:sz w:val="18"/>
                <w:szCs w:val="18"/>
              </w:rPr>
              <w:t xml:space="preserve">Make hooks required</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Exact MLX pins and the HybridQwen35 fork</w:t>
            </w:r>
          </w:p>
        </w:tc>
        <w:tc>
          <w:tcPr>
            <w:tcW w:type="dxa" w:w="3026"/>
            <w:tcMar>
              <w:top w:type="dxa" w:w="60"/>
              <w:left w:type="dxa" w:w="100"/>
              <w:bottom w:type="dxa" w:w="60"/>
              <w:right w:type="dxa" w:w="100"/>
            </w:tcMar>
            <w:vAlign w:val="top"/>
          </w:tcPr>
          <w:p>
            <w:pPr>
              <w:spacing w:after="20"/>
            </w:pPr>
            <w:r>
              <w:rPr>
                <w:sz w:val="18"/>
                <w:szCs w:val="18"/>
              </w:rPr>
              <w:t xml:space="preserve">Upgrades need a fork re-sync and GPU tests</w:t>
            </w:r>
          </w:p>
        </w:tc>
        <w:tc>
          <w:tcPr>
            <w:tcW w:type="dxa" w:w="3000"/>
            <w:tcMar>
              <w:top w:type="dxa" w:w="60"/>
              <w:left w:type="dxa" w:w="100"/>
              <w:bottom w:type="dxa" w:w="60"/>
              <w:right w:type="dxa" w:w="100"/>
            </w:tcMar>
            <w:vAlign w:val="top"/>
          </w:tcPr>
          <w:p>
            <w:pPr>
              <w:spacing w:after="20"/>
            </w:pPr>
            <w:r>
              <w:rPr>
                <w:sz w:val="18"/>
                <w:szCs w:val="18"/>
              </w:rPr>
              <w:t xml:space="preserve">Keep pins; re-run local-engine.yml on every change</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Path dependency, no root manifest</w:t>
            </w:r>
          </w:p>
        </w:tc>
        <w:tc>
          <w:tcPr>
            <w:tcW w:type="dxa" w:w="3026"/>
            <w:tcMar>
              <w:top w:type="dxa" w:w="60"/>
              <w:left w:type="dxa" w:w="100"/>
              <w:bottom w:type="dxa" w:w="60"/>
              <w:right w:type="dxa" w:w="100"/>
            </w:tcMar>
            <w:vAlign w:val="top"/>
          </w:tcPr>
          <w:p>
            <w:pPr>
              <w:spacing w:after="20"/>
            </w:pPr>
            <w:r>
              <w:rPr>
                <w:sz w:val="18"/>
                <w:szCs w:val="18"/>
              </w:rPr>
              <w:t xml:space="preserve">Can't add by git URL</w:t>
            </w:r>
          </w:p>
        </w:tc>
        <w:tc>
          <w:tcPr>
            <w:tcW w:type="dxa" w:w="3000"/>
            <w:tcMar>
              <w:top w:type="dxa" w:w="60"/>
              <w:left w:type="dxa" w:w="100"/>
              <w:bottom w:type="dxa" w:w="60"/>
              <w:right w:type="dxa" w:w="100"/>
            </w:tcMar>
            <w:vAlign w:val="top"/>
          </w:tcPr>
          <w:p>
            <w:pPr>
              <w:spacing w:after="20"/>
            </w:pPr>
            <w:r>
              <w:rPr>
                <w:sz w:val="18"/>
                <w:szCs w:val="18"/>
              </w:rPr>
              <w:t xml:space="preserve">Submodule now; split repos later</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No app tests</w:t>
            </w:r>
          </w:p>
        </w:tc>
        <w:tc>
          <w:tcPr>
            <w:tcW w:type="dxa" w:w="3026"/>
            <w:tcMar>
              <w:top w:type="dxa" w:w="60"/>
              <w:left w:type="dxa" w:w="100"/>
              <w:bottom w:type="dxa" w:w="60"/>
              <w:right w:type="dxa" w:w="100"/>
            </w:tcMar>
            <w:vAlign w:val="top"/>
          </w:tcPr>
          <w:p>
            <w:pPr>
              <w:spacing w:after="20"/>
            </w:pPr>
            <w:r>
              <w:rPr>
                <w:sz w:val="18"/>
                <w:szCs w:val="18"/>
              </w:rPr>
              <w:t xml:space="preserve">Voice, host and tools regress silently</w:t>
            </w:r>
          </w:p>
        </w:tc>
        <w:tc>
          <w:tcPr>
            <w:tcW w:type="dxa" w:w="3000"/>
            <w:tcMar>
              <w:top w:type="dxa" w:w="60"/>
              <w:left w:type="dxa" w:w="100"/>
              <w:bottom w:type="dxa" w:w="60"/>
              <w:right w:type="dxa" w:w="100"/>
            </w:tcMar>
            <w:vAlign w:val="top"/>
          </w:tcPr>
          <w:p>
            <w:pPr>
              <w:spacing w:after="20"/>
            </w:pPr>
            <w:r>
              <w:rPr>
                <w:sz w:val="18"/>
                <w:szCs w:val="18"/>
              </w:rPr>
              <w:t xml:space="preserve">Add tests when extracting packages</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Hugging Face downloads at revision </w:t>
            </w:r>
            <w:r>
              <w:rPr>
                <w:rFonts w:ascii="Menlo" w:cs="Menlo" w:eastAsia="Menlo" w:hAnsi="Menlo"/>
                <w:sz w:val="16"/>
                <w:szCs w:val="16"/>
              </w:rPr>
              <w:t xml:space="preserve">main</w:t>
            </w:r>
            <w:r>
              <w:rPr>
                <w:sz w:val="18"/>
                <w:szCs w:val="18"/>
              </w:rPr>
              <w:t xml:space="preserve">, no checksum</w:t>
            </w:r>
          </w:p>
        </w:tc>
        <w:tc>
          <w:tcPr>
            <w:tcW w:type="dxa" w:w="3026"/>
            <w:tcMar>
              <w:top w:type="dxa" w:w="60"/>
              <w:left w:type="dxa" w:w="100"/>
              <w:bottom w:type="dxa" w:w="60"/>
              <w:right w:type="dxa" w:w="100"/>
            </w:tcMar>
            <w:vAlign w:val="top"/>
          </w:tcPr>
          <w:p>
            <w:pPr>
              <w:spacing w:after="20"/>
            </w:pPr>
            <w:r>
              <w:rPr>
                <w:sz w:val="18"/>
                <w:szCs w:val="18"/>
              </w:rPr>
              <w:t xml:space="preserve">Weights or template can change under you</w:t>
            </w:r>
          </w:p>
        </w:tc>
        <w:tc>
          <w:tcPr>
            <w:tcW w:type="dxa" w:w="3000"/>
            <w:tcMar>
              <w:top w:type="dxa" w:w="60"/>
              <w:left w:type="dxa" w:w="100"/>
              <w:bottom w:type="dxa" w:w="60"/>
              <w:right w:type="dxa" w:w="100"/>
            </w:tcMar>
            <w:vAlign w:val="top"/>
          </w:tcPr>
          <w:p>
            <w:pPr>
              <w:spacing w:after="20"/>
            </w:pPr>
            <w:r>
              <w:rPr>
                <w:sz w:val="18"/>
                <w:szCs w:val="18"/>
              </w:rPr>
              <w:t xml:space="preserve">Pin revisions in the catalog</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Old model weights never deleted</w:t>
            </w:r>
          </w:p>
        </w:tc>
        <w:tc>
          <w:tcPr>
            <w:tcW w:type="dxa" w:w="3026"/>
            <w:tcMar>
              <w:top w:type="dxa" w:w="60"/>
              <w:left w:type="dxa" w:w="100"/>
              <w:bottom w:type="dxa" w:w="60"/>
              <w:right w:type="dxa" w:w="100"/>
            </w:tcMar>
            <w:vAlign w:val="top"/>
          </w:tcPr>
          <w:p>
            <w:pPr>
              <w:spacing w:after="20"/>
            </w:pPr>
            <w:r>
              <w:rPr>
                <w:sz w:val="18"/>
                <w:szCs w:val="18"/>
              </w:rPr>
              <w:t xml:space="preserve">Storage grows by GBs</w:t>
            </w:r>
          </w:p>
        </w:tc>
        <w:tc>
          <w:tcPr>
            <w:tcW w:type="dxa" w:w="3000"/>
            <w:tcMar>
              <w:top w:type="dxa" w:w="60"/>
              <w:left w:type="dxa" w:w="100"/>
              <w:bottom w:type="dxa" w:w="60"/>
              <w:right w:type="dxa" w:w="100"/>
            </w:tcMar>
            <w:vAlign w:val="top"/>
          </w:tcPr>
          <w:p>
            <w:pPr>
              <w:spacing w:after="20"/>
            </w:pPr>
            <w:r>
              <w:rPr>
                <w:sz w:val="18"/>
                <w:szCs w:val="18"/>
              </w:rPr>
              <w:t xml:space="preserve">Delete on model switch</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Keys on device; Keychain write status ignored</w:t>
            </w:r>
          </w:p>
        </w:tc>
        <w:tc>
          <w:tcPr>
            <w:tcW w:type="dxa" w:w="3026"/>
            <w:tcMar>
              <w:top w:type="dxa" w:w="60"/>
              <w:left w:type="dxa" w:w="100"/>
              <w:bottom w:type="dxa" w:w="60"/>
              <w:right w:type="dxa" w:w="100"/>
            </w:tcMar>
            <w:vAlign w:val="top"/>
          </w:tcPr>
          <w:p>
            <w:pPr>
              <w:spacing w:after="20"/>
            </w:pPr>
            <w:r>
              <w:rPr>
                <w:sz w:val="18"/>
                <w:szCs w:val="18"/>
              </w:rPr>
              <w:t xml:space="preserve">Unsafe for public apps; silent failures</w:t>
            </w:r>
          </w:p>
        </w:tc>
        <w:tc>
          <w:tcPr>
            <w:tcW w:type="dxa" w:w="3000"/>
            <w:tcMar>
              <w:top w:type="dxa" w:w="60"/>
              <w:left w:type="dxa" w:w="100"/>
              <w:bottom w:type="dxa" w:w="60"/>
              <w:right w:type="dxa" w:w="100"/>
            </w:tcMar>
            <w:vAlign w:val="top"/>
          </w:tcPr>
          <w:p>
            <w:pPr>
              <w:spacing w:after="20"/>
            </w:pPr>
            <w:r>
              <w:rPr>
                <w:sz w:val="18"/>
                <w:szCs w:val="18"/>
              </w:rPr>
              <w:t xml:space="preserve">Proxy for public apps; check OSStatus</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Device tools off on the OpenAI-compatible route</w:t>
            </w:r>
          </w:p>
        </w:tc>
        <w:tc>
          <w:tcPr>
            <w:tcW w:type="dxa" w:w="3026"/>
            <w:tcMar>
              <w:top w:type="dxa" w:w="60"/>
              <w:left w:type="dxa" w:w="100"/>
              <w:bottom w:type="dxa" w:w="60"/>
              <w:right w:type="dxa" w:w="100"/>
            </w:tcMar>
            <w:vAlign w:val="top"/>
          </w:tcPr>
          <w:p>
            <w:pPr>
              <w:spacing w:after="20"/>
            </w:pPr>
            <w:r>
              <w:rPr>
                <w:sz w:val="18"/>
                <w:szCs w:val="18"/>
              </w:rPr>
              <w:t xml:space="preserve">No reminders or calendar on your current setup</w:t>
            </w:r>
          </w:p>
        </w:tc>
        <w:tc>
          <w:tcPr>
            <w:tcW w:type="dxa" w:w="3000"/>
            <w:tcMar>
              <w:top w:type="dxa" w:w="60"/>
              <w:left w:type="dxa" w:w="100"/>
              <w:bottom w:type="dxa" w:w="60"/>
              <w:right w:type="dxa" w:w="100"/>
            </w:tcMar>
            <w:vAlign w:val="top"/>
          </w:tcPr>
          <w:p>
            <w:pPr>
              <w:spacing w:after="20"/>
            </w:pPr>
            <w:r>
              <w:rPr>
                <w:sz w:val="18"/>
                <w:szCs w:val="18"/>
              </w:rPr>
              <w:t xml:space="preserve">Add function calling to the OpenAI-compatible client</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English/​Chinese-only heuristics, no localization</w:t>
            </w:r>
          </w:p>
        </w:tc>
        <w:tc>
          <w:tcPr>
            <w:tcW w:type="dxa" w:w="3026"/>
            <w:tcMar>
              <w:top w:type="dxa" w:w="60"/>
              <w:left w:type="dxa" w:w="100"/>
              <w:bottom w:type="dxa" w:w="60"/>
              <w:right w:type="dxa" w:w="100"/>
            </w:tcMar>
            <w:vAlign w:val="top"/>
          </w:tcPr>
          <w:p>
            <w:pPr>
              <w:spacing w:after="20"/>
            </w:pPr>
            <w:r>
              <w:rPr>
                <w:sz w:val="18"/>
                <w:szCs w:val="18"/>
              </w:rPr>
              <w:t xml:space="preserve">Weaker turn-taking and routing in other languages</w:t>
            </w:r>
          </w:p>
        </w:tc>
        <w:tc>
          <w:tcPr>
            <w:tcW w:type="dxa" w:w="3000"/>
            <w:tcMar>
              <w:top w:type="dxa" w:w="60"/>
              <w:left w:type="dxa" w:w="100"/>
              <w:bottom w:type="dxa" w:w="60"/>
              <w:right w:type="dxa" w:w="100"/>
            </w:tcMar>
            <w:vAlign w:val="top"/>
          </w:tcPr>
          <w:p>
            <w:pPr>
              <w:spacing w:after="20"/>
            </w:pPr>
            <w:r>
              <w:rPr>
                <w:sz w:val="18"/>
                <w:szCs w:val="18"/>
              </w:rPr>
              <w:t xml:space="preserve">Injectable tables; String Catalogs</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Validated on one iPhone (A19 Pro)</w:t>
            </w:r>
          </w:p>
        </w:tc>
        <w:tc>
          <w:tcPr>
            <w:tcW w:type="dxa" w:w="3026"/>
            <w:tcMar>
              <w:top w:type="dxa" w:w="60"/>
              <w:left w:type="dxa" w:w="100"/>
              <w:bottom w:type="dxa" w:w="60"/>
              <w:right w:type="dxa" w:w="100"/>
            </w:tcMar>
            <w:vAlign w:val="top"/>
          </w:tcPr>
          <w:p>
            <w:pPr>
              <w:spacing w:after="20"/>
            </w:pPr>
            <w:r>
              <w:rPr>
                <w:sz w:val="18"/>
                <w:szCs w:val="18"/>
              </w:rPr>
              <w:t xml:space="preserve">Other GPUs unverified</w:t>
            </w:r>
          </w:p>
        </w:tc>
        <w:tc>
          <w:tcPr>
            <w:tcW w:type="dxa" w:w="3000"/>
            <w:tcMar>
              <w:top w:type="dxa" w:w="60"/>
              <w:left w:type="dxa" w:w="100"/>
              <w:bottom w:type="dxa" w:w="60"/>
              <w:right w:type="dxa" w:w="100"/>
            </w:tcMar>
            <w:vAlign w:val="top"/>
          </w:tcPr>
          <w:p>
            <w:pPr>
              <w:spacing w:after="20"/>
            </w:pPr>
            <w:r>
              <w:rPr>
                <w:sz w:val="18"/>
                <w:szCs w:val="18"/>
              </w:rPr>
              <w:t xml:space="preserve">Rely on the self-test and cost probe; test on A17/​A18</w:t>
            </w:r>
          </w:p>
        </w:tc>
      </w:tr>
      <w:tr>
        <w:trPr>
          <w:cantSplit/>
        </w:trPr>
        <w:tc>
          <w:tcPr>
            <w:tcW w:type="dxa" w:w="3000"/>
            <w:tcMar>
              <w:top w:type="dxa" w:w="60"/>
              <w:left w:type="dxa" w:w="100"/>
              <w:bottom w:type="dxa" w:w="60"/>
              <w:right w:type="dxa" w:w="100"/>
            </w:tcMar>
            <w:vAlign w:val="top"/>
          </w:tcPr>
          <w:p>
            <w:pPr>
              <w:spacing w:after="20"/>
            </w:pPr>
            <w:r>
              <w:rPr>
                <w:sz w:val="18"/>
                <w:szCs w:val="18"/>
              </w:rPr>
              <w:t xml:space="preserve">Claude path not run on device (D12/​D13), Qwen3-ASR untested (D7)</w:t>
            </w:r>
          </w:p>
        </w:tc>
        <w:tc>
          <w:tcPr>
            <w:tcW w:type="dxa" w:w="3026"/>
            <w:tcMar>
              <w:top w:type="dxa" w:w="60"/>
              <w:left w:type="dxa" w:w="100"/>
              <w:bottom w:type="dxa" w:w="60"/>
              <w:right w:type="dxa" w:w="100"/>
            </w:tcMar>
            <w:vAlign w:val="top"/>
          </w:tcPr>
          <w:p>
            <w:pPr>
              <w:spacing w:after="20"/>
            </w:pPr>
            <w:r>
              <w:rPr>
                <w:sz w:val="18"/>
                <w:szCs w:val="18"/>
              </w:rPr>
              <w:t xml:space="preserve">Unknown issues on those paths</w:t>
            </w:r>
          </w:p>
        </w:tc>
        <w:tc>
          <w:tcPr>
            <w:tcW w:type="dxa" w:w="3000"/>
            <w:tcMar>
              <w:top w:type="dxa" w:w="60"/>
              <w:left w:type="dxa" w:w="100"/>
              <w:bottom w:type="dxa" w:w="60"/>
              <w:right w:type="dxa" w:w="100"/>
            </w:tcMar>
            <w:vAlign w:val="top"/>
          </w:tcPr>
          <w:p>
            <w:pPr>
              <w:spacing w:after="20"/>
            </w:pPr>
            <w:r>
              <w:rPr>
                <w:sz w:val="18"/>
                <w:szCs w:val="18"/>
              </w:rPr>
              <w:t xml:space="preserve">Run those checks next</w:t>
            </w:r>
          </w:p>
        </w:tc>
      </w:tr>
    </w:tbl>
    <w:p>
      <w:pPr>
        <w:spacing w:after="60"/>
      </w:pPr>
    </w:p>
    <w:p>
      <w:pPr>
        <w:pStyle w:val="Heading1"/>
        <w:pageBreakBefore/>
      </w:pPr>
      <w:r>
        <w:t xml:space="preserve">Appendix A. Measured on an iPhone 17 Pro Max</w:t>
      </w:r>
    </w:p>
    <w:p>
      <w:pPr>
        <w:spacing w:after="120"/>
      </w:pPr>
      <w:r>
        <w:t xml:space="preserve">A19 Pro, 12 GB, iOS 26.6.1, Woof 4B, Release build, 10–11 October 2026. The full results are in docs/architecture-plan-on-device-and-orchestration.md §11.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0"/>
        <w:gridCol w:w="5326"/>
        <w:gridCol w:w="3000"/>
      </w:tblGrid>
      <w:tr>
        <w:trPr>
          <w:tblHeader/>
        </w:trPr>
        <w:tc>
          <w:tcPr>
            <w:tcW w:type="dxa" w:w="700"/>
            <w:shd w:fill="D9E2F3" w:color="auto" w:val="clear"/>
            <w:tcMar>
              <w:top w:type="dxa" w:w="60"/>
              <w:left w:type="dxa" w:w="100"/>
              <w:bottom w:type="dxa" w:w="60"/>
              <w:right w:type="dxa" w:w="100"/>
            </w:tcMar>
            <w:vAlign w:val="top"/>
          </w:tcPr>
          <w:p>
            <w:pPr>
              <w:spacing w:after="20"/>
            </w:pPr>
            <w:r>
              <w:rPr>
                <w:b/>
                <w:bCs/>
                <w:sz w:val="18"/>
                <w:szCs w:val="18"/>
              </w:rPr>
              <w:t xml:space="preserve">#</w:t>
            </w:r>
          </w:p>
        </w:tc>
        <w:tc>
          <w:tcPr>
            <w:tcW w:type="dxa" w:w="5326"/>
            <w:shd w:fill="D9E2F3" w:color="auto" w:val="clear"/>
            <w:tcMar>
              <w:top w:type="dxa" w:w="60"/>
              <w:left w:type="dxa" w:w="100"/>
              <w:bottom w:type="dxa" w:w="60"/>
              <w:right w:type="dxa" w:w="100"/>
            </w:tcMar>
            <w:vAlign w:val="top"/>
          </w:tcPr>
          <w:p>
            <w:pPr>
              <w:spacing w:after="20"/>
            </w:pPr>
            <w:r>
              <w:rPr>
                <w:b/>
                <w:bCs/>
                <w:sz w:val="18"/>
                <w:szCs w:val="18"/>
              </w:rPr>
              <w:t xml:space="preserve">Result</w:t>
            </w:r>
          </w:p>
        </w:tc>
        <w:tc>
          <w:tcPr>
            <w:tcW w:type="dxa" w:w="3000"/>
            <w:shd w:fill="D9E2F3" w:color="auto" w:val="clear"/>
            <w:tcMar>
              <w:top w:type="dxa" w:w="60"/>
              <w:left w:type="dxa" w:w="100"/>
              <w:bottom w:type="dxa" w:w="60"/>
              <w:right w:type="dxa" w:w="100"/>
            </w:tcMar>
            <w:vAlign w:val="top"/>
          </w:tcPr>
          <w:p>
            <w:pPr>
              <w:spacing w:after="20"/>
            </w:pPr>
            <w:r>
              <w:rPr>
                <w:b/>
                <w:bCs/>
                <w:sz w:val="18"/>
                <w:szCs w:val="18"/>
              </w:rPr>
              <w:t xml:space="preserve">Decision</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D1</w:t>
            </w:r>
          </w:p>
        </w:tc>
        <w:tc>
          <w:tcPr>
            <w:tcW w:type="dxa" w:w="5326"/>
            <w:tcMar>
              <w:top w:type="dxa" w:w="60"/>
              <w:left w:type="dxa" w:w="100"/>
              <w:bottom w:type="dxa" w:w="60"/>
              <w:right w:type="dxa" w:w="100"/>
            </w:tcMar>
            <w:vAlign w:val="top"/>
          </w:tcPr>
          <w:p>
            <w:pPr>
              <w:spacing w:after="20"/>
            </w:pPr>
            <w:r>
              <w:rPr>
                <w:sz w:val="18"/>
                <w:szCs w:val="18"/>
              </w:rPr>
              <w:t xml:space="preserve">Engine vs stock, time to first text:</w:t>
            </w:r>
          </w:p>
          <w:p>
            <w:pPr>
              <w:spacing w:after="20"/>
            </w:pPr>
            <w:r>
              <w:rPr>
                <w:sz w:val="18"/>
                <w:szCs w:val="18"/>
              </w:rPr>
              <w:t xml:space="preserve">- first turn 0.23 vs 0.91 s</w:t>
            </w:r>
          </w:p>
          <w:p>
            <w:pPr>
              <w:spacing w:after="20"/>
            </w:pPr>
            <w:r>
              <w:rPr>
                <w:sz w:val="18"/>
                <w:szCs w:val="18"/>
              </w:rPr>
              <w:t xml:space="preserve">- after barge-in 0.34 vs 0.93 s</w:t>
            </w:r>
          </w:p>
          <w:p>
            <w:pPr>
              <w:spacing w:after="20"/>
            </w:pPr>
            <w:r>
              <w:rPr>
                <w:sz w:val="18"/>
                <w:szCs w:val="18"/>
              </w:rPr>
              <w:t xml:space="preserve">- copy-heavy 0.29 vs 1.21 s</w:t>
            </w:r>
          </w:p>
          <w:p>
            <w:pPr>
              <w:spacing w:after="20"/>
            </w:pPr>
          </w:p>
          <w:p>
            <w:pPr>
              <w:spacing w:after="20"/>
            </w:pPr>
            <w:r>
              <w:rPr>
                <w:sz w:val="18"/>
                <w:szCs w:val="18"/>
              </w:rPr>
              <w:t xml:space="preserve">Decode about 23–24 tokens/​s plain and 34–38 on tool calls. Cold start without the disk prefix 2.7 s.</w:t>
            </w:r>
          </w:p>
        </w:tc>
        <w:tc>
          <w:tcPr>
            <w:tcW w:type="dxa" w:w="3000"/>
            <w:tcMar>
              <w:top w:type="dxa" w:w="60"/>
              <w:left w:type="dxa" w:w="100"/>
              <w:bottom w:type="dxa" w:w="60"/>
              <w:right w:type="dxa" w:w="100"/>
            </w:tcMar>
            <w:vAlign w:val="top"/>
          </w:tcPr>
          <w:p>
            <w:pPr>
              <w:spacing w:after="20"/>
            </w:pPr>
            <w:r>
              <w:rPr>
                <w:sz w:val="18"/>
                <w:szCs w:val="18"/>
              </w:rPr>
              <w:t xml:space="preserve">Keep Automatic as the default</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D2</w:t>
            </w:r>
          </w:p>
        </w:tc>
        <w:tc>
          <w:tcPr>
            <w:tcW w:type="dxa" w:w="5326"/>
            <w:tcMar>
              <w:top w:type="dxa" w:w="60"/>
              <w:left w:type="dxa" w:w="100"/>
              <w:bottom w:type="dxa" w:w="60"/>
              <w:right w:type="dxa" w:w="100"/>
            </w:tcMar>
            <w:vAlign w:val="top"/>
          </w:tcPr>
          <w:p>
            <w:pPr>
              <w:spacing w:after="20"/>
            </w:pPr>
            <w:r>
              <w:rPr>
                <w:sz w:val="18"/>
                <w:szCs w:val="18"/>
              </w:rPr>
              <w:t xml:space="preserve">Self-test passes: Woof 4B 4.4–4.6 s, Woof 2B 1.9 s</w:t>
            </w:r>
          </w:p>
        </w:tc>
        <w:tc>
          <w:tcPr>
            <w:tcW w:type="dxa" w:w="3000"/>
            <w:tcMar>
              <w:top w:type="dxa" w:w="60"/>
              <w:left w:type="dxa" w:w="100"/>
              <w:bottom w:type="dxa" w:w="60"/>
              <w:right w:type="dxa" w:w="100"/>
            </w:tcMar>
            <w:vAlign w:val="top"/>
          </w:tcPr>
          <w:p>
            <w:pPr>
              <w:spacing w:after="20"/>
            </w:pPr>
            <w:r>
              <w:rPr>
                <w:sz w:val="18"/>
                <w:szCs w:val="18"/>
              </w:rPr>
              <w:t xml:space="preserve">Engine available on A19 Pro</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D3</w:t>
            </w:r>
          </w:p>
        </w:tc>
        <w:tc>
          <w:tcPr>
            <w:tcW w:type="dxa" w:w="5326"/>
            <w:tcMar>
              <w:top w:type="dxa" w:w="60"/>
              <w:left w:type="dxa" w:w="100"/>
              <w:bottom w:type="dxa" w:w="60"/>
              <w:right w:type="dxa" w:w="100"/>
            </w:tcMar>
            <w:vAlign w:val="top"/>
          </w:tcPr>
          <w:p>
            <w:pPr>
              <w:spacing w:after="20"/>
            </w:pPr>
            <w:r>
              <w:rPr>
                <w:sz w:val="18"/>
                <w:szCs w:val="18"/>
              </w:rPr>
              <w:t xml:space="preserve">Cost curve c(2) 1.00×, c(4) 1.43×, c(8) 2.75×; fast kernels 27% slower</w:t>
            </w:r>
          </w:p>
        </w:tc>
        <w:tc>
          <w:tcPr>
            <w:tcW w:type="dxa" w:w="3000"/>
            <w:tcMar>
              <w:top w:type="dxa" w:w="60"/>
              <w:left w:type="dxa" w:w="100"/>
              <w:bottom w:type="dxa" w:w="60"/>
              <w:right w:type="dxa" w:w="100"/>
            </w:tcMar>
            <w:vAlign w:val="top"/>
          </w:tcPr>
          <w:p>
            <w:pPr>
              <w:spacing w:after="20"/>
            </w:pPr>
            <w:r>
              <w:rPr>
                <w:sz w:val="18"/>
                <w:szCs w:val="18"/>
              </w:rPr>
              <w:t xml:space="preserve">4 drafts per round; fast kernels off</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D4</w:t>
            </w:r>
          </w:p>
        </w:tc>
        <w:tc>
          <w:tcPr>
            <w:tcW w:type="dxa" w:w="5326"/>
            <w:tcMar>
              <w:top w:type="dxa" w:w="60"/>
              <w:left w:type="dxa" w:w="100"/>
              <w:bottom w:type="dxa" w:w="60"/>
              <w:right w:type="dxa" w:w="100"/>
            </w:tcMar>
            <w:vAlign w:val="top"/>
          </w:tcPr>
          <w:p>
            <w:pPr>
              <w:spacing w:after="20"/>
            </w:pPr>
            <w:r>
              <w:rPr>
                <w:sz w:val="18"/>
                <w:szCs w:val="18"/>
              </w:rPr>
              <w:t xml:space="preserve">Without the entitlement only 2.05–3.1 GB was free; Woof 4B needs 3.1 GB</w:t>
            </w:r>
          </w:p>
        </w:tc>
        <w:tc>
          <w:tcPr>
            <w:tcW w:type="dxa" w:w="3000"/>
            <w:tcMar>
              <w:top w:type="dxa" w:w="60"/>
              <w:left w:type="dxa" w:w="100"/>
              <w:bottom w:type="dxa" w:w="60"/>
              <w:right w:type="dxa" w:w="100"/>
            </w:tcMar>
            <w:vAlign w:val="top"/>
          </w:tcPr>
          <w:p>
            <w:pPr>
              <w:spacing w:after="20"/>
            </w:pPr>
            <w:r>
              <w:rPr>
                <w:sz w:val="18"/>
                <w:szCs w:val="18"/>
              </w:rPr>
              <w:t xml:space="preserve">Entitlement added</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D5</w:t>
            </w:r>
          </w:p>
        </w:tc>
        <w:tc>
          <w:tcPr>
            <w:tcW w:type="dxa" w:w="5326"/>
            <w:tcMar>
              <w:top w:type="dxa" w:w="60"/>
              <w:left w:type="dxa" w:w="100"/>
              <w:bottom w:type="dxa" w:w="60"/>
              <w:right w:type="dxa" w:w="100"/>
            </w:tcMar>
            <w:vAlign w:val="top"/>
          </w:tcPr>
          <w:p>
            <w:pPr>
              <w:spacing w:after="20"/>
            </w:pPr>
            <w:r>
              <w:rPr>
                <w:sz w:val="18"/>
                <w:szCs w:val="18"/>
              </w:rPr>
              <w:t xml:space="preserve">Stays nominal through a 30-turn chat from cool; Low Power Mode cuts decode to ~9 tokens/​s</w:t>
            </w:r>
          </w:p>
        </w:tc>
        <w:tc>
          <w:tcPr>
            <w:tcW w:type="dxa" w:w="3000"/>
            <w:tcMar>
              <w:top w:type="dxa" w:w="60"/>
              <w:left w:type="dxa" w:w="100"/>
              <w:bottom w:type="dxa" w:w="60"/>
              <w:right w:type="dxa" w:w="100"/>
            </w:tcMar>
            <w:vAlign w:val="top"/>
          </w:tcPr>
          <w:p>
            <w:pPr>
              <w:spacing w:after="20"/>
            </w:pPr>
            <w:r>
              <w:rPr>
                <w:sz w:val="18"/>
                <w:szCs w:val="18"/>
              </w:rPr>
              <w:t xml:space="preserve">Margins unchanged</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D6</w:t>
            </w:r>
          </w:p>
        </w:tc>
        <w:tc>
          <w:tcPr>
            <w:tcW w:type="dxa" w:w="5326"/>
            <w:tcMar>
              <w:top w:type="dxa" w:w="60"/>
              <w:left w:type="dxa" w:w="100"/>
              <w:bottom w:type="dxa" w:w="60"/>
              <w:right w:type="dxa" w:w="100"/>
            </w:tcMar>
            <w:vAlign w:val="top"/>
          </w:tcPr>
          <w:p>
            <w:pPr>
              <w:spacing w:after="20"/>
            </w:pPr>
            <w:r>
              <w:rPr>
                <w:sz w:val="18"/>
                <w:szCs w:val="18"/>
              </w:rPr>
              <w:t xml:space="preserve">No harm from as-generated history. Known quirks: sometimes replies in the conversation's earlier language, and drops quantities when reading a list back.</w:t>
            </w:r>
          </w:p>
        </w:tc>
        <w:tc>
          <w:tcPr>
            <w:tcW w:type="dxa" w:w="3000"/>
            <w:tcMar>
              <w:top w:type="dxa" w:w="60"/>
              <w:left w:type="dxa" w:w="100"/>
              <w:bottom w:type="dxa" w:w="60"/>
              <w:right w:type="dxa" w:w="100"/>
            </w:tcMar>
            <w:vAlign w:val="top"/>
          </w:tcPr>
          <w:p>
            <w:pPr>
              <w:spacing w:after="20"/>
            </w:pPr>
            <w:r>
              <w:rPr>
                <w:sz w:val="18"/>
                <w:szCs w:val="18"/>
              </w:rPr>
              <w:t xml:space="preserve">No exact re-render</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D7</w:t>
            </w:r>
          </w:p>
        </w:tc>
        <w:tc>
          <w:tcPr>
            <w:tcW w:type="dxa" w:w="5326"/>
            <w:tcMar>
              <w:top w:type="dxa" w:w="60"/>
              <w:left w:type="dxa" w:w="100"/>
              <w:bottom w:type="dxa" w:w="60"/>
              <w:right w:type="dxa" w:w="100"/>
            </w:tcMar>
            <w:vAlign w:val="top"/>
          </w:tcPr>
          <w:p>
            <w:pPr>
              <w:spacing w:after="20"/>
            </w:pPr>
            <w:r>
              <w:rPr>
                <w:sz w:val="18"/>
                <w:szCs w:val="18"/>
              </w:rPr>
              <w:t xml:space="preserve">2 of 2 early starts adopted (few turns)</w:t>
            </w:r>
          </w:p>
        </w:tc>
        <w:tc>
          <w:tcPr>
            <w:tcW w:type="dxa" w:w="3000"/>
            <w:tcMar>
              <w:top w:type="dxa" w:w="60"/>
              <w:left w:type="dxa" w:w="100"/>
              <w:bottom w:type="dxa" w:w="60"/>
              <w:right w:type="dxa" w:w="100"/>
            </w:tcMar>
            <w:vAlign w:val="top"/>
          </w:tcPr>
          <w:p>
            <w:pPr>
              <w:spacing w:after="20"/>
            </w:pPr>
            <w:r>
              <w:rPr>
                <w:sz w:val="18"/>
                <w:szCs w:val="18"/>
              </w:rPr>
              <w:t xml:space="preserve">Defaults unchanged</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D8</w:t>
            </w:r>
          </w:p>
        </w:tc>
        <w:tc>
          <w:tcPr>
            <w:tcW w:type="dxa" w:w="5326"/>
            <w:tcMar>
              <w:top w:type="dxa" w:w="60"/>
              <w:left w:type="dxa" w:w="100"/>
              <w:bottom w:type="dxa" w:w="60"/>
              <w:right w:type="dxa" w:w="100"/>
            </w:tcMar>
            <w:vAlign w:val="top"/>
          </w:tcPr>
          <w:p>
            <w:pPr>
              <w:spacing w:after="20"/>
            </w:pPr>
            <w:r>
              <w:rPr>
                <w:sz w:val="18"/>
                <w:szCs w:val="18"/>
              </w:rPr>
              <w:t xml:space="preserve">Barge-in stops quickly; speech end → first audio 1.52 s p50, of which ~0.96 s is end-of-turn detection</w:t>
            </w:r>
          </w:p>
        </w:tc>
        <w:tc>
          <w:tcPr>
            <w:tcW w:type="dxa" w:w="3000"/>
            <w:tcMar>
              <w:top w:type="dxa" w:w="60"/>
              <w:left w:type="dxa" w:w="100"/>
              <w:bottom w:type="dxa" w:w="60"/>
              <w:right w:type="dxa" w:w="100"/>
            </w:tcMar>
            <w:vAlign w:val="top"/>
          </w:tcPr>
          <w:p>
            <w:pPr>
              <w:spacing w:after="20"/>
            </w:pPr>
            <w:r>
              <w:rPr>
                <w:sz w:val="18"/>
                <w:szCs w:val="18"/>
              </w:rPr>
              <w:t xml:space="preserve">Defaults unchanged</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D9</w:t>
            </w:r>
          </w:p>
        </w:tc>
        <w:tc>
          <w:tcPr>
            <w:tcW w:type="dxa" w:w="5326"/>
            <w:tcMar>
              <w:top w:type="dxa" w:w="60"/>
              <w:left w:type="dxa" w:w="100"/>
              <w:bottom w:type="dxa" w:w="60"/>
              <w:right w:type="dxa" w:w="100"/>
            </w:tcMar>
            <w:vAlign w:val="top"/>
          </w:tcPr>
          <w:p>
            <w:pPr>
              <w:spacing w:after="20"/>
            </w:pPr>
            <w:r>
              <w:rPr>
                <w:sz w:val="18"/>
                <w:szCs w:val="18"/>
              </w:rPr>
              <w:t xml:space="preserve">Reminders and timers work, including permission prompts</w:t>
            </w:r>
          </w:p>
        </w:tc>
        <w:tc>
          <w:tcPr>
            <w:tcW w:type="dxa" w:w="3000"/>
            <w:tcMar>
              <w:top w:type="dxa" w:w="60"/>
              <w:left w:type="dxa" w:w="100"/>
              <w:bottom w:type="dxa" w:w="60"/>
              <w:right w:type="dxa" w:w="100"/>
            </w:tcMar>
            <w:vAlign w:val="top"/>
          </w:tcPr>
          <w:p>
            <w:pPr>
              <w:spacing w:after="20"/>
            </w:pPr>
            <w:r>
              <w:rPr>
                <w:sz w:val="18"/>
                <w:szCs w:val="18"/>
              </w:rPr>
              <w:t xml:space="preserve">—</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D10</w:t>
            </w:r>
          </w:p>
        </w:tc>
        <w:tc>
          <w:tcPr>
            <w:tcW w:type="dxa" w:w="5326"/>
            <w:tcMar>
              <w:top w:type="dxa" w:w="60"/>
              <w:left w:type="dxa" w:w="100"/>
              <w:bottom w:type="dxa" w:w="60"/>
              <w:right w:type="dxa" w:w="100"/>
            </w:tcMar>
            <w:vAlign w:val="top"/>
          </w:tcPr>
          <w:p>
            <w:pPr>
              <w:spacing w:after="20"/>
            </w:pPr>
            <w:r>
              <w:rPr>
                <w:sz w:val="18"/>
                <w:szCs w:val="18"/>
              </w:rPr>
              <w:t xml:space="preserve">Tool calls 19/​24 → 12/​12 after the claim guard, forced openings, name selector and list_timers</w:t>
            </w:r>
          </w:p>
        </w:tc>
        <w:tc>
          <w:tcPr>
            <w:tcW w:type="dxa" w:w="3000"/>
            <w:tcMar>
              <w:top w:type="dxa" w:w="60"/>
              <w:left w:type="dxa" w:w="100"/>
              <w:bottom w:type="dxa" w:w="60"/>
              <w:right w:type="dxa" w:w="100"/>
            </w:tcMar>
            <w:vAlign w:val="top"/>
          </w:tcPr>
          <w:p>
            <w:pPr>
              <w:spacing w:after="20"/>
            </w:pPr>
            <w:r>
              <w:rPr>
                <w:sz w:val="18"/>
                <w:szCs w:val="18"/>
              </w:rPr>
              <w:t xml:space="preserve">Selector/​filler built</w:t>
            </w:r>
          </w:p>
        </w:tc>
      </w:tr>
      <w:tr>
        <w:trPr>
          <w:cantSplit/>
        </w:trPr>
        <w:tc>
          <w:tcPr>
            <w:tcW w:type="dxa" w:w="700"/>
            <w:tcMar>
              <w:top w:type="dxa" w:w="60"/>
              <w:left w:type="dxa" w:w="100"/>
              <w:bottom w:type="dxa" w:w="60"/>
              <w:right w:type="dxa" w:w="100"/>
            </w:tcMar>
            <w:vAlign w:val="top"/>
          </w:tcPr>
          <w:p>
            <w:pPr>
              <w:spacing w:after="20"/>
            </w:pPr>
            <w:r>
              <w:rPr>
                <w:sz w:val="18"/>
                <w:szCs w:val="18"/>
              </w:rPr>
              <w:t xml:space="preserve">D11</w:t>
            </w:r>
          </w:p>
        </w:tc>
        <w:tc>
          <w:tcPr>
            <w:tcW w:type="dxa" w:w="5326"/>
            <w:tcMar>
              <w:top w:type="dxa" w:w="60"/>
              <w:left w:type="dxa" w:w="100"/>
              <w:bottom w:type="dxa" w:w="60"/>
              <w:right w:type="dxa" w:w="100"/>
            </w:tcMar>
            <w:vAlign w:val="top"/>
          </w:tcPr>
          <w:p>
            <w:pPr>
              <w:spacing w:after="20"/>
            </w:pPr>
            <w:r>
              <w:rPr>
                <w:sz w:val="18"/>
                <w:szCs w:val="18"/>
              </w:rPr>
              <w:t xml:space="preserve">Locking or switching apps mid-reply stops cleanly, no crash</w:t>
            </w:r>
          </w:p>
        </w:tc>
        <w:tc>
          <w:tcPr>
            <w:tcW w:type="dxa" w:w="3000"/>
            <w:tcMar>
              <w:top w:type="dxa" w:w="60"/>
              <w:left w:type="dxa" w:w="100"/>
              <w:bottom w:type="dxa" w:w="60"/>
              <w:right w:type="dxa" w:w="100"/>
            </w:tcMar>
            <w:vAlign w:val="top"/>
          </w:tcPr>
          <w:p>
            <w:pPr>
              <w:spacing w:after="20"/>
            </w:pPr>
            <w:r>
              <w:rPr>
                <w:sz w:val="18"/>
                <w:szCs w:val="18"/>
              </w:rPr>
              <w:t xml:space="preserve">Background save stays off</w:t>
            </w:r>
          </w:p>
        </w:tc>
      </w:tr>
    </w:tbl>
    <w:p>
      <w:pPr>
        <w:spacing w:after="60"/>
      </w:pPr>
    </w:p>
    <w:p>
      <w:pPr>
        <w:pStyle w:val="Heading1"/>
        <w:pageBreakBefore/>
      </w:pPr>
      <w:r>
        <w:t xml:space="preserve">Appendix B. Key constants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3826"/>
        <w:gridCol w:w="3400"/>
      </w:tblGrid>
      <w:tr>
        <w:trPr>
          <w:tblHeader/>
        </w:trPr>
        <w:tc>
          <w:tcPr>
            <w:tcW w:type="dxa" w:w="1800"/>
            <w:shd w:fill="D9E2F3" w:color="auto" w:val="clear"/>
            <w:tcMar>
              <w:top w:type="dxa" w:w="60"/>
              <w:left w:type="dxa" w:w="100"/>
              <w:bottom w:type="dxa" w:w="60"/>
              <w:right w:type="dxa" w:w="100"/>
            </w:tcMar>
            <w:vAlign w:val="top"/>
          </w:tcPr>
          <w:p>
            <w:pPr>
              <w:spacing w:after="20"/>
            </w:pPr>
            <w:r>
              <w:rPr>
                <w:b/>
                <w:bCs/>
                <w:sz w:val="18"/>
                <w:szCs w:val="18"/>
              </w:rPr>
              <w:t xml:space="preserve">Area</w:t>
            </w:r>
          </w:p>
        </w:tc>
        <w:tc>
          <w:tcPr>
            <w:tcW w:type="dxa" w:w="3826"/>
            <w:shd w:fill="D9E2F3" w:color="auto" w:val="clear"/>
            <w:tcMar>
              <w:top w:type="dxa" w:w="60"/>
              <w:left w:type="dxa" w:w="100"/>
              <w:bottom w:type="dxa" w:w="60"/>
              <w:right w:type="dxa" w:w="100"/>
            </w:tcMar>
            <w:vAlign w:val="top"/>
          </w:tcPr>
          <w:p>
            <w:pPr>
              <w:spacing w:after="20"/>
            </w:pPr>
            <w:r>
              <w:rPr>
                <w:b/>
                <w:bCs/>
                <w:sz w:val="18"/>
                <w:szCs w:val="18"/>
              </w:rPr>
              <w:t xml:space="preserve">Constant</w:t>
            </w:r>
          </w:p>
        </w:tc>
        <w:tc>
          <w:tcPr>
            <w:tcW w:type="dxa" w:w="3400"/>
            <w:shd w:fill="D9E2F3" w:color="auto" w:val="clear"/>
            <w:tcMar>
              <w:top w:type="dxa" w:w="60"/>
              <w:left w:type="dxa" w:w="100"/>
              <w:bottom w:type="dxa" w:w="60"/>
              <w:right w:type="dxa" w:w="100"/>
            </w:tcMar>
            <w:vAlign w:val="top"/>
          </w:tcPr>
          <w:p>
            <w:pPr>
              <w:spacing w:after="20"/>
            </w:pPr>
            <w:r>
              <w:rPr>
                <w:b/>
                <w:bCs/>
                <w:sz w:val="18"/>
                <w:szCs w:val="18"/>
              </w:rPr>
              <w:t xml:space="preserve">Value</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Claude</w:t>
            </w:r>
          </w:p>
        </w:tc>
        <w:tc>
          <w:tcPr>
            <w:tcW w:type="dxa" w:w="3826"/>
            <w:tcMar>
              <w:top w:type="dxa" w:w="60"/>
              <w:left w:type="dxa" w:w="100"/>
              <w:bottom w:type="dxa" w:w="60"/>
              <w:right w:type="dxa" w:w="100"/>
            </w:tcMar>
            <w:vAlign w:val="top"/>
          </w:tcPr>
          <w:p>
            <w:pPr>
              <w:spacing w:after="20"/>
            </w:pPr>
            <w:r>
              <w:rPr>
                <w:sz w:val="18"/>
                <w:szCs w:val="18"/>
              </w:rPr>
              <w:t xml:space="preserve">Tool rounds /​ pause continuations /​ retries /​ timeout</w:t>
            </w:r>
          </w:p>
        </w:tc>
        <w:tc>
          <w:tcPr>
            <w:tcW w:type="dxa" w:w="3400"/>
            <w:tcMar>
              <w:top w:type="dxa" w:w="60"/>
              <w:left w:type="dxa" w:w="100"/>
              <w:bottom w:type="dxa" w:w="60"/>
              <w:right w:type="dxa" w:w="100"/>
            </w:tcMar>
            <w:vAlign w:val="top"/>
          </w:tcPr>
          <w:p>
            <w:pPr>
              <w:spacing w:after="20"/>
            </w:pPr>
            <w:r>
              <w:rPr>
                <w:sz w:val="18"/>
                <w:szCs w:val="18"/>
              </w:rPr>
              <w:t xml:space="preserve">6 /​ 4 /​ 2 (1 s, 2 s) /​ 120 s</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Tools</w:t>
            </w:r>
          </w:p>
        </w:tc>
        <w:tc>
          <w:tcPr>
            <w:tcW w:type="dxa" w:w="3826"/>
            <w:tcMar>
              <w:top w:type="dxa" w:w="60"/>
              <w:left w:type="dxa" w:w="100"/>
              <w:bottom w:type="dxa" w:w="60"/>
              <w:right w:type="dxa" w:w="100"/>
            </w:tcMar>
            <w:vAlign w:val="top"/>
          </w:tcPr>
          <w:p>
            <w:pPr>
              <w:spacing w:after="20"/>
            </w:pPr>
            <w:r>
              <w:rPr>
                <w:sz w:val="18"/>
                <w:szCs w:val="18"/>
              </w:rPr>
              <w:t xml:space="preserve">Run timeout /​ result cap /​ list budget</w:t>
            </w:r>
          </w:p>
        </w:tc>
        <w:tc>
          <w:tcPr>
            <w:tcW w:type="dxa" w:w="3400"/>
            <w:tcMar>
              <w:top w:type="dxa" w:w="60"/>
              <w:left w:type="dxa" w:w="100"/>
              <w:bottom w:type="dxa" w:w="60"/>
              <w:right w:type="dxa" w:w="100"/>
            </w:tcMar>
            <w:vAlign w:val="top"/>
          </w:tcPr>
          <w:p>
            <w:pPr>
              <w:spacing w:after="20"/>
            </w:pPr>
            <w:r>
              <w:rPr>
                <w:sz w:val="18"/>
                <w:szCs w:val="18"/>
              </w:rPr>
              <w:t xml:space="preserve">10 s /​ 2,000 chars /​ 1,500 chars</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Orchestrator</w:t>
            </w:r>
          </w:p>
        </w:tc>
        <w:tc>
          <w:tcPr>
            <w:tcW w:type="dxa" w:w="3826"/>
            <w:tcMar>
              <w:top w:type="dxa" w:w="60"/>
              <w:left w:type="dxa" w:w="100"/>
              <w:bottom w:type="dxa" w:w="60"/>
              <w:right w:type="dxa" w:w="100"/>
            </w:tcMar>
            <w:vAlign w:val="top"/>
          </w:tcPr>
          <w:p>
            <w:pPr>
              <w:spacing w:after="20"/>
            </w:pPr>
            <w:r>
              <w:rPr>
                <w:sz w:val="18"/>
                <w:szCs w:val="18"/>
              </w:rPr>
              <w:t xml:space="preserve">First-event watchdog</w:t>
            </w:r>
          </w:p>
        </w:tc>
        <w:tc>
          <w:tcPr>
            <w:tcW w:type="dxa" w:w="3400"/>
            <w:tcMar>
              <w:top w:type="dxa" w:w="60"/>
              <w:left w:type="dxa" w:w="100"/>
              <w:bottom w:type="dxa" w:w="60"/>
              <w:right w:type="dxa" w:w="100"/>
            </w:tcMar>
            <w:vAlign w:val="top"/>
          </w:tcPr>
          <w:p>
            <w:pPr>
              <w:spacing w:after="20"/>
            </w:pPr>
            <w:r>
              <w:rPr>
                <w:sz w:val="18"/>
                <w:szCs w:val="18"/>
              </w:rPr>
              <w:t xml:space="preserve">8 s (3 s for voice with the local model ready)</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Deep mode</w:t>
            </w:r>
          </w:p>
        </w:tc>
        <w:tc>
          <w:tcPr>
            <w:tcW w:type="dxa" w:w="3826"/>
            <w:tcMar>
              <w:top w:type="dxa" w:w="60"/>
              <w:left w:type="dxa" w:w="100"/>
              <w:bottom w:type="dxa" w:w="60"/>
              <w:right w:type="dxa" w:w="100"/>
            </w:tcMar>
            <w:vAlign w:val="top"/>
          </w:tcPr>
          <w:p>
            <w:pPr>
              <w:spacing w:after="20"/>
            </w:pPr>
            <w:r>
              <w:rPr>
                <w:sz w:val="18"/>
                <w:szCs w:val="18"/>
              </w:rPr>
              <w:t xml:space="preserve">Voice /​ typed budget</w:t>
            </w:r>
          </w:p>
        </w:tc>
        <w:tc>
          <w:tcPr>
            <w:tcW w:type="dxa" w:w="3400"/>
            <w:tcMar>
              <w:top w:type="dxa" w:w="60"/>
              <w:left w:type="dxa" w:w="100"/>
              <w:bottom w:type="dxa" w:w="60"/>
              <w:right w:type="dxa" w:w="100"/>
            </w:tcMar>
            <w:vAlign w:val="top"/>
          </w:tcPr>
          <w:p>
            <w:pPr>
              <w:spacing w:after="20"/>
            </w:pPr>
            <w:r>
              <w:rPr>
                <w:sz w:val="18"/>
                <w:szCs w:val="18"/>
              </w:rPr>
              <w:t xml:space="preserve">25 s, 4,000 tokens /​ 60 s, 16,000 tokens; 10 per day</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Routing</w:t>
            </w:r>
          </w:p>
        </w:tc>
        <w:tc>
          <w:tcPr>
            <w:tcW w:type="dxa" w:w="3826"/>
            <w:tcMar>
              <w:top w:type="dxa" w:w="60"/>
              <w:left w:type="dxa" w:w="100"/>
              <w:bottom w:type="dxa" w:w="60"/>
              <w:right w:type="dxa" w:w="100"/>
            </w:tcMar>
            <w:vAlign w:val="top"/>
          </w:tcPr>
          <w:p>
            <w:pPr>
              <w:spacing w:after="20"/>
            </w:pPr>
            <w:r>
              <w:rPr>
                <w:sz w:val="18"/>
                <w:szCs w:val="18"/>
              </w:rPr>
              <w:t xml:space="preserve">Cloud considered slow</w:t>
            </w:r>
          </w:p>
        </w:tc>
        <w:tc>
          <w:tcPr>
            <w:tcW w:type="dxa" w:w="3400"/>
            <w:tcMar>
              <w:top w:type="dxa" w:w="60"/>
              <w:left w:type="dxa" w:w="100"/>
              <w:bottom w:type="dxa" w:w="60"/>
              <w:right w:type="dxa" w:w="100"/>
            </w:tcMar>
            <w:vAlign w:val="top"/>
          </w:tcPr>
          <w:p>
            <w:pPr>
              <w:spacing w:after="20"/>
            </w:pPr>
            <w:r>
              <w:rPr>
                <w:sz w:val="18"/>
                <w:szCs w:val="18"/>
              </w:rPr>
              <w:t xml:space="preserve">Above 3.5 s, trusted for 15 min</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Engine sampling</w:t>
            </w:r>
          </w:p>
        </w:tc>
        <w:tc>
          <w:tcPr>
            <w:tcW w:type="dxa" w:w="3826"/>
            <w:tcMar>
              <w:top w:type="dxa" w:w="60"/>
              <w:left w:type="dxa" w:w="100"/>
              <w:bottom w:type="dxa" w:w="60"/>
              <w:right w:type="dxa" w:w="100"/>
            </w:tcMar>
            <w:vAlign w:val="top"/>
          </w:tcPr>
          <w:p>
            <w:pPr>
              <w:spacing w:after="20"/>
            </w:pPr>
            <w:r>
              <w:rPr>
                <w:sz w:val="18"/>
                <w:szCs w:val="18"/>
              </w:rPr>
              <w:t xml:space="preserve">Temperature /​ top-p /​ top-k /​ max tokens</w:t>
            </w:r>
          </w:p>
        </w:tc>
        <w:tc>
          <w:tcPr>
            <w:tcW w:type="dxa" w:w="3400"/>
            <w:tcMar>
              <w:top w:type="dxa" w:w="60"/>
              <w:left w:type="dxa" w:w="100"/>
              <w:bottom w:type="dxa" w:w="60"/>
              <w:right w:type="dxa" w:w="100"/>
            </w:tcMar>
            <w:vAlign w:val="top"/>
          </w:tcPr>
          <w:p>
            <w:pPr>
              <w:spacing w:after="20"/>
            </w:pPr>
            <w:r>
              <w:rPr>
                <w:sz w:val="18"/>
                <w:szCs w:val="18"/>
              </w:rPr>
              <w:t xml:space="preserve">0.7 /​ 0.8 /​ 20 /​ 1,024</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Engine session</w:t>
            </w:r>
          </w:p>
        </w:tc>
        <w:tc>
          <w:tcPr>
            <w:tcW w:type="dxa" w:w="3826"/>
            <w:tcMar>
              <w:top w:type="dxa" w:w="60"/>
              <w:left w:type="dxa" w:w="100"/>
              <w:bottom w:type="dxa" w:w="60"/>
              <w:right w:type="dxa" w:w="100"/>
            </w:tcMar>
            <w:vAlign w:val="top"/>
          </w:tcPr>
          <w:p>
            <w:pPr>
              <w:spacing w:after="20"/>
            </w:pPr>
            <w:r>
              <w:rPr>
                <w:sz w:val="18"/>
                <w:szCs w:val="18"/>
              </w:rPr>
              <w:t xml:space="preserve">Token cap /​ turn window /​ checkpoint budget</w:t>
            </w:r>
          </w:p>
        </w:tc>
        <w:tc>
          <w:tcPr>
            <w:tcW w:type="dxa" w:w="3400"/>
            <w:tcMar>
              <w:top w:type="dxa" w:w="60"/>
              <w:left w:type="dxa" w:w="100"/>
              <w:bottom w:type="dxa" w:w="60"/>
              <w:right w:type="dxa" w:w="100"/>
            </w:tcMar>
            <w:vAlign w:val="top"/>
          </w:tcPr>
          <w:p>
            <w:pPr>
              <w:spacing w:after="20"/>
            </w:pPr>
            <w:r>
              <w:rPr>
                <w:sz w:val="18"/>
                <w:szCs w:val="18"/>
              </w:rPr>
              <w:t xml:space="preserve">6,144 /​ 12 turns /​ 160 MiB</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Speculation</w:t>
            </w:r>
          </w:p>
        </w:tc>
        <w:tc>
          <w:tcPr>
            <w:tcW w:type="dxa" w:w="3826"/>
            <w:tcMar>
              <w:top w:type="dxa" w:w="60"/>
              <w:left w:type="dxa" w:w="100"/>
              <w:bottom w:type="dxa" w:w="60"/>
              <w:right w:type="dxa" w:w="100"/>
            </w:tcMar>
            <w:vAlign w:val="top"/>
          </w:tcPr>
          <w:p>
            <w:pPr>
              <w:spacing w:after="20"/>
            </w:pPr>
            <w:r>
              <w:rPr>
                <w:sz w:val="18"/>
                <w:szCs w:val="18"/>
              </w:rPr>
              <w:t xml:space="preserve">Max drafts /​ forced-call floor</w:t>
            </w:r>
          </w:p>
        </w:tc>
        <w:tc>
          <w:tcPr>
            <w:tcW w:type="dxa" w:w="3400"/>
            <w:tcMar>
              <w:top w:type="dxa" w:w="60"/>
              <w:left w:type="dxa" w:w="100"/>
              <w:bottom w:type="dxa" w:w="60"/>
              <w:right w:type="dxa" w:w="100"/>
            </w:tcMar>
            <w:vAlign w:val="top"/>
          </w:tcPr>
          <w:p>
            <w:pPr>
              <w:spacing w:after="20"/>
            </w:pPr>
            <w:r>
              <w:rPr>
                <w:sz w:val="18"/>
                <w:szCs w:val="18"/>
              </w:rPr>
              <w:t xml:space="preserve">4 (8 with fast kernels) /​ P(tool) ≥ 0.05</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On-device tools</w:t>
            </w:r>
          </w:p>
        </w:tc>
        <w:tc>
          <w:tcPr>
            <w:tcW w:type="dxa" w:w="3826"/>
            <w:tcMar>
              <w:top w:type="dxa" w:w="60"/>
              <w:left w:type="dxa" w:w="100"/>
              <w:bottom w:type="dxa" w:w="60"/>
              <w:right w:type="dxa" w:w="100"/>
            </w:tcMar>
            <w:vAlign w:val="top"/>
          </w:tcPr>
          <w:p>
            <w:pPr>
              <w:spacing w:after="20"/>
            </w:pPr>
            <w:r>
              <w:rPr>
                <w:sz w:val="18"/>
                <w:szCs w:val="18"/>
              </w:rPr>
              <w:t xml:space="preserve">Max rounds</w:t>
            </w:r>
          </w:p>
        </w:tc>
        <w:tc>
          <w:tcPr>
            <w:tcW w:type="dxa" w:w="3400"/>
            <w:tcMar>
              <w:top w:type="dxa" w:w="60"/>
              <w:left w:type="dxa" w:w="100"/>
              <w:bottom w:type="dxa" w:w="60"/>
              <w:right w:type="dxa" w:w="100"/>
            </w:tcMar>
            <w:vAlign w:val="top"/>
          </w:tcPr>
          <w:p>
            <w:pPr>
              <w:spacing w:after="20"/>
            </w:pPr>
            <w:r>
              <w:rPr>
                <w:sz w:val="18"/>
                <w:szCs w:val="18"/>
              </w:rPr>
              <w:t xml:space="preserve">3</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Stock session</w:t>
            </w:r>
          </w:p>
        </w:tc>
        <w:tc>
          <w:tcPr>
            <w:tcW w:type="dxa" w:w="3826"/>
            <w:tcMar>
              <w:top w:type="dxa" w:w="60"/>
              <w:left w:type="dxa" w:w="100"/>
              <w:bottom w:type="dxa" w:w="60"/>
              <w:right w:type="dxa" w:w="100"/>
            </w:tcMar>
            <w:vAlign w:val="top"/>
          </w:tcPr>
          <w:p>
            <w:pPr>
              <w:spacing w:after="20"/>
            </w:pPr>
            <w:r>
              <w:rPr>
                <w:sz w:val="18"/>
                <w:szCs w:val="18"/>
              </w:rPr>
              <w:t xml:space="preserve">Rebuild after /​ keep</w:t>
            </w:r>
          </w:p>
        </w:tc>
        <w:tc>
          <w:tcPr>
            <w:tcW w:type="dxa" w:w="3400"/>
            <w:tcMar>
              <w:top w:type="dxa" w:w="60"/>
              <w:left w:type="dxa" w:w="100"/>
              <w:bottom w:type="dxa" w:w="60"/>
              <w:right w:type="dxa" w:w="100"/>
            </w:tcMar>
            <w:vAlign w:val="top"/>
          </w:tcPr>
          <w:p>
            <w:pPr>
              <w:spacing w:after="20"/>
            </w:pPr>
            <w:r>
              <w:rPr>
                <w:sz w:val="18"/>
                <w:szCs w:val="18"/>
              </w:rPr>
              <w:t xml:space="preserve">24 messages /​ 12</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Model host</w:t>
            </w:r>
          </w:p>
        </w:tc>
        <w:tc>
          <w:tcPr>
            <w:tcW w:type="dxa" w:w="3826"/>
            <w:tcMar>
              <w:top w:type="dxa" w:w="60"/>
              <w:left w:type="dxa" w:w="100"/>
              <w:bottom w:type="dxa" w:w="60"/>
              <w:right w:type="dxa" w:w="100"/>
            </w:tcMar>
            <w:vAlign w:val="top"/>
          </w:tcPr>
          <w:p>
            <w:pPr>
              <w:spacing w:after="20"/>
            </w:pPr>
            <w:r>
              <w:rPr>
                <w:sz w:val="18"/>
                <w:szCs w:val="18"/>
              </w:rPr>
              <w:t xml:space="preserve">Memory margin /​ background GPU wait</w:t>
            </w:r>
          </w:p>
        </w:tc>
        <w:tc>
          <w:tcPr>
            <w:tcW w:type="dxa" w:w="3400"/>
            <w:tcMar>
              <w:top w:type="dxa" w:w="60"/>
              <w:left w:type="dxa" w:w="100"/>
              <w:bottom w:type="dxa" w:w="60"/>
              <w:right w:type="dxa" w:w="100"/>
            </w:tcMar>
            <w:vAlign w:val="top"/>
          </w:tcPr>
          <w:p>
            <w:pPr>
              <w:spacing w:after="20"/>
            </w:pPr>
            <w:r>
              <w:rPr>
                <w:sz w:val="18"/>
                <w:szCs w:val="18"/>
              </w:rPr>
              <w:t xml:space="preserve">600 MB /​ 3 s</w:t>
            </w:r>
          </w:p>
        </w:tc>
      </w:tr>
      <w:tr>
        <w:trPr>
          <w:cantSplit/>
        </w:trPr>
        <w:tc>
          <w:tcPr>
            <w:tcW w:type="dxa" w:w="1800"/>
            <w:tcMar>
              <w:top w:type="dxa" w:w="60"/>
              <w:left w:type="dxa" w:w="100"/>
              <w:bottom w:type="dxa" w:w="60"/>
              <w:right w:type="dxa" w:w="100"/>
            </w:tcMar>
            <w:vAlign w:val="top"/>
          </w:tcPr>
          <w:p>
            <w:pPr>
              <w:spacing w:after="20"/>
            </w:pPr>
            <w:r>
              <w:rPr>
                <w:sz w:val="18"/>
                <w:szCs w:val="18"/>
              </w:rPr>
              <w:t xml:space="preserve">Voice</w:t>
            </w:r>
          </w:p>
        </w:tc>
        <w:tc>
          <w:tcPr>
            <w:tcW w:type="dxa" w:w="3826"/>
            <w:tcMar>
              <w:top w:type="dxa" w:w="60"/>
              <w:left w:type="dxa" w:w="100"/>
              <w:bottom w:type="dxa" w:w="60"/>
              <w:right w:type="dxa" w:w="100"/>
            </w:tcMar>
            <w:vAlign w:val="top"/>
          </w:tcPr>
          <w:p>
            <w:pPr>
              <w:spacing w:after="20"/>
            </w:pPr>
            <w:r>
              <w:rPr>
                <w:sz w:val="18"/>
                <w:szCs w:val="18"/>
              </w:rPr>
              <w:t xml:space="preserve">End-of-turn /​ early start /​ filler cue</w:t>
            </w:r>
          </w:p>
        </w:tc>
        <w:tc>
          <w:tcPr>
            <w:tcW w:type="dxa" w:w="3400"/>
            <w:tcMar>
              <w:top w:type="dxa" w:w="60"/>
              <w:left w:type="dxa" w:w="100"/>
              <w:bottom w:type="dxa" w:w="60"/>
              <w:right w:type="dxa" w:w="100"/>
            </w:tcMar>
            <w:vAlign w:val="top"/>
          </w:tcPr>
          <w:p>
            <w:pPr>
              <w:spacing w:after="20"/>
            </w:pPr>
            <w:r>
              <w:rPr>
                <w:sz w:val="18"/>
                <w:szCs w:val="18"/>
              </w:rPr>
              <w:t xml:space="preserve">0.9 s /​ 0.35 s /​ 1.8 s</w:t>
            </w:r>
          </w:p>
        </w:tc>
      </w:tr>
    </w:tbl>
    <w:p>
      <w:pPr>
        <w:spacing w:after="60"/>
      </w:pP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Alvin Personal Assistant — Architecture and Reuse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80"/>
      </w:pPr>
    </w:lvl>
    <w:lvl w:ilvl="1" w:tentative="1">
      <w:start w:val="1"/>
      <w:numFmt w:val="bullet"/>
      <w:lvlText w:val="–"/>
      <w:lvlJc w:val="left"/>
      <w:pPr>
        <w:ind w:left="900" w:hanging="280"/>
      </w:pPr>
    </w:lvl>
  </w:abstractNum>
  <w:abstractNum w:abstractNumId="3" w15:restartNumberingAfterBreak="0">
    <w:multiLevelType w:val="hybridMultilevel"/>
    <w:lvl w:ilvl="0" w:tentative="1">
      <w:start w:val="1"/>
      <w:numFmt w:val="decimal"/>
      <w:lvlText w:val="%1."/>
      <w:lvlJc w:val="left"/>
      <w:pPr>
        <w:ind w:left="460" w:hanging="320"/>
      </w:pPr>
    </w:lvl>
  </w:abstractNum>
  <w:abstractNum w:abstractNumId="4" w15:restartNumberingAfterBreak="0">
    <w:multiLevelType w:val="hybridMultilevel"/>
    <w:lvl w:ilvl="0" w:tentative="1">
      <w:start w:val="1"/>
      <w:numFmt w:val="decimal"/>
      <w:lvlText w:val="%1."/>
      <w:lvlJc w:val="left"/>
      <w:pPr>
        <w:ind w:left="460" w:hanging="320"/>
      </w:pPr>
    </w:lvl>
  </w:abstractNum>
  <w:abstractNum w:abstractNumId="5" w15:restartNumberingAfterBreak="0">
    <w:multiLevelType w:val="hybridMultilevel"/>
    <w:lvl w:ilvl="0" w:tentative="1">
      <w:start w:val="1"/>
      <w:numFmt w:val="decimal"/>
      <w:lvlText w:val="%1."/>
      <w:lvlJc w:val="left"/>
      <w:pPr>
        <w:ind w:left="460" w:hanging="320"/>
      </w:pPr>
    </w:lvl>
  </w:abstractNum>
  <w:abstractNum w:abstractNumId="6" w15:restartNumberingAfterBreak="0">
    <w:multiLevelType w:val="hybridMultilevel"/>
    <w:lvl w:ilvl="0" w:tentative="1">
      <w:start w:val="1"/>
      <w:numFmt w:val="decimal"/>
      <w:lvlText w:val="%1."/>
      <w:lvlJc w:val="left"/>
      <w:pPr>
        <w:ind w:left="460" w:hanging="320"/>
      </w:pPr>
    </w:lvl>
  </w:abstractNum>
  <w:abstractNum w:abstractNumId="7" w15:restartNumberingAfterBreak="0">
    <w:multiLevelType w:val="hybridMultilevel"/>
    <w:lvl w:ilvl="0" w:tentative="1">
      <w:start w:val="1"/>
      <w:numFmt w:val="decimal"/>
      <w:lvlText w:val="%1."/>
      <w:lvlJc w:val="left"/>
      <w:pPr>
        <w:ind w:left="460" w:hanging="320"/>
      </w:pPr>
    </w:lvl>
  </w:abstractNum>
  <w:abstractNum w:abstractNumId="8" w15:restartNumberingAfterBreak="0">
    <w:multiLevelType w:val="hybridMultilevel"/>
    <w:lvl w:ilvl="0" w:tentative="1">
      <w:start w:val="1"/>
      <w:numFmt w:val="decimal"/>
      <w:lvlText w:val="%1."/>
      <w:lvlJc w:val="left"/>
      <w:pPr>
        <w:ind w:left="460" w:hanging="320"/>
      </w:pPr>
    </w:lvl>
  </w:abstractNum>
  <w:abstractNum w:abstractNumId="9" w15:restartNumberingAfterBreak="0">
    <w:multiLevelType w:val="hybridMultilevel"/>
    <w:lvl w:ilvl="0" w: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Alvin Personal Assistant — Architecture and Reuse Review</dc:title>
  <dc:creator>Claude Code</dc:creator>
  <dc:description>Architecture of the AlvinAssistant iOS app, AssistantKit and LocalEngine, and how to reuse them in other iOS apps.</dc:description>
  <cp:lastModifiedBy>Un-named</cp:lastModifiedBy>
  <cp:revision>1</cp:revision>
  <dcterms:created xsi:type="dcterms:W3CDTF">2026-10-11T07:10:13.483Z</dcterms:created>
  <dcterms:modified xsi:type="dcterms:W3CDTF">2026-10-11T07:10:13.492Z</dcterms:modified>
</cp:coreProperties>
</file>

<file path=docProps/custom.xml><?xml version="1.0" encoding="utf-8"?>
<Properties xmlns="http://schemas.openxmlformats.org/officeDocument/2006/custom-properties" xmlns:vt="http://schemas.openxmlformats.org/officeDocument/2006/docPropsVTypes"/>
</file>