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93E" w:rsidRPr="00D4793E" w:rsidRDefault="00D4793E" w:rsidP="00D4793E">
      <w:r w:rsidRPr="00D4793E">
        <w:t>第三部分：研究步骤、方法及措施</w:t>
      </w:r>
    </w:p>
    <w:p w:rsidR="00271FC8" w:rsidRDefault="00271FC8" w:rsidP="00D4793E">
      <w:r w:rsidRPr="00271FC8">
        <w:t>时间数据可视化是数据科学中的一个重要分支，涉及到诸多领域，如金融、气候科学、社会经济、医疗健康等。我们的研究步骤将围绕常见领域的时间序列数据处理，以及自动化技术的应用展开。以下是具体的步骤和方法：</w:t>
      </w:r>
    </w:p>
    <w:p w:rsidR="00D4793E" w:rsidRPr="00D4793E" w:rsidRDefault="00D4793E" w:rsidP="00D4793E">
      <w:r w:rsidRPr="00D4793E">
        <w:rPr>
          <w:b/>
          <w:bCs/>
        </w:rPr>
        <w:t>1. 数据收集和预处理</w:t>
      </w:r>
    </w:p>
    <w:p w:rsidR="00D4793E" w:rsidRPr="00D4793E" w:rsidRDefault="00D4793E" w:rsidP="00D4793E">
      <w:r w:rsidRPr="00D4793E">
        <w:t>选择金融、气候变化、医疗健康和社会经济等领域的时间序列数据。</w:t>
      </w:r>
      <w:r w:rsidR="003A5B1C" w:rsidRPr="003A5B1C">
        <w:t>在每一个研究领域中，我们选取具有代表性和足够复杂度的时间序列数据。以金融领域为例，我们可以选择大盘指数的历史数据，这种数据不仅包含了股票的开盘价、收盘价、最高价和最低价，还包含了成交量等其他信息</w:t>
      </w:r>
      <w:r w:rsidR="003A5B1C">
        <w:rPr>
          <w:rFonts w:hint="eastAsia"/>
        </w:rPr>
        <w:t>，再如其他领域的</w:t>
      </w:r>
      <w:r w:rsidRPr="00D4793E">
        <w:t>全球温度变化数据、患者的健康监测数据和城市的人口增长数据。</w:t>
      </w:r>
      <w:r w:rsidR="003A5B1C" w:rsidRPr="003A5B1C">
        <w:t>在数据预处理的过程中，我们还会关注数据的季节性和趋势性，以及可能存在的异常值和断点。我们会使用Python的Pandas库或者R的</w:t>
      </w:r>
      <w:proofErr w:type="spellStart"/>
      <w:r w:rsidR="003A5B1C" w:rsidRPr="003A5B1C">
        <w:t>dplyr</w:t>
      </w:r>
      <w:proofErr w:type="spellEnd"/>
      <w:r w:rsidR="003A5B1C" w:rsidRPr="003A5B1C">
        <w:t>库进行数据处理。</w:t>
      </w:r>
    </w:p>
    <w:p w:rsidR="00D4793E" w:rsidRPr="00D4793E" w:rsidRDefault="00D4793E" w:rsidP="00D4793E">
      <w:r w:rsidRPr="00D4793E">
        <w:rPr>
          <w:b/>
          <w:bCs/>
        </w:rPr>
        <w:t>2. 时间数据可视化方法选择</w:t>
      </w:r>
    </w:p>
    <w:p w:rsidR="00D4793E" w:rsidRPr="00D4793E" w:rsidRDefault="00D4793E" w:rsidP="00D4793E">
      <w:r w:rsidRPr="00D4793E">
        <w:t>我们将使用包括但不限于以下的可视化工具和方法：线图（Line Plot）、面积图（Area Plot）、热图（Heatmap）、树状图（</w:t>
      </w:r>
      <w:proofErr w:type="spellStart"/>
      <w:r w:rsidRPr="00D4793E">
        <w:t>TreeMap</w:t>
      </w:r>
      <w:proofErr w:type="spellEnd"/>
      <w:r w:rsidRPr="00D4793E">
        <w:t xml:space="preserve">）、烛台图（Candlestick Plot，常用于金融数据）、雷达图（Radar Plot）、以及更高级的动态时间序列图（如使用 D3.js 创建的可交互的时间序列图）。这些工具和方法将使用 Python 或 R 的数据可视化库，如 Matplotlib, Seaborn, ggplot2, </w:t>
      </w:r>
      <w:proofErr w:type="spellStart"/>
      <w:r w:rsidRPr="00D4793E">
        <w:t>Plotly</w:t>
      </w:r>
      <w:proofErr w:type="spellEnd"/>
      <w:r w:rsidRPr="00D4793E">
        <w:t xml:space="preserve"> 等，以实现数据可视化的自动化。</w:t>
      </w:r>
    </w:p>
    <w:p w:rsidR="00D4793E" w:rsidRPr="00D4793E" w:rsidRDefault="00D4793E" w:rsidP="00D4793E">
      <w:r w:rsidRPr="00D4793E">
        <w:rPr>
          <w:b/>
          <w:bCs/>
        </w:rPr>
        <w:t>3. 时间数据可视化实验</w:t>
      </w:r>
    </w:p>
    <w:p w:rsidR="00D4793E" w:rsidRPr="00D4793E" w:rsidRDefault="00D4793E" w:rsidP="00D4793E">
      <w:r w:rsidRPr="00D4793E">
        <w:t xml:space="preserve">实验阶段，我们将以金融数据为例。我们将使用 Matplotlib 和 </w:t>
      </w:r>
      <w:proofErr w:type="spellStart"/>
      <w:r w:rsidRPr="00D4793E">
        <w:t>Plotly</w:t>
      </w:r>
      <w:proofErr w:type="spellEnd"/>
      <w:r w:rsidRPr="00D4793E">
        <w:t xml:space="preserve"> 创造不同类型的图形来呈现股票的开盘价、收盘价、最高价和最低价，包括线图、面积图和烛台图。我们将探索如何通过各种图形最好地展示股票的历史走势和交易量。此外，我们还将尝试使用自动化的特征选择和维度缩减技术，如 PCA 或 t-SNE，以提取和可视化数据中的重要特征和模式。</w:t>
      </w:r>
      <w:r w:rsidR="003A5B1C" w:rsidRPr="003A5B1C">
        <w:t>此外，我们会开发自定义的可视化工具，例如创建使用 D3.js 的动态时间序列图，以实现更丰富的数据交互和展示。</w:t>
      </w:r>
    </w:p>
    <w:p w:rsidR="00D4793E" w:rsidRPr="00D4793E" w:rsidRDefault="00D4793E" w:rsidP="00D4793E">
      <w:r w:rsidRPr="00D4793E">
        <w:rPr>
          <w:b/>
          <w:bCs/>
        </w:rPr>
        <w:t>4. 结果评估和优化</w:t>
      </w:r>
    </w:p>
    <w:p w:rsidR="00067AC8" w:rsidRPr="00D4793E" w:rsidRDefault="003A5B1C">
      <w:pPr>
        <w:rPr>
          <w:rFonts w:hint="eastAsia"/>
        </w:rPr>
      </w:pPr>
      <w:r w:rsidRPr="003A5B1C">
        <w:t>在评估和优化阶段，我们会详细分析各种可视化方法的优缺点，并尝试进行优化。我们会关注图形的可读性、直观性、美观性和信息传达能力。例如，我们会通过调整图形的颜色、大小、形状和布局，以提高图形的视觉效果和信息传达效率。我们还会尝试使用人工智能和机器学习方法来自动优化图形，例如自动选择最佳的图形类型和参数。</w:t>
      </w:r>
    </w:p>
    <w:sectPr w:rsidR="00067AC8" w:rsidRPr="00D4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4D"/>
    <w:rsid w:val="00067AC8"/>
    <w:rsid w:val="00271FC8"/>
    <w:rsid w:val="003A5B1C"/>
    <w:rsid w:val="00561417"/>
    <w:rsid w:val="00D4793E"/>
    <w:rsid w:val="00DB115F"/>
    <w:rsid w:val="00E433A7"/>
    <w:rsid w:val="00E7694D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A9C4E"/>
  <w15:chartTrackingRefBased/>
  <w15:docId w15:val="{E95D043B-782F-6145-8DC5-A879A0F1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行"/>
    <w:basedOn w:val="a1"/>
    <w:uiPriority w:val="99"/>
    <w:rsid w:val="00DB115F"/>
    <w:rPr>
      <w:rFonts w:ascii="Times New Roman" w:eastAsia="宋体" w:hAnsi="Times New Roman" w:cs="Times New Roman"/>
      <w:kern w:val="0"/>
      <w:sz w:val="20"/>
      <w:szCs w:val="20"/>
    </w:rPr>
    <w:tblPr/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2">
    <w:name w:val="样式2"/>
    <w:basedOn w:val="a1"/>
    <w:uiPriority w:val="99"/>
    <w:rsid w:val="00DB115F"/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2023-05-26T05:11:00Z</dcterms:created>
  <dcterms:modified xsi:type="dcterms:W3CDTF">2023-05-26T06:38:00Z</dcterms:modified>
</cp:coreProperties>
</file>