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327" w:rsidRDefault="00B82A0D">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rsidR="00F56327" w:rsidRDefault="00B82A0D">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rsidR="00F56327" w:rsidRDefault="00B82A0D">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b/>
              </w:rPr>
              <w:t>Entry:</w:t>
            </w:r>
          </w:p>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Provide a brief description about the journal entry.</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sz w:val="24"/>
          <w:szCs w:val="24"/>
        </w:rPr>
      </w:pPr>
    </w:p>
    <w:p w:rsidR="00C012BB" w:rsidRDefault="00C012BB">
      <w:r>
        <w:br w:type="page"/>
      </w: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rsidP="003120F1">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sidR="00C012BB">
              <w:rPr>
                <w:rFonts w:ascii="Google Sans" w:eastAsia="Google Sans" w:hAnsi="Google Sans" w:cs="Google Sans"/>
              </w:rPr>
              <w:t xml:space="preserve"> </w:t>
            </w:r>
            <w:r w:rsidR="003120F1">
              <w:rPr>
                <w:rFonts w:ascii="Google Sans" w:eastAsia="Google Sans" w:hAnsi="Google Sans" w:cs="Google Sans"/>
                <w:color w:val="0070C0"/>
              </w:rPr>
              <w:t>23 May 2026</w:t>
            </w:r>
          </w:p>
        </w:tc>
        <w:tc>
          <w:tcPr>
            <w:tcW w:w="7919" w:type="dxa"/>
            <w:shd w:val="clear" w:color="auto" w:fill="auto"/>
            <w:tcMar>
              <w:top w:w="100" w:type="dxa"/>
              <w:left w:w="100" w:type="dxa"/>
              <w:bottom w:w="100" w:type="dxa"/>
              <w:right w:w="100" w:type="dxa"/>
            </w:tcMar>
          </w:tcPr>
          <w:p w:rsidR="00F56327" w:rsidRPr="00C012BB" w:rsidRDefault="00B82A0D">
            <w:pPr>
              <w:widowControl w:val="0"/>
              <w:spacing w:line="360" w:lineRule="auto"/>
              <w:rPr>
                <w:rFonts w:ascii="Google Sans" w:eastAsia="Google Sans" w:hAnsi="Google Sans" w:cs="Google Sans"/>
                <w:b/>
                <w:color w:val="0070C0"/>
              </w:rPr>
            </w:pPr>
            <w:r>
              <w:rPr>
                <w:rFonts w:ascii="Google Sans" w:eastAsia="Google Sans" w:hAnsi="Google Sans" w:cs="Google Sans"/>
                <w:b/>
              </w:rPr>
              <w:t>Entry:</w:t>
            </w:r>
            <w:r w:rsidR="00C012BB">
              <w:rPr>
                <w:rFonts w:ascii="Google Sans" w:eastAsia="Google Sans" w:hAnsi="Google Sans" w:cs="Google Sans"/>
                <w:b/>
              </w:rPr>
              <w:t xml:space="preserve"> </w:t>
            </w:r>
            <w:r w:rsidR="00C012BB">
              <w:rPr>
                <w:rFonts w:ascii="Google Sans" w:eastAsia="Google Sans" w:hAnsi="Google Sans" w:cs="Google Sans"/>
                <w:b/>
                <w:color w:val="0070C0"/>
              </w:rPr>
              <w:t>1</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Pr="00C012BB" w:rsidRDefault="00C012BB">
            <w:pPr>
              <w:widowControl w:val="0"/>
              <w:spacing w:line="360" w:lineRule="auto"/>
              <w:rPr>
                <w:rFonts w:ascii="Google Sans" w:eastAsia="Google Sans" w:hAnsi="Google Sans" w:cs="Google Sans"/>
                <w:color w:val="0070C0"/>
              </w:rPr>
            </w:pPr>
            <w:r w:rsidRPr="00C012BB">
              <w:rPr>
                <w:rFonts w:ascii="Google Sans" w:eastAsia="Google Sans" w:hAnsi="Google Sans" w:cs="Google Sans"/>
                <w:color w:val="0070C0"/>
              </w:rPr>
              <w:t>Documenting a cybersecurity incident</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Pr="00C012BB" w:rsidRDefault="00C012BB">
            <w:pPr>
              <w:widowControl w:val="0"/>
              <w:spacing w:line="360" w:lineRule="auto"/>
              <w:rPr>
                <w:rFonts w:ascii="Google Sans" w:eastAsia="Google Sans" w:hAnsi="Google Sans" w:cs="Google Sans"/>
                <w:b/>
                <w:color w:val="0070C0"/>
              </w:rPr>
            </w:pPr>
            <w:r>
              <w:rPr>
                <w:rFonts w:ascii="Google Sans" w:eastAsia="Google Sans" w:hAnsi="Google Sans" w:cs="Google Sans"/>
                <w:color w:val="0070C0"/>
              </w:rPr>
              <w:t>None</w:t>
            </w:r>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65FC6" w:rsidRPr="00F65FC6" w:rsidRDefault="00F65FC6" w:rsidP="00F65FC6">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Who:</w:t>
            </w:r>
            <w:r w:rsidRPr="00F65FC6">
              <w:rPr>
                <w:rFonts w:ascii="Google Sans" w:eastAsia="Google Sans" w:hAnsi="Google Sans" w:cs="Google Sans"/>
                <w:color w:val="0070C0"/>
              </w:rPr>
              <w:t xml:space="preserve"> An organized group of unethical hackers </w:t>
            </w:r>
          </w:p>
          <w:p w:rsidR="00F65FC6" w:rsidRPr="00F65FC6" w:rsidRDefault="00F65FC6" w:rsidP="00F65FC6">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What:</w:t>
            </w:r>
            <w:r w:rsidRPr="00F65FC6">
              <w:rPr>
                <w:rFonts w:ascii="Google Sans" w:eastAsia="Google Sans" w:hAnsi="Google Sans" w:cs="Google Sans"/>
                <w:color w:val="0070C0"/>
              </w:rPr>
              <w:t xml:space="preserve"> A ransomware security incident</w:t>
            </w:r>
          </w:p>
          <w:p w:rsidR="00F65FC6" w:rsidRPr="00F65FC6" w:rsidRDefault="00F65FC6" w:rsidP="00F65FC6">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Where: </w:t>
            </w:r>
            <w:r w:rsidRPr="00F65FC6">
              <w:rPr>
                <w:rFonts w:ascii="Google Sans" w:eastAsia="Google Sans" w:hAnsi="Google Sans" w:cs="Google Sans"/>
                <w:color w:val="0070C0"/>
              </w:rPr>
              <w:t>At a health care company</w:t>
            </w:r>
          </w:p>
          <w:p w:rsidR="00F65FC6" w:rsidRPr="00F65FC6" w:rsidRDefault="00F65FC6" w:rsidP="00F65FC6">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When: </w:t>
            </w:r>
            <w:r w:rsidRPr="00F65FC6">
              <w:rPr>
                <w:rFonts w:ascii="Google Sans" w:eastAsia="Google Sans" w:hAnsi="Google Sans" w:cs="Google Sans"/>
                <w:color w:val="0070C0"/>
              </w:rPr>
              <w:t>Tuesday 9:00 a.m.</w:t>
            </w:r>
          </w:p>
          <w:p w:rsidR="00F56327" w:rsidRPr="00F65FC6" w:rsidRDefault="00F65FC6" w:rsidP="00F65FC6">
            <w:pPr>
              <w:numPr>
                <w:ilvl w:val="0"/>
                <w:numId w:val="3"/>
              </w:numPr>
              <w:spacing w:line="360" w:lineRule="auto"/>
              <w:rPr>
                <w:rFonts w:ascii="Google Sans" w:eastAsia="Google Sans" w:hAnsi="Google Sans" w:cs="Google Sans"/>
                <w:color w:val="434343"/>
              </w:rPr>
            </w:pPr>
            <w:r w:rsidRPr="00F65FC6">
              <w:rPr>
                <w:rFonts w:ascii="Google Sans" w:eastAsia="Google Sans" w:hAnsi="Google Sans" w:cs="Google Sans"/>
                <w:b/>
                <w:color w:val="0070C0"/>
              </w:rPr>
              <w:t>Why:</w:t>
            </w:r>
            <w:r w:rsidRPr="00F65FC6">
              <w:rPr>
                <w:rFonts w:ascii="Google Sans" w:eastAsia="Google Sans" w:hAnsi="Google Sans" w:cs="Google Sans"/>
                <w:color w:val="0070C0"/>
              </w:rPr>
              <w:t xml:space="preserve">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65FC6" w:rsidRPr="00F65FC6" w:rsidRDefault="00F65FC6" w:rsidP="00F65FC6">
            <w:pPr>
              <w:widowControl w:val="0"/>
              <w:spacing w:line="360" w:lineRule="auto"/>
              <w:rPr>
                <w:rFonts w:ascii="Google Sans" w:eastAsia="Google Sans" w:hAnsi="Google Sans" w:cs="Google Sans"/>
                <w:color w:val="0070C0"/>
              </w:rPr>
            </w:pPr>
            <w:r w:rsidRPr="00F65FC6">
              <w:rPr>
                <w:rFonts w:ascii="Google Sans" w:eastAsia="Google Sans" w:hAnsi="Google Sans" w:cs="Google Sans"/>
                <w:color w:val="0070C0"/>
              </w:rPr>
              <w:t>1. How could the health care company prevent an incident like this from occurring again?</w:t>
            </w:r>
          </w:p>
          <w:p w:rsidR="00F56327" w:rsidRDefault="00F65FC6" w:rsidP="00F65FC6">
            <w:pPr>
              <w:widowControl w:val="0"/>
              <w:spacing w:line="360" w:lineRule="auto"/>
              <w:rPr>
                <w:rFonts w:ascii="Google Sans" w:eastAsia="Google Sans" w:hAnsi="Google Sans" w:cs="Google Sans"/>
                <w:color w:val="434343"/>
              </w:rPr>
            </w:pPr>
            <w:r w:rsidRPr="00F65FC6">
              <w:rPr>
                <w:rFonts w:ascii="Google Sans" w:eastAsia="Google Sans" w:hAnsi="Google Sans" w:cs="Google Sans"/>
                <w:color w:val="0070C0"/>
              </w:rPr>
              <w:t>2. Should the company pay the ransom to retrieve the decryption key?</w:t>
            </w:r>
          </w:p>
        </w:tc>
      </w:tr>
    </w:tbl>
    <w:p w:rsidR="00F56327" w:rsidRDefault="00F56327">
      <w:pPr>
        <w:spacing w:after="200" w:line="360" w:lineRule="auto"/>
        <w:ind w:left="-360" w:right="-360"/>
        <w:rPr>
          <w:rFonts w:ascii="Google Sans" w:eastAsia="Google Sans" w:hAnsi="Google Sans" w:cs="Google Sans"/>
        </w:rPr>
      </w:pPr>
    </w:p>
    <w:p w:rsidR="003C6585" w:rsidRDefault="003C6585">
      <w:pPr>
        <w:rPr>
          <w:rFonts w:ascii="Google Sans" w:eastAsia="Google Sans" w:hAnsi="Google Sans" w:cs="Google Sans"/>
        </w:rPr>
      </w:pPr>
      <w:r>
        <w:rPr>
          <w:rFonts w:ascii="Google Sans" w:eastAsia="Google Sans" w:hAnsi="Google Sans" w:cs="Google Sans"/>
        </w:rPr>
        <w:br w:type="page"/>
      </w: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3C6585" w:rsidTr="00DC3AC3">
        <w:trPr>
          <w:trHeight w:val="420"/>
        </w:trPr>
        <w:tc>
          <w:tcPr>
            <w:tcW w:w="2161" w:type="dxa"/>
            <w:shd w:val="clear" w:color="auto" w:fill="auto"/>
            <w:tcMar>
              <w:top w:w="100" w:type="dxa"/>
              <w:left w:w="100" w:type="dxa"/>
              <w:bottom w:w="100" w:type="dxa"/>
              <w:right w:w="100" w:type="dxa"/>
            </w:tcMar>
          </w:tcPr>
          <w:p w:rsidR="003C6585" w:rsidRDefault="003C6585" w:rsidP="00DC3AC3">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r>
              <w:rPr>
                <w:rFonts w:ascii="Google Sans" w:eastAsia="Google Sans" w:hAnsi="Google Sans" w:cs="Google Sans"/>
                <w:color w:val="0070C0"/>
              </w:rPr>
              <w:t>28 May 2026</w:t>
            </w:r>
          </w:p>
        </w:tc>
        <w:tc>
          <w:tcPr>
            <w:tcW w:w="7919" w:type="dxa"/>
            <w:shd w:val="clear" w:color="auto" w:fill="auto"/>
            <w:tcMar>
              <w:top w:w="100" w:type="dxa"/>
              <w:left w:w="100" w:type="dxa"/>
              <w:bottom w:w="100" w:type="dxa"/>
              <w:right w:w="100" w:type="dxa"/>
            </w:tcMar>
          </w:tcPr>
          <w:p w:rsidR="003C6585" w:rsidRPr="00C012BB" w:rsidRDefault="003C6585" w:rsidP="00DC3AC3">
            <w:pPr>
              <w:widowControl w:val="0"/>
              <w:spacing w:line="360" w:lineRule="auto"/>
              <w:rPr>
                <w:rFonts w:ascii="Google Sans" w:eastAsia="Google Sans" w:hAnsi="Google Sans" w:cs="Google Sans"/>
                <w:b/>
                <w:color w:val="0070C0"/>
              </w:rPr>
            </w:pPr>
            <w:r>
              <w:rPr>
                <w:rFonts w:ascii="Google Sans" w:eastAsia="Google Sans" w:hAnsi="Google Sans" w:cs="Google Sans"/>
                <w:b/>
              </w:rPr>
              <w:t xml:space="preserve">Entry: </w:t>
            </w:r>
            <w:r>
              <w:rPr>
                <w:rFonts w:ascii="Google Sans" w:eastAsia="Google Sans" w:hAnsi="Google Sans" w:cs="Google Sans"/>
                <w:b/>
                <w:color w:val="0070C0"/>
              </w:rPr>
              <w:t>2</w:t>
            </w:r>
          </w:p>
        </w:tc>
      </w:tr>
      <w:tr w:rsidR="003C6585" w:rsidTr="00DC3AC3">
        <w:trPr>
          <w:trHeight w:val="420"/>
        </w:trPr>
        <w:tc>
          <w:tcPr>
            <w:tcW w:w="2161" w:type="dxa"/>
            <w:shd w:val="clear" w:color="auto" w:fill="auto"/>
            <w:tcMar>
              <w:top w:w="100" w:type="dxa"/>
              <w:left w:w="100" w:type="dxa"/>
              <w:bottom w:w="100" w:type="dxa"/>
              <w:right w:w="100" w:type="dxa"/>
            </w:tcMar>
          </w:tcPr>
          <w:p w:rsidR="003C6585" w:rsidRDefault="003C6585" w:rsidP="00DC3AC3">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3C6585" w:rsidRPr="00AB5AF0" w:rsidRDefault="003C6585" w:rsidP="00DC3AC3">
            <w:pPr>
              <w:widowControl w:val="0"/>
              <w:spacing w:line="360" w:lineRule="auto"/>
              <w:rPr>
                <w:rFonts w:ascii="Google Sans" w:eastAsia="Google Sans" w:hAnsi="Google Sans" w:cs="Google Sans"/>
                <w:color w:val="0070C0"/>
              </w:rPr>
            </w:pPr>
            <w:r w:rsidRPr="003C6585">
              <w:rPr>
                <w:rFonts w:ascii="Google Sans" w:eastAsia="Google Sans" w:hAnsi="Google Sans" w:cs="Google Sans"/>
                <w:color w:val="0070C0"/>
              </w:rPr>
              <w:t>Investigate a suspicious file hash</w:t>
            </w:r>
            <w:r w:rsidR="00AB5AF0">
              <w:rPr>
                <w:rFonts w:ascii="Google Sans" w:eastAsia="Google Sans" w:hAnsi="Google Sans" w:cs="Google Sans"/>
                <w:color w:val="0070C0"/>
              </w:rPr>
              <w:br/>
              <w:t xml:space="preserve">NIST Incident Response Lifecycle - </w:t>
            </w:r>
            <w:r w:rsidR="00AB5AF0" w:rsidRPr="00AB5AF0">
              <w:rPr>
                <w:rFonts w:ascii="Google Sans" w:eastAsia="Google Sans" w:hAnsi="Google Sans" w:cs="Google Sans"/>
                <w:i/>
                <w:color w:val="0070C0"/>
              </w:rPr>
              <w:t>Detection and Analysis</w:t>
            </w:r>
          </w:p>
        </w:tc>
      </w:tr>
      <w:tr w:rsidR="003C6585" w:rsidTr="00DC3AC3">
        <w:trPr>
          <w:trHeight w:val="420"/>
        </w:trPr>
        <w:tc>
          <w:tcPr>
            <w:tcW w:w="2161" w:type="dxa"/>
            <w:shd w:val="clear" w:color="auto" w:fill="auto"/>
            <w:tcMar>
              <w:top w:w="100" w:type="dxa"/>
              <w:left w:w="100" w:type="dxa"/>
              <w:bottom w:w="100" w:type="dxa"/>
              <w:right w:w="100" w:type="dxa"/>
            </w:tcMar>
          </w:tcPr>
          <w:p w:rsidR="003C6585" w:rsidRDefault="003C6585" w:rsidP="00DC3AC3">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3C6585" w:rsidRPr="00E02DFF" w:rsidRDefault="003C6585" w:rsidP="00DC3AC3">
            <w:pPr>
              <w:widowControl w:val="0"/>
              <w:spacing w:line="360" w:lineRule="auto"/>
              <w:rPr>
                <w:rFonts w:ascii="Google Sans" w:eastAsia="Google Sans" w:hAnsi="Google Sans" w:cs="Google Sans"/>
                <w:b/>
                <w:color w:val="0070C0"/>
                <w:lang w:val="en-SG"/>
              </w:rPr>
            </w:pPr>
            <w:proofErr w:type="spellStart"/>
            <w:r>
              <w:rPr>
                <w:rFonts w:ascii="Google Sans" w:eastAsia="Google Sans" w:hAnsi="Google Sans" w:cs="Google Sans"/>
                <w:color w:val="0070C0"/>
              </w:rPr>
              <w:t>VirusTotal</w:t>
            </w:r>
            <w:proofErr w:type="spellEnd"/>
          </w:p>
        </w:tc>
      </w:tr>
      <w:tr w:rsidR="003C6585" w:rsidTr="00DC3AC3">
        <w:trPr>
          <w:trHeight w:val="1061"/>
        </w:trPr>
        <w:tc>
          <w:tcPr>
            <w:tcW w:w="2161" w:type="dxa"/>
            <w:shd w:val="clear" w:color="auto" w:fill="auto"/>
            <w:tcMar>
              <w:top w:w="100" w:type="dxa"/>
              <w:left w:w="100" w:type="dxa"/>
              <w:bottom w:w="100" w:type="dxa"/>
              <w:right w:w="100" w:type="dxa"/>
            </w:tcMar>
          </w:tcPr>
          <w:p w:rsidR="003C6585" w:rsidRDefault="003C6585" w:rsidP="00DC3AC3">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3C6585" w:rsidRPr="00F65FC6" w:rsidRDefault="003C6585" w:rsidP="00DC3AC3">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Who:</w:t>
            </w:r>
            <w:r w:rsidRPr="00F65FC6">
              <w:rPr>
                <w:rFonts w:ascii="Google Sans" w:eastAsia="Google Sans" w:hAnsi="Google Sans" w:cs="Google Sans"/>
                <w:color w:val="0070C0"/>
              </w:rPr>
              <w:t xml:space="preserve"> </w:t>
            </w:r>
            <w:r w:rsidR="00E02DFF">
              <w:rPr>
                <w:rFonts w:ascii="Google Sans" w:eastAsia="Google Sans" w:hAnsi="Google Sans" w:cs="Google Sans"/>
                <w:color w:val="0070C0"/>
              </w:rPr>
              <w:t>Malicious email sender</w:t>
            </w:r>
            <w:r w:rsidRPr="00F65FC6">
              <w:rPr>
                <w:rFonts w:ascii="Google Sans" w:eastAsia="Google Sans" w:hAnsi="Google Sans" w:cs="Google Sans"/>
                <w:color w:val="0070C0"/>
              </w:rPr>
              <w:t xml:space="preserve"> </w:t>
            </w:r>
          </w:p>
          <w:p w:rsidR="003C6585" w:rsidRPr="00F65FC6" w:rsidRDefault="003C6585" w:rsidP="00DC3AC3">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What:</w:t>
            </w:r>
            <w:r w:rsidRPr="00F65FC6">
              <w:rPr>
                <w:rFonts w:ascii="Google Sans" w:eastAsia="Google Sans" w:hAnsi="Google Sans" w:cs="Google Sans"/>
                <w:color w:val="0070C0"/>
              </w:rPr>
              <w:t xml:space="preserve"> A </w:t>
            </w:r>
            <w:r w:rsidR="00E02DFF">
              <w:rPr>
                <w:rFonts w:ascii="Google Sans" w:eastAsia="Google Sans" w:hAnsi="Google Sans" w:cs="Google Sans"/>
                <w:color w:val="0070C0"/>
              </w:rPr>
              <w:t>phishing/malware</w:t>
            </w:r>
            <w:r w:rsidRPr="00F65FC6">
              <w:rPr>
                <w:rFonts w:ascii="Google Sans" w:eastAsia="Google Sans" w:hAnsi="Google Sans" w:cs="Google Sans"/>
                <w:color w:val="0070C0"/>
              </w:rPr>
              <w:t xml:space="preserve"> security incident</w:t>
            </w:r>
          </w:p>
          <w:p w:rsidR="003C6585" w:rsidRPr="00F65FC6" w:rsidRDefault="003C6585" w:rsidP="00DC3AC3">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Where: </w:t>
            </w:r>
            <w:r w:rsidRPr="00F65FC6">
              <w:rPr>
                <w:rFonts w:ascii="Google Sans" w:eastAsia="Google Sans" w:hAnsi="Google Sans" w:cs="Google Sans"/>
                <w:color w:val="0070C0"/>
              </w:rPr>
              <w:t xml:space="preserve">At a </w:t>
            </w:r>
            <w:r w:rsidR="00E02DFF">
              <w:rPr>
                <w:rFonts w:ascii="Google Sans" w:eastAsia="Google Sans" w:hAnsi="Google Sans" w:cs="Google Sans"/>
                <w:color w:val="0070C0"/>
              </w:rPr>
              <w:t>financial services</w:t>
            </w:r>
            <w:r w:rsidRPr="00F65FC6">
              <w:rPr>
                <w:rFonts w:ascii="Google Sans" w:eastAsia="Google Sans" w:hAnsi="Google Sans" w:cs="Google Sans"/>
                <w:color w:val="0070C0"/>
              </w:rPr>
              <w:t xml:space="preserve"> company</w:t>
            </w:r>
          </w:p>
          <w:p w:rsidR="003C6585" w:rsidRPr="00F65FC6" w:rsidRDefault="003C6585" w:rsidP="00DC3AC3">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When: </w:t>
            </w:r>
            <w:r w:rsidR="00E02DFF">
              <w:rPr>
                <w:rFonts w:ascii="Google Sans" w:eastAsia="Google Sans" w:hAnsi="Google Sans" w:cs="Google Sans"/>
                <w:color w:val="0070C0"/>
              </w:rPr>
              <w:t>Thursda</w:t>
            </w:r>
            <w:r w:rsidRPr="00F65FC6">
              <w:rPr>
                <w:rFonts w:ascii="Google Sans" w:eastAsia="Google Sans" w:hAnsi="Google Sans" w:cs="Google Sans"/>
                <w:color w:val="0070C0"/>
              </w:rPr>
              <w:t xml:space="preserve">y </w:t>
            </w:r>
            <w:r w:rsidR="00E02DFF">
              <w:rPr>
                <w:rFonts w:ascii="Google Sans" w:eastAsia="Google Sans" w:hAnsi="Google Sans" w:cs="Google Sans"/>
                <w:color w:val="0070C0"/>
              </w:rPr>
              <w:t>1</w:t>
            </w:r>
            <w:r w:rsidRPr="00F65FC6">
              <w:rPr>
                <w:rFonts w:ascii="Google Sans" w:eastAsia="Google Sans" w:hAnsi="Google Sans" w:cs="Google Sans"/>
                <w:color w:val="0070C0"/>
              </w:rPr>
              <w:t>:</w:t>
            </w:r>
            <w:r w:rsidR="00E02DFF">
              <w:rPr>
                <w:rFonts w:ascii="Google Sans" w:eastAsia="Google Sans" w:hAnsi="Google Sans" w:cs="Google Sans"/>
                <w:color w:val="0070C0"/>
              </w:rPr>
              <w:t>11 p</w:t>
            </w:r>
            <w:r w:rsidRPr="00F65FC6">
              <w:rPr>
                <w:rFonts w:ascii="Google Sans" w:eastAsia="Google Sans" w:hAnsi="Google Sans" w:cs="Google Sans"/>
                <w:color w:val="0070C0"/>
              </w:rPr>
              <w:t>.m.</w:t>
            </w:r>
          </w:p>
          <w:p w:rsidR="003C6585" w:rsidRPr="00F65FC6" w:rsidRDefault="003C6585" w:rsidP="00E02DFF">
            <w:pPr>
              <w:numPr>
                <w:ilvl w:val="0"/>
                <w:numId w:val="3"/>
              </w:numPr>
              <w:spacing w:line="360" w:lineRule="auto"/>
              <w:rPr>
                <w:rFonts w:ascii="Google Sans" w:eastAsia="Google Sans" w:hAnsi="Google Sans" w:cs="Google Sans"/>
                <w:color w:val="434343"/>
              </w:rPr>
            </w:pPr>
            <w:r w:rsidRPr="00F65FC6">
              <w:rPr>
                <w:rFonts w:ascii="Google Sans" w:eastAsia="Google Sans" w:hAnsi="Google Sans" w:cs="Google Sans"/>
                <w:b/>
                <w:color w:val="0070C0"/>
              </w:rPr>
              <w:t>Why:</w:t>
            </w:r>
            <w:r w:rsidRPr="00F65FC6">
              <w:rPr>
                <w:rFonts w:ascii="Google Sans" w:eastAsia="Google Sans" w:hAnsi="Google Sans" w:cs="Google Sans"/>
                <w:color w:val="0070C0"/>
              </w:rPr>
              <w:t xml:space="preserve"> The incident happened because </w:t>
            </w:r>
            <w:r w:rsidR="00E02DFF">
              <w:rPr>
                <w:rFonts w:ascii="Google Sans" w:eastAsia="Google Sans" w:hAnsi="Google Sans" w:cs="Google Sans"/>
                <w:color w:val="0070C0"/>
              </w:rPr>
              <w:t>an employee fell prey into a phishing attack and downloaded the attachment in the email from an untrusted sender</w:t>
            </w:r>
            <w:r w:rsidRPr="00F65FC6">
              <w:rPr>
                <w:rFonts w:ascii="Google Sans" w:eastAsia="Google Sans" w:hAnsi="Google Sans" w:cs="Google Sans"/>
                <w:color w:val="0070C0"/>
              </w:rPr>
              <w:t>.</w:t>
            </w:r>
            <w:r w:rsidR="00E02DFF">
              <w:rPr>
                <w:rFonts w:ascii="Google Sans" w:eastAsia="Google Sans" w:hAnsi="Google Sans" w:cs="Google Sans"/>
                <w:color w:val="0070C0"/>
              </w:rPr>
              <w:t xml:space="preserve"> Opening the file causes multiple unauthorized executable files to be created which were detected by IDS. This is likely a </w:t>
            </w:r>
            <w:proofErr w:type="spellStart"/>
            <w:proofErr w:type="gramStart"/>
            <w:r w:rsidR="00E02DFF">
              <w:rPr>
                <w:rFonts w:ascii="Google Sans" w:eastAsia="Google Sans" w:hAnsi="Google Sans" w:cs="Google Sans"/>
                <w:color w:val="0070C0"/>
              </w:rPr>
              <w:t>trojan</w:t>
            </w:r>
            <w:proofErr w:type="spellEnd"/>
            <w:proofErr w:type="gramEnd"/>
            <w:r w:rsidR="00E02DFF">
              <w:rPr>
                <w:rFonts w:ascii="Google Sans" w:eastAsia="Google Sans" w:hAnsi="Google Sans" w:cs="Google Sans"/>
                <w:color w:val="0070C0"/>
              </w:rPr>
              <w:t xml:space="preserve"> implanted and could potentially deliver a ransomware as well.</w:t>
            </w:r>
            <w:r w:rsidRPr="00F65FC6">
              <w:rPr>
                <w:rFonts w:ascii="Google Sans" w:eastAsia="Google Sans" w:hAnsi="Google Sans" w:cs="Google Sans"/>
                <w:color w:val="0070C0"/>
              </w:rPr>
              <w:t xml:space="preserve"> The attackers' motivation appears to be financial because </w:t>
            </w:r>
            <w:r w:rsidR="00E02DFF">
              <w:rPr>
                <w:rFonts w:ascii="Google Sans" w:eastAsia="Google Sans" w:hAnsi="Google Sans" w:cs="Google Sans"/>
                <w:color w:val="0070C0"/>
              </w:rPr>
              <w:t>the attack is targeted at financial service company</w:t>
            </w:r>
            <w:r w:rsidRPr="00F65FC6">
              <w:rPr>
                <w:rFonts w:ascii="Google Sans" w:eastAsia="Google Sans" w:hAnsi="Google Sans" w:cs="Google Sans"/>
                <w:color w:val="0070C0"/>
              </w:rPr>
              <w:t>.</w:t>
            </w:r>
          </w:p>
        </w:tc>
      </w:tr>
      <w:tr w:rsidR="003C6585" w:rsidTr="00DC3AC3">
        <w:trPr>
          <w:trHeight w:val="420"/>
        </w:trPr>
        <w:tc>
          <w:tcPr>
            <w:tcW w:w="2161" w:type="dxa"/>
            <w:shd w:val="clear" w:color="auto" w:fill="auto"/>
            <w:tcMar>
              <w:top w:w="100" w:type="dxa"/>
              <w:left w:w="100" w:type="dxa"/>
              <w:bottom w:w="100" w:type="dxa"/>
              <w:right w:w="100" w:type="dxa"/>
            </w:tcMar>
          </w:tcPr>
          <w:p w:rsidR="003C6585" w:rsidRDefault="003C6585" w:rsidP="00DC3AC3">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EA4CCA" w:rsidRDefault="003C6585" w:rsidP="00DC3AC3">
            <w:pPr>
              <w:widowControl w:val="0"/>
              <w:spacing w:line="360" w:lineRule="auto"/>
              <w:rPr>
                <w:rFonts w:ascii="Google Sans" w:eastAsia="Google Sans" w:hAnsi="Google Sans" w:cs="Google Sans"/>
                <w:color w:val="0070C0"/>
              </w:rPr>
            </w:pPr>
            <w:r w:rsidRPr="00F65FC6">
              <w:rPr>
                <w:rFonts w:ascii="Google Sans" w:eastAsia="Google Sans" w:hAnsi="Google Sans" w:cs="Google Sans"/>
                <w:color w:val="0070C0"/>
              </w:rPr>
              <w:t xml:space="preserve">1. </w:t>
            </w:r>
            <w:r w:rsidR="00EA4CCA" w:rsidRPr="00F65FC6">
              <w:rPr>
                <w:rFonts w:ascii="Google Sans" w:eastAsia="Google Sans" w:hAnsi="Google Sans" w:cs="Google Sans"/>
                <w:color w:val="0070C0"/>
              </w:rPr>
              <w:t xml:space="preserve">How </w:t>
            </w:r>
            <w:r w:rsidR="00EA4CCA">
              <w:rPr>
                <w:rFonts w:ascii="Google Sans" w:eastAsia="Google Sans" w:hAnsi="Google Sans" w:cs="Google Sans"/>
                <w:color w:val="0070C0"/>
              </w:rPr>
              <w:t xml:space="preserve">to block/remove the </w:t>
            </w:r>
            <w:proofErr w:type="spellStart"/>
            <w:r w:rsidR="00EA4CCA">
              <w:rPr>
                <w:rFonts w:ascii="Google Sans" w:eastAsia="Google Sans" w:hAnsi="Google Sans" w:cs="Google Sans"/>
                <w:color w:val="0070C0"/>
              </w:rPr>
              <w:t>trojan</w:t>
            </w:r>
            <w:proofErr w:type="spellEnd"/>
            <w:r w:rsidR="00EA4CCA">
              <w:rPr>
                <w:rFonts w:ascii="Google Sans" w:eastAsia="Google Sans" w:hAnsi="Google Sans" w:cs="Google Sans"/>
                <w:color w:val="0070C0"/>
              </w:rPr>
              <w:t xml:space="preserve"> that has been installed successfully on the computer?</w:t>
            </w:r>
          </w:p>
          <w:p w:rsidR="003C6585" w:rsidRDefault="003C6585" w:rsidP="00EA4CCA">
            <w:pPr>
              <w:widowControl w:val="0"/>
              <w:spacing w:line="360" w:lineRule="auto"/>
              <w:rPr>
                <w:rFonts w:ascii="Google Sans" w:eastAsia="Google Sans" w:hAnsi="Google Sans" w:cs="Google Sans"/>
                <w:color w:val="434343"/>
              </w:rPr>
            </w:pPr>
            <w:r w:rsidRPr="00F65FC6">
              <w:rPr>
                <w:rFonts w:ascii="Google Sans" w:eastAsia="Google Sans" w:hAnsi="Google Sans" w:cs="Google Sans"/>
                <w:color w:val="0070C0"/>
              </w:rPr>
              <w:t xml:space="preserve">2. </w:t>
            </w:r>
            <w:r w:rsidR="00EA4CCA" w:rsidRPr="00F65FC6">
              <w:rPr>
                <w:rFonts w:ascii="Google Sans" w:eastAsia="Google Sans" w:hAnsi="Google Sans" w:cs="Google Sans"/>
                <w:color w:val="0070C0"/>
              </w:rPr>
              <w:t>How could the company prevent an incident like this from occurring again?</w:t>
            </w:r>
          </w:p>
        </w:tc>
      </w:tr>
    </w:tbl>
    <w:p w:rsidR="00F56327" w:rsidRDefault="00F56327">
      <w:pPr>
        <w:spacing w:after="200" w:line="360" w:lineRule="auto"/>
        <w:ind w:left="-360" w:right="-360"/>
        <w:rPr>
          <w:rFonts w:ascii="Google Sans" w:eastAsia="Google Sans" w:hAnsi="Google Sans" w:cs="Google Sans"/>
        </w:rPr>
      </w:pPr>
    </w:p>
    <w:p w:rsidR="004904AF" w:rsidRDefault="004904AF">
      <w:pPr>
        <w:rPr>
          <w:rFonts w:ascii="Google Sans" w:eastAsia="Google Sans" w:hAnsi="Google Sans" w:cs="Google Sans"/>
        </w:rPr>
      </w:pPr>
      <w:r>
        <w:rPr>
          <w:rFonts w:ascii="Google Sans" w:eastAsia="Google Sans" w:hAnsi="Google Sans" w:cs="Google Sans"/>
        </w:rPr>
        <w:br w:type="page"/>
      </w: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4904AF" w:rsidTr="00276C24">
        <w:trPr>
          <w:trHeight w:val="420"/>
        </w:trPr>
        <w:tc>
          <w:tcPr>
            <w:tcW w:w="2161"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r>
              <w:rPr>
                <w:rFonts w:ascii="Google Sans" w:eastAsia="Google Sans" w:hAnsi="Google Sans" w:cs="Google Sans"/>
                <w:color w:val="0070C0"/>
              </w:rPr>
              <w:t>29 May 2026</w:t>
            </w:r>
          </w:p>
        </w:tc>
        <w:tc>
          <w:tcPr>
            <w:tcW w:w="7919" w:type="dxa"/>
            <w:shd w:val="clear" w:color="auto" w:fill="auto"/>
            <w:tcMar>
              <w:top w:w="100" w:type="dxa"/>
              <w:left w:w="100" w:type="dxa"/>
              <w:bottom w:w="100" w:type="dxa"/>
              <w:right w:w="100" w:type="dxa"/>
            </w:tcMar>
          </w:tcPr>
          <w:p w:rsidR="004904AF" w:rsidRPr="00C012BB" w:rsidRDefault="004904AF" w:rsidP="004904AF">
            <w:pPr>
              <w:widowControl w:val="0"/>
              <w:spacing w:line="360" w:lineRule="auto"/>
              <w:rPr>
                <w:rFonts w:ascii="Google Sans" w:eastAsia="Google Sans" w:hAnsi="Google Sans" w:cs="Google Sans"/>
                <w:b/>
                <w:color w:val="0070C0"/>
              </w:rPr>
            </w:pPr>
            <w:r>
              <w:rPr>
                <w:rFonts w:ascii="Google Sans" w:eastAsia="Google Sans" w:hAnsi="Google Sans" w:cs="Google Sans"/>
                <w:b/>
              </w:rPr>
              <w:t xml:space="preserve">Entry: </w:t>
            </w:r>
            <w:r w:rsidRPr="00F50C17">
              <w:rPr>
                <w:rFonts w:ascii="Google Sans" w:eastAsia="Google Sans" w:hAnsi="Google Sans" w:cs="Google Sans"/>
                <w:b/>
                <w:color w:val="0070C0"/>
              </w:rPr>
              <w:t>3</w:t>
            </w:r>
          </w:p>
        </w:tc>
      </w:tr>
      <w:tr w:rsidR="004904AF" w:rsidTr="00276C24">
        <w:trPr>
          <w:trHeight w:val="420"/>
        </w:trPr>
        <w:tc>
          <w:tcPr>
            <w:tcW w:w="2161"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4904AF" w:rsidRPr="00C012BB" w:rsidRDefault="004904AF" w:rsidP="00276C24">
            <w:pPr>
              <w:widowControl w:val="0"/>
              <w:spacing w:line="360" w:lineRule="auto"/>
              <w:rPr>
                <w:rFonts w:ascii="Google Sans" w:eastAsia="Google Sans" w:hAnsi="Google Sans" w:cs="Google Sans"/>
                <w:color w:val="0070C0"/>
              </w:rPr>
            </w:pPr>
            <w:r w:rsidRPr="004904AF">
              <w:rPr>
                <w:rFonts w:ascii="Google Sans" w:eastAsia="Google Sans" w:hAnsi="Google Sans" w:cs="Google Sans"/>
                <w:color w:val="0070C0"/>
              </w:rPr>
              <w:t>Use a playbook to respond to a phishing incident</w:t>
            </w:r>
            <w:r w:rsidR="00AB5AF0">
              <w:rPr>
                <w:rFonts w:ascii="Google Sans" w:eastAsia="Google Sans" w:hAnsi="Google Sans" w:cs="Google Sans"/>
                <w:color w:val="0070C0"/>
              </w:rPr>
              <w:br/>
              <w:t xml:space="preserve">NIST Incident Response Lifecycle - </w:t>
            </w:r>
            <w:r w:rsidR="00AB5AF0" w:rsidRPr="00AB5AF0">
              <w:rPr>
                <w:rFonts w:ascii="Google Sans" w:eastAsia="Google Sans" w:hAnsi="Google Sans" w:cs="Google Sans"/>
                <w:i/>
                <w:color w:val="0070C0"/>
              </w:rPr>
              <w:t>Detection and Analysis</w:t>
            </w:r>
          </w:p>
        </w:tc>
      </w:tr>
      <w:tr w:rsidR="004904AF" w:rsidTr="00276C24">
        <w:trPr>
          <w:trHeight w:val="420"/>
        </w:trPr>
        <w:tc>
          <w:tcPr>
            <w:tcW w:w="2161"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4904AF" w:rsidRPr="00E02DFF" w:rsidRDefault="004904AF" w:rsidP="00276C24">
            <w:pPr>
              <w:widowControl w:val="0"/>
              <w:spacing w:line="360" w:lineRule="auto"/>
              <w:rPr>
                <w:rFonts w:ascii="Google Sans" w:eastAsia="Google Sans" w:hAnsi="Google Sans" w:cs="Google Sans"/>
                <w:b/>
                <w:color w:val="0070C0"/>
                <w:lang w:val="en-SG"/>
              </w:rPr>
            </w:pPr>
            <w:r w:rsidRPr="004904AF">
              <w:rPr>
                <w:rFonts w:ascii="Google Sans" w:eastAsia="Google Sans" w:hAnsi="Google Sans" w:cs="Google Sans"/>
                <w:color w:val="0070C0"/>
              </w:rPr>
              <w:t>Phishing incident response playbook</w:t>
            </w:r>
            <w:r w:rsidR="005D0FAB">
              <w:rPr>
                <w:rFonts w:ascii="Google Sans" w:eastAsia="Google Sans" w:hAnsi="Google Sans" w:cs="Google Sans"/>
                <w:color w:val="0070C0"/>
              </w:rPr>
              <w:t xml:space="preserve">, </w:t>
            </w:r>
            <w:proofErr w:type="spellStart"/>
            <w:r w:rsidR="005D0FAB">
              <w:rPr>
                <w:rFonts w:ascii="Google Sans" w:eastAsia="Google Sans" w:hAnsi="Google Sans" w:cs="Google Sans"/>
                <w:color w:val="0070C0"/>
              </w:rPr>
              <w:t>VirusTotal</w:t>
            </w:r>
            <w:proofErr w:type="spellEnd"/>
          </w:p>
        </w:tc>
      </w:tr>
      <w:tr w:rsidR="004904AF" w:rsidTr="00276C24">
        <w:trPr>
          <w:trHeight w:val="1061"/>
        </w:trPr>
        <w:tc>
          <w:tcPr>
            <w:tcW w:w="2161"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4904AF" w:rsidRPr="00F65FC6" w:rsidRDefault="004904AF" w:rsidP="00276C24">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Who:</w:t>
            </w:r>
            <w:r w:rsidRPr="00F65FC6">
              <w:rPr>
                <w:rFonts w:ascii="Google Sans" w:eastAsia="Google Sans" w:hAnsi="Google Sans" w:cs="Google Sans"/>
                <w:color w:val="0070C0"/>
              </w:rPr>
              <w:t xml:space="preserve"> </w:t>
            </w:r>
            <w:r>
              <w:rPr>
                <w:rFonts w:ascii="Google Sans" w:eastAsia="Google Sans" w:hAnsi="Google Sans" w:cs="Google Sans"/>
                <w:color w:val="0070C0"/>
              </w:rPr>
              <w:t>Malicious email sender</w:t>
            </w:r>
            <w:r w:rsidR="005D0FAB">
              <w:rPr>
                <w:rFonts w:ascii="Google Sans" w:eastAsia="Google Sans" w:hAnsi="Google Sans" w:cs="Google Sans"/>
                <w:color w:val="0070C0"/>
              </w:rPr>
              <w:t>: Def Commun</w:t>
            </w:r>
            <w:r w:rsidR="00BC0404">
              <w:rPr>
                <w:rFonts w:ascii="Google Sans" w:eastAsia="Google Sans" w:hAnsi="Google Sans" w:cs="Google Sans"/>
                <w:color w:val="0070C0"/>
              </w:rPr>
              <w:t>ications 7</w:t>
            </w:r>
            <w:r w:rsidR="005D0FAB">
              <w:rPr>
                <w:rFonts w:ascii="Google Sans" w:eastAsia="Google Sans" w:hAnsi="Google Sans" w:cs="Google Sans"/>
                <w:color w:val="0070C0"/>
              </w:rPr>
              <w:t>6tguyhh6yg</w:t>
            </w:r>
            <w:r w:rsidR="00BC0404">
              <w:rPr>
                <w:rFonts w:ascii="Google Sans" w:eastAsia="Google Sans" w:hAnsi="Google Sans" w:cs="Google Sans"/>
                <w:color w:val="0070C0"/>
              </w:rPr>
              <w:t>ftrt7tg.su;</w:t>
            </w:r>
            <w:r w:rsidR="005D0FAB">
              <w:rPr>
                <w:rFonts w:ascii="Google Sans" w:eastAsia="Google Sans" w:hAnsi="Google Sans" w:cs="Google Sans"/>
                <w:color w:val="0070C0"/>
              </w:rPr>
              <w:t xml:space="preserve"> though sign off name is “Cl</w:t>
            </w:r>
            <w:r w:rsidR="00BC0404">
              <w:rPr>
                <w:rFonts w:ascii="Google Sans" w:eastAsia="Google Sans" w:hAnsi="Google Sans" w:cs="Google Sans"/>
                <w:color w:val="0070C0"/>
              </w:rPr>
              <w:t>yde West”.</w:t>
            </w:r>
          </w:p>
          <w:p w:rsidR="004904AF" w:rsidRPr="00F65FC6" w:rsidRDefault="004904AF" w:rsidP="00276C24">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What:</w:t>
            </w:r>
            <w:r w:rsidRPr="00F65FC6">
              <w:rPr>
                <w:rFonts w:ascii="Google Sans" w:eastAsia="Google Sans" w:hAnsi="Google Sans" w:cs="Google Sans"/>
                <w:color w:val="0070C0"/>
              </w:rPr>
              <w:t xml:space="preserve"> </w:t>
            </w:r>
            <w:r w:rsidR="00BC0404">
              <w:rPr>
                <w:rFonts w:ascii="Google Sans" w:eastAsia="Google Sans" w:hAnsi="Google Sans" w:cs="Google Sans"/>
                <w:color w:val="0070C0"/>
              </w:rPr>
              <w:t>An employee may have fallen to a phishing email</w:t>
            </w:r>
          </w:p>
          <w:p w:rsidR="004904AF" w:rsidRPr="00F65FC6" w:rsidRDefault="004904AF" w:rsidP="00276C24">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Where: </w:t>
            </w:r>
            <w:r w:rsidRPr="00F65FC6">
              <w:rPr>
                <w:rFonts w:ascii="Google Sans" w:eastAsia="Google Sans" w:hAnsi="Google Sans" w:cs="Google Sans"/>
                <w:color w:val="0070C0"/>
              </w:rPr>
              <w:t xml:space="preserve">At a </w:t>
            </w:r>
            <w:r>
              <w:rPr>
                <w:rFonts w:ascii="Google Sans" w:eastAsia="Google Sans" w:hAnsi="Google Sans" w:cs="Google Sans"/>
                <w:color w:val="0070C0"/>
              </w:rPr>
              <w:t>financial services</w:t>
            </w:r>
            <w:r w:rsidRPr="00F65FC6">
              <w:rPr>
                <w:rFonts w:ascii="Google Sans" w:eastAsia="Google Sans" w:hAnsi="Google Sans" w:cs="Google Sans"/>
                <w:color w:val="0070C0"/>
              </w:rPr>
              <w:t xml:space="preserve"> company</w:t>
            </w:r>
          </w:p>
          <w:p w:rsidR="004904AF" w:rsidRPr="00F65FC6" w:rsidRDefault="004904AF" w:rsidP="00276C24">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When: </w:t>
            </w:r>
            <w:r w:rsidR="00BC0404">
              <w:rPr>
                <w:rFonts w:ascii="Google Sans" w:eastAsia="Google Sans" w:hAnsi="Google Sans" w:cs="Google Sans"/>
                <w:color w:val="0070C0"/>
              </w:rPr>
              <w:t>Wednesday 20 July 2022 9:30am</w:t>
            </w:r>
          </w:p>
          <w:p w:rsidR="004904AF" w:rsidRPr="00F65FC6" w:rsidRDefault="004904AF" w:rsidP="00BC0404">
            <w:pPr>
              <w:numPr>
                <w:ilvl w:val="0"/>
                <w:numId w:val="3"/>
              </w:numPr>
              <w:spacing w:line="360" w:lineRule="auto"/>
              <w:rPr>
                <w:rFonts w:ascii="Google Sans" w:eastAsia="Google Sans" w:hAnsi="Google Sans" w:cs="Google Sans"/>
                <w:color w:val="434343"/>
              </w:rPr>
            </w:pPr>
            <w:r w:rsidRPr="00F65FC6">
              <w:rPr>
                <w:rFonts w:ascii="Google Sans" w:eastAsia="Google Sans" w:hAnsi="Google Sans" w:cs="Google Sans"/>
                <w:b/>
                <w:color w:val="0070C0"/>
              </w:rPr>
              <w:t>Why:</w:t>
            </w:r>
            <w:r w:rsidRPr="00F65FC6">
              <w:rPr>
                <w:rFonts w:ascii="Google Sans" w:eastAsia="Google Sans" w:hAnsi="Google Sans" w:cs="Google Sans"/>
                <w:color w:val="0070C0"/>
              </w:rPr>
              <w:t xml:space="preserve"> The incident happened because </w:t>
            </w:r>
            <w:r>
              <w:rPr>
                <w:rFonts w:ascii="Google Sans" w:eastAsia="Google Sans" w:hAnsi="Google Sans" w:cs="Google Sans"/>
                <w:color w:val="0070C0"/>
              </w:rPr>
              <w:t>an employee fell prey into a phishing attack and downloaded the attachment in the email from an untrusted sender</w:t>
            </w:r>
            <w:r w:rsidRPr="00F65FC6">
              <w:rPr>
                <w:rFonts w:ascii="Google Sans" w:eastAsia="Google Sans" w:hAnsi="Google Sans" w:cs="Google Sans"/>
                <w:color w:val="0070C0"/>
              </w:rPr>
              <w:t>.</w:t>
            </w:r>
            <w:r>
              <w:rPr>
                <w:rFonts w:ascii="Google Sans" w:eastAsia="Google Sans" w:hAnsi="Google Sans" w:cs="Google Sans"/>
                <w:color w:val="0070C0"/>
              </w:rPr>
              <w:t xml:space="preserve"> </w:t>
            </w:r>
            <w:r w:rsidRPr="00F65FC6">
              <w:rPr>
                <w:rFonts w:ascii="Google Sans" w:eastAsia="Google Sans" w:hAnsi="Google Sans" w:cs="Google Sans"/>
                <w:color w:val="0070C0"/>
              </w:rPr>
              <w:t xml:space="preserve">The attackers' motivation appears to be financial because </w:t>
            </w:r>
            <w:r>
              <w:rPr>
                <w:rFonts w:ascii="Google Sans" w:eastAsia="Google Sans" w:hAnsi="Google Sans" w:cs="Google Sans"/>
                <w:color w:val="0070C0"/>
              </w:rPr>
              <w:t>the attack is targeted at financial service company</w:t>
            </w:r>
            <w:r w:rsidRPr="00F65FC6">
              <w:rPr>
                <w:rFonts w:ascii="Google Sans" w:eastAsia="Google Sans" w:hAnsi="Google Sans" w:cs="Google Sans"/>
                <w:color w:val="0070C0"/>
              </w:rPr>
              <w:t>.</w:t>
            </w:r>
          </w:p>
        </w:tc>
      </w:tr>
      <w:tr w:rsidR="004904AF" w:rsidTr="00276C24">
        <w:trPr>
          <w:trHeight w:val="420"/>
        </w:trPr>
        <w:tc>
          <w:tcPr>
            <w:tcW w:w="2161"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4904AF" w:rsidRDefault="004904AF" w:rsidP="00276C24">
            <w:pPr>
              <w:widowControl w:val="0"/>
              <w:spacing w:line="360" w:lineRule="auto"/>
              <w:rPr>
                <w:rFonts w:ascii="Google Sans" w:eastAsia="Google Sans" w:hAnsi="Google Sans" w:cs="Google Sans"/>
                <w:color w:val="0070C0"/>
              </w:rPr>
            </w:pPr>
            <w:r w:rsidRPr="00F65FC6">
              <w:rPr>
                <w:rFonts w:ascii="Google Sans" w:eastAsia="Google Sans" w:hAnsi="Google Sans" w:cs="Google Sans"/>
                <w:color w:val="0070C0"/>
              </w:rPr>
              <w:t xml:space="preserve">1. How </w:t>
            </w:r>
            <w:r>
              <w:rPr>
                <w:rFonts w:ascii="Google Sans" w:eastAsia="Google Sans" w:hAnsi="Google Sans" w:cs="Google Sans"/>
                <w:color w:val="0070C0"/>
              </w:rPr>
              <w:t xml:space="preserve">to block/remove </w:t>
            </w:r>
            <w:r w:rsidR="00BC0404">
              <w:rPr>
                <w:rFonts w:ascii="Google Sans" w:eastAsia="Google Sans" w:hAnsi="Google Sans" w:cs="Google Sans"/>
                <w:color w:val="0070C0"/>
              </w:rPr>
              <w:t>the malware</w:t>
            </w:r>
            <w:r>
              <w:rPr>
                <w:rFonts w:ascii="Google Sans" w:eastAsia="Google Sans" w:hAnsi="Google Sans" w:cs="Google Sans"/>
                <w:color w:val="0070C0"/>
              </w:rPr>
              <w:t xml:space="preserve"> that has been installed successfully on the computer?</w:t>
            </w:r>
          </w:p>
          <w:p w:rsidR="004904AF" w:rsidRDefault="004904AF" w:rsidP="00276C24">
            <w:pPr>
              <w:widowControl w:val="0"/>
              <w:spacing w:line="360" w:lineRule="auto"/>
              <w:rPr>
                <w:rFonts w:ascii="Google Sans" w:eastAsia="Google Sans" w:hAnsi="Google Sans" w:cs="Google Sans"/>
                <w:color w:val="434343"/>
              </w:rPr>
            </w:pPr>
            <w:r w:rsidRPr="00F65FC6">
              <w:rPr>
                <w:rFonts w:ascii="Google Sans" w:eastAsia="Google Sans" w:hAnsi="Google Sans" w:cs="Google Sans"/>
                <w:color w:val="0070C0"/>
              </w:rPr>
              <w:t>2. How could the company prevent an incident like this from occurring again?</w:t>
            </w:r>
          </w:p>
        </w:tc>
      </w:tr>
    </w:tbl>
    <w:p w:rsidR="00F56327" w:rsidRDefault="00F56327">
      <w:pPr>
        <w:spacing w:after="200" w:line="360" w:lineRule="auto"/>
        <w:ind w:left="-360" w:right="-360"/>
        <w:rPr>
          <w:rFonts w:ascii="Google Sans" w:eastAsia="Google Sans" w:hAnsi="Google Sans" w:cs="Google Sans"/>
        </w:rPr>
      </w:pPr>
    </w:p>
    <w:p w:rsidR="00F50C17" w:rsidRDefault="00F50C17">
      <w:r>
        <w:br w:type="page"/>
      </w: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0C17" w:rsidTr="000F2CDF">
        <w:trPr>
          <w:trHeight w:val="420"/>
        </w:trPr>
        <w:tc>
          <w:tcPr>
            <w:tcW w:w="2161" w:type="dxa"/>
            <w:shd w:val="clear" w:color="auto" w:fill="auto"/>
            <w:tcMar>
              <w:top w:w="100" w:type="dxa"/>
              <w:left w:w="100" w:type="dxa"/>
              <w:bottom w:w="100" w:type="dxa"/>
              <w:right w:w="100" w:type="dxa"/>
            </w:tcMar>
          </w:tcPr>
          <w:p w:rsidR="00F50C17" w:rsidRDefault="00F50C17" w:rsidP="000F2CDF">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r>
              <w:rPr>
                <w:rFonts w:ascii="Google Sans" w:eastAsia="Google Sans" w:hAnsi="Google Sans" w:cs="Google Sans"/>
                <w:color w:val="0070C0"/>
              </w:rPr>
              <w:t>29 May 2026</w:t>
            </w:r>
          </w:p>
        </w:tc>
        <w:tc>
          <w:tcPr>
            <w:tcW w:w="7919" w:type="dxa"/>
            <w:shd w:val="clear" w:color="auto" w:fill="auto"/>
            <w:tcMar>
              <w:top w:w="100" w:type="dxa"/>
              <w:left w:w="100" w:type="dxa"/>
              <w:bottom w:w="100" w:type="dxa"/>
              <w:right w:w="100" w:type="dxa"/>
            </w:tcMar>
          </w:tcPr>
          <w:p w:rsidR="00F50C17" w:rsidRPr="00C012BB" w:rsidRDefault="00F50C17" w:rsidP="00F50C17">
            <w:pPr>
              <w:widowControl w:val="0"/>
              <w:spacing w:line="360" w:lineRule="auto"/>
              <w:rPr>
                <w:rFonts w:ascii="Google Sans" w:eastAsia="Google Sans" w:hAnsi="Google Sans" w:cs="Google Sans"/>
                <w:b/>
                <w:color w:val="0070C0"/>
              </w:rPr>
            </w:pPr>
            <w:r>
              <w:rPr>
                <w:rFonts w:ascii="Google Sans" w:eastAsia="Google Sans" w:hAnsi="Google Sans" w:cs="Google Sans"/>
                <w:b/>
              </w:rPr>
              <w:t xml:space="preserve">Entry: </w:t>
            </w:r>
            <w:r>
              <w:rPr>
                <w:rFonts w:ascii="Google Sans" w:eastAsia="Google Sans" w:hAnsi="Google Sans" w:cs="Google Sans"/>
                <w:b/>
                <w:color w:val="0070C0"/>
              </w:rPr>
              <w:t>4</w:t>
            </w:r>
          </w:p>
        </w:tc>
      </w:tr>
      <w:tr w:rsidR="00F50C17" w:rsidTr="000F2CDF">
        <w:trPr>
          <w:trHeight w:val="420"/>
        </w:trPr>
        <w:tc>
          <w:tcPr>
            <w:tcW w:w="2161" w:type="dxa"/>
            <w:shd w:val="clear" w:color="auto" w:fill="auto"/>
            <w:tcMar>
              <w:top w:w="100" w:type="dxa"/>
              <w:left w:w="100" w:type="dxa"/>
              <w:bottom w:w="100" w:type="dxa"/>
              <w:right w:w="100" w:type="dxa"/>
            </w:tcMar>
          </w:tcPr>
          <w:p w:rsidR="00F50C17" w:rsidRDefault="00F50C17" w:rsidP="000F2CDF">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0C17" w:rsidRPr="00AB5AF0" w:rsidRDefault="00F50C17" w:rsidP="000F2CDF">
            <w:pPr>
              <w:widowControl w:val="0"/>
              <w:spacing w:line="360" w:lineRule="auto"/>
              <w:rPr>
                <w:rFonts w:ascii="Google Sans" w:eastAsia="Google Sans" w:hAnsi="Google Sans" w:cs="Google Sans"/>
                <w:b/>
                <w:color w:val="0070C0"/>
              </w:rPr>
            </w:pPr>
            <w:r>
              <w:rPr>
                <w:rFonts w:ascii="Google Sans" w:eastAsia="Google Sans" w:hAnsi="Google Sans" w:cs="Google Sans"/>
                <w:color w:val="0070C0"/>
              </w:rPr>
              <w:t>Review a final report – stolen data and ransomware</w:t>
            </w:r>
            <w:r w:rsidR="00AB5AF0">
              <w:rPr>
                <w:rFonts w:ascii="Google Sans" w:eastAsia="Google Sans" w:hAnsi="Google Sans" w:cs="Google Sans"/>
                <w:color w:val="0070C0"/>
              </w:rPr>
              <w:br/>
              <w:t xml:space="preserve">NIST Incident Response Lifecycle - </w:t>
            </w:r>
            <w:r w:rsidR="00AB5AF0" w:rsidRPr="00AB5AF0">
              <w:rPr>
                <w:rFonts w:ascii="Google Sans" w:eastAsia="Google Sans" w:hAnsi="Google Sans" w:cs="Google Sans"/>
                <w:i/>
                <w:color w:val="0070C0"/>
              </w:rPr>
              <w:t>Post-Incident Activity</w:t>
            </w:r>
          </w:p>
        </w:tc>
      </w:tr>
      <w:tr w:rsidR="00F50C17" w:rsidTr="000F2CDF">
        <w:trPr>
          <w:trHeight w:val="420"/>
        </w:trPr>
        <w:tc>
          <w:tcPr>
            <w:tcW w:w="2161" w:type="dxa"/>
            <w:shd w:val="clear" w:color="auto" w:fill="auto"/>
            <w:tcMar>
              <w:top w:w="100" w:type="dxa"/>
              <w:left w:w="100" w:type="dxa"/>
              <w:bottom w:w="100" w:type="dxa"/>
              <w:right w:w="100" w:type="dxa"/>
            </w:tcMar>
          </w:tcPr>
          <w:p w:rsidR="00F50C17" w:rsidRDefault="00F50C17" w:rsidP="000F2CDF">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0C17" w:rsidRPr="00E02DFF" w:rsidRDefault="00F50C17" w:rsidP="000F2CDF">
            <w:pPr>
              <w:widowControl w:val="0"/>
              <w:spacing w:line="360" w:lineRule="auto"/>
              <w:rPr>
                <w:rFonts w:ascii="Google Sans" w:eastAsia="Google Sans" w:hAnsi="Google Sans" w:cs="Google Sans"/>
                <w:b/>
                <w:color w:val="0070C0"/>
                <w:lang w:val="en-SG"/>
              </w:rPr>
            </w:pPr>
          </w:p>
        </w:tc>
      </w:tr>
      <w:tr w:rsidR="00F50C17" w:rsidTr="000F2CDF">
        <w:trPr>
          <w:trHeight w:val="1061"/>
        </w:trPr>
        <w:tc>
          <w:tcPr>
            <w:tcW w:w="2161" w:type="dxa"/>
            <w:shd w:val="clear" w:color="auto" w:fill="auto"/>
            <w:tcMar>
              <w:top w:w="100" w:type="dxa"/>
              <w:left w:w="100" w:type="dxa"/>
              <w:bottom w:w="100" w:type="dxa"/>
              <w:right w:w="100" w:type="dxa"/>
            </w:tcMar>
          </w:tcPr>
          <w:p w:rsidR="00F50C17" w:rsidRDefault="00F50C17" w:rsidP="000F2CDF">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0C17" w:rsidRPr="00F65FC6" w:rsidRDefault="00F50C17" w:rsidP="000F2CDF">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Who:</w:t>
            </w:r>
            <w:r w:rsidRPr="00F65FC6">
              <w:rPr>
                <w:rFonts w:ascii="Google Sans" w:eastAsia="Google Sans" w:hAnsi="Google Sans" w:cs="Google Sans"/>
                <w:color w:val="0070C0"/>
              </w:rPr>
              <w:t xml:space="preserve"> </w:t>
            </w:r>
            <w:r>
              <w:rPr>
                <w:rFonts w:ascii="Google Sans" w:eastAsia="Google Sans" w:hAnsi="Google Sans" w:cs="Google Sans"/>
                <w:color w:val="0070C0"/>
              </w:rPr>
              <w:t>Ransomware attacker via email</w:t>
            </w:r>
          </w:p>
          <w:p w:rsidR="00F50C17" w:rsidRPr="00F65FC6" w:rsidRDefault="00F50C17" w:rsidP="000F2CDF">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What:</w:t>
            </w:r>
            <w:r w:rsidRPr="00F65FC6">
              <w:rPr>
                <w:rFonts w:ascii="Google Sans" w:eastAsia="Google Sans" w:hAnsi="Google Sans" w:cs="Google Sans"/>
                <w:color w:val="0070C0"/>
              </w:rPr>
              <w:t xml:space="preserve"> </w:t>
            </w:r>
            <w:r>
              <w:rPr>
                <w:rFonts w:ascii="Google Sans" w:eastAsia="Google Sans" w:hAnsi="Google Sans" w:cs="Google Sans"/>
                <w:color w:val="0070C0"/>
              </w:rPr>
              <w:t xml:space="preserve">Ransomware where customers PII and financial information have been stolen and demand of $50k to not disclose / </w:t>
            </w:r>
            <w:proofErr w:type="spellStart"/>
            <w:r>
              <w:rPr>
                <w:rFonts w:ascii="Google Sans" w:eastAsia="Google Sans" w:hAnsi="Google Sans" w:cs="Google Sans"/>
                <w:color w:val="0070C0"/>
              </w:rPr>
              <w:t>exfilt</w:t>
            </w:r>
            <w:r w:rsidR="00525B17">
              <w:rPr>
                <w:rFonts w:ascii="Google Sans" w:eastAsia="Google Sans" w:hAnsi="Google Sans" w:cs="Google Sans"/>
                <w:color w:val="0070C0"/>
              </w:rPr>
              <w:t>rate</w:t>
            </w:r>
            <w:proofErr w:type="spellEnd"/>
            <w:r>
              <w:rPr>
                <w:rFonts w:ascii="Google Sans" w:eastAsia="Google Sans" w:hAnsi="Google Sans" w:cs="Google Sans"/>
                <w:color w:val="0070C0"/>
              </w:rPr>
              <w:t xml:space="preserve"> stolen information to public forums.</w:t>
            </w:r>
          </w:p>
          <w:p w:rsidR="00F50C17" w:rsidRPr="00F65FC6" w:rsidRDefault="00F50C17" w:rsidP="000F2CDF">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Where: </w:t>
            </w:r>
            <w:r>
              <w:rPr>
                <w:rFonts w:ascii="Google Sans" w:eastAsia="Google Sans" w:hAnsi="Google Sans" w:cs="Google Sans"/>
                <w:color w:val="0070C0"/>
              </w:rPr>
              <w:t>Retail company mid-size</w:t>
            </w:r>
          </w:p>
          <w:p w:rsidR="00F50C17" w:rsidRPr="00F65FC6" w:rsidRDefault="00F50C17" w:rsidP="000F2CDF">
            <w:pPr>
              <w:numPr>
                <w:ilvl w:val="0"/>
                <w:numId w:val="3"/>
              </w:numPr>
              <w:spacing w:line="360" w:lineRule="auto"/>
              <w:rPr>
                <w:rFonts w:ascii="Google Sans" w:eastAsia="Google Sans" w:hAnsi="Google Sans" w:cs="Google Sans"/>
                <w:color w:val="0070C0"/>
              </w:rPr>
            </w:pPr>
            <w:r w:rsidRPr="00F65FC6">
              <w:rPr>
                <w:rFonts w:ascii="Google Sans" w:eastAsia="Google Sans" w:hAnsi="Google Sans" w:cs="Google Sans"/>
                <w:b/>
                <w:color w:val="0070C0"/>
              </w:rPr>
              <w:t xml:space="preserve">When: </w:t>
            </w:r>
            <w:r>
              <w:rPr>
                <w:rFonts w:ascii="Google Sans" w:eastAsia="Google Sans" w:hAnsi="Google Sans" w:cs="Google Sans"/>
                <w:color w:val="0070C0"/>
              </w:rPr>
              <w:t>28 December 2022, 7:20pm PT</w:t>
            </w:r>
          </w:p>
          <w:p w:rsidR="00F50C17" w:rsidRPr="00F65FC6" w:rsidRDefault="00F50C17" w:rsidP="00F50C17">
            <w:pPr>
              <w:numPr>
                <w:ilvl w:val="0"/>
                <w:numId w:val="3"/>
              </w:numPr>
              <w:spacing w:line="360" w:lineRule="auto"/>
              <w:rPr>
                <w:rFonts w:ascii="Google Sans" w:eastAsia="Google Sans" w:hAnsi="Google Sans" w:cs="Google Sans"/>
                <w:color w:val="434343"/>
              </w:rPr>
            </w:pPr>
            <w:r w:rsidRPr="00F65FC6">
              <w:rPr>
                <w:rFonts w:ascii="Google Sans" w:eastAsia="Google Sans" w:hAnsi="Google Sans" w:cs="Google Sans"/>
                <w:b/>
                <w:color w:val="0070C0"/>
              </w:rPr>
              <w:t>Why:</w:t>
            </w:r>
            <w:r w:rsidRPr="00F65FC6">
              <w:rPr>
                <w:rFonts w:ascii="Google Sans" w:eastAsia="Google Sans" w:hAnsi="Google Sans" w:cs="Google Sans"/>
                <w:color w:val="0070C0"/>
              </w:rPr>
              <w:t xml:space="preserve"> </w:t>
            </w:r>
            <w:proofErr w:type="gramStart"/>
            <w:r>
              <w:rPr>
                <w:rFonts w:ascii="Google Sans" w:eastAsia="Google Sans" w:hAnsi="Google Sans" w:cs="Google Sans"/>
                <w:color w:val="0070C0"/>
              </w:rPr>
              <w:t>A vulnerability</w:t>
            </w:r>
            <w:proofErr w:type="gramEnd"/>
            <w:r>
              <w:rPr>
                <w:rFonts w:ascii="Google Sans" w:eastAsia="Google Sans" w:hAnsi="Google Sans" w:cs="Google Sans"/>
                <w:color w:val="0070C0"/>
              </w:rPr>
              <w:t xml:space="preserve"> in the e-commerce web application has allowed the attacker to perform a forced browsing attack and access customer transaction data by modifying the order number included in the URL string of a purchase confirmation page.</w:t>
            </w:r>
          </w:p>
        </w:tc>
      </w:tr>
      <w:tr w:rsidR="00F50C17" w:rsidTr="000F2CDF">
        <w:trPr>
          <w:trHeight w:val="420"/>
        </w:trPr>
        <w:tc>
          <w:tcPr>
            <w:tcW w:w="2161" w:type="dxa"/>
            <w:shd w:val="clear" w:color="auto" w:fill="auto"/>
            <w:tcMar>
              <w:top w:w="100" w:type="dxa"/>
              <w:left w:w="100" w:type="dxa"/>
              <w:bottom w:w="100" w:type="dxa"/>
              <w:right w:w="100" w:type="dxa"/>
            </w:tcMar>
          </w:tcPr>
          <w:p w:rsidR="00F50C17" w:rsidRDefault="00F50C17" w:rsidP="000F2CDF">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50C17" w:rsidRDefault="00F50C17" w:rsidP="008C5826">
            <w:pPr>
              <w:widowControl w:val="0"/>
              <w:spacing w:line="360" w:lineRule="auto"/>
              <w:rPr>
                <w:rFonts w:ascii="Google Sans" w:eastAsia="Google Sans" w:hAnsi="Google Sans" w:cs="Google Sans"/>
                <w:color w:val="0070C0"/>
              </w:rPr>
            </w:pPr>
            <w:r w:rsidRPr="00F65FC6">
              <w:rPr>
                <w:rFonts w:ascii="Google Sans" w:eastAsia="Google Sans" w:hAnsi="Google Sans" w:cs="Google Sans"/>
                <w:color w:val="0070C0"/>
              </w:rPr>
              <w:t>1</w:t>
            </w:r>
            <w:r w:rsidR="008C5826">
              <w:rPr>
                <w:rFonts w:ascii="Google Sans" w:eastAsia="Google Sans" w:hAnsi="Google Sans" w:cs="Google Sans"/>
                <w:color w:val="0070C0"/>
              </w:rPr>
              <w:t>. Following recommendations were passed for follow up actions:</w:t>
            </w:r>
          </w:p>
          <w:p w:rsidR="008C5826" w:rsidRDefault="008C5826" w:rsidP="008C5826">
            <w:pPr>
              <w:widowControl w:val="0"/>
              <w:spacing w:line="360" w:lineRule="auto"/>
              <w:rPr>
                <w:rFonts w:ascii="Google Sans" w:eastAsia="Google Sans" w:hAnsi="Google Sans" w:cs="Google Sans"/>
                <w:color w:val="0070C0"/>
              </w:rPr>
            </w:pPr>
            <w:r>
              <w:rPr>
                <w:rFonts w:ascii="Google Sans" w:eastAsia="Google Sans" w:hAnsi="Google Sans" w:cs="Google Sans"/>
                <w:color w:val="0070C0"/>
              </w:rPr>
              <w:t>- to perform routine vulnerability scans and penetration testing</w:t>
            </w:r>
          </w:p>
          <w:p w:rsidR="008C5826" w:rsidRDefault="008C5826" w:rsidP="008C5826">
            <w:pPr>
              <w:widowControl w:val="0"/>
              <w:spacing w:line="360" w:lineRule="auto"/>
              <w:rPr>
                <w:rFonts w:ascii="Google Sans" w:eastAsia="Google Sans" w:hAnsi="Google Sans" w:cs="Google Sans"/>
                <w:color w:val="0070C0"/>
              </w:rPr>
            </w:pPr>
            <w:r>
              <w:rPr>
                <w:rFonts w:ascii="Google Sans" w:eastAsia="Google Sans" w:hAnsi="Google Sans" w:cs="Google Sans"/>
                <w:color w:val="0070C0"/>
              </w:rPr>
              <w:t>- implement the access control mechanisms:</w:t>
            </w:r>
          </w:p>
          <w:p w:rsidR="008C5826" w:rsidRDefault="008C5826" w:rsidP="008C5826">
            <w:pPr>
              <w:widowControl w:val="0"/>
              <w:spacing w:line="360" w:lineRule="auto"/>
              <w:rPr>
                <w:rFonts w:ascii="Google Sans" w:eastAsia="Google Sans" w:hAnsi="Google Sans" w:cs="Google Sans"/>
                <w:color w:val="0070C0"/>
              </w:rPr>
            </w:pPr>
            <w:r>
              <w:rPr>
                <w:rFonts w:ascii="Google Sans" w:eastAsia="Google Sans" w:hAnsi="Google Sans" w:cs="Google Sans"/>
                <w:color w:val="0070C0"/>
              </w:rPr>
              <w:t xml:space="preserve">(a) </w:t>
            </w:r>
            <w:proofErr w:type="spellStart"/>
            <w:r>
              <w:rPr>
                <w:rFonts w:ascii="Google Sans" w:eastAsia="Google Sans" w:hAnsi="Google Sans" w:cs="Google Sans"/>
                <w:color w:val="0070C0"/>
              </w:rPr>
              <w:t>allowlisting</w:t>
            </w:r>
            <w:proofErr w:type="spellEnd"/>
            <w:r>
              <w:rPr>
                <w:rFonts w:ascii="Google Sans" w:eastAsia="Google Sans" w:hAnsi="Google Sans" w:cs="Google Sans"/>
                <w:color w:val="0070C0"/>
              </w:rPr>
              <w:t xml:space="preserve"> – allow access to a specified set of URLs and automatically block all requests outside of this URL range</w:t>
            </w:r>
          </w:p>
          <w:p w:rsidR="008C5826" w:rsidRPr="008C5826" w:rsidRDefault="008C5826" w:rsidP="008C5826">
            <w:pPr>
              <w:widowControl w:val="0"/>
              <w:spacing w:line="360" w:lineRule="auto"/>
              <w:rPr>
                <w:rFonts w:ascii="Google Sans" w:eastAsia="Google Sans" w:hAnsi="Google Sans" w:cs="Google Sans"/>
                <w:color w:val="0070C0"/>
              </w:rPr>
            </w:pPr>
            <w:r>
              <w:rPr>
                <w:rFonts w:ascii="Google Sans" w:eastAsia="Google Sans" w:hAnsi="Google Sans" w:cs="Google Sans"/>
                <w:color w:val="0070C0"/>
              </w:rPr>
              <w:t>(b) ensure only authenticated users are authorized access to content</w:t>
            </w:r>
          </w:p>
        </w:tc>
      </w:tr>
    </w:tbl>
    <w:p w:rsidR="00C012BB" w:rsidRDefault="00C012BB">
      <w:r>
        <w:br w:type="page"/>
      </w: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Pr="00D90FB7" w:rsidRDefault="00B82A0D">
            <w:pPr>
              <w:widowControl w:val="0"/>
              <w:spacing w:line="360" w:lineRule="auto"/>
              <w:rPr>
                <w:rFonts w:ascii="Google Sans" w:eastAsia="Google Sans" w:hAnsi="Google Sans" w:cs="Google Sans"/>
                <w:color w:val="1F497D" w:themeColor="text2"/>
              </w:rPr>
            </w:pPr>
            <w:r>
              <w:rPr>
                <w:rFonts w:ascii="Google Sans" w:eastAsia="Google Sans" w:hAnsi="Google Sans" w:cs="Google Sans"/>
                <w:b/>
              </w:rPr>
              <w:lastRenderedPageBreak/>
              <w:t>Date:</w:t>
            </w:r>
            <w:r>
              <w:rPr>
                <w:rFonts w:ascii="Google Sans" w:eastAsia="Google Sans" w:hAnsi="Google Sans" w:cs="Google Sans"/>
              </w:rPr>
              <w:t xml:space="preserve"> </w:t>
            </w:r>
            <w:r w:rsidR="00D90FB7" w:rsidRPr="00D90FB7">
              <w:rPr>
                <w:rFonts w:ascii="Google Sans" w:eastAsia="Google Sans" w:hAnsi="Google Sans" w:cs="Google Sans"/>
                <w:color w:val="1F497D" w:themeColor="text2"/>
              </w:rPr>
              <w:t>10 Jun 2026</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b/>
              </w:rPr>
              <w:t>Entry:</w:t>
            </w:r>
            <w:r w:rsidR="00D90FB7">
              <w:rPr>
                <w:rFonts w:ascii="Google Sans" w:eastAsia="Google Sans" w:hAnsi="Google Sans" w:cs="Google Sans"/>
                <w:b/>
              </w:rPr>
              <w:t xml:space="preserve"> </w:t>
            </w:r>
            <w:r w:rsidR="00D90FB7" w:rsidRPr="00D90FB7">
              <w:rPr>
                <w:rFonts w:ascii="Google Sans" w:eastAsia="Google Sans" w:hAnsi="Google Sans" w:cs="Google Sans"/>
                <w:b/>
                <w:color w:val="1F497D" w:themeColor="text2"/>
              </w:rPr>
              <w:t>5</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Default="00D90FB7">
            <w:pPr>
              <w:widowControl w:val="0"/>
              <w:spacing w:line="360" w:lineRule="auto"/>
              <w:rPr>
                <w:rFonts w:ascii="Google Sans" w:eastAsia="Google Sans" w:hAnsi="Google Sans" w:cs="Google Sans"/>
                <w:color w:val="434343"/>
              </w:rPr>
            </w:pPr>
            <w:r w:rsidRPr="00D90FB7">
              <w:rPr>
                <w:rFonts w:ascii="Google Sans" w:eastAsia="Google Sans" w:hAnsi="Google Sans" w:cs="Google Sans"/>
                <w:color w:val="1F497D" w:themeColor="text2"/>
              </w:rPr>
              <w:t xml:space="preserve">Analyze event logs with </w:t>
            </w:r>
            <w:proofErr w:type="spellStart"/>
            <w:r w:rsidRPr="00D90FB7">
              <w:rPr>
                <w:rFonts w:ascii="Google Sans" w:eastAsia="Google Sans" w:hAnsi="Google Sans" w:cs="Google Sans"/>
                <w:color w:val="1F497D" w:themeColor="text2"/>
              </w:rPr>
              <w:t>NotebookLM</w:t>
            </w:r>
            <w:proofErr w:type="spellEnd"/>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Default="00D90FB7">
            <w:pPr>
              <w:widowControl w:val="0"/>
              <w:spacing w:line="360" w:lineRule="auto"/>
              <w:rPr>
                <w:rFonts w:ascii="Google Sans" w:eastAsia="Google Sans" w:hAnsi="Google Sans" w:cs="Google Sans"/>
                <w:b/>
              </w:rPr>
            </w:pPr>
            <w:r>
              <w:rPr>
                <w:rFonts w:ascii="Google Sans" w:eastAsia="Google Sans" w:hAnsi="Google Sans" w:cs="Google Sans"/>
                <w:color w:val="1F497D" w:themeColor="text2"/>
              </w:rPr>
              <w:t xml:space="preserve">AI, </w:t>
            </w:r>
            <w:proofErr w:type="spellStart"/>
            <w:r>
              <w:rPr>
                <w:rFonts w:ascii="Google Sans" w:eastAsia="Google Sans" w:hAnsi="Google Sans" w:cs="Google Sans"/>
                <w:color w:val="1F497D" w:themeColor="text2"/>
              </w:rPr>
              <w:t>NotebookLM</w:t>
            </w:r>
            <w:proofErr w:type="spellEnd"/>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6327" w:rsidRPr="004C7443" w:rsidRDefault="004C7443">
            <w:pPr>
              <w:numPr>
                <w:ilvl w:val="0"/>
                <w:numId w:val="1"/>
              </w:numPr>
              <w:spacing w:line="360" w:lineRule="auto"/>
              <w:rPr>
                <w:rFonts w:ascii="Google Sans" w:eastAsia="Google Sans" w:hAnsi="Google Sans" w:cs="Google Sans"/>
                <w:color w:val="1F497D" w:themeColor="text2"/>
              </w:rPr>
            </w:pPr>
            <w:r w:rsidRPr="004C7443">
              <w:rPr>
                <w:rFonts w:ascii="Google Sans" w:eastAsia="Google Sans" w:hAnsi="Google Sans" w:cs="Google Sans"/>
                <w:b/>
                <w:color w:val="1F497D" w:themeColor="text2"/>
              </w:rPr>
              <w:t>Who:</w:t>
            </w:r>
            <w:r>
              <w:rPr>
                <w:rFonts w:ascii="Google Sans" w:eastAsia="Google Sans" w:hAnsi="Google Sans" w:cs="Google Sans"/>
                <w:b/>
                <w:color w:val="1F497D" w:themeColor="text2"/>
              </w:rPr>
              <w:t xml:space="preserve"> </w:t>
            </w:r>
            <w:r>
              <w:rPr>
                <w:rFonts w:ascii="Google Sans" w:eastAsia="Google Sans" w:hAnsi="Google Sans" w:cs="Google Sans"/>
                <w:color w:val="1F497D" w:themeColor="text2"/>
              </w:rPr>
              <w:t>Guest account had 3 failed login attempts, and subsequently there is an admin user logged in from an unusual location</w:t>
            </w:r>
          </w:p>
          <w:p w:rsidR="00F56327" w:rsidRPr="004C7443" w:rsidRDefault="00B82A0D">
            <w:pPr>
              <w:numPr>
                <w:ilvl w:val="0"/>
                <w:numId w:val="1"/>
              </w:numPr>
              <w:spacing w:line="360" w:lineRule="auto"/>
              <w:rPr>
                <w:rFonts w:ascii="Google Sans" w:eastAsia="Google Sans" w:hAnsi="Google Sans" w:cs="Google Sans"/>
                <w:color w:val="1F497D" w:themeColor="text2"/>
              </w:rPr>
            </w:pPr>
            <w:r w:rsidRPr="004C7443">
              <w:rPr>
                <w:rFonts w:ascii="Google Sans" w:eastAsia="Google Sans" w:hAnsi="Google Sans" w:cs="Google Sans"/>
                <w:b/>
                <w:color w:val="1F497D" w:themeColor="text2"/>
              </w:rPr>
              <w:t>What</w:t>
            </w:r>
            <w:r w:rsidR="004C7443" w:rsidRPr="004C7443">
              <w:rPr>
                <w:rFonts w:ascii="Google Sans" w:eastAsia="Google Sans" w:hAnsi="Google Sans" w:cs="Google Sans"/>
                <w:b/>
                <w:color w:val="1F497D" w:themeColor="text2"/>
              </w:rPr>
              <w:t>:</w:t>
            </w:r>
            <w:r w:rsidRPr="004C7443">
              <w:rPr>
                <w:rFonts w:ascii="Google Sans" w:eastAsia="Google Sans" w:hAnsi="Google Sans" w:cs="Google Sans"/>
                <w:color w:val="1F497D" w:themeColor="text2"/>
              </w:rPr>
              <w:t xml:space="preserve"> </w:t>
            </w:r>
            <w:r w:rsidR="004C7443" w:rsidRPr="004C7443">
              <w:rPr>
                <w:rFonts w:ascii="Google Sans" w:eastAsia="Google Sans" w:hAnsi="Google Sans" w:cs="Google Sans"/>
                <w:color w:val="1F497D" w:themeColor="text2"/>
              </w:rPr>
              <w:t>System</w:t>
            </w:r>
            <w:r w:rsidR="004C7443">
              <w:rPr>
                <w:rFonts w:ascii="Google Sans" w:eastAsia="Google Sans" w:hAnsi="Google Sans" w:cs="Google Sans"/>
                <w:color w:val="1F497D" w:themeColor="text2"/>
              </w:rPr>
              <w:t xml:space="preserve"> has flagged some unusual network activity where I should review the log data to identify potential threats or policy violations.</w:t>
            </w:r>
          </w:p>
          <w:p w:rsidR="00F56327" w:rsidRPr="004C7443" w:rsidRDefault="00B82A0D">
            <w:pPr>
              <w:numPr>
                <w:ilvl w:val="0"/>
                <w:numId w:val="1"/>
              </w:numPr>
              <w:spacing w:line="360" w:lineRule="auto"/>
              <w:rPr>
                <w:rFonts w:ascii="Google Sans" w:eastAsia="Google Sans" w:hAnsi="Google Sans" w:cs="Google Sans"/>
                <w:color w:val="1F497D" w:themeColor="text2"/>
              </w:rPr>
            </w:pPr>
            <w:r w:rsidRPr="004C7443">
              <w:rPr>
                <w:rFonts w:ascii="Google Sans" w:eastAsia="Google Sans" w:hAnsi="Google Sans" w:cs="Google Sans"/>
                <w:b/>
                <w:color w:val="1F497D" w:themeColor="text2"/>
              </w:rPr>
              <w:t>When</w:t>
            </w:r>
            <w:r w:rsidR="004C7443" w:rsidRPr="004C7443">
              <w:rPr>
                <w:rFonts w:ascii="Google Sans" w:eastAsia="Google Sans" w:hAnsi="Google Sans" w:cs="Google Sans"/>
                <w:b/>
                <w:color w:val="1F497D" w:themeColor="text2"/>
              </w:rPr>
              <w:t>:</w:t>
            </w:r>
            <w:r w:rsidRPr="004C7443">
              <w:rPr>
                <w:rFonts w:ascii="Google Sans" w:eastAsia="Google Sans" w:hAnsi="Google Sans" w:cs="Google Sans"/>
                <w:color w:val="1F497D" w:themeColor="text2"/>
              </w:rPr>
              <w:t xml:space="preserve"> </w:t>
            </w:r>
            <w:r w:rsidR="004C7443">
              <w:rPr>
                <w:rFonts w:ascii="Google Sans" w:eastAsia="Google Sans" w:hAnsi="Google Sans" w:cs="Google Sans"/>
                <w:color w:val="1F497D" w:themeColor="text2"/>
              </w:rPr>
              <w:t>30 Jul 2025, between 8:15-8:30am</w:t>
            </w:r>
          </w:p>
          <w:p w:rsidR="00F56327" w:rsidRPr="004C7443" w:rsidRDefault="00B82A0D">
            <w:pPr>
              <w:numPr>
                <w:ilvl w:val="0"/>
                <w:numId w:val="1"/>
              </w:numPr>
              <w:spacing w:line="360" w:lineRule="auto"/>
              <w:rPr>
                <w:rFonts w:ascii="Google Sans" w:eastAsia="Google Sans" w:hAnsi="Google Sans" w:cs="Google Sans"/>
                <w:color w:val="1F497D" w:themeColor="text2"/>
              </w:rPr>
            </w:pPr>
            <w:r w:rsidRPr="004C7443">
              <w:rPr>
                <w:rFonts w:ascii="Google Sans" w:eastAsia="Google Sans" w:hAnsi="Google Sans" w:cs="Google Sans"/>
                <w:b/>
                <w:color w:val="1F497D" w:themeColor="text2"/>
              </w:rPr>
              <w:t>Where</w:t>
            </w:r>
            <w:r w:rsidR="004C7443" w:rsidRPr="004C7443">
              <w:rPr>
                <w:rFonts w:ascii="Google Sans" w:eastAsia="Google Sans" w:hAnsi="Google Sans" w:cs="Google Sans"/>
                <w:b/>
                <w:color w:val="1F497D" w:themeColor="text2"/>
              </w:rPr>
              <w:t>:</w:t>
            </w:r>
            <w:r w:rsidRPr="004C7443">
              <w:rPr>
                <w:rFonts w:ascii="Google Sans" w:eastAsia="Google Sans" w:hAnsi="Google Sans" w:cs="Google Sans"/>
                <w:color w:val="1F497D" w:themeColor="text2"/>
              </w:rPr>
              <w:t xml:space="preserve"> </w:t>
            </w:r>
            <w:r w:rsidR="004C7443">
              <w:rPr>
                <w:rFonts w:ascii="Google Sans" w:eastAsia="Google Sans" w:hAnsi="Google Sans" w:cs="Google Sans"/>
                <w:color w:val="1F497D" w:themeColor="text2"/>
              </w:rPr>
              <w:t>IP address is unfamiliar</w:t>
            </w:r>
          </w:p>
          <w:p w:rsidR="00F56327" w:rsidRDefault="00B82A0D" w:rsidP="004C7443">
            <w:pPr>
              <w:numPr>
                <w:ilvl w:val="0"/>
                <w:numId w:val="1"/>
              </w:numPr>
              <w:spacing w:line="360" w:lineRule="auto"/>
              <w:rPr>
                <w:rFonts w:ascii="Google Sans" w:eastAsia="Google Sans" w:hAnsi="Google Sans" w:cs="Google Sans"/>
                <w:color w:val="434343"/>
              </w:rPr>
            </w:pPr>
            <w:r w:rsidRPr="004C7443">
              <w:rPr>
                <w:rFonts w:ascii="Google Sans" w:eastAsia="Google Sans" w:hAnsi="Google Sans" w:cs="Google Sans"/>
                <w:b/>
                <w:color w:val="1F497D" w:themeColor="text2"/>
              </w:rPr>
              <w:t>Why</w:t>
            </w:r>
            <w:r w:rsidR="004C7443" w:rsidRPr="004C7443">
              <w:rPr>
                <w:rFonts w:ascii="Google Sans" w:eastAsia="Google Sans" w:hAnsi="Google Sans" w:cs="Google Sans"/>
                <w:b/>
                <w:color w:val="1F497D" w:themeColor="text2"/>
              </w:rPr>
              <w:t>:</w:t>
            </w:r>
            <w:r w:rsidR="00B61105">
              <w:rPr>
                <w:rFonts w:ascii="Google Sans" w:eastAsia="Google Sans" w:hAnsi="Google Sans" w:cs="Google Sans"/>
                <w:b/>
                <w:color w:val="1F497D" w:themeColor="text2"/>
              </w:rPr>
              <w:t xml:space="preserve"> </w:t>
            </w:r>
            <w:r w:rsidR="00B61105">
              <w:rPr>
                <w:rFonts w:ascii="Google Sans" w:eastAsia="Google Sans" w:hAnsi="Google Sans" w:cs="Google Sans"/>
                <w:color w:val="1F497D" w:themeColor="text2"/>
              </w:rPr>
              <w:t>Could there be vulnerabilities that should be addressed? Admin login from an unusual location should be investigated in case of breach, and system takeover.</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933D5A" w:rsidRDefault="00933D5A">
            <w:pPr>
              <w:widowControl w:val="0"/>
              <w:spacing w:line="360" w:lineRule="auto"/>
              <w:rPr>
                <w:rFonts w:ascii="Google Sans Text" w:hAnsi="Google Sans Text"/>
                <w:color w:val="1F497D" w:themeColor="text2"/>
                <w:shd w:val="clear" w:color="auto" w:fill="FFFFFF"/>
              </w:rPr>
            </w:pPr>
            <w:r w:rsidRPr="00933D5A">
              <w:rPr>
                <w:rFonts w:ascii="Google Sans Text" w:hAnsi="Google Sans Text"/>
                <w:color w:val="1F497D" w:themeColor="text2"/>
                <w:shd w:val="clear" w:color="auto" w:fill="FFFFFF"/>
              </w:rPr>
              <w:t xml:space="preserve">The report also highlights </w:t>
            </w:r>
            <w:r w:rsidRPr="00933D5A">
              <w:rPr>
                <w:rFonts w:ascii="Google Sans Text" w:hAnsi="Google Sans Text"/>
                <w:b/>
                <w:color w:val="1F497D" w:themeColor="text2"/>
                <w:shd w:val="clear" w:color="auto" w:fill="FFFFFF"/>
              </w:rPr>
              <w:t>file management activities</w:t>
            </w:r>
            <w:r w:rsidRPr="00933D5A">
              <w:rPr>
                <w:rFonts w:ascii="Google Sans Text" w:hAnsi="Google Sans Text"/>
                <w:color w:val="1F497D" w:themeColor="text2"/>
                <w:shd w:val="clear" w:color="auto" w:fill="FFFFFF"/>
              </w:rPr>
              <w:t>, such as editing documents, relocating financial spreadsheets, and deleting personal media.</w:t>
            </w:r>
          </w:p>
          <w:p w:rsidR="00933D5A" w:rsidRDefault="00933D5A">
            <w:pPr>
              <w:widowControl w:val="0"/>
              <w:spacing w:line="360" w:lineRule="auto"/>
              <w:rPr>
                <w:rFonts w:ascii="Google Sans Text" w:hAnsi="Google Sans Text"/>
                <w:color w:val="1F497D" w:themeColor="text2"/>
                <w:shd w:val="clear" w:color="auto" w:fill="FFFFFF"/>
              </w:rPr>
            </w:pPr>
          </w:p>
          <w:p w:rsidR="00F56327" w:rsidRDefault="00B61105">
            <w:pPr>
              <w:widowControl w:val="0"/>
              <w:spacing w:line="360" w:lineRule="auto"/>
              <w:rPr>
                <w:rFonts w:ascii="Google Sans Text" w:hAnsi="Google Sans Text"/>
                <w:color w:val="1F497D" w:themeColor="text2"/>
                <w:shd w:val="clear" w:color="auto" w:fill="FFFFFF"/>
              </w:rPr>
            </w:pPr>
            <w:r>
              <w:rPr>
                <w:rFonts w:ascii="Google Sans Text" w:hAnsi="Google Sans Text"/>
                <w:color w:val="1F497D" w:themeColor="text2"/>
                <w:shd w:val="clear" w:color="auto" w:fill="FFFFFF"/>
              </w:rPr>
              <w:t>T</w:t>
            </w:r>
            <w:r w:rsidRPr="00B61105">
              <w:rPr>
                <w:rFonts w:ascii="Google Sans Text" w:hAnsi="Google Sans Text"/>
                <w:color w:val="1F497D" w:themeColor="text2"/>
                <w:shd w:val="clear" w:color="auto" w:fill="FFFFFF"/>
              </w:rPr>
              <w:t>his record serves as a </w:t>
            </w:r>
            <w:r w:rsidRPr="00B61105">
              <w:rPr>
                <w:rStyle w:val="Strong"/>
                <w:rFonts w:ascii="Google Sans Text" w:hAnsi="Google Sans Text"/>
                <w:color w:val="1F497D" w:themeColor="text2"/>
                <w:shd w:val="clear" w:color="auto" w:fill="FFFFFF"/>
              </w:rPr>
              <w:t>chronological trail</w:t>
            </w:r>
            <w:r w:rsidRPr="00B61105">
              <w:rPr>
                <w:rFonts w:ascii="Google Sans Text" w:hAnsi="Google Sans Text"/>
                <w:color w:val="1F497D" w:themeColor="text2"/>
                <w:shd w:val="clear" w:color="auto" w:fill="FFFFFF"/>
              </w:rPr>
              <w:t> for auditing organizational security and operational workflow</w:t>
            </w:r>
            <w:r>
              <w:rPr>
                <w:rFonts w:ascii="Google Sans Text" w:hAnsi="Google Sans Text"/>
                <w:color w:val="1F497D" w:themeColor="text2"/>
                <w:shd w:val="clear" w:color="auto" w:fill="FFFFFF"/>
              </w:rPr>
              <w:t>.</w:t>
            </w:r>
          </w:p>
          <w:p w:rsidR="001F0429" w:rsidRPr="001F0429" w:rsidRDefault="001F0429"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color w:val="1F497D" w:themeColor="text2"/>
                <w:sz w:val="24"/>
                <w:szCs w:val="24"/>
                <w:lang w:val="en-SG"/>
              </w:rPr>
              <w:t xml:space="preserve">The log entry that is the most suspicious and requires </w:t>
            </w:r>
            <w:r w:rsidRPr="001F0429">
              <w:rPr>
                <w:rFonts w:ascii="Times New Roman" w:eastAsia="Times New Roman" w:hAnsi="Times New Roman" w:cs="Times New Roman"/>
                <w:b/>
                <w:bCs/>
                <w:color w:val="1F497D" w:themeColor="text2"/>
                <w:sz w:val="24"/>
                <w:szCs w:val="24"/>
                <w:lang w:val="en-SG"/>
              </w:rPr>
              <w:t>immediate escalation</w:t>
            </w:r>
            <w:r w:rsidRPr="001F0429">
              <w:rPr>
                <w:rFonts w:ascii="Times New Roman" w:eastAsia="Times New Roman" w:hAnsi="Times New Roman" w:cs="Times New Roman"/>
                <w:color w:val="1F497D" w:themeColor="text2"/>
                <w:sz w:val="24"/>
                <w:szCs w:val="24"/>
                <w:lang w:val="en-SG"/>
              </w:rPr>
              <w:t xml:space="preserve"> is the successful login by the </w:t>
            </w:r>
            <w:r w:rsidRPr="001F0429">
              <w:rPr>
                <w:rFonts w:ascii="Times New Roman" w:eastAsia="Times New Roman" w:hAnsi="Times New Roman" w:cs="Times New Roman"/>
                <w:b/>
                <w:bCs/>
                <w:color w:val="1F497D" w:themeColor="text2"/>
                <w:sz w:val="24"/>
                <w:szCs w:val="24"/>
                <w:lang w:val="en-SG"/>
              </w:rPr>
              <w:t>'admin'</w:t>
            </w:r>
            <w:r w:rsidRPr="001F0429">
              <w:rPr>
                <w:rFonts w:ascii="Times New Roman" w:eastAsia="Times New Roman" w:hAnsi="Times New Roman" w:cs="Times New Roman"/>
                <w:color w:val="1F497D" w:themeColor="text2"/>
                <w:sz w:val="24"/>
                <w:szCs w:val="24"/>
                <w:lang w:val="en-SG"/>
              </w:rPr>
              <w:t xml:space="preserve"> user from an external IP address at </w:t>
            </w:r>
            <w:r w:rsidRPr="001F0429">
              <w:rPr>
                <w:rFonts w:ascii="Times New Roman" w:eastAsia="Times New Roman" w:hAnsi="Times New Roman" w:cs="Times New Roman"/>
                <w:b/>
                <w:bCs/>
                <w:color w:val="1F497D" w:themeColor="text2"/>
                <w:sz w:val="24"/>
                <w:szCs w:val="24"/>
                <w:lang w:val="en-SG"/>
              </w:rPr>
              <w:t>08:30:40</w:t>
            </w:r>
            <w:r w:rsidRPr="001F0429">
              <w:rPr>
                <w:rFonts w:ascii="Times New Roman" w:eastAsia="Times New Roman" w:hAnsi="Times New Roman" w:cs="Times New Roman"/>
                <w:color w:val="1F497D" w:themeColor="text2"/>
                <w:sz w:val="24"/>
                <w:szCs w:val="24"/>
                <w:lang w:val="en-SG"/>
              </w:rPr>
              <w:t>.</w:t>
            </w:r>
          </w:p>
          <w:p w:rsidR="001F0429" w:rsidRPr="001F0429" w:rsidRDefault="001F0429"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color w:val="1F497D" w:themeColor="text2"/>
                <w:sz w:val="24"/>
                <w:szCs w:val="24"/>
                <w:lang w:val="en-SG"/>
              </w:rPr>
              <w:t>While other entries show concerning activity, this specific event represents the highest risk for the following reasons:</w:t>
            </w:r>
          </w:p>
          <w:p w:rsidR="001F0429" w:rsidRPr="001F0429" w:rsidRDefault="001F0429" w:rsidP="001F0429">
            <w:pPr>
              <w:numPr>
                <w:ilvl w:val="0"/>
                <w:numId w:val="4"/>
              </w:num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b/>
                <w:bCs/>
                <w:color w:val="1F497D" w:themeColor="text2"/>
                <w:sz w:val="24"/>
                <w:szCs w:val="24"/>
                <w:lang w:val="en-SG"/>
              </w:rPr>
              <w:t>Compromised Administrative Privileges:</w:t>
            </w:r>
            <w:r w:rsidRPr="001F0429">
              <w:rPr>
                <w:rFonts w:ascii="Times New Roman" w:eastAsia="Times New Roman" w:hAnsi="Times New Roman" w:cs="Times New Roman"/>
                <w:color w:val="1F497D" w:themeColor="text2"/>
                <w:sz w:val="24"/>
                <w:szCs w:val="24"/>
                <w:lang w:val="en-SG"/>
              </w:rPr>
              <w:t xml:space="preserve"> Unlike the failed attempts on the 'guest' account, this was a </w:t>
            </w:r>
            <w:r w:rsidRPr="001F0429">
              <w:rPr>
                <w:rFonts w:ascii="Times New Roman" w:eastAsia="Times New Roman" w:hAnsi="Times New Roman" w:cs="Times New Roman"/>
                <w:b/>
                <w:bCs/>
                <w:color w:val="1F497D" w:themeColor="text2"/>
                <w:sz w:val="24"/>
                <w:szCs w:val="24"/>
                <w:lang w:val="en-SG"/>
              </w:rPr>
              <w:t>successful login</w:t>
            </w:r>
            <w:r w:rsidRPr="001F0429">
              <w:rPr>
                <w:rFonts w:ascii="Times New Roman" w:eastAsia="Times New Roman" w:hAnsi="Times New Roman" w:cs="Times New Roman"/>
                <w:color w:val="1F497D" w:themeColor="text2"/>
                <w:sz w:val="24"/>
                <w:szCs w:val="24"/>
                <w:lang w:val="en-SG"/>
              </w:rPr>
              <w:t>. Because administrative accounts have elevated permissions, an unauthorized person logging into this account could gain full control over the system, change security settings, or access any data.</w:t>
            </w:r>
          </w:p>
          <w:p w:rsidR="001F0429" w:rsidRPr="001F0429" w:rsidRDefault="001F0429" w:rsidP="001F0429">
            <w:pPr>
              <w:numPr>
                <w:ilvl w:val="0"/>
                <w:numId w:val="4"/>
              </w:numPr>
              <w:spacing w:before="100" w:beforeAutospacing="1" w:after="100" w:afterAutospacing="1" w:line="240" w:lineRule="auto"/>
              <w:rPr>
                <w:rFonts w:ascii="Times New Roman" w:eastAsia="Times New Roman" w:hAnsi="Times New Roman" w:cs="Times New Roman"/>
                <w:sz w:val="24"/>
                <w:szCs w:val="24"/>
                <w:lang w:val="en-SG"/>
              </w:rPr>
            </w:pPr>
            <w:r w:rsidRPr="001F0429">
              <w:rPr>
                <w:rFonts w:ascii="Times New Roman" w:eastAsia="Times New Roman" w:hAnsi="Times New Roman" w:cs="Times New Roman"/>
                <w:b/>
                <w:bCs/>
                <w:color w:val="1F497D" w:themeColor="text2"/>
                <w:sz w:val="24"/>
                <w:szCs w:val="24"/>
                <w:lang w:val="en-SG"/>
              </w:rPr>
              <w:t>Implications of Breach:</w:t>
            </w:r>
            <w:r w:rsidRPr="001F0429">
              <w:rPr>
                <w:rFonts w:ascii="Times New Roman" w:eastAsia="Times New Roman" w:hAnsi="Times New Roman" w:cs="Times New Roman"/>
                <w:color w:val="1F497D" w:themeColor="text2"/>
                <w:sz w:val="24"/>
                <w:szCs w:val="24"/>
                <w:lang w:val="en-SG"/>
              </w:rPr>
              <w:t xml:space="preserve"> This entry strongly suggests </w:t>
            </w:r>
            <w:proofErr w:type="spellStart"/>
            <w:proofErr w:type="gramStart"/>
            <w:r w:rsidRPr="001F0429">
              <w:rPr>
                <w:rFonts w:ascii="Times New Roman" w:eastAsia="Times New Roman" w:hAnsi="Times New Roman" w:cs="Times New Roman"/>
                <w:color w:val="1F497D" w:themeColor="text2"/>
                <w:sz w:val="24"/>
                <w:szCs w:val="24"/>
                <w:lang w:val="en-SG"/>
              </w:rPr>
              <w:t>a</w:t>
            </w:r>
            <w:proofErr w:type="spellEnd"/>
            <w:proofErr w:type="gramEnd"/>
            <w:r w:rsidRPr="001F0429">
              <w:rPr>
                <w:rFonts w:ascii="Times New Roman" w:eastAsia="Times New Roman" w:hAnsi="Times New Roman" w:cs="Times New Roman"/>
                <w:color w:val="1F497D" w:themeColor="text2"/>
                <w:sz w:val="24"/>
                <w:szCs w:val="24"/>
                <w:lang w:val="en-SG"/>
              </w:rPr>
              <w:t xml:space="preserve"> </w:t>
            </w:r>
            <w:r w:rsidRPr="001F0429">
              <w:rPr>
                <w:rFonts w:ascii="Times New Roman" w:eastAsia="Times New Roman" w:hAnsi="Times New Roman" w:cs="Times New Roman"/>
                <w:b/>
                <w:bCs/>
                <w:color w:val="1F497D" w:themeColor="text2"/>
                <w:sz w:val="24"/>
                <w:szCs w:val="24"/>
                <w:lang w:val="en-SG"/>
              </w:rPr>
              <w:t>Account Takeover (ATO)</w:t>
            </w:r>
            <w:r w:rsidRPr="001F0429">
              <w:rPr>
                <w:rFonts w:ascii="Times New Roman" w:eastAsia="Times New Roman" w:hAnsi="Times New Roman" w:cs="Times New Roman"/>
                <w:color w:val="1F497D" w:themeColor="text2"/>
                <w:sz w:val="24"/>
                <w:szCs w:val="24"/>
                <w:lang w:val="en-SG"/>
              </w:rPr>
              <w:t xml:space="preserve"> by an external actor. While </w:t>
            </w:r>
            <w:proofErr w:type="spellStart"/>
            <w:r w:rsidRPr="001F0429">
              <w:rPr>
                <w:rFonts w:ascii="Times New Roman" w:eastAsia="Times New Roman" w:hAnsi="Times New Roman" w:cs="Times New Roman"/>
                <w:color w:val="1F497D" w:themeColor="text2"/>
                <w:sz w:val="24"/>
                <w:szCs w:val="24"/>
                <w:lang w:val="en-SG"/>
              </w:rPr>
              <w:t>John.Doe's</w:t>
            </w:r>
            <w:proofErr w:type="spellEnd"/>
            <w:r w:rsidRPr="001F0429">
              <w:rPr>
                <w:rFonts w:ascii="Times New Roman" w:eastAsia="Times New Roman" w:hAnsi="Times New Roman" w:cs="Times New Roman"/>
                <w:color w:val="1F497D" w:themeColor="text2"/>
                <w:sz w:val="24"/>
                <w:szCs w:val="24"/>
                <w:lang w:val="en-SG"/>
              </w:rPr>
              <w:t xml:space="preserve"> movement of financial data to a public share at 08:20:20 is a serious data leakage risk, it involves an internal user on an internal IP. An external actor with admin credentials poses a much broader threat to the entire organization’s infrastructure, making it the top priority for emergency </w:t>
            </w:r>
            <w:r w:rsidRPr="001F0429">
              <w:rPr>
                <w:rFonts w:ascii="Times New Roman" w:eastAsia="Times New Roman" w:hAnsi="Times New Roman" w:cs="Times New Roman"/>
                <w:color w:val="1F497D" w:themeColor="text2"/>
                <w:sz w:val="24"/>
                <w:szCs w:val="24"/>
                <w:lang w:val="en-SG"/>
              </w:rPr>
              <w:lastRenderedPageBreak/>
              <w:t>response.</w:t>
            </w:r>
          </w:p>
          <w:p w:rsidR="001F0429" w:rsidRPr="001F0429" w:rsidRDefault="001F0429"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color w:val="1F497D" w:themeColor="text2"/>
                <w:sz w:val="24"/>
                <w:szCs w:val="24"/>
                <w:lang w:val="en-SG"/>
              </w:rPr>
              <w:t xml:space="preserve">The next most suspicious activity in the audit trail is </w:t>
            </w:r>
            <w:proofErr w:type="spellStart"/>
            <w:r w:rsidRPr="001F0429">
              <w:rPr>
                <w:rFonts w:ascii="Times New Roman" w:eastAsia="Times New Roman" w:hAnsi="Times New Roman" w:cs="Times New Roman"/>
                <w:b/>
                <w:bCs/>
                <w:color w:val="1F497D" w:themeColor="text2"/>
                <w:sz w:val="24"/>
                <w:szCs w:val="24"/>
                <w:lang w:val="en-SG"/>
              </w:rPr>
              <w:t>John.Doe</w:t>
            </w:r>
            <w:proofErr w:type="spellEnd"/>
            <w:r w:rsidRPr="001F0429">
              <w:rPr>
                <w:rFonts w:ascii="Times New Roman" w:eastAsia="Times New Roman" w:hAnsi="Times New Roman" w:cs="Times New Roman"/>
                <w:b/>
                <w:bCs/>
                <w:color w:val="1F497D" w:themeColor="text2"/>
                <w:sz w:val="24"/>
                <w:szCs w:val="24"/>
                <w:lang w:val="en-SG"/>
              </w:rPr>
              <w:t xml:space="preserve"> copying the "budget_2026_final.xlsx" file to a public share at 08:20:20</w:t>
            </w:r>
            <w:r w:rsidRPr="001F0429">
              <w:rPr>
                <w:rFonts w:ascii="Times New Roman" w:eastAsia="Times New Roman" w:hAnsi="Times New Roman" w:cs="Times New Roman"/>
                <w:color w:val="1F497D" w:themeColor="text2"/>
                <w:sz w:val="24"/>
                <w:szCs w:val="24"/>
                <w:lang w:val="en-SG"/>
              </w:rPr>
              <w:t>.</w:t>
            </w:r>
          </w:p>
          <w:p w:rsidR="001F0429" w:rsidRPr="001F0429" w:rsidRDefault="001F0429"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color w:val="1F497D" w:themeColor="text2"/>
                <w:sz w:val="24"/>
                <w:szCs w:val="24"/>
                <w:lang w:val="en-SG"/>
              </w:rPr>
              <w:t xml:space="preserve">While the failed login attempts on the 'guest' account are concerning, this activity represents a </w:t>
            </w:r>
            <w:r w:rsidRPr="001F0429">
              <w:rPr>
                <w:rFonts w:ascii="Times New Roman" w:eastAsia="Times New Roman" w:hAnsi="Times New Roman" w:cs="Times New Roman"/>
                <w:b/>
                <w:bCs/>
                <w:color w:val="1F497D" w:themeColor="text2"/>
                <w:sz w:val="24"/>
                <w:szCs w:val="24"/>
                <w:lang w:val="en-SG"/>
              </w:rPr>
              <w:t>direct and successful compromise of data confidentiality</w:t>
            </w:r>
            <w:r w:rsidRPr="001F0429">
              <w:rPr>
                <w:rFonts w:ascii="Times New Roman" w:eastAsia="Times New Roman" w:hAnsi="Times New Roman" w:cs="Times New Roman"/>
                <w:color w:val="1F497D" w:themeColor="text2"/>
                <w:sz w:val="24"/>
                <w:szCs w:val="24"/>
                <w:lang w:val="en-SG"/>
              </w:rPr>
              <w:t xml:space="preserve"> for the following reasons:</w:t>
            </w:r>
          </w:p>
          <w:p w:rsidR="001F0429" w:rsidRPr="001F0429" w:rsidRDefault="001F0429" w:rsidP="001F0429">
            <w:pPr>
              <w:numPr>
                <w:ilvl w:val="0"/>
                <w:numId w:val="5"/>
              </w:num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b/>
                <w:bCs/>
                <w:color w:val="1F497D" w:themeColor="text2"/>
                <w:sz w:val="24"/>
                <w:szCs w:val="24"/>
                <w:lang w:val="en-SG"/>
              </w:rPr>
              <w:t>Sensitive Information Exposure:</w:t>
            </w:r>
            <w:r w:rsidRPr="001F0429">
              <w:rPr>
                <w:rFonts w:ascii="Times New Roman" w:eastAsia="Times New Roman" w:hAnsi="Times New Roman" w:cs="Times New Roman"/>
                <w:color w:val="1F497D" w:themeColor="text2"/>
                <w:sz w:val="24"/>
                <w:szCs w:val="24"/>
                <w:lang w:val="en-SG"/>
              </w:rPr>
              <w:t xml:space="preserve"> The file being moved—a final budget for 2026—is highly sensitive financial data. Moving it from a restricted </w:t>
            </w:r>
            <w:r w:rsidRPr="001F0429">
              <w:rPr>
                <w:rFonts w:ascii="Courier New" w:eastAsia="Times New Roman" w:hAnsi="Courier New" w:cs="Courier New"/>
                <w:color w:val="1F497D" w:themeColor="text2"/>
                <w:sz w:val="20"/>
                <w:szCs w:val="20"/>
                <w:lang w:val="en-SG"/>
              </w:rPr>
              <w:t>/finance/</w:t>
            </w:r>
            <w:r w:rsidRPr="001F0429">
              <w:rPr>
                <w:rFonts w:ascii="Times New Roman" w:eastAsia="Times New Roman" w:hAnsi="Times New Roman" w:cs="Times New Roman"/>
                <w:color w:val="1F497D" w:themeColor="text2"/>
                <w:sz w:val="24"/>
                <w:szCs w:val="24"/>
                <w:lang w:val="en-SG"/>
              </w:rPr>
              <w:t xml:space="preserve"> directory to a </w:t>
            </w:r>
            <w:r w:rsidRPr="001F0429">
              <w:rPr>
                <w:rFonts w:ascii="Courier New" w:eastAsia="Times New Roman" w:hAnsi="Courier New" w:cs="Courier New"/>
                <w:color w:val="1F497D" w:themeColor="text2"/>
                <w:sz w:val="20"/>
                <w:szCs w:val="20"/>
                <w:lang w:val="en-SG"/>
              </w:rPr>
              <w:t>/</w:t>
            </w:r>
            <w:proofErr w:type="spellStart"/>
            <w:r w:rsidRPr="001F0429">
              <w:rPr>
                <w:rFonts w:ascii="Courier New" w:eastAsia="Times New Roman" w:hAnsi="Courier New" w:cs="Courier New"/>
                <w:color w:val="1F497D" w:themeColor="text2"/>
                <w:sz w:val="20"/>
                <w:szCs w:val="20"/>
                <w:lang w:val="en-SG"/>
              </w:rPr>
              <w:t>public_share</w:t>
            </w:r>
            <w:proofErr w:type="spellEnd"/>
            <w:r w:rsidRPr="001F0429">
              <w:rPr>
                <w:rFonts w:ascii="Times New Roman" w:eastAsia="Times New Roman" w:hAnsi="Times New Roman" w:cs="Times New Roman"/>
                <w:color w:val="1F497D" w:themeColor="text2"/>
                <w:sz w:val="24"/>
                <w:szCs w:val="24"/>
                <w:lang w:val="en-SG"/>
              </w:rPr>
              <w:t xml:space="preserve"> makes it accessible to any user on the network, regardless of their original permissions.</w:t>
            </w:r>
          </w:p>
          <w:p w:rsidR="001F0429" w:rsidRPr="001F0429" w:rsidRDefault="001F0429" w:rsidP="001F0429">
            <w:pPr>
              <w:numPr>
                <w:ilvl w:val="0"/>
                <w:numId w:val="5"/>
              </w:num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b/>
                <w:bCs/>
                <w:color w:val="1F497D" w:themeColor="text2"/>
                <w:sz w:val="24"/>
                <w:szCs w:val="24"/>
                <w:lang w:val="en-SG"/>
              </w:rPr>
              <w:t>Potential Insider Threat:</w:t>
            </w:r>
            <w:r w:rsidRPr="001F0429">
              <w:rPr>
                <w:rFonts w:ascii="Times New Roman" w:eastAsia="Times New Roman" w:hAnsi="Times New Roman" w:cs="Times New Roman"/>
                <w:color w:val="1F497D" w:themeColor="text2"/>
                <w:sz w:val="24"/>
                <w:szCs w:val="24"/>
                <w:lang w:val="en-SG"/>
              </w:rPr>
              <w:t xml:space="preserve"> Since the action was performed by an internal user (</w:t>
            </w:r>
            <w:proofErr w:type="spellStart"/>
            <w:r w:rsidRPr="001F0429">
              <w:rPr>
                <w:rFonts w:ascii="Times New Roman" w:eastAsia="Times New Roman" w:hAnsi="Times New Roman" w:cs="Times New Roman"/>
                <w:color w:val="1F497D" w:themeColor="text2"/>
                <w:sz w:val="24"/>
                <w:szCs w:val="24"/>
                <w:lang w:val="en-SG"/>
              </w:rPr>
              <w:t>John.Doe</w:t>
            </w:r>
            <w:proofErr w:type="spellEnd"/>
            <w:r w:rsidRPr="001F0429">
              <w:rPr>
                <w:rFonts w:ascii="Times New Roman" w:eastAsia="Times New Roman" w:hAnsi="Times New Roman" w:cs="Times New Roman"/>
                <w:color w:val="1F497D" w:themeColor="text2"/>
                <w:sz w:val="24"/>
                <w:szCs w:val="24"/>
                <w:lang w:val="en-SG"/>
              </w:rPr>
              <w:t xml:space="preserve">) from an internal IP (192.168.1.5), it suggests either an </w:t>
            </w:r>
            <w:r w:rsidRPr="001F0429">
              <w:rPr>
                <w:rFonts w:ascii="Times New Roman" w:eastAsia="Times New Roman" w:hAnsi="Times New Roman" w:cs="Times New Roman"/>
                <w:b/>
                <w:bCs/>
                <w:color w:val="1F497D" w:themeColor="text2"/>
                <w:sz w:val="24"/>
                <w:szCs w:val="24"/>
                <w:lang w:val="en-SG"/>
              </w:rPr>
              <w:t>insider threat</w:t>
            </w:r>
            <w:r w:rsidRPr="001F0429">
              <w:rPr>
                <w:rFonts w:ascii="Times New Roman" w:eastAsia="Times New Roman" w:hAnsi="Times New Roman" w:cs="Times New Roman"/>
                <w:color w:val="1F497D" w:themeColor="text2"/>
                <w:sz w:val="24"/>
                <w:szCs w:val="24"/>
                <w:lang w:val="en-SG"/>
              </w:rPr>
              <w:t xml:space="preserve"> or a </w:t>
            </w:r>
            <w:r w:rsidRPr="001F0429">
              <w:rPr>
                <w:rFonts w:ascii="Times New Roman" w:eastAsia="Times New Roman" w:hAnsi="Times New Roman" w:cs="Times New Roman"/>
                <w:b/>
                <w:bCs/>
                <w:color w:val="1F497D" w:themeColor="text2"/>
                <w:sz w:val="24"/>
                <w:szCs w:val="24"/>
                <w:lang w:val="en-SG"/>
              </w:rPr>
              <w:t>compromised internal workstation</w:t>
            </w:r>
            <w:r w:rsidRPr="001F0429">
              <w:rPr>
                <w:rFonts w:ascii="Times New Roman" w:eastAsia="Times New Roman" w:hAnsi="Times New Roman" w:cs="Times New Roman"/>
                <w:color w:val="1F497D" w:themeColor="text2"/>
                <w:sz w:val="24"/>
                <w:szCs w:val="24"/>
                <w:lang w:val="en-SG"/>
              </w:rPr>
              <w:t>.</w:t>
            </w:r>
          </w:p>
          <w:p w:rsidR="001F0429" w:rsidRPr="001F0429" w:rsidRDefault="001F0429" w:rsidP="001F0429">
            <w:pPr>
              <w:numPr>
                <w:ilvl w:val="0"/>
                <w:numId w:val="5"/>
              </w:num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b/>
                <w:bCs/>
                <w:color w:val="1F497D" w:themeColor="text2"/>
                <w:sz w:val="24"/>
                <w:szCs w:val="24"/>
                <w:lang w:val="en-SG"/>
              </w:rPr>
              <w:t xml:space="preserve">Irregular </w:t>
            </w:r>
            <w:proofErr w:type="spellStart"/>
            <w:r w:rsidRPr="001F0429">
              <w:rPr>
                <w:rFonts w:ascii="Times New Roman" w:eastAsia="Times New Roman" w:hAnsi="Times New Roman" w:cs="Times New Roman"/>
                <w:b/>
                <w:bCs/>
                <w:color w:val="1F497D" w:themeColor="text2"/>
                <w:sz w:val="24"/>
                <w:szCs w:val="24"/>
                <w:lang w:val="en-SG"/>
              </w:rPr>
              <w:t>Behavior</w:t>
            </w:r>
            <w:proofErr w:type="spellEnd"/>
            <w:r w:rsidRPr="001F0429">
              <w:rPr>
                <w:rFonts w:ascii="Times New Roman" w:eastAsia="Times New Roman" w:hAnsi="Times New Roman" w:cs="Times New Roman"/>
                <w:b/>
                <w:bCs/>
                <w:color w:val="1F497D" w:themeColor="text2"/>
                <w:sz w:val="24"/>
                <w:szCs w:val="24"/>
                <w:lang w:val="en-SG"/>
              </w:rPr>
              <w:t>:</w:t>
            </w:r>
            <w:r w:rsidRPr="001F0429">
              <w:rPr>
                <w:rFonts w:ascii="Times New Roman" w:eastAsia="Times New Roman" w:hAnsi="Times New Roman" w:cs="Times New Roman"/>
                <w:color w:val="1F497D" w:themeColor="text2"/>
                <w:sz w:val="24"/>
                <w:szCs w:val="24"/>
                <w:lang w:val="en-SG"/>
              </w:rPr>
              <w:t xml:space="preserve"> Earlier in the log at 08:05:30, </w:t>
            </w:r>
            <w:proofErr w:type="spellStart"/>
            <w:r w:rsidRPr="001F0429">
              <w:rPr>
                <w:rFonts w:ascii="Times New Roman" w:eastAsia="Times New Roman" w:hAnsi="Times New Roman" w:cs="Times New Roman"/>
                <w:color w:val="1F497D" w:themeColor="text2"/>
                <w:sz w:val="24"/>
                <w:szCs w:val="24"/>
                <w:lang w:val="en-SG"/>
              </w:rPr>
              <w:t>John.Doe</w:t>
            </w:r>
            <w:proofErr w:type="spellEnd"/>
            <w:r w:rsidRPr="001F0429">
              <w:rPr>
                <w:rFonts w:ascii="Times New Roman" w:eastAsia="Times New Roman" w:hAnsi="Times New Roman" w:cs="Times New Roman"/>
                <w:color w:val="1F497D" w:themeColor="text2"/>
                <w:sz w:val="24"/>
                <w:szCs w:val="24"/>
                <w:lang w:val="en-SG"/>
              </w:rPr>
              <w:t xml:space="preserve"> was performing standard tasks like opening a draft report. The sudden shift to moving high-value financial data to an insecure location is a significant red flag for data exfiltration.</w:t>
            </w:r>
          </w:p>
          <w:p w:rsidR="001F0429" w:rsidRDefault="001F0429"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r w:rsidRPr="001F0429">
              <w:rPr>
                <w:rFonts w:ascii="Times New Roman" w:eastAsia="Times New Roman" w:hAnsi="Times New Roman" w:cs="Times New Roman"/>
                <w:color w:val="1F497D" w:themeColor="text2"/>
                <w:sz w:val="24"/>
                <w:szCs w:val="24"/>
                <w:lang w:val="en-SG"/>
              </w:rPr>
              <w:t xml:space="preserve">Following this, the </w:t>
            </w:r>
            <w:r w:rsidRPr="001F0429">
              <w:rPr>
                <w:rFonts w:ascii="Times New Roman" w:eastAsia="Times New Roman" w:hAnsi="Times New Roman" w:cs="Times New Roman"/>
                <w:b/>
                <w:bCs/>
                <w:color w:val="1F497D" w:themeColor="text2"/>
                <w:sz w:val="24"/>
                <w:szCs w:val="24"/>
                <w:lang w:val="en-SG"/>
              </w:rPr>
              <w:t>rapid failed login attempts</w:t>
            </w:r>
            <w:r w:rsidRPr="001F0429">
              <w:rPr>
                <w:rFonts w:ascii="Times New Roman" w:eastAsia="Times New Roman" w:hAnsi="Times New Roman" w:cs="Times New Roman"/>
                <w:color w:val="1F497D" w:themeColor="text2"/>
                <w:sz w:val="24"/>
                <w:szCs w:val="24"/>
                <w:lang w:val="en-SG"/>
              </w:rPr>
              <w:t xml:space="preserve"> (08:15:00–08:15:10) would be the next priority. Although these attempts were unsuccessful and targeted a low-privilege 'guest' account, the fact that they occurred three times within ten seconds from an unknown IP indicates an automated </w:t>
            </w:r>
            <w:r w:rsidRPr="001F0429">
              <w:rPr>
                <w:rFonts w:ascii="Times New Roman" w:eastAsia="Times New Roman" w:hAnsi="Times New Roman" w:cs="Times New Roman"/>
                <w:b/>
                <w:bCs/>
                <w:color w:val="1F497D" w:themeColor="text2"/>
                <w:sz w:val="24"/>
                <w:szCs w:val="24"/>
                <w:lang w:val="en-SG"/>
              </w:rPr>
              <w:t>brute-force attack</w:t>
            </w:r>
            <w:r w:rsidRPr="001F0429">
              <w:rPr>
                <w:rFonts w:ascii="Times New Roman" w:eastAsia="Times New Roman" w:hAnsi="Times New Roman" w:cs="Times New Roman"/>
                <w:color w:val="1F497D" w:themeColor="text2"/>
                <w:sz w:val="24"/>
                <w:szCs w:val="24"/>
                <w:lang w:val="en-SG"/>
              </w:rPr>
              <w:t xml:space="preserve"> that warrants monitoring to ensure the attacker does not eventually succeed or switch targets.</w:t>
            </w:r>
          </w:p>
          <w:p w:rsidR="00F931ED" w:rsidRPr="00F931ED" w:rsidRDefault="00F931ED" w:rsidP="001F0429">
            <w:pPr>
              <w:spacing w:before="100" w:beforeAutospacing="1" w:after="100" w:afterAutospacing="1" w:line="240" w:lineRule="auto"/>
              <w:rPr>
                <w:rFonts w:ascii="Times New Roman" w:eastAsia="Times New Roman" w:hAnsi="Times New Roman" w:cs="Times New Roman"/>
                <w:color w:val="1F497D" w:themeColor="text2"/>
                <w:sz w:val="24"/>
                <w:szCs w:val="24"/>
                <w:lang w:val="en-SG"/>
              </w:rPr>
            </w:pPr>
            <w:bookmarkStart w:id="0" w:name="_GoBack"/>
            <w:r w:rsidRPr="00F931ED">
              <w:rPr>
                <w:rFonts w:ascii="Times New Roman" w:eastAsia="Times New Roman" w:hAnsi="Times New Roman" w:cs="Times New Roman"/>
                <w:color w:val="1F497D" w:themeColor="text2"/>
                <w:sz w:val="24"/>
                <w:szCs w:val="24"/>
                <w:lang w:val="en-SG"/>
              </w:rPr>
              <w:t>- What are the standard protocols for handling external logins?</w:t>
            </w:r>
          </w:p>
          <w:p w:rsidR="00F931ED" w:rsidRPr="001F0429" w:rsidRDefault="00F931ED" w:rsidP="00F931ED">
            <w:pPr>
              <w:spacing w:before="100" w:beforeAutospacing="1" w:after="100" w:afterAutospacing="1" w:line="240" w:lineRule="auto"/>
              <w:rPr>
                <w:rFonts w:ascii="Times New Roman" w:eastAsia="Times New Roman" w:hAnsi="Times New Roman" w:cs="Times New Roman"/>
                <w:sz w:val="24"/>
                <w:szCs w:val="24"/>
                <w:lang w:val="en-SG"/>
              </w:rPr>
            </w:pPr>
            <w:r w:rsidRPr="00F931ED">
              <w:rPr>
                <w:rFonts w:ascii="Times New Roman" w:eastAsia="Times New Roman" w:hAnsi="Times New Roman" w:cs="Times New Roman"/>
                <w:color w:val="1F497D" w:themeColor="text2"/>
                <w:sz w:val="24"/>
                <w:szCs w:val="24"/>
                <w:lang w:val="en-SG"/>
              </w:rPr>
              <w:t>- Does the log show any activity after the admin login?</w:t>
            </w:r>
            <w:bookmarkEnd w:id="0"/>
          </w:p>
        </w:tc>
      </w:tr>
    </w:tbl>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sz w:val="24"/>
          <w:szCs w:val="24"/>
        </w:rPr>
      </w:pPr>
    </w:p>
    <w:p w:rsidR="00C012BB" w:rsidRDefault="00C012BB">
      <w:r>
        <w:br w:type="page"/>
      </w:r>
    </w:p>
    <w:p w:rsidR="00C012BB" w:rsidRDefault="00C012BB"/>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b/>
              </w:rPr>
              <w:t>Entry:</w:t>
            </w:r>
          </w:p>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Provide a brief description about the journal entry.</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sz w:val="24"/>
          <w:szCs w:val="24"/>
        </w:rPr>
      </w:pPr>
    </w:p>
    <w:p w:rsidR="00C012BB" w:rsidRDefault="00C012BB">
      <w:r>
        <w:br w:type="page"/>
      </w: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p>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b/>
              </w:rPr>
              <w:t>Entry:</w:t>
            </w:r>
          </w:p>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Provide a brief description about the journal entry.</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rsidR="00F56327" w:rsidRDefault="00F56327">
      <w:pPr>
        <w:spacing w:after="200" w:line="360" w:lineRule="auto"/>
        <w:ind w:left="-360" w:right="-360"/>
        <w:rPr>
          <w:rFonts w:ascii="Google Sans" w:eastAsia="Google Sans" w:hAnsi="Google Sans" w:cs="Google Sans"/>
        </w:rPr>
      </w:pPr>
    </w:p>
    <w:p w:rsidR="00F56327" w:rsidRDefault="00F56327">
      <w:pPr>
        <w:spacing w:after="200" w:line="360" w:lineRule="auto"/>
        <w:ind w:left="-360" w:right="-360"/>
        <w:rPr>
          <w:rFonts w:ascii="Google Sans" w:eastAsia="Google Sans" w:hAnsi="Google Sans" w:cs="Google Sans"/>
        </w:rPr>
      </w:pPr>
    </w:p>
    <w:p w:rsidR="00C012BB" w:rsidRDefault="00C012BB">
      <w:r>
        <w:br w:type="page"/>
      </w: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1"/>
        <w:gridCol w:w="7919"/>
      </w:tblGrid>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p>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b/>
              </w:rPr>
              <w:t>Entry:</w:t>
            </w:r>
          </w:p>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Provide a brief description about the journal entry.</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F56327" w:rsidTr="00C012BB">
        <w:trPr>
          <w:trHeight w:val="1061"/>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rsidR="00F56327" w:rsidRDefault="00B82A0D">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F56327" w:rsidTr="00C012BB">
        <w:trPr>
          <w:trHeight w:val="420"/>
        </w:trPr>
        <w:tc>
          <w:tcPr>
            <w:tcW w:w="2161"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7919" w:type="dxa"/>
            <w:shd w:val="clear" w:color="auto" w:fill="auto"/>
            <w:tcMar>
              <w:top w:w="100" w:type="dxa"/>
              <w:left w:w="100" w:type="dxa"/>
              <w:bottom w:w="100" w:type="dxa"/>
              <w:right w:w="100" w:type="dxa"/>
            </w:tcMar>
          </w:tcPr>
          <w:p w:rsidR="00F56327" w:rsidRDefault="00B82A0D">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rsidR="00F56327" w:rsidRDefault="00F56327">
      <w:pPr>
        <w:spacing w:line="360" w:lineRule="auto"/>
        <w:ind w:left="-360" w:right="-360"/>
        <w:rPr>
          <w:rFonts w:ascii="Google Sans" w:eastAsia="Google Sans" w:hAnsi="Google Sans" w:cs="Google Sans"/>
        </w:rPr>
      </w:pPr>
    </w:p>
    <w:p w:rsidR="00F56327" w:rsidRDefault="00B82A0D">
      <w:pPr>
        <w:pStyle w:val="Heading3"/>
        <w:spacing w:line="360" w:lineRule="auto"/>
        <w:ind w:left="-360" w:right="-360"/>
        <w:rPr>
          <w:rFonts w:ascii="Google Sans" w:eastAsia="Google Sans" w:hAnsi="Google Sans" w:cs="Google Sans"/>
        </w:rPr>
      </w:pPr>
      <w:bookmarkStart w:id="1" w:name="_x4etn4i8hw8t" w:colFirst="0" w:colLast="0"/>
      <w:bookmarkEnd w:id="1"/>
      <w:r>
        <w:rPr>
          <w:rFonts w:ascii="Google Sans" w:eastAsia="Google Sans" w:hAnsi="Google Sans" w:cs="Google Sans"/>
          <w:color w:val="000000"/>
        </w:rPr>
        <w:t>Need another journal entry template?</w:t>
      </w:r>
    </w:p>
    <w:p w:rsidR="00F56327" w:rsidRDefault="00B82A0D">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rsidR="00F56327" w:rsidRDefault="00C65F0A">
      <w:pPr>
        <w:spacing w:line="360" w:lineRule="auto"/>
        <w:ind w:left="-360" w:right="-360"/>
        <w:rPr>
          <w:rFonts w:ascii="Google Sans" w:eastAsia="Google Sans" w:hAnsi="Google Sans" w:cs="Google Sans"/>
        </w:rPr>
      </w:pPr>
      <w:r>
        <w:pict>
          <v:rect id="_x0000_i1025" style="width:0;height:1.5pt" o:hralign="center" o:hrstd="t" o:hr="t" fillcolor="#a0a0a0" stroked="f"/>
        </w:pict>
      </w:r>
    </w:p>
    <w:p w:rsidR="00F56327" w:rsidRDefault="00F56327">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F56327">
        <w:tc>
          <w:tcPr>
            <w:tcW w:w="9720" w:type="dxa"/>
            <w:shd w:val="clear" w:color="auto" w:fill="auto"/>
            <w:tcMar>
              <w:top w:w="100" w:type="dxa"/>
              <w:left w:w="100" w:type="dxa"/>
              <w:bottom w:w="100" w:type="dxa"/>
              <w:right w:w="100" w:type="dxa"/>
            </w:tcMar>
          </w:tcPr>
          <w:p w:rsidR="00F56327" w:rsidRDefault="00B82A0D">
            <w:pPr>
              <w:widowControl w:val="0"/>
              <w:spacing w:line="240" w:lineRule="auto"/>
              <w:rPr>
                <w:rFonts w:ascii="Google Sans" w:eastAsia="Google Sans" w:hAnsi="Google Sans" w:cs="Google Sans"/>
              </w:rPr>
            </w:pPr>
            <w:r>
              <w:rPr>
                <w:rFonts w:ascii="Google Sans" w:eastAsia="Google Sans" w:hAnsi="Google Sans" w:cs="Google Sans"/>
              </w:rPr>
              <w:t xml:space="preserve">Reflections/Notes: </w:t>
            </w:r>
            <w:r>
              <w:rPr>
                <w:rFonts w:ascii="Google Sans" w:eastAsia="Google Sans" w:hAnsi="Google Sans" w:cs="Google Sans"/>
                <w:color w:val="434343"/>
              </w:rPr>
              <w:t>Record additional notes.</w:t>
            </w:r>
          </w:p>
        </w:tc>
      </w:tr>
    </w:tbl>
    <w:p w:rsidR="00F56327" w:rsidRDefault="00F56327">
      <w:pPr>
        <w:spacing w:line="360" w:lineRule="auto"/>
        <w:ind w:left="-360" w:right="-360"/>
        <w:rPr>
          <w:rFonts w:ascii="Google Sans" w:eastAsia="Google Sans" w:hAnsi="Google Sans" w:cs="Google Sans"/>
          <w:b/>
          <w:color w:val="3C4043"/>
          <w:sz w:val="40"/>
          <w:szCs w:val="40"/>
        </w:rPr>
      </w:pPr>
    </w:p>
    <w:sectPr w:rsidR="00F56327">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5F0A" w:rsidRDefault="00C65F0A">
      <w:pPr>
        <w:spacing w:line="240" w:lineRule="auto"/>
      </w:pPr>
      <w:r>
        <w:separator/>
      </w:r>
    </w:p>
  </w:endnote>
  <w:endnote w:type="continuationSeparator" w:id="0">
    <w:p w:rsidR="00C65F0A" w:rsidRDefault="00C65F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ogle Sans">
    <w:altName w:val="Times New Roman"/>
    <w:charset w:val="00"/>
    <w:family w:val="auto"/>
    <w:pitch w:val="default"/>
  </w:font>
  <w:font w:name="Google Sans Tex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327" w:rsidRDefault="00F5632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5F0A" w:rsidRDefault="00C65F0A">
      <w:pPr>
        <w:spacing w:line="240" w:lineRule="auto"/>
      </w:pPr>
      <w:r>
        <w:separator/>
      </w:r>
    </w:p>
  </w:footnote>
  <w:footnote w:type="continuationSeparator" w:id="0">
    <w:p w:rsidR="00C65F0A" w:rsidRDefault="00C65F0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327" w:rsidRDefault="00F5632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6327" w:rsidRDefault="00B82A0D">
    <w:r>
      <w:rPr>
        <w:noProof/>
        <w:lang w:val="en-SG"/>
      </w:rPr>
      <w:drawing>
        <wp:inline distT="19050" distB="19050" distL="19050" distR="19050">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5852E7"/>
    <w:multiLevelType w:val="multilevel"/>
    <w:tmpl w:val="58AC53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B0B7762"/>
    <w:multiLevelType w:val="multilevel"/>
    <w:tmpl w:val="76E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CE7C98"/>
    <w:multiLevelType w:val="multilevel"/>
    <w:tmpl w:val="49B2988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9A82ACB"/>
    <w:multiLevelType w:val="multilevel"/>
    <w:tmpl w:val="DB8AF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5755A9F"/>
    <w:multiLevelType w:val="multilevel"/>
    <w:tmpl w:val="84F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56327"/>
    <w:rsid w:val="001F0429"/>
    <w:rsid w:val="003120F1"/>
    <w:rsid w:val="00387F66"/>
    <w:rsid w:val="003C6585"/>
    <w:rsid w:val="004904AF"/>
    <w:rsid w:val="004C7443"/>
    <w:rsid w:val="00525B17"/>
    <w:rsid w:val="005D0FAB"/>
    <w:rsid w:val="00644FC8"/>
    <w:rsid w:val="00775A0B"/>
    <w:rsid w:val="008C5826"/>
    <w:rsid w:val="00933D5A"/>
    <w:rsid w:val="009F0982"/>
    <w:rsid w:val="00AB5AF0"/>
    <w:rsid w:val="00B61105"/>
    <w:rsid w:val="00B82A0D"/>
    <w:rsid w:val="00BC0404"/>
    <w:rsid w:val="00C012BB"/>
    <w:rsid w:val="00C65F0A"/>
    <w:rsid w:val="00D90FB7"/>
    <w:rsid w:val="00E02DFF"/>
    <w:rsid w:val="00E35E30"/>
    <w:rsid w:val="00EA4CCA"/>
    <w:rsid w:val="00F50C17"/>
    <w:rsid w:val="00F56327"/>
    <w:rsid w:val="00F65FC6"/>
    <w:rsid w:val="00F931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87F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F66"/>
    <w:rPr>
      <w:rFonts w:ascii="Tahoma" w:hAnsi="Tahoma" w:cs="Tahoma"/>
      <w:sz w:val="16"/>
      <w:szCs w:val="16"/>
    </w:rPr>
  </w:style>
  <w:style w:type="paragraph" w:styleId="ListParagraph">
    <w:name w:val="List Paragraph"/>
    <w:basedOn w:val="Normal"/>
    <w:uiPriority w:val="34"/>
    <w:qFormat/>
    <w:rsid w:val="008C5826"/>
    <w:pPr>
      <w:ind w:left="720"/>
      <w:contextualSpacing/>
    </w:pPr>
  </w:style>
  <w:style w:type="character" w:styleId="Strong">
    <w:name w:val="Strong"/>
    <w:basedOn w:val="DefaultParagraphFont"/>
    <w:uiPriority w:val="22"/>
    <w:qFormat/>
    <w:rsid w:val="00B61105"/>
    <w:rPr>
      <w:b/>
      <w:bCs/>
    </w:rPr>
  </w:style>
  <w:style w:type="paragraph" w:styleId="NormalWeb">
    <w:name w:val="Normal (Web)"/>
    <w:basedOn w:val="Normal"/>
    <w:uiPriority w:val="99"/>
    <w:semiHidden/>
    <w:unhideWhenUsed/>
    <w:rsid w:val="001F0429"/>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HTMLCode">
    <w:name w:val="HTML Code"/>
    <w:basedOn w:val="DefaultParagraphFont"/>
    <w:uiPriority w:val="99"/>
    <w:semiHidden/>
    <w:unhideWhenUsed/>
    <w:rsid w:val="001F042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87F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F66"/>
    <w:rPr>
      <w:rFonts w:ascii="Tahoma" w:hAnsi="Tahoma" w:cs="Tahoma"/>
      <w:sz w:val="16"/>
      <w:szCs w:val="16"/>
    </w:rPr>
  </w:style>
  <w:style w:type="paragraph" w:styleId="ListParagraph">
    <w:name w:val="List Paragraph"/>
    <w:basedOn w:val="Normal"/>
    <w:uiPriority w:val="34"/>
    <w:qFormat/>
    <w:rsid w:val="008C5826"/>
    <w:pPr>
      <w:ind w:left="720"/>
      <w:contextualSpacing/>
    </w:pPr>
  </w:style>
  <w:style w:type="character" w:styleId="Strong">
    <w:name w:val="Strong"/>
    <w:basedOn w:val="DefaultParagraphFont"/>
    <w:uiPriority w:val="22"/>
    <w:qFormat/>
    <w:rsid w:val="00B61105"/>
    <w:rPr>
      <w:b/>
      <w:bCs/>
    </w:rPr>
  </w:style>
  <w:style w:type="paragraph" w:styleId="NormalWeb">
    <w:name w:val="Normal (Web)"/>
    <w:basedOn w:val="Normal"/>
    <w:uiPriority w:val="99"/>
    <w:semiHidden/>
    <w:unhideWhenUsed/>
    <w:rsid w:val="001F0429"/>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HTMLCode">
    <w:name w:val="HTML Code"/>
    <w:basedOn w:val="DefaultParagraphFont"/>
    <w:uiPriority w:val="99"/>
    <w:semiHidden/>
    <w:unhideWhenUsed/>
    <w:rsid w:val="001F04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779818">
      <w:bodyDiv w:val="1"/>
      <w:marLeft w:val="0"/>
      <w:marRight w:val="0"/>
      <w:marTop w:val="0"/>
      <w:marBottom w:val="0"/>
      <w:divBdr>
        <w:top w:val="none" w:sz="0" w:space="0" w:color="auto"/>
        <w:left w:val="none" w:sz="0" w:space="0" w:color="auto"/>
        <w:bottom w:val="none" w:sz="0" w:space="0" w:color="auto"/>
        <w:right w:val="none" w:sz="0" w:space="0" w:color="auto"/>
      </w:divBdr>
    </w:div>
    <w:div w:id="1423450677">
      <w:bodyDiv w:val="1"/>
      <w:marLeft w:val="0"/>
      <w:marRight w:val="0"/>
      <w:marTop w:val="0"/>
      <w:marBottom w:val="0"/>
      <w:divBdr>
        <w:top w:val="none" w:sz="0" w:space="0" w:color="auto"/>
        <w:left w:val="none" w:sz="0" w:space="0" w:color="auto"/>
        <w:bottom w:val="none" w:sz="0" w:space="0" w:color="auto"/>
        <w:right w:val="none" w:sz="0" w:space="0" w:color="auto"/>
      </w:divBdr>
    </w:div>
    <w:div w:id="1677997670">
      <w:bodyDiv w:val="1"/>
      <w:marLeft w:val="0"/>
      <w:marRight w:val="0"/>
      <w:marTop w:val="0"/>
      <w:marBottom w:val="0"/>
      <w:divBdr>
        <w:top w:val="none" w:sz="0" w:space="0" w:color="auto"/>
        <w:left w:val="none" w:sz="0" w:space="0" w:color="auto"/>
        <w:bottom w:val="none" w:sz="0" w:space="0" w:color="auto"/>
        <w:right w:val="none" w:sz="0" w:space="0" w:color="auto"/>
      </w:divBdr>
    </w:div>
    <w:div w:id="1989244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10</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ZhiQian Chua</cp:lastModifiedBy>
  <cp:revision>17</cp:revision>
  <dcterms:created xsi:type="dcterms:W3CDTF">2026-05-23T07:41:00Z</dcterms:created>
  <dcterms:modified xsi:type="dcterms:W3CDTF">2026-06-10T10:25:00Z</dcterms:modified>
</cp:coreProperties>
</file>