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16794" w14:textId="2455141C" w:rsidR="003B394D" w:rsidRDefault="003B394D" w:rsidP="001A52A8">
      <w:pPr>
        <w:jc w:val="center"/>
      </w:pPr>
      <w:r>
        <w:t>AIC 30: Chapter 5</w:t>
      </w:r>
      <w:r w:rsidR="001A52A8">
        <w:t xml:space="preserve"> - </w:t>
      </w:r>
      <w:r>
        <w:t>Communicating Effectively</w:t>
      </w:r>
    </w:p>
    <w:p w14:paraId="187819EF" w14:textId="7F3E8E9D" w:rsidR="001C2666" w:rsidRDefault="003B394D" w:rsidP="001C2666">
      <w:r>
        <w:t xml:space="preserve">1. </w:t>
      </w:r>
      <w:r w:rsidR="001C2666">
        <w:t xml:space="preserve">David is a new claim representative. He is interviewing </w:t>
      </w:r>
      <w:proofErr w:type="spellStart"/>
      <w:r w:rsidR="001C2666">
        <w:t>Veretta</w:t>
      </w:r>
      <w:proofErr w:type="spellEnd"/>
      <w:r w:rsidR="001C2666">
        <w:t xml:space="preserve">, an insured. </w:t>
      </w:r>
      <w:proofErr w:type="spellStart"/>
      <w:r w:rsidR="001C2666">
        <w:t>Veretta</w:t>
      </w:r>
      <w:proofErr w:type="spellEnd"/>
      <w:r w:rsidR="001C2666">
        <w:t xml:space="preserve"> has been involved in an auto accident which was not her fault. David is listening to her give her statement and asking questions as needed.</w:t>
      </w:r>
    </w:p>
    <w:p w14:paraId="3924B8B8" w14:textId="4030B1AD" w:rsidR="001C2666" w:rsidRDefault="001C2666" w:rsidP="001C2666">
      <w:r>
        <w:t xml:space="preserve">As the interview continues, </w:t>
      </w:r>
      <w:proofErr w:type="spellStart"/>
      <w:r>
        <w:t>Veretta’s</w:t>
      </w:r>
      <w:proofErr w:type="spellEnd"/>
      <w:r>
        <w:t xml:space="preserve"> countenance becomes more angry-looking and her body posture exhibits defensiveness. If David just keeps on going with the interview, which barrier to effective listening is he exhibiting?</w:t>
      </w:r>
    </w:p>
    <w:p w14:paraId="6AB5C6FB" w14:textId="77777777" w:rsidR="001C2666" w:rsidRDefault="001C2666" w:rsidP="001C2666">
      <w:r>
        <w:t xml:space="preserve"> A. Violating the speaker’s expectations </w:t>
      </w:r>
    </w:p>
    <w:p w14:paraId="5A9F6D57" w14:textId="77777777" w:rsidR="001C2666" w:rsidRDefault="001C2666" w:rsidP="001C2666">
      <w:r>
        <w:t xml:space="preserve"> B. Exhibiting boredom or loss of focus </w:t>
      </w:r>
    </w:p>
    <w:p w14:paraId="31327A7F" w14:textId="77777777" w:rsidR="001C2666" w:rsidRPr="000F4B3C" w:rsidRDefault="001C2666" w:rsidP="001C2666">
      <w:r w:rsidRPr="000F4B3C">
        <w:t xml:space="preserve"> C. Ignoring nonverbal cues </w:t>
      </w:r>
    </w:p>
    <w:p w14:paraId="519894A1" w14:textId="53887108" w:rsidR="001C2666" w:rsidRDefault="001C2666" w:rsidP="001C2666">
      <w:r>
        <w:t xml:space="preserve"> D. Conveying insincerit</w:t>
      </w:r>
      <w:r w:rsidR="003B394D">
        <w:t>y</w:t>
      </w:r>
    </w:p>
    <w:p w14:paraId="55BFD6FA" w14:textId="5723F58A" w:rsidR="001C2666" w:rsidRDefault="001A52A8" w:rsidP="001C2666">
      <w:r>
        <w:t xml:space="preserve">2. </w:t>
      </w:r>
      <w:r w:rsidR="001C2666">
        <w:t>Which of the following is NOT one of the three main assertions which a reservation of rights letter must contain?</w:t>
      </w:r>
    </w:p>
    <w:p w14:paraId="1BB2ED6B" w14:textId="77777777" w:rsidR="001C2666" w:rsidRDefault="001C2666" w:rsidP="001C2666">
      <w:r>
        <w:t xml:space="preserve"> A. That the letter is not a denial of coverage </w:t>
      </w:r>
    </w:p>
    <w:p w14:paraId="3A4AF425" w14:textId="77777777" w:rsidR="001C2666" w:rsidRDefault="001C2666" w:rsidP="001C2666">
      <w:r>
        <w:t xml:space="preserve"> B. That the insurer can add to or modify its coverage position based upon additional coverage issues which may arise during the investigation </w:t>
      </w:r>
    </w:p>
    <w:p w14:paraId="6884F3D9" w14:textId="77777777" w:rsidR="001C2666" w:rsidRDefault="001C2666" w:rsidP="001C2666">
      <w:r>
        <w:t xml:space="preserve"> C. That any actions taken by the insurer do not constitute a waiver of rights or admission of coverage </w:t>
      </w:r>
    </w:p>
    <w:p w14:paraId="17DC80DF" w14:textId="271D1004" w:rsidR="001C2666" w:rsidRPr="000F4B3C" w:rsidRDefault="001C2666" w:rsidP="001C2666">
      <w:r w:rsidRPr="000F4B3C">
        <w:t xml:space="preserve"> D. That the insurer does want to pay the claim if the facts of the case warrant it</w:t>
      </w:r>
    </w:p>
    <w:p w14:paraId="14BA53BE" w14:textId="0B52A1A9" w:rsidR="003B394D" w:rsidRDefault="001A52A8" w:rsidP="003B394D">
      <w:r>
        <w:t xml:space="preserve">3. </w:t>
      </w:r>
      <w:r w:rsidR="003B394D">
        <w:t>Which statement best describes the relationship between written communication and the audience for which it is intended?</w:t>
      </w:r>
    </w:p>
    <w:p w14:paraId="4B2B6F72" w14:textId="77777777" w:rsidR="003B394D" w:rsidRDefault="003B394D" w:rsidP="003B394D">
      <w:r>
        <w:t xml:space="preserve"> A. The writer should be consistent in using the same style and language for all audiences </w:t>
      </w:r>
    </w:p>
    <w:p w14:paraId="5C5F56EF" w14:textId="77777777" w:rsidR="003B394D" w:rsidRDefault="003B394D" w:rsidP="003B394D">
      <w:r>
        <w:t xml:space="preserve"> B. The writer should vary the style and language he/she uses to be best understood by a specific recipient </w:t>
      </w:r>
    </w:p>
    <w:p w14:paraId="5096E597" w14:textId="77777777" w:rsidR="003B394D" w:rsidRDefault="003B394D" w:rsidP="003B394D">
      <w:r>
        <w:t xml:space="preserve"> C. The writer should always use only the simplest language so anyone could understand it </w:t>
      </w:r>
    </w:p>
    <w:p w14:paraId="20FC3EF3" w14:textId="03C9BE9C" w:rsidR="001C2666" w:rsidRDefault="003B394D" w:rsidP="003B394D">
      <w:r>
        <w:t xml:space="preserve"> D. The writer doesn’t have to consider the intended audience, he/she should just write to their own most comfortable style</w:t>
      </w:r>
    </w:p>
    <w:p w14:paraId="27C35BDD" w14:textId="53E2CA3F" w:rsidR="003B394D" w:rsidRDefault="001A52A8" w:rsidP="003B394D">
      <w:r>
        <w:t xml:space="preserve">4. </w:t>
      </w:r>
      <w:r w:rsidR="003B394D">
        <w:t>Which of the following is a best practice concept about composing email messages pertaining to a claim</w:t>
      </w:r>
      <w:r w:rsidR="003B394D">
        <w:t>?</w:t>
      </w:r>
      <w:r w:rsidR="003B394D">
        <w:t xml:space="preserve"> </w:t>
      </w:r>
    </w:p>
    <w:p w14:paraId="569E3AC5" w14:textId="0CA801E2" w:rsidR="003B394D" w:rsidRDefault="003B394D" w:rsidP="003B394D">
      <w:r>
        <w:t xml:space="preserve"> </w:t>
      </w:r>
      <w:r>
        <w:t xml:space="preserve">A. Informal symbols, emoticons, abbreviations and the like should be avoided </w:t>
      </w:r>
    </w:p>
    <w:p w14:paraId="0F417023" w14:textId="77777777" w:rsidR="003B394D" w:rsidRDefault="003B394D" w:rsidP="003B394D">
      <w:r>
        <w:t xml:space="preserve"> B. Structure, content, and tone should consider the primary and/or secondary audiences who may read it </w:t>
      </w:r>
    </w:p>
    <w:p w14:paraId="5C77A21D" w14:textId="77777777" w:rsidR="003B394D" w:rsidRDefault="003B394D" w:rsidP="003B394D">
      <w:r>
        <w:t xml:space="preserve"> C. Jargon/technical terms should be used minimally if at all, and explained when used </w:t>
      </w:r>
    </w:p>
    <w:p w14:paraId="6DA2295B" w14:textId="4BC9A875" w:rsidR="003B394D" w:rsidRDefault="003B394D" w:rsidP="003B394D">
      <w:r>
        <w:t xml:space="preserve"> D. </w:t>
      </w:r>
      <w:proofErr w:type="gramStart"/>
      <w:r>
        <w:t>All of</w:t>
      </w:r>
      <w:proofErr w:type="gramEnd"/>
      <w:r>
        <w:t xml:space="preserve"> the above</w:t>
      </w:r>
      <w:bookmarkStart w:id="0" w:name="_GoBack"/>
      <w:bookmarkEnd w:id="0"/>
    </w:p>
    <w:p w14:paraId="61C05F71" w14:textId="37A4B146" w:rsidR="003B394D" w:rsidRDefault="001A52A8" w:rsidP="003B394D">
      <w:r>
        <w:lastRenderedPageBreak/>
        <w:t xml:space="preserve">5. </w:t>
      </w:r>
      <w:r w:rsidR="003B394D">
        <w:t>What is a main difference between a reservation of rights letter and a nonwaiver agreement?</w:t>
      </w:r>
    </w:p>
    <w:p w14:paraId="232B8EFD" w14:textId="77777777" w:rsidR="003B394D" w:rsidRDefault="003B394D" w:rsidP="003B394D">
      <w:r>
        <w:t xml:space="preserve"> A. A nonwaiver agreement gets signed by the insured, the reservation of rights letter does not </w:t>
      </w:r>
    </w:p>
    <w:p w14:paraId="59193DA6" w14:textId="77777777" w:rsidR="003B394D" w:rsidRDefault="003B394D" w:rsidP="003B394D">
      <w:r>
        <w:t xml:space="preserve"> B. Reservation of rights letters are prohibited in some states, nonwaiver agreements are not  </w:t>
      </w:r>
    </w:p>
    <w:p w14:paraId="385EFCEB" w14:textId="77777777" w:rsidR="003B394D" w:rsidRDefault="003B394D" w:rsidP="003B394D">
      <w:r>
        <w:t xml:space="preserve"> C. Nonwaiver agreements must be filed in the state of policy issuance, reservation of rights letters need not be filed </w:t>
      </w:r>
    </w:p>
    <w:p w14:paraId="12505E5C" w14:textId="34651BFF" w:rsidR="003B394D" w:rsidRDefault="003B394D" w:rsidP="003B394D">
      <w:r>
        <w:t xml:space="preserve"> D. Nonwaiver agreements have </w:t>
      </w:r>
      <w:proofErr w:type="gramStart"/>
      <w:r>
        <w:t>Federally-specified</w:t>
      </w:r>
      <w:proofErr w:type="gramEnd"/>
      <w:r>
        <w:t xml:space="preserve"> language, reservation of rights letters do not</w:t>
      </w:r>
    </w:p>
    <w:p w14:paraId="6CDAB8E4" w14:textId="798F60CB" w:rsidR="003B394D" w:rsidRDefault="001A52A8" w:rsidP="003B394D">
      <w:r>
        <w:t xml:space="preserve">6. </w:t>
      </w:r>
      <w:r w:rsidR="003B394D">
        <w:t xml:space="preserve">The receiver will interpret what the sender sends based in part upon the type of credibility he/she grants the sender. Donovan, a representative, is assigned to deal with </w:t>
      </w:r>
      <w:proofErr w:type="spellStart"/>
      <w:r w:rsidR="003B394D">
        <w:t>Arwyn</w:t>
      </w:r>
      <w:proofErr w:type="spellEnd"/>
      <w:r w:rsidR="003B394D">
        <w:t xml:space="preserve">, an insured who suffered a wind damage loss to her house.  </w:t>
      </w:r>
    </w:p>
    <w:p w14:paraId="51A69701" w14:textId="77777777" w:rsidR="003B394D" w:rsidRDefault="003B394D" w:rsidP="003B394D">
      <w:r>
        <w:t xml:space="preserve">By the settlement of the claim, </w:t>
      </w:r>
      <w:proofErr w:type="spellStart"/>
      <w:r>
        <w:t>Arwyn</w:t>
      </w:r>
      <w:proofErr w:type="spellEnd"/>
      <w:r>
        <w:t xml:space="preserve"> has a high degree of trust in Donovan. What type of credibility does this represent?</w:t>
      </w:r>
    </w:p>
    <w:p w14:paraId="1FF9029F" w14:textId="7EFBD355" w:rsidR="003B394D" w:rsidRDefault="003B394D" w:rsidP="003B394D">
      <w:r>
        <w:t xml:space="preserve"> </w:t>
      </w:r>
      <w:r>
        <w:t xml:space="preserve">A. Derived </w:t>
      </w:r>
    </w:p>
    <w:p w14:paraId="2EE65B3D" w14:textId="77777777" w:rsidR="003B394D" w:rsidRDefault="003B394D" w:rsidP="003B394D">
      <w:r>
        <w:t xml:space="preserve"> B. Initial </w:t>
      </w:r>
    </w:p>
    <w:p w14:paraId="564705F4" w14:textId="77777777" w:rsidR="003B394D" w:rsidRDefault="003B394D" w:rsidP="003B394D">
      <w:r>
        <w:t xml:space="preserve"> C. Primary </w:t>
      </w:r>
    </w:p>
    <w:p w14:paraId="25EFC22E" w14:textId="1DE75925" w:rsidR="003B394D" w:rsidRDefault="003B394D" w:rsidP="003B394D">
      <w:r>
        <w:t xml:space="preserve"> D. Terminal</w:t>
      </w:r>
    </w:p>
    <w:p w14:paraId="03187058" w14:textId="7FE4CC5D" w:rsidR="003B394D" w:rsidRDefault="001A52A8" w:rsidP="003B394D">
      <w:r>
        <w:t xml:space="preserve">7. </w:t>
      </w:r>
      <w:r w:rsidR="003B394D">
        <w:t xml:space="preserve">Face-to-face communication provides more information than any other medium because of the nonverbal communication that occurs. When the nonverbal communication being conveyed by a person sends a different message than the </w:t>
      </w:r>
      <w:proofErr w:type="gramStart"/>
      <w:r w:rsidR="003B394D">
        <w:t>words</w:t>
      </w:r>
      <w:proofErr w:type="gramEnd"/>
      <w:r w:rsidR="003B394D">
        <w:t xml:space="preserve"> he/she is saying, what should that prompt the representative to do?</w:t>
      </w:r>
    </w:p>
    <w:p w14:paraId="7DB1BFE7" w14:textId="77777777" w:rsidR="003B394D" w:rsidRDefault="003B394D" w:rsidP="003B394D">
      <w:r>
        <w:t xml:space="preserve"> A. Consider the verbal input as untrue </w:t>
      </w:r>
    </w:p>
    <w:p w14:paraId="271C0C10" w14:textId="77777777" w:rsidR="003B394D" w:rsidRDefault="003B394D" w:rsidP="003B394D">
      <w:r>
        <w:t xml:space="preserve"> B. Stop the interview and allow the person time to unwind or calm down </w:t>
      </w:r>
    </w:p>
    <w:p w14:paraId="7A078CAA" w14:textId="77777777" w:rsidR="003B394D" w:rsidRDefault="003B394D" w:rsidP="003B394D">
      <w:r>
        <w:t xml:space="preserve"> C. Pursue additional lines of questioning or investigation </w:t>
      </w:r>
    </w:p>
    <w:p w14:paraId="4F539E42" w14:textId="014E5404" w:rsidR="003B394D" w:rsidRDefault="003B394D" w:rsidP="003B394D">
      <w:r>
        <w:t xml:space="preserve"> D. Contact the insurers SIU</w:t>
      </w:r>
    </w:p>
    <w:p w14:paraId="5DC31905" w14:textId="0DD55BDE" w:rsidR="003B394D" w:rsidRDefault="001A52A8" w:rsidP="003B394D">
      <w:r>
        <w:t xml:space="preserve">8. </w:t>
      </w:r>
      <w:r w:rsidR="003B394D">
        <w:t xml:space="preserve">Representatives communicate verbally with many parties in the course of a claim. The representative must identify the purpose of each communication so he/she can effectively plan and engage in the communication. Which of the following is NOT one of the four main purposes of claim communication? </w:t>
      </w:r>
    </w:p>
    <w:p w14:paraId="1CD6AAA3" w14:textId="77777777" w:rsidR="003B394D" w:rsidRDefault="003B394D" w:rsidP="003B394D">
      <w:r>
        <w:t xml:space="preserve"> A. Resolution </w:t>
      </w:r>
    </w:p>
    <w:p w14:paraId="725CE4C9" w14:textId="77777777" w:rsidR="003B394D" w:rsidRDefault="003B394D" w:rsidP="003B394D">
      <w:r>
        <w:t xml:space="preserve"> B. Evaluation </w:t>
      </w:r>
    </w:p>
    <w:p w14:paraId="70C1EE59" w14:textId="77777777" w:rsidR="003B394D" w:rsidRDefault="003B394D" w:rsidP="003B394D">
      <w:r>
        <w:t xml:space="preserve"> C. Arbitration </w:t>
      </w:r>
    </w:p>
    <w:p w14:paraId="34F9D50D" w14:textId="2359768E" w:rsidR="003B394D" w:rsidRDefault="003B394D" w:rsidP="003B394D">
      <w:r>
        <w:t xml:space="preserve"> D. Negotiation</w:t>
      </w:r>
    </w:p>
    <w:p w14:paraId="391BE5D5" w14:textId="77777777" w:rsidR="001A52A8" w:rsidRDefault="001A52A8" w:rsidP="003B394D"/>
    <w:p w14:paraId="6A8B88A2" w14:textId="77777777" w:rsidR="001A52A8" w:rsidRDefault="001A52A8" w:rsidP="003B394D"/>
    <w:p w14:paraId="24DCEAC1" w14:textId="7E4CFCCF" w:rsidR="001A52A8" w:rsidRDefault="001A52A8" w:rsidP="003B394D">
      <w:r>
        <w:lastRenderedPageBreak/>
        <w:t xml:space="preserve">9. </w:t>
      </w:r>
      <w:r w:rsidR="003B394D">
        <w:t>Which of the following is a generally accepted practice in the drafting of denial letter?</w:t>
      </w:r>
    </w:p>
    <w:p w14:paraId="1215FE0D" w14:textId="6B7FE764" w:rsidR="003B394D" w:rsidRDefault="003B394D" w:rsidP="003B394D">
      <w:r>
        <w:t xml:space="preserve"> A. The specific purpose of the letter is not stated in the first sentence </w:t>
      </w:r>
    </w:p>
    <w:p w14:paraId="70BFF7A9" w14:textId="77777777" w:rsidR="003B394D" w:rsidRDefault="003B394D" w:rsidP="003B394D">
      <w:r>
        <w:t xml:space="preserve"> B. The specific purpose of the letter is stated in the first sentence </w:t>
      </w:r>
    </w:p>
    <w:p w14:paraId="0F8CFE6A" w14:textId="77777777" w:rsidR="003B394D" w:rsidRDefault="003B394D" w:rsidP="003B394D">
      <w:r>
        <w:t xml:space="preserve"> C. The denial should be the last thing to read in the letter </w:t>
      </w:r>
    </w:p>
    <w:p w14:paraId="3A25DA30" w14:textId="051C7F7E" w:rsidR="003B394D" w:rsidRDefault="003B394D" w:rsidP="003B394D">
      <w:r>
        <w:t xml:space="preserve"> D. Reassuring language should accompany the denial</w:t>
      </w:r>
    </w:p>
    <w:p w14:paraId="1CB54C4F" w14:textId="3271DA01" w:rsidR="003B394D" w:rsidRDefault="001A52A8" w:rsidP="003B394D">
      <w:r>
        <w:t xml:space="preserve">10. </w:t>
      </w:r>
      <w:r w:rsidR="003B394D">
        <w:t>Claim representatives communicate with many parties in the course of handling a loss. The communication process happens in what two phases?</w:t>
      </w:r>
    </w:p>
    <w:p w14:paraId="6666B4D7" w14:textId="77777777" w:rsidR="003B394D" w:rsidRDefault="003B394D" w:rsidP="003B394D">
      <w:r>
        <w:t xml:space="preserve"> A. Transmission and receiver </w:t>
      </w:r>
    </w:p>
    <w:p w14:paraId="0D348D1A" w14:textId="77777777" w:rsidR="003B394D" w:rsidRDefault="003B394D" w:rsidP="003B394D">
      <w:r>
        <w:t xml:space="preserve"> B. Sender and feedback </w:t>
      </w:r>
    </w:p>
    <w:p w14:paraId="3415CEA0" w14:textId="77777777" w:rsidR="003B394D" w:rsidRDefault="003B394D" w:rsidP="003B394D">
      <w:r>
        <w:t xml:space="preserve"> C. Transmission and feedback </w:t>
      </w:r>
    </w:p>
    <w:p w14:paraId="3153CAAF" w14:textId="43A4A219" w:rsidR="003B394D" w:rsidRDefault="003B394D" w:rsidP="003B394D">
      <w:r>
        <w:t xml:space="preserve"> D. Sender and receiver</w:t>
      </w:r>
    </w:p>
    <w:sectPr w:rsidR="003B394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293B3" w14:textId="77777777" w:rsidR="00AD15DD" w:rsidRDefault="00AD15DD" w:rsidP="003B394D">
      <w:pPr>
        <w:spacing w:after="0" w:line="240" w:lineRule="auto"/>
      </w:pPr>
      <w:r>
        <w:separator/>
      </w:r>
    </w:p>
  </w:endnote>
  <w:endnote w:type="continuationSeparator" w:id="0">
    <w:p w14:paraId="6B35E08E" w14:textId="77777777" w:rsidR="00AD15DD" w:rsidRDefault="00AD15DD" w:rsidP="003B3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79145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03662D" w14:textId="5B52D0C7" w:rsidR="003B394D" w:rsidRDefault="003B39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930D4B" w14:textId="77777777" w:rsidR="003B394D" w:rsidRDefault="003B39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03341" w14:textId="77777777" w:rsidR="00AD15DD" w:rsidRDefault="00AD15DD" w:rsidP="003B394D">
      <w:pPr>
        <w:spacing w:after="0" w:line="240" w:lineRule="auto"/>
      </w:pPr>
      <w:r>
        <w:separator/>
      </w:r>
    </w:p>
  </w:footnote>
  <w:footnote w:type="continuationSeparator" w:id="0">
    <w:p w14:paraId="71D5C6FC" w14:textId="77777777" w:rsidR="00AD15DD" w:rsidRDefault="00AD15DD" w:rsidP="003B39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66"/>
    <w:rsid w:val="000F4B3C"/>
    <w:rsid w:val="001A52A8"/>
    <w:rsid w:val="001C2666"/>
    <w:rsid w:val="003B394D"/>
    <w:rsid w:val="004F7AC2"/>
    <w:rsid w:val="008321B2"/>
    <w:rsid w:val="00A4775A"/>
    <w:rsid w:val="00AD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6AEE8"/>
  <w15:chartTrackingRefBased/>
  <w15:docId w15:val="{A77E7A1C-2922-49AC-8C93-E4581B7C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94D"/>
  </w:style>
  <w:style w:type="paragraph" w:styleId="Footer">
    <w:name w:val="footer"/>
    <w:basedOn w:val="Normal"/>
    <w:link w:val="FooterChar"/>
    <w:uiPriority w:val="99"/>
    <w:unhideWhenUsed/>
    <w:rsid w:val="003B3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94D"/>
  </w:style>
  <w:style w:type="paragraph" w:styleId="ListParagraph">
    <w:name w:val="List Paragraph"/>
    <w:basedOn w:val="Normal"/>
    <w:uiPriority w:val="34"/>
    <w:qFormat/>
    <w:rsid w:val="003B39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7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A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2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3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239E5709</Template>
  <TotalTime>45</TotalTime>
  <Pages>1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Rosie</dc:creator>
  <cp:keywords/>
  <dc:description/>
  <cp:lastModifiedBy>Zhao, Rosie</cp:lastModifiedBy>
  <cp:revision>3</cp:revision>
  <cp:lastPrinted>2019-12-05T17:42:00Z</cp:lastPrinted>
  <dcterms:created xsi:type="dcterms:W3CDTF">2019-12-05T16:53:00Z</dcterms:created>
  <dcterms:modified xsi:type="dcterms:W3CDTF">2019-12-05T17:42:00Z</dcterms:modified>
</cp:coreProperties>
</file>