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51B74" w14:textId="635652AD" w:rsidR="005460FE" w:rsidRPr="00C243FF" w:rsidRDefault="00D459B3" w:rsidP="005460FE">
      <w:pPr>
        <w:rPr>
          <w:b/>
          <w:bCs/>
        </w:rPr>
      </w:pPr>
      <w:r w:rsidRPr="00C243FF">
        <w:rPr>
          <w:b/>
          <w:bCs/>
        </w:rPr>
        <w:t>Civil Trial System</w:t>
      </w:r>
    </w:p>
    <w:p w14:paraId="6C8D9D46" w14:textId="77777777" w:rsidR="00030F11" w:rsidRDefault="00C243FF" w:rsidP="005460FE">
      <w:r>
        <w:t>-</w:t>
      </w:r>
      <w:r w:rsidRPr="00107795">
        <w:rPr>
          <w:highlight w:val="yellow"/>
        </w:rPr>
        <w:t>Summons</w:t>
      </w:r>
      <w:r>
        <w:t xml:space="preserve"> </w:t>
      </w:r>
    </w:p>
    <w:p w14:paraId="01AEAE36" w14:textId="5AB0C275" w:rsidR="00C243FF" w:rsidRDefault="00030F11" w:rsidP="005460FE">
      <w:r>
        <w:t>-</w:t>
      </w:r>
      <w:r w:rsidRPr="00107795">
        <w:rPr>
          <w:highlight w:val="yellow"/>
        </w:rPr>
        <w:t>C</w:t>
      </w:r>
      <w:r w:rsidR="00C243FF" w:rsidRPr="00107795">
        <w:rPr>
          <w:highlight w:val="yellow"/>
        </w:rPr>
        <w:t>omplaint</w:t>
      </w:r>
    </w:p>
    <w:p w14:paraId="519ED3CC" w14:textId="5D4ABFB2" w:rsidR="00030F11" w:rsidRDefault="00030F11" w:rsidP="00030F11">
      <w:pPr>
        <w:ind w:firstLine="720"/>
      </w:pPr>
      <w:r>
        <w:t>What should claim rep do?</w:t>
      </w:r>
    </w:p>
    <w:p w14:paraId="0D1328A3" w14:textId="000C3605" w:rsidR="00C243FF" w:rsidRDefault="00C243FF" w:rsidP="005460FE">
      <w:r>
        <w:t>-</w:t>
      </w:r>
      <w:r w:rsidRPr="00107795">
        <w:rPr>
          <w:highlight w:val="yellow"/>
        </w:rPr>
        <w:t>Answer</w:t>
      </w:r>
    </w:p>
    <w:p w14:paraId="09F469F1" w14:textId="3B9CA358" w:rsidR="00C243FF" w:rsidRDefault="00C243FF" w:rsidP="005460FE">
      <w:r>
        <w:t>-</w:t>
      </w:r>
      <w:r w:rsidRPr="00107795">
        <w:rPr>
          <w:highlight w:val="yellow"/>
        </w:rPr>
        <w:t>Pleading</w:t>
      </w:r>
    </w:p>
    <w:p w14:paraId="3BB06C1D" w14:textId="471893ED" w:rsidR="00C243FF" w:rsidRDefault="00C243FF" w:rsidP="005460FE">
      <w:r>
        <w:t>-</w:t>
      </w:r>
      <w:r w:rsidRPr="00107795">
        <w:rPr>
          <w:highlight w:val="yellow"/>
        </w:rPr>
        <w:t>Discovery</w:t>
      </w:r>
    </w:p>
    <w:p w14:paraId="4B6ED35D" w14:textId="77777777" w:rsidR="00030F11" w:rsidRDefault="00030F11" w:rsidP="00030F11">
      <w:pPr>
        <w:ind w:firstLine="720"/>
      </w:pPr>
      <w:r>
        <w:t>What should claim rep do?</w:t>
      </w:r>
    </w:p>
    <w:p w14:paraId="63500F52" w14:textId="4F567157" w:rsidR="00C243FF" w:rsidRPr="00C243FF" w:rsidRDefault="00C243FF" w:rsidP="005460FE">
      <w:pPr>
        <w:rPr>
          <w:b/>
          <w:bCs/>
        </w:rPr>
      </w:pPr>
      <w:r w:rsidRPr="00107795">
        <w:rPr>
          <w:b/>
          <w:bCs/>
          <w:highlight w:val="yellow"/>
        </w:rPr>
        <w:t>Jurisdiction</w:t>
      </w:r>
      <w:r w:rsidRPr="00C243FF">
        <w:rPr>
          <w:b/>
          <w:bCs/>
        </w:rPr>
        <w:t xml:space="preserve"> and </w:t>
      </w:r>
      <w:r w:rsidRPr="00107795">
        <w:rPr>
          <w:b/>
          <w:bCs/>
          <w:highlight w:val="yellow"/>
        </w:rPr>
        <w:t>Venue</w:t>
      </w:r>
    </w:p>
    <w:p w14:paraId="4246F923" w14:textId="33578390" w:rsidR="00C243FF" w:rsidRDefault="00C243FF" w:rsidP="005460FE">
      <w:r>
        <w:t xml:space="preserve">State Court Systems, </w:t>
      </w:r>
      <w:proofErr w:type="spellStart"/>
      <w:r>
        <w:t>pg</w:t>
      </w:r>
      <w:proofErr w:type="spellEnd"/>
      <w:r>
        <w:t xml:space="preserve"> 8.6</w:t>
      </w:r>
    </w:p>
    <w:p w14:paraId="3F5EF830" w14:textId="0E3044D4" w:rsidR="00C243FF" w:rsidRDefault="00C243FF" w:rsidP="005460FE">
      <w:r>
        <w:t xml:space="preserve">Federal Court Systems, </w:t>
      </w:r>
      <w:proofErr w:type="spellStart"/>
      <w:r>
        <w:t>pg</w:t>
      </w:r>
      <w:proofErr w:type="spellEnd"/>
      <w:r>
        <w:t xml:space="preserve"> 8.7</w:t>
      </w:r>
    </w:p>
    <w:p w14:paraId="6CCD33C2" w14:textId="6E4BDFFB" w:rsidR="00C243FF" w:rsidRPr="00C243FF" w:rsidRDefault="00C243FF" w:rsidP="005460FE">
      <w:pPr>
        <w:rPr>
          <w:b/>
          <w:bCs/>
        </w:rPr>
      </w:pPr>
      <w:r w:rsidRPr="00C243FF">
        <w:rPr>
          <w:b/>
          <w:bCs/>
        </w:rPr>
        <w:t>Starting the Claims Litigation Process</w:t>
      </w:r>
    </w:p>
    <w:p w14:paraId="6652F1AC" w14:textId="3593438E" w:rsidR="005460FE" w:rsidRDefault="005460FE" w:rsidP="005460FE">
      <w:r>
        <w:t>Receiving the Summons and Complaint</w:t>
      </w:r>
    </w:p>
    <w:p w14:paraId="6D93737A" w14:textId="6FDC9BAA" w:rsidR="005460FE" w:rsidRDefault="00C243FF" w:rsidP="005460FE">
      <w:r>
        <w:t>-</w:t>
      </w:r>
      <w:r w:rsidR="005460FE">
        <w:t xml:space="preserve">Contains plaintiff’s </w:t>
      </w:r>
      <w:r w:rsidR="005460FE" w:rsidRPr="00107795">
        <w:rPr>
          <w:highlight w:val="yellow"/>
        </w:rPr>
        <w:t>allegations</w:t>
      </w:r>
      <w:r w:rsidR="005460FE">
        <w:t>, serves four functions:</w:t>
      </w:r>
    </w:p>
    <w:p w14:paraId="2D43CE78" w14:textId="0F898D6A" w:rsidR="005460FE" w:rsidRDefault="005460FE" w:rsidP="005460FE">
      <w:pPr>
        <w:pStyle w:val="ListParagraph"/>
        <w:numPr>
          <w:ilvl w:val="0"/>
          <w:numId w:val="3"/>
        </w:numPr>
      </w:pPr>
      <w:r>
        <w:t>To give notice</w:t>
      </w:r>
    </w:p>
    <w:p w14:paraId="2B02DBDF" w14:textId="25D284E8" w:rsidR="005460FE" w:rsidRDefault="005460FE" w:rsidP="005460FE">
      <w:pPr>
        <w:pStyle w:val="ListParagraph"/>
        <w:numPr>
          <w:ilvl w:val="0"/>
          <w:numId w:val="3"/>
        </w:numPr>
      </w:pPr>
      <w:r>
        <w:t>To reveal facts</w:t>
      </w:r>
    </w:p>
    <w:p w14:paraId="18416F22" w14:textId="138A3CF6" w:rsidR="005460FE" w:rsidRDefault="005460FE" w:rsidP="005460FE">
      <w:pPr>
        <w:pStyle w:val="ListParagraph"/>
        <w:numPr>
          <w:ilvl w:val="0"/>
          <w:numId w:val="3"/>
        </w:numPr>
      </w:pPr>
      <w:r>
        <w:t>To formulate legal causes of action</w:t>
      </w:r>
    </w:p>
    <w:p w14:paraId="395156D9" w14:textId="655C6F23" w:rsidR="005460FE" w:rsidRDefault="005460FE" w:rsidP="005460FE">
      <w:pPr>
        <w:pStyle w:val="ListParagraph"/>
        <w:numPr>
          <w:ilvl w:val="0"/>
          <w:numId w:val="3"/>
        </w:numPr>
      </w:pPr>
      <w:r>
        <w:t>To state the damages sought</w:t>
      </w:r>
    </w:p>
    <w:p w14:paraId="5FDD221C" w14:textId="7D4CAFC8" w:rsidR="005460FE" w:rsidRDefault="00C243FF" w:rsidP="005460FE">
      <w:r>
        <w:t>-</w:t>
      </w:r>
      <w:r w:rsidR="005460FE">
        <w:t xml:space="preserve">A summons and complaint will be delivered via </w:t>
      </w:r>
      <w:r w:rsidR="005460FE" w:rsidRPr="00107795">
        <w:rPr>
          <w:highlight w:val="yellow"/>
        </w:rPr>
        <w:t>service of process</w:t>
      </w:r>
    </w:p>
    <w:p w14:paraId="245C9839" w14:textId="02008292" w:rsidR="005460FE" w:rsidRDefault="00C243FF" w:rsidP="005460FE">
      <w:r>
        <w:t>-</w:t>
      </w:r>
      <w:r w:rsidR="005460FE">
        <w:t>Reviewing the summons and complaint</w:t>
      </w:r>
    </w:p>
    <w:p w14:paraId="69469483" w14:textId="66EB1C4F" w:rsidR="005460FE" w:rsidRDefault="005460FE" w:rsidP="005460FE">
      <w:pPr>
        <w:pStyle w:val="ListParagraph"/>
        <w:numPr>
          <w:ilvl w:val="0"/>
          <w:numId w:val="4"/>
        </w:numPr>
      </w:pPr>
      <w:r>
        <w:t>Identify the parties in the complaint</w:t>
      </w:r>
    </w:p>
    <w:p w14:paraId="64AA02E6" w14:textId="0B75581D" w:rsidR="005460FE" w:rsidRDefault="005460FE" w:rsidP="005460FE">
      <w:pPr>
        <w:pStyle w:val="ListParagraph"/>
        <w:numPr>
          <w:ilvl w:val="0"/>
          <w:numId w:val="4"/>
        </w:numPr>
      </w:pPr>
      <w:r>
        <w:t>Check how service was accomplished</w:t>
      </w:r>
    </w:p>
    <w:p w14:paraId="2FC1F9D2" w14:textId="09233C9D" w:rsidR="005460FE" w:rsidRDefault="005460FE" w:rsidP="005460FE">
      <w:pPr>
        <w:pStyle w:val="ListParagraph"/>
      </w:pPr>
      <w:r>
        <w:t>-</w:t>
      </w:r>
      <w:r w:rsidRPr="00107795">
        <w:rPr>
          <w:highlight w:val="yellow"/>
        </w:rPr>
        <w:t>Federal Rules of Civil Procedure</w:t>
      </w:r>
    </w:p>
    <w:p w14:paraId="27D90AB5" w14:textId="53E9EFCF" w:rsidR="005460FE" w:rsidRDefault="005460FE" w:rsidP="005460FE">
      <w:pPr>
        <w:pStyle w:val="ListParagraph"/>
      </w:pPr>
      <w:r>
        <w:t>-</w:t>
      </w:r>
      <w:r w:rsidRPr="00107795">
        <w:rPr>
          <w:highlight w:val="yellow"/>
        </w:rPr>
        <w:t>Actual service</w:t>
      </w:r>
    </w:p>
    <w:p w14:paraId="50A1CAFD" w14:textId="2A967E3A" w:rsidR="005460FE" w:rsidRDefault="005460FE" w:rsidP="005460FE">
      <w:pPr>
        <w:pStyle w:val="ListParagraph"/>
      </w:pPr>
      <w:r>
        <w:t>-</w:t>
      </w:r>
      <w:r w:rsidRPr="00107795">
        <w:rPr>
          <w:highlight w:val="yellow"/>
        </w:rPr>
        <w:t>Substituted service</w:t>
      </w:r>
      <w:r>
        <w:t xml:space="preserve"> (constructive service)</w:t>
      </w:r>
    </w:p>
    <w:p w14:paraId="458A9E97" w14:textId="3B737A98" w:rsidR="005460FE" w:rsidRDefault="005460FE" w:rsidP="005460FE">
      <w:pPr>
        <w:pStyle w:val="ListParagraph"/>
        <w:numPr>
          <w:ilvl w:val="0"/>
          <w:numId w:val="4"/>
        </w:numPr>
      </w:pPr>
      <w:r>
        <w:t>Determine the time available to answer</w:t>
      </w:r>
    </w:p>
    <w:p w14:paraId="5832E831" w14:textId="3FA12EDF" w:rsidR="005460FE" w:rsidRDefault="005460FE" w:rsidP="005460FE">
      <w:pPr>
        <w:pStyle w:val="ListParagraph"/>
        <w:numPr>
          <w:ilvl w:val="0"/>
          <w:numId w:val="4"/>
        </w:numPr>
      </w:pPr>
      <w:r>
        <w:t>Determine whether a statute of limitations applies (and whether it expired)</w:t>
      </w:r>
    </w:p>
    <w:p w14:paraId="25900664" w14:textId="6A7542D2" w:rsidR="005460FE" w:rsidRDefault="005460FE" w:rsidP="005460FE">
      <w:pPr>
        <w:pStyle w:val="ListParagraph"/>
        <w:numPr>
          <w:ilvl w:val="0"/>
          <w:numId w:val="4"/>
        </w:numPr>
      </w:pPr>
      <w:r>
        <w:t>Verify the jurisdiction and venue are correct</w:t>
      </w:r>
    </w:p>
    <w:p w14:paraId="2F9164A2" w14:textId="4E05247A" w:rsidR="005460FE" w:rsidRPr="00C243FF" w:rsidRDefault="005460FE" w:rsidP="005460FE">
      <w:pPr>
        <w:rPr>
          <w:b/>
          <w:bCs/>
        </w:rPr>
      </w:pPr>
      <w:r w:rsidRPr="00C243FF">
        <w:rPr>
          <w:b/>
          <w:bCs/>
        </w:rPr>
        <w:t xml:space="preserve">Defense </w:t>
      </w:r>
      <w:r w:rsidR="00AD6D7D" w:rsidRPr="00C243FF">
        <w:rPr>
          <w:b/>
          <w:bCs/>
        </w:rPr>
        <w:t>Counsel and Civil Complaints</w:t>
      </w:r>
    </w:p>
    <w:p w14:paraId="36553C3B" w14:textId="0B75EB87" w:rsidR="00AD6D7D" w:rsidRDefault="00AD6D7D" w:rsidP="005460FE">
      <w:r>
        <w:t>Referring a lawsuit to defense counsel</w:t>
      </w:r>
      <w:r w:rsidR="007271FA">
        <w:t>—n</w:t>
      </w:r>
      <w:r w:rsidR="00C243FF">
        <w:t>ot a one step process</w:t>
      </w:r>
    </w:p>
    <w:p w14:paraId="32CA1ECB" w14:textId="75B1E7FE" w:rsidR="00AD6D7D" w:rsidRDefault="00AD6D7D" w:rsidP="00C243FF">
      <w:pPr>
        <w:pStyle w:val="ListParagraph"/>
        <w:numPr>
          <w:ilvl w:val="0"/>
          <w:numId w:val="11"/>
        </w:numPr>
      </w:pPr>
      <w:r>
        <w:t>Defense counsel selection</w:t>
      </w:r>
    </w:p>
    <w:p w14:paraId="09A9A4F0" w14:textId="21F3D46B" w:rsidR="00AD6D7D" w:rsidRDefault="00AD6D7D" w:rsidP="00C243FF">
      <w:pPr>
        <w:pStyle w:val="ListParagraph"/>
        <w:numPr>
          <w:ilvl w:val="0"/>
          <w:numId w:val="11"/>
        </w:numPr>
      </w:pPr>
      <w:r>
        <w:t>Transmittal form completion</w:t>
      </w:r>
      <w:r w:rsidR="00C243FF">
        <w:t xml:space="preserve">, </w:t>
      </w:r>
      <w:proofErr w:type="spellStart"/>
      <w:r w:rsidR="00C243FF">
        <w:t>pg</w:t>
      </w:r>
      <w:proofErr w:type="spellEnd"/>
      <w:r w:rsidR="00C243FF">
        <w:t xml:space="preserve"> 8.16</w:t>
      </w:r>
    </w:p>
    <w:p w14:paraId="76A63EC9" w14:textId="07BB6192" w:rsidR="00AD6D7D" w:rsidRDefault="00AD6D7D" w:rsidP="00C243FF">
      <w:pPr>
        <w:pStyle w:val="ListParagraph"/>
        <w:numPr>
          <w:ilvl w:val="0"/>
          <w:numId w:val="11"/>
        </w:numPr>
      </w:pPr>
      <w:r>
        <w:t>Insured notification</w:t>
      </w:r>
    </w:p>
    <w:p w14:paraId="04CCA0F5" w14:textId="6C351DB8" w:rsidR="00C243FF" w:rsidRDefault="00F57C10" w:rsidP="00C243FF">
      <w:pPr>
        <w:pStyle w:val="ListParagraph"/>
        <w:numPr>
          <w:ilvl w:val="0"/>
          <w:numId w:val="11"/>
        </w:numPr>
      </w:pPr>
      <w:r>
        <w:lastRenderedPageBreak/>
        <w:t>Litigation plan</w:t>
      </w:r>
    </w:p>
    <w:p w14:paraId="4CC20664" w14:textId="1E7AAA69" w:rsidR="003B6B81" w:rsidRPr="003B6B81" w:rsidRDefault="003B6B81" w:rsidP="003B6B81">
      <w:pPr>
        <w:pStyle w:val="ListParagraph"/>
        <w:rPr>
          <w:u w:val="single"/>
        </w:rPr>
      </w:pPr>
      <w:r w:rsidRPr="003B6B81">
        <w:rPr>
          <w:u w:val="single"/>
        </w:rPr>
        <w:t>Objectives:</w:t>
      </w:r>
    </w:p>
    <w:p w14:paraId="6FFD0F7A" w14:textId="77777777" w:rsidR="00C243FF" w:rsidRDefault="00F57C10" w:rsidP="005460FE">
      <w:pPr>
        <w:pStyle w:val="ListParagraph"/>
        <w:numPr>
          <w:ilvl w:val="0"/>
          <w:numId w:val="12"/>
        </w:numPr>
      </w:pPr>
      <w:r>
        <w:t>defend the lawsuit at trial</w:t>
      </w:r>
    </w:p>
    <w:p w14:paraId="37A8E706" w14:textId="77777777" w:rsidR="00C243FF" w:rsidRDefault="00F57C10" w:rsidP="005460FE">
      <w:pPr>
        <w:pStyle w:val="ListParagraph"/>
        <w:numPr>
          <w:ilvl w:val="0"/>
          <w:numId w:val="12"/>
        </w:numPr>
      </w:pPr>
      <w:r>
        <w:t>settle the lawsuit</w:t>
      </w:r>
    </w:p>
    <w:p w14:paraId="49182383" w14:textId="3A966B8E" w:rsidR="00F57C10" w:rsidRDefault="00F57C10" w:rsidP="005460FE">
      <w:pPr>
        <w:pStyle w:val="ListParagraph"/>
        <w:numPr>
          <w:ilvl w:val="0"/>
          <w:numId w:val="12"/>
        </w:numPr>
      </w:pPr>
      <w:r>
        <w:t xml:space="preserve">conduct additional investigation </w:t>
      </w:r>
    </w:p>
    <w:p w14:paraId="7E435459" w14:textId="012CAA27" w:rsidR="007F3DEA" w:rsidRDefault="007F3DEA" w:rsidP="005460FE">
      <w:r>
        <w:t>Answering a Civil Complaint</w:t>
      </w:r>
    </w:p>
    <w:p w14:paraId="29883B83" w14:textId="4ACAEB4B" w:rsidR="007F3DEA" w:rsidRPr="00107795" w:rsidRDefault="007F3DEA" w:rsidP="007F3DEA">
      <w:pPr>
        <w:pStyle w:val="ListParagraph"/>
        <w:numPr>
          <w:ilvl w:val="0"/>
          <w:numId w:val="5"/>
        </w:numPr>
        <w:rPr>
          <w:highlight w:val="yellow"/>
        </w:rPr>
      </w:pPr>
      <w:r w:rsidRPr="00107795">
        <w:rPr>
          <w:highlight w:val="yellow"/>
        </w:rPr>
        <w:t>Affirmative defenses</w:t>
      </w:r>
    </w:p>
    <w:p w14:paraId="65B173E9" w14:textId="171B14F3" w:rsidR="007F3DEA" w:rsidRDefault="007F3DEA" w:rsidP="007F3DEA">
      <w:pPr>
        <w:pStyle w:val="ListParagraph"/>
        <w:numPr>
          <w:ilvl w:val="0"/>
          <w:numId w:val="5"/>
        </w:numPr>
        <w:rPr>
          <w:highlight w:val="yellow"/>
        </w:rPr>
      </w:pPr>
      <w:r w:rsidRPr="00107795">
        <w:rPr>
          <w:highlight w:val="yellow"/>
        </w:rPr>
        <w:t>Counterclaim</w:t>
      </w:r>
    </w:p>
    <w:p w14:paraId="04FF5B3D" w14:textId="01447362" w:rsidR="000C3BFA" w:rsidRPr="000C3BFA" w:rsidRDefault="000C3BFA" w:rsidP="000C3BFA">
      <w:pPr>
        <w:pStyle w:val="ListParagraph"/>
        <w:rPr>
          <w:u w:val="single"/>
        </w:rPr>
      </w:pPr>
      <w:r w:rsidRPr="000C3BFA">
        <w:rPr>
          <w:u w:val="single"/>
        </w:rPr>
        <w:t>Example:</w:t>
      </w:r>
    </w:p>
    <w:p w14:paraId="0600835B" w14:textId="3A0B153F" w:rsidR="007F3DEA" w:rsidRDefault="007F3DEA" w:rsidP="007F3DEA">
      <w:pPr>
        <w:pStyle w:val="ListParagraph"/>
        <w:numPr>
          <w:ilvl w:val="0"/>
          <w:numId w:val="5"/>
        </w:numPr>
      </w:pPr>
      <w:proofErr w:type="gramStart"/>
      <w:r>
        <w:t>Cross-claim</w:t>
      </w:r>
      <w:proofErr w:type="gramEnd"/>
    </w:p>
    <w:p w14:paraId="563AF6E4" w14:textId="64182483" w:rsidR="000C3BFA" w:rsidRPr="000C3BFA" w:rsidRDefault="000C3BFA" w:rsidP="000C3BFA">
      <w:pPr>
        <w:pStyle w:val="ListParagraph"/>
        <w:rPr>
          <w:u w:val="single"/>
        </w:rPr>
      </w:pPr>
      <w:r w:rsidRPr="000C3BFA">
        <w:rPr>
          <w:u w:val="single"/>
        </w:rPr>
        <w:t>Example:</w:t>
      </w:r>
    </w:p>
    <w:p w14:paraId="0A202A83" w14:textId="1719517D" w:rsidR="007F3DEA" w:rsidRDefault="007F3DEA" w:rsidP="007F3DEA">
      <w:pPr>
        <w:pStyle w:val="ListParagraph"/>
        <w:numPr>
          <w:ilvl w:val="0"/>
          <w:numId w:val="5"/>
        </w:numPr>
      </w:pPr>
      <w:r>
        <w:t>Third-party claim</w:t>
      </w:r>
    </w:p>
    <w:p w14:paraId="4157DD4F" w14:textId="2447A942" w:rsidR="003B6B81" w:rsidRDefault="003B6B81" w:rsidP="000C3BFA">
      <w:pPr>
        <w:ind w:left="360"/>
      </w:pPr>
      <w:r>
        <w:t>-</w:t>
      </w:r>
      <w:r w:rsidRPr="000C3BFA">
        <w:rPr>
          <w:highlight w:val="yellow"/>
        </w:rPr>
        <w:t>default judgement:</w:t>
      </w:r>
    </w:p>
    <w:p w14:paraId="2F1AAFD5" w14:textId="618BF65D" w:rsidR="00F55289" w:rsidRPr="00C243FF" w:rsidRDefault="00F55289" w:rsidP="00F55289">
      <w:pPr>
        <w:rPr>
          <w:b/>
          <w:bCs/>
        </w:rPr>
      </w:pPr>
      <w:r w:rsidRPr="00C243FF">
        <w:rPr>
          <w:b/>
          <w:bCs/>
        </w:rPr>
        <w:t>Discovery in the Claims Litigation Progress</w:t>
      </w:r>
    </w:p>
    <w:p w14:paraId="51773449" w14:textId="4FA71F96" w:rsidR="00F55289" w:rsidRDefault="00F55289" w:rsidP="00F55289">
      <w:r>
        <w:t>-</w:t>
      </w:r>
      <w:r w:rsidRPr="00107795">
        <w:rPr>
          <w:highlight w:val="yellow"/>
        </w:rPr>
        <w:t>Rules of civil procedure</w:t>
      </w:r>
    </w:p>
    <w:p w14:paraId="5973A3EB" w14:textId="15FA34A3" w:rsidR="00F55289" w:rsidRDefault="00F55289" w:rsidP="00F55289">
      <w:r>
        <w:t>Five most commonly used methods of discover</w:t>
      </w:r>
    </w:p>
    <w:p w14:paraId="3AC20870" w14:textId="072E924F" w:rsidR="00F55289" w:rsidRPr="00107795" w:rsidRDefault="00F55289" w:rsidP="00F55289">
      <w:pPr>
        <w:pStyle w:val="ListParagraph"/>
        <w:numPr>
          <w:ilvl w:val="0"/>
          <w:numId w:val="6"/>
        </w:numPr>
        <w:rPr>
          <w:highlight w:val="yellow"/>
        </w:rPr>
      </w:pPr>
      <w:r w:rsidRPr="00107795">
        <w:rPr>
          <w:highlight w:val="yellow"/>
        </w:rPr>
        <w:t>Requests for production of documents</w:t>
      </w:r>
    </w:p>
    <w:p w14:paraId="20AFA5C9" w14:textId="07DC47AB" w:rsidR="00F55289" w:rsidRPr="00107795" w:rsidRDefault="00F55289" w:rsidP="00F55289">
      <w:pPr>
        <w:pStyle w:val="ListParagraph"/>
        <w:numPr>
          <w:ilvl w:val="0"/>
          <w:numId w:val="6"/>
        </w:numPr>
        <w:rPr>
          <w:highlight w:val="yellow"/>
        </w:rPr>
      </w:pPr>
      <w:r w:rsidRPr="00107795">
        <w:rPr>
          <w:highlight w:val="yellow"/>
        </w:rPr>
        <w:t>Interrogatories</w:t>
      </w:r>
    </w:p>
    <w:p w14:paraId="28B627AA" w14:textId="4A7A9DD5" w:rsidR="00F55289" w:rsidRDefault="00F55289" w:rsidP="00F55289">
      <w:pPr>
        <w:pStyle w:val="ListParagraph"/>
        <w:numPr>
          <w:ilvl w:val="0"/>
          <w:numId w:val="6"/>
        </w:numPr>
      </w:pPr>
      <w:r>
        <w:t>Depositions</w:t>
      </w:r>
    </w:p>
    <w:p w14:paraId="5D05D9C1" w14:textId="3B51BB26" w:rsidR="00DF6292" w:rsidRPr="00DF6292" w:rsidRDefault="00DF6292" w:rsidP="00DF6292">
      <w:pPr>
        <w:pStyle w:val="ListParagraph"/>
        <w:rPr>
          <w:u w:val="single"/>
        </w:rPr>
      </w:pPr>
      <w:r w:rsidRPr="00DF6292">
        <w:rPr>
          <w:u w:val="single"/>
        </w:rPr>
        <w:t>Purpose:</w:t>
      </w:r>
    </w:p>
    <w:p w14:paraId="49856D28" w14:textId="0DF02454" w:rsidR="00DF6292" w:rsidRDefault="00DF6292" w:rsidP="00DF6292">
      <w:pPr>
        <w:pStyle w:val="ListParagraph"/>
      </w:pPr>
      <w:r>
        <w:t>a.</w:t>
      </w:r>
    </w:p>
    <w:p w14:paraId="50AE63FC" w14:textId="0B3691C9" w:rsidR="00DF6292" w:rsidRDefault="00DF6292" w:rsidP="00DF6292">
      <w:pPr>
        <w:pStyle w:val="ListParagraph"/>
      </w:pPr>
      <w:r>
        <w:t>b.</w:t>
      </w:r>
    </w:p>
    <w:p w14:paraId="47838A96" w14:textId="00E79A7D" w:rsidR="00DF6292" w:rsidRDefault="00DF6292" w:rsidP="00DF6292">
      <w:pPr>
        <w:pStyle w:val="ListParagraph"/>
      </w:pPr>
      <w:r>
        <w:t>-party witness</w:t>
      </w:r>
    </w:p>
    <w:p w14:paraId="501E65E8" w14:textId="4E368C7E" w:rsidR="00DF6292" w:rsidRDefault="00DF6292" w:rsidP="00DF6292">
      <w:pPr>
        <w:pStyle w:val="ListParagraph"/>
      </w:pPr>
      <w:r>
        <w:t>-nonparty witness</w:t>
      </w:r>
    </w:p>
    <w:p w14:paraId="4B8E70D1" w14:textId="6B8DA0E8" w:rsidR="00F55289" w:rsidRDefault="00F55289" w:rsidP="00F55289">
      <w:pPr>
        <w:pStyle w:val="ListParagraph"/>
        <w:numPr>
          <w:ilvl w:val="0"/>
          <w:numId w:val="6"/>
        </w:numPr>
      </w:pPr>
      <w:r>
        <w:t>Physical or mental exams</w:t>
      </w:r>
    </w:p>
    <w:p w14:paraId="3362E66F" w14:textId="4669CD62" w:rsidR="00F55289" w:rsidRDefault="00F55289" w:rsidP="00F55289">
      <w:pPr>
        <w:pStyle w:val="ListParagraph"/>
        <w:numPr>
          <w:ilvl w:val="0"/>
          <w:numId w:val="6"/>
        </w:numPr>
      </w:pPr>
      <w:r w:rsidRPr="00107795">
        <w:rPr>
          <w:highlight w:val="yellow"/>
        </w:rPr>
        <w:t>Admissions</w:t>
      </w:r>
      <w:r>
        <w:t xml:space="preserve"> of facts not in dispute</w:t>
      </w:r>
    </w:p>
    <w:p w14:paraId="63F90270" w14:textId="52FE6A37" w:rsidR="00F55289" w:rsidRPr="00C243FF" w:rsidRDefault="00F55289" w:rsidP="00F55289">
      <w:pPr>
        <w:rPr>
          <w:b/>
          <w:bCs/>
        </w:rPr>
      </w:pPr>
      <w:r w:rsidRPr="00C243FF">
        <w:rPr>
          <w:b/>
          <w:bCs/>
        </w:rPr>
        <w:t>The Civil Trial Process</w:t>
      </w:r>
    </w:p>
    <w:p w14:paraId="053DA4D6" w14:textId="2D3FAFE0" w:rsidR="00F55289" w:rsidRDefault="00F55289" w:rsidP="00F55289">
      <w:r>
        <w:t>Preparing for a Civil Trial</w:t>
      </w:r>
    </w:p>
    <w:p w14:paraId="7F4AE017" w14:textId="2DB8E11B" w:rsidR="00F55289" w:rsidRDefault="00F55289" w:rsidP="00F55289">
      <w:pPr>
        <w:pStyle w:val="ListParagraph"/>
        <w:numPr>
          <w:ilvl w:val="0"/>
          <w:numId w:val="7"/>
        </w:numPr>
      </w:pPr>
      <w:r>
        <w:t>Trial strategy</w:t>
      </w:r>
    </w:p>
    <w:p w14:paraId="28A088A6" w14:textId="7FA3511B" w:rsidR="00F55289" w:rsidRDefault="00F55289" w:rsidP="00F55289">
      <w:pPr>
        <w:pStyle w:val="ListParagraph"/>
      </w:pPr>
      <w:r>
        <w:t>-</w:t>
      </w:r>
      <w:r w:rsidRPr="00107795">
        <w:rPr>
          <w:highlight w:val="yellow"/>
        </w:rPr>
        <w:t>stare decisis</w:t>
      </w:r>
    </w:p>
    <w:p w14:paraId="1B2CE92C" w14:textId="376B756A" w:rsidR="00F55289" w:rsidRDefault="00F55289" w:rsidP="00F55289">
      <w:pPr>
        <w:pStyle w:val="ListParagraph"/>
        <w:numPr>
          <w:ilvl w:val="0"/>
          <w:numId w:val="7"/>
        </w:numPr>
      </w:pPr>
      <w:r>
        <w:t>Pretrial motions</w:t>
      </w:r>
    </w:p>
    <w:p w14:paraId="3084400C" w14:textId="6EF2E949" w:rsidR="00F55289" w:rsidRPr="00107795" w:rsidRDefault="00F55289" w:rsidP="00F55289">
      <w:pPr>
        <w:pStyle w:val="ListParagraph"/>
        <w:numPr>
          <w:ilvl w:val="0"/>
          <w:numId w:val="8"/>
        </w:numPr>
        <w:rPr>
          <w:highlight w:val="yellow"/>
        </w:rPr>
      </w:pPr>
      <w:r w:rsidRPr="00107795">
        <w:rPr>
          <w:highlight w:val="yellow"/>
        </w:rPr>
        <w:t>Motion to dismiss</w:t>
      </w:r>
    </w:p>
    <w:p w14:paraId="77EC8BD4" w14:textId="2D385A9B" w:rsidR="00F55289" w:rsidRPr="00107795" w:rsidRDefault="00F55289" w:rsidP="00F55289">
      <w:pPr>
        <w:pStyle w:val="ListParagraph"/>
        <w:numPr>
          <w:ilvl w:val="0"/>
          <w:numId w:val="8"/>
        </w:numPr>
        <w:rPr>
          <w:highlight w:val="yellow"/>
        </w:rPr>
      </w:pPr>
      <w:r w:rsidRPr="00107795">
        <w:rPr>
          <w:highlight w:val="yellow"/>
        </w:rPr>
        <w:t>Motion for summary judgement</w:t>
      </w:r>
    </w:p>
    <w:p w14:paraId="65F8C9BE" w14:textId="455C8CBD" w:rsidR="00F55289" w:rsidRPr="00107795" w:rsidRDefault="00F55289" w:rsidP="00F55289">
      <w:pPr>
        <w:pStyle w:val="ListParagraph"/>
        <w:numPr>
          <w:ilvl w:val="0"/>
          <w:numId w:val="8"/>
        </w:numPr>
        <w:rPr>
          <w:highlight w:val="yellow"/>
        </w:rPr>
      </w:pPr>
      <w:r w:rsidRPr="00107795">
        <w:rPr>
          <w:highlight w:val="yellow"/>
        </w:rPr>
        <w:t xml:space="preserve">Motion in </w:t>
      </w:r>
      <w:proofErr w:type="spellStart"/>
      <w:r w:rsidRPr="00107795">
        <w:rPr>
          <w:highlight w:val="yellow"/>
        </w:rPr>
        <w:t>limine</w:t>
      </w:r>
      <w:proofErr w:type="spellEnd"/>
    </w:p>
    <w:p w14:paraId="4AD2735D" w14:textId="1D53B324" w:rsidR="00F55289" w:rsidRDefault="00F55289" w:rsidP="00F55289">
      <w:pPr>
        <w:pStyle w:val="ListParagraph"/>
        <w:numPr>
          <w:ilvl w:val="0"/>
          <w:numId w:val="7"/>
        </w:numPr>
      </w:pPr>
      <w:r>
        <w:t>Pretrial conferences</w:t>
      </w:r>
    </w:p>
    <w:p w14:paraId="2F0C3D87" w14:textId="0A900BA6" w:rsidR="00F55289" w:rsidRDefault="00F55289" w:rsidP="00F55289">
      <w:pPr>
        <w:pStyle w:val="ListParagraph"/>
        <w:numPr>
          <w:ilvl w:val="0"/>
          <w:numId w:val="7"/>
        </w:numPr>
      </w:pPr>
      <w:r>
        <w:t>Additional investigation</w:t>
      </w:r>
    </w:p>
    <w:p w14:paraId="531BA2BD" w14:textId="531585B7" w:rsidR="00F55289" w:rsidRDefault="00F55289" w:rsidP="00F55289">
      <w:r>
        <w:t xml:space="preserve">The civil trial </w:t>
      </w:r>
      <w:proofErr w:type="gramStart"/>
      <w:r>
        <w:t>process</w:t>
      </w:r>
      <w:proofErr w:type="gramEnd"/>
    </w:p>
    <w:p w14:paraId="7BB7AADF" w14:textId="31C0DA0A" w:rsidR="00F55289" w:rsidRDefault="00F55289" w:rsidP="00F55289">
      <w:pPr>
        <w:pStyle w:val="ListParagraph"/>
        <w:numPr>
          <w:ilvl w:val="0"/>
          <w:numId w:val="9"/>
        </w:numPr>
      </w:pPr>
      <w:r>
        <w:t>Nonjury and jury trials</w:t>
      </w:r>
    </w:p>
    <w:p w14:paraId="62E39DB3" w14:textId="3C5F9B6E" w:rsidR="00F55289" w:rsidRDefault="00F55289" w:rsidP="00F55289">
      <w:pPr>
        <w:pStyle w:val="ListParagraph"/>
        <w:numPr>
          <w:ilvl w:val="0"/>
          <w:numId w:val="9"/>
        </w:numPr>
      </w:pPr>
      <w:r>
        <w:lastRenderedPageBreak/>
        <w:t>Jury selections</w:t>
      </w:r>
    </w:p>
    <w:p w14:paraId="3ADAA4A7" w14:textId="21EAEFC4" w:rsidR="00F55289" w:rsidRDefault="00F55289" w:rsidP="00F55289">
      <w:pPr>
        <w:pStyle w:val="ListParagraph"/>
      </w:pPr>
      <w:r>
        <w:t>-</w:t>
      </w:r>
      <w:proofErr w:type="spellStart"/>
      <w:r w:rsidRPr="00107795">
        <w:rPr>
          <w:highlight w:val="yellow"/>
        </w:rPr>
        <w:t>voir</w:t>
      </w:r>
      <w:proofErr w:type="spellEnd"/>
      <w:r w:rsidRPr="00107795">
        <w:rPr>
          <w:highlight w:val="yellow"/>
        </w:rPr>
        <w:t xml:space="preserve"> dire</w:t>
      </w:r>
    </w:p>
    <w:p w14:paraId="4CFCED06" w14:textId="00527FAC" w:rsidR="00F55289" w:rsidRDefault="00F55289" w:rsidP="00F55289">
      <w:pPr>
        <w:pStyle w:val="ListParagraph"/>
      </w:pPr>
      <w:r>
        <w:t>-</w:t>
      </w:r>
      <w:r w:rsidRPr="00107795">
        <w:rPr>
          <w:highlight w:val="yellow"/>
        </w:rPr>
        <w:t>peremptory challenge</w:t>
      </w:r>
    </w:p>
    <w:p w14:paraId="3A7A8791" w14:textId="28372DF3" w:rsidR="00F55289" w:rsidRDefault="00F55289" w:rsidP="00F55289">
      <w:pPr>
        <w:pStyle w:val="ListParagraph"/>
        <w:numPr>
          <w:ilvl w:val="0"/>
          <w:numId w:val="9"/>
        </w:numPr>
      </w:pPr>
      <w:r>
        <w:t>Opening statements</w:t>
      </w:r>
    </w:p>
    <w:p w14:paraId="67EA9027" w14:textId="20615A33" w:rsidR="00107795" w:rsidRDefault="00107795" w:rsidP="00107795">
      <w:pPr>
        <w:pStyle w:val="ListParagraph"/>
      </w:pPr>
      <w:r>
        <w:t>-</w:t>
      </w:r>
      <w:r w:rsidRPr="00107795">
        <w:rPr>
          <w:highlight w:val="yellow"/>
        </w:rPr>
        <w:t>burden of proof</w:t>
      </w:r>
    </w:p>
    <w:p w14:paraId="17C719C0" w14:textId="3F0AB18B" w:rsidR="00F55289" w:rsidRDefault="00F55289" w:rsidP="00F55289">
      <w:pPr>
        <w:pStyle w:val="ListParagraph"/>
        <w:numPr>
          <w:ilvl w:val="0"/>
          <w:numId w:val="9"/>
        </w:numPr>
      </w:pPr>
      <w:r>
        <w:t>Introduction of evidence</w:t>
      </w:r>
    </w:p>
    <w:p w14:paraId="1849F891" w14:textId="38CE5A08" w:rsidR="00F55289" w:rsidRDefault="00F55289" w:rsidP="00F55289">
      <w:pPr>
        <w:pStyle w:val="ListParagraph"/>
      </w:pPr>
      <w:r>
        <w:t>-</w:t>
      </w:r>
      <w:r w:rsidRPr="00107795">
        <w:rPr>
          <w:highlight w:val="yellow"/>
        </w:rPr>
        <w:t>preponderance of evidence</w:t>
      </w:r>
    </w:p>
    <w:p w14:paraId="6A7EB19E" w14:textId="5F60BEAB" w:rsidR="00F55289" w:rsidRDefault="00F55289" w:rsidP="00F55289">
      <w:pPr>
        <w:pStyle w:val="ListParagraph"/>
        <w:numPr>
          <w:ilvl w:val="0"/>
          <w:numId w:val="9"/>
        </w:numPr>
      </w:pPr>
      <w:r>
        <w:t>Trial motions</w:t>
      </w:r>
    </w:p>
    <w:p w14:paraId="1D7F9731" w14:textId="05A0825F" w:rsidR="00F55289" w:rsidRDefault="00F55289" w:rsidP="00F55289">
      <w:pPr>
        <w:pStyle w:val="ListParagraph"/>
      </w:pPr>
      <w:r>
        <w:t>-</w:t>
      </w:r>
      <w:r w:rsidRPr="00107795">
        <w:rPr>
          <w:highlight w:val="yellow"/>
        </w:rPr>
        <w:t>directed verdict</w:t>
      </w:r>
    </w:p>
    <w:p w14:paraId="5CE7F4E0" w14:textId="62CC029A" w:rsidR="00F55289" w:rsidRDefault="00F55289" w:rsidP="00F55289">
      <w:pPr>
        <w:pStyle w:val="ListParagraph"/>
        <w:numPr>
          <w:ilvl w:val="0"/>
          <w:numId w:val="9"/>
        </w:numPr>
      </w:pPr>
      <w:r>
        <w:t>Summations</w:t>
      </w:r>
    </w:p>
    <w:p w14:paraId="36286A8A" w14:textId="6F95D5E0" w:rsidR="00F55289" w:rsidRDefault="00F55289" w:rsidP="00F55289">
      <w:pPr>
        <w:pStyle w:val="ListParagraph"/>
        <w:numPr>
          <w:ilvl w:val="0"/>
          <w:numId w:val="9"/>
        </w:numPr>
      </w:pPr>
      <w:r>
        <w:t>Jury instructions</w:t>
      </w:r>
    </w:p>
    <w:p w14:paraId="623AE324" w14:textId="79B6251D" w:rsidR="00F55289" w:rsidRDefault="00F55289" w:rsidP="00F55289">
      <w:pPr>
        <w:pStyle w:val="ListParagraph"/>
        <w:numPr>
          <w:ilvl w:val="0"/>
          <w:numId w:val="9"/>
        </w:numPr>
      </w:pPr>
      <w:r>
        <w:t>Verdicts</w:t>
      </w:r>
    </w:p>
    <w:p w14:paraId="5BBAC8FD" w14:textId="7A59E557" w:rsidR="00F55289" w:rsidRPr="00C243FF" w:rsidRDefault="00F55289" w:rsidP="00F55289">
      <w:pPr>
        <w:rPr>
          <w:b/>
          <w:bCs/>
        </w:rPr>
      </w:pPr>
      <w:r w:rsidRPr="00C243FF">
        <w:rPr>
          <w:b/>
          <w:bCs/>
        </w:rPr>
        <w:t>Posttrial Activities</w:t>
      </w:r>
    </w:p>
    <w:p w14:paraId="65C02141" w14:textId="65B3B31C" w:rsidR="00F55289" w:rsidRDefault="00F55289" w:rsidP="00F55289">
      <w:pPr>
        <w:pStyle w:val="ListParagraph"/>
        <w:numPr>
          <w:ilvl w:val="0"/>
          <w:numId w:val="10"/>
        </w:numPr>
      </w:pPr>
      <w:r>
        <w:t>Court-initiated actions</w:t>
      </w:r>
    </w:p>
    <w:p w14:paraId="39EB2286" w14:textId="62C65C20" w:rsidR="00C243FF" w:rsidRDefault="00C243FF" w:rsidP="00C243FF">
      <w:pPr>
        <w:pStyle w:val="ListParagraph"/>
      </w:pPr>
      <w:r>
        <w:t>-</w:t>
      </w:r>
      <w:r w:rsidRPr="00346F6E">
        <w:rPr>
          <w:highlight w:val="yellow"/>
        </w:rPr>
        <w:t>judgment notwithstanding the verdict</w:t>
      </w:r>
    </w:p>
    <w:p w14:paraId="7707C2F5" w14:textId="6655EA05" w:rsidR="00F55289" w:rsidRDefault="00F55289" w:rsidP="00F55289">
      <w:pPr>
        <w:pStyle w:val="ListParagraph"/>
        <w:numPr>
          <w:ilvl w:val="0"/>
          <w:numId w:val="10"/>
        </w:numPr>
      </w:pPr>
      <w:r>
        <w:t>Appeal of verdict</w:t>
      </w:r>
    </w:p>
    <w:p w14:paraId="08FFB3F0" w14:textId="34E10C85" w:rsidR="00F55289" w:rsidRDefault="00F55289" w:rsidP="00F55289">
      <w:pPr>
        <w:pStyle w:val="ListParagraph"/>
        <w:numPr>
          <w:ilvl w:val="0"/>
          <w:numId w:val="10"/>
        </w:numPr>
      </w:pPr>
      <w:r>
        <w:t>Judgement enforcement</w:t>
      </w:r>
    </w:p>
    <w:p w14:paraId="15262549" w14:textId="332B6E58" w:rsidR="00F55289" w:rsidRPr="00C243FF" w:rsidRDefault="00F55289" w:rsidP="00F55289">
      <w:pPr>
        <w:rPr>
          <w:b/>
          <w:bCs/>
        </w:rPr>
      </w:pPr>
      <w:r w:rsidRPr="00C243FF">
        <w:rPr>
          <w:b/>
          <w:bCs/>
        </w:rPr>
        <w:t xml:space="preserve">Managing Litigation </w:t>
      </w:r>
      <w:r w:rsidR="00C243FF" w:rsidRPr="00C243FF">
        <w:rPr>
          <w:b/>
          <w:bCs/>
        </w:rPr>
        <w:t>Expenses</w:t>
      </w:r>
    </w:p>
    <w:p w14:paraId="6847C6C0" w14:textId="4D1D92F8" w:rsidR="00F55289" w:rsidRDefault="00F55289" w:rsidP="00F55289">
      <w:r>
        <w:t>Creating a litigation plan</w:t>
      </w:r>
    </w:p>
    <w:p w14:paraId="029C04B8" w14:textId="52028925" w:rsidR="00F55289" w:rsidRDefault="00F55289" w:rsidP="00F55289">
      <w:r>
        <w:t xml:space="preserve">Creating a litigation </w:t>
      </w:r>
      <w:r w:rsidR="00C243FF">
        <w:t>budget</w:t>
      </w:r>
      <w:bookmarkStart w:id="0" w:name="_GoBack"/>
      <w:bookmarkEnd w:id="0"/>
    </w:p>
    <w:p w14:paraId="465442B5" w14:textId="1CE289BF" w:rsidR="00C243FF" w:rsidRDefault="00C243FF" w:rsidP="00F55289">
      <w:r>
        <w:t>-</w:t>
      </w:r>
      <w:r w:rsidRPr="00346F6E">
        <w:rPr>
          <w:highlight w:val="yellow"/>
        </w:rPr>
        <w:t>flat fee</w:t>
      </w:r>
    </w:p>
    <w:p w14:paraId="39CB1790" w14:textId="4B314406" w:rsidR="00C243FF" w:rsidRDefault="00C243FF" w:rsidP="00F55289">
      <w:r>
        <w:t>-</w:t>
      </w:r>
      <w:r w:rsidRPr="00346F6E">
        <w:rPr>
          <w:highlight w:val="yellow"/>
        </w:rPr>
        <w:t>phased fee</w:t>
      </w:r>
    </w:p>
    <w:p w14:paraId="3C0B881A" w14:textId="71CA392C" w:rsidR="00C243FF" w:rsidRDefault="00C243FF" w:rsidP="00F55289">
      <w:r>
        <w:t>*activities/tasks (</w:t>
      </w:r>
      <w:proofErr w:type="spellStart"/>
      <w:r>
        <w:t>pg</w:t>
      </w:r>
      <w:proofErr w:type="spellEnd"/>
      <w:r>
        <w:t xml:space="preserve"> 8.35)</w:t>
      </w:r>
    </w:p>
    <w:p w14:paraId="47F1ACF6" w14:textId="29766309" w:rsidR="00F55289" w:rsidRDefault="00F55289" w:rsidP="00F55289">
      <w:r>
        <w:t>Auditing legal bills</w:t>
      </w:r>
      <w:r w:rsidR="00C243FF">
        <w:t xml:space="preserve">-checklist on </w:t>
      </w:r>
      <w:proofErr w:type="spellStart"/>
      <w:r w:rsidR="00C243FF">
        <w:t>pg</w:t>
      </w:r>
      <w:proofErr w:type="spellEnd"/>
      <w:r w:rsidR="00C243FF">
        <w:t xml:space="preserve"> 8.36</w:t>
      </w:r>
    </w:p>
    <w:p w14:paraId="4D21A2AF" w14:textId="145F0482" w:rsidR="00F55289" w:rsidRDefault="00F55289" w:rsidP="00F55289">
      <w:r>
        <w:t>Evaluating the litigation plan and counsel performance</w:t>
      </w:r>
      <w:r w:rsidR="00C243FF">
        <w:t xml:space="preserve">, helpful questions on </w:t>
      </w:r>
      <w:proofErr w:type="spellStart"/>
      <w:r w:rsidR="00C243FF">
        <w:t>pg</w:t>
      </w:r>
      <w:proofErr w:type="spellEnd"/>
      <w:r w:rsidR="00C243FF">
        <w:t xml:space="preserve"> 8.37</w:t>
      </w:r>
    </w:p>
    <w:p w14:paraId="4C86F6D9" w14:textId="77777777" w:rsidR="007F3DEA" w:rsidRDefault="007F3DEA" w:rsidP="007F3DEA"/>
    <w:sectPr w:rsidR="007F3D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B7319" w14:textId="77777777" w:rsidR="001400ED" w:rsidRDefault="001400ED" w:rsidP="00D459B3">
      <w:pPr>
        <w:spacing w:after="0" w:line="240" w:lineRule="auto"/>
      </w:pPr>
      <w:r>
        <w:separator/>
      </w:r>
    </w:p>
  </w:endnote>
  <w:endnote w:type="continuationSeparator" w:id="0">
    <w:p w14:paraId="36BF9583" w14:textId="77777777" w:rsidR="001400ED" w:rsidRDefault="001400ED" w:rsidP="00D4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2819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B8C26" w14:textId="26C488C7" w:rsidR="00D459B3" w:rsidRDefault="00D459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F5C9F" w14:textId="77777777" w:rsidR="00D459B3" w:rsidRDefault="00D45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2650E" w14:textId="77777777" w:rsidR="001400ED" w:rsidRDefault="001400ED" w:rsidP="00D459B3">
      <w:pPr>
        <w:spacing w:after="0" w:line="240" w:lineRule="auto"/>
      </w:pPr>
      <w:r>
        <w:separator/>
      </w:r>
    </w:p>
  </w:footnote>
  <w:footnote w:type="continuationSeparator" w:id="0">
    <w:p w14:paraId="1AEBCAFD" w14:textId="77777777" w:rsidR="001400ED" w:rsidRDefault="001400ED" w:rsidP="00D45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7ED96" w14:textId="010C50EA" w:rsidR="00D459B3" w:rsidRDefault="00D459B3">
    <w:pPr>
      <w:pStyle w:val="Header"/>
    </w:pPr>
    <w:r>
      <w:t>AIC 30: Chapter 8 – Litigating Claims</w:t>
    </w:r>
  </w:p>
  <w:p w14:paraId="1963E2DC" w14:textId="77777777" w:rsidR="00D459B3" w:rsidRDefault="00D45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7DBE"/>
    <w:multiLevelType w:val="hybridMultilevel"/>
    <w:tmpl w:val="3A2E813C"/>
    <w:lvl w:ilvl="0" w:tplc="FB9072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67E8D"/>
    <w:multiLevelType w:val="hybridMultilevel"/>
    <w:tmpl w:val="AFCA6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441"/>
    <w:multiLevelType w:val="hybridMultilevel"/>
    <w:tmpl w:val="CD84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609F8"/>
    <w:multiLevelType w:val="hybridMultilevel"/>
    <w:tmpl w:val="BA24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340A2"/>
    <w:multiLevelType w:val="hybridMultilevel"/>
    <w:tmpl w:val="945AD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D7897"/>
    <w:multiLevelType w:val="hybridMultilevel"/>
    <w:tmpl w:val="DAD26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D2A9E"/>
    <w:multiLevelType w:val="hybridMultilevel"/>
    <w:tmpl w:val="1C9E2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BFB"/>
    <w:multiLevelType w:val="hybridMultilevel"/>
    <w:tmpl w:val="BA6E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019D2"/>
    <w:multiLevelType w:val="hybridMultilevel"/>
    <w:tmpl w:val="BE7A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B13"/>
    <w:multiLevelType w:val="hybridMultilevel"/>
    <w:tmpl w:val="4BFE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42B7A"/>
    <w:multiLevelType w:val="hybridMultilevel"/>
    <w:tmpl w:val="AC88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E3E4A"/>
    <w:multiLevelType w:val="hybridMultilevel"/>
    <w:tmpl w:val="1C9E48EC"/>
    <w:lvl w:ilvl="0" w:tplc="A1B07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B3"/>
    <w:rsid w:val="00030F11"/>
    <w:rsid w:val="000C3BFA"/>
    <w:rsid w:val="00107795"/>
    <w:rsid w:val="001400ED"/>
    <w:rsid w:val="00236CB4"/>
    <w:rsid w:val="00346F6E"/>
    <w:rsid w:val="003B6B81"/>
    <w:rsid w:val="005460FE"/>
    <w:rsid w:val="006901B4"/>
    <w:rsid w:val="006B4936"/>
    <w:rsid w:val="007271FA"/>
    <w:rsid w:val="007F3DEA"/>
    <w:rsid w:val="008A109F"/>
    <w:rsid w:val="00AD6D7D"/>
    <w:rsid w:val="00C15459"/>
    <w:rsid w:val="00C243FF"/>
    <w:rsid w:val="00D459B3"/>
    <w:rsid w:val="00DF6292"/>
    <w:rsid w:val="00EB2EA1"/>
    <w:rsid w:val="00F55289"/>
    <w:rsid w:val="00F57C10"/>
    <w:rsid w:val="00F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8117"/>
  <w15:chartTrackingRefBased/>
  <w15:docId w15:val="{3F3FE790-18E8-4DC2-8F2E-D7BF46F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9B3"/>
  </w:style>
  <w:style w:type="paragraph" w:styleId="Footer">
    <w:name w:val="footer"/>
    <w:basedOn w:val="Normal"/>
    <w:link w:val="FooterChar"/>
    <w:uiPriority w:val="99"/>
    <w:unhideWhenUsed/>
    <w:rsid w:val="00D4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B3"/>
  </w:style>
  <w:style w:type="paragraph" w:styleId="ListParagraph">
    <w:name w:val="List Paragraph"/>
    <w:basedOn w:val="Normal"/>
    <w:uiPriority w:val="34"/>
    <w:qFormat/>
    <w:rsid w:val="00D4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13</cp:revision>
  <dcterms:created xsi:type="dcterms:W3CDTF">2019-12-20T17:47:00Z</dcterms:created>
  <dcterms:modified xsi:type="dcterms:W3CDTF">2020-01-06T15:02:00Z</dcterms:modified>
</cp:coreProperties>
</file>