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3BCD2" w14:textId="6410B8B0" w:rsidR="009205F7" w:rsidRPr="00B6194D" w:rsidRDefault="00C670F1" w:rsidP="00B6194D">
      <w:pPr>
        <w:pStyle w:val="1"/>
        <w:numPr>
          <w:ilvl w:val="0"/>
          <w:numId w:val="1"/>
        </w:numPr>
        <w:spacing w:line="200" w:lineRule="exact"/>
        <w:ind w:left="284" w:firstLineChars="0" w:hanging="284"/>
        <w:rPr>
          <w:rFonts w:ascii="Arial" w:hAnsi="Arial" w:cs="Arial"/>
          <w:sz w:val="20"/>
          <w:szCs w:val="20"/>
        </w:rPr>
      </w:pPr>
      <w:r w:rsidRPr="00B6194D">
        <w:rPr>
          <w:rFonts w:ascii="Arial" w:hAnsi="Arial" w:cs="Arial"/>
          <w:sz w:val="20"/>
          <w:szCs w:val="20"/>
        </w:rPr>
        <w:t>法律责任（基于民法</w:t>
      </w:r>
      <w:r w:rsidRPr="00B6194D">
        <w:rPr>
          <w:rFonts w:ascii="Arial" w:hAnsi="Arial" w:cs="Arial"/>
          <w:sz w:val="20"/>
          <w:szCs w:val="20"/>
        </w:rPr>
        <w:t>civil law</w:t>
      </w:r>
      <w:r>
        <w:rPr>
          <w:rFonts w:ascii="Arial" w:hAnsi="Arial" w:cs="Arial"/>
          <w:sz w:val="20"/>
          <w:szCs w:val="20"/>
        </w:rPr>
        <w:t>）：侵权，合同及法规。即使公司最终</w:t>
      </w:r>
      <w:r w:rsidRPr="00B6194D">
        <w:rPr>
          <w:rFonts w:ascii="Arial" w:hAnsi="Arial" w:cs="Arial"/>
          <w:sz w:val="20"/>
          <w:szCs w:val="20"/>
        </w:rPr>
        <w:t>在法律上不负有</w:t>
      </w:r>
      <w:r>
        <w:rPr>
          <w:rFonts w:ascii="Arial" w:hAnsi="Arial" w:cs="Arial"/>
          <w:sz w:val="20"/>
          <w:szCs w:val="20"/>
        </w:rPr>
        <w:t>责任，其仍然可能遭受责任方面的损失（律师辩护费）。</w:t>
      </w:r>
      <w:r w:rsidRPr="00B6194D">
        <w:rPr>
          <w:rFonts w:ascii="Arial" w:hAnsi="Arial" w:cs="Arial"/>
          <w:sz w:val="20"/>
          <w:szCs w:val="20"/>
        </w:rPr>
        <w:t>若保险人认为被保险人负有法律责任，一般倾向庭外解决以避免支付额外的诉讼费用。</w:t>
      </w:r>
    </w:p>
    <w:p w14:paraId="543F8015" w14:textId="77777777" w:rsidR="009205F7" w:rsidRPr="00B6194D" w:rsidRDefault="00C670F1" w:rsidP="00B6194D">
      <w:pPr>
        <w:pStyle w:val="1"/>
        <w:numPr>
          <w:ilvl w:val="0"/>
          <w:numId w:val="2"/>
        </w:numPr>
        <w:spacing w:line="200" w:lineRule="exact"/>
        <w:ind w:left="856" w:firstLineChars="0" w:hanging="572"/>
        <w:rPr>
          <w:rFonts w:ascii="Arial" w:hAnsi="Arial" w:cs="Arial"/>
          <w:sz w:val="20"/>
          <w:szCs w:val="20"/>
        </w:rPr>
      </w:pPr>
      <w:r w:rsidRPr="00B6194D">
        <w:rPr>
          <w:rFonts w:ascii="Arial" w:hAnsi="Arial" w:cs="Arial"/>
          <w:sz w:val="20"/>
          <w:szCs w:val="20"/>
        </w:rPr>
        <w:t>民法（</w:t>
      </w:r>
      <w:r w:rsidRPr="00B6194D">
        <w:rPr>
          <w:rFonts w:ascii="Arial" w:hAnsi="Arial" w:cs="Arial"/>
          <w:sz w:val="20"/>
          <w:szCs w:val="20"/>
        </w:rPr>
        <w:t>civil law</w:t>
      </w:r>
      <w:r w:rsidRPr="00B6194D">
        <w:rPr>
          <w:rFonts w:ascii="Arial" w:hAnsi="Arial" w:cs="Arial"/>
          <w:sz w:val="20"/>
          <w:szCs w:val="20"/>
        </w:rPr>
        <w:t>）与刑法（</w:t>
      </w:r>
      <w:r w:rsidRPr="00B6194D">
        <w:rPr>
          <w:rFonts w:ascii="Arial" w:hAnsi="Arial" w:cs="Arial"/>
          <w:sz w:val="20"/>
          <w:szCs w:val="20"/>
        </w:rPr>
        <w:t>criminal law</w:t>
      </w:r>
      <w:r w:rsidRPr="00B6194D">
        <w:rPr>
          <w:rFonts w:ascii="Arial" w:hAnsi="Arial" w:cs="Arial"/>
          <w:sz w:val="20"/>
          <w:szCs w:val="20"/>
        </w:rPr>
        <w:t>）：单一行为可能同时导致民法责任与刑事责任，责任保险只承保民法涉及的部分，法律禁止对刑事责任部分提供保险。</w:t>
      </w:r>
    </w:p>
    <w:p w14:paraId="23217D86" w14:textId="1674F16E" w:rsidR="009205F7" w:rsidRPr="006D5D57" w:rsidRDefault="00C670F1" w:rsidP="006D5D57">
      <w:pPr>
        <w:pStyle w:val="1"/>
        <w:numPr>
          <w:ilvl w:val="0"/>
          <w:numId w:val="2"/>
        </w:numPr>
        <w:spacing w:line="200" w:lineRule="exact"/>
        <w:ind w:left="856" w:firstLineChars="0" w:hanging="572"/>
        <w:rPr>
          <w:rFonts w:ascii="Arial" w:hAnsi="Arial" w:cs="Arial"/>
          <w:sz w:val="20"/>
          <w:szCs w:val="20"/>
        </w:rPr>
      </w:pPr>
      <w:r w:rsidRPr="00B6194D">
        <w:rPr>
          <w:rFonts w:ascii="Arial" w:hAnsi="Arial" w:cs="Arial"/>
          <w:sz w:val="20"/>
          <w:szCs w:val="20"/>
        </w:rPr>
        <w:t>基于侵权（</w:t>
      </w:r>
      <w:r w:rsidRPr="00B6194D">
        <w:rPr>
          <w:rFonts w:ascii="Arial" w:hAnsi="Arial" w:cs="Arial"/>
          <w:sz w:val="20"/>
          <w:szCs w:val="20"/>
        </w:rPr>
        <w:t>tort</w:t>
      </w:r>
      <w:r w:rsidR="00A06FB3">
        <w:rPr>
          <w:rFonts w:ascii="Arial" w:hAnsi="Arial" w:cs="Arial"/>
          <w:sz w:val="20"/>
          <w:szCs w:val="20"/>
        </w:rPr>
        <w:t>）的</w:t>
      </w:r>
      <w:r w:rsidRPr="00B6194D">
        <w:rPr>
          <w:rFonts w:ascii="Arial" w:hAnsi="Arial" w:cs="Arial"/>
          <w:sz w:val="20"/>
          <w:szCs w:val="20"/>
        </w:rPr>
        <w:t>责任：</w:t>
      </w:r>
      <w:r w:rsidR="006D5D57">
        <w:rPr>
          <w:rFonts w:ascii="Arial" w:hAnsi="Arial" w:cs="Arial"/>
          <w:sz w:val="20"/>
          <w:szCs w:val="20"/>
        </w:rPr>
        <w:t>Tort</w:t>
      </w:r>
      <w:r w:rsidR="006D5D57">
        <w:rPr>
          <w:rFonts w:ascii="Arial" w:hAnsi="Arial" w:cs="Arial"/>
          <w:sz w:val="20"/>
          <w:szCs w:val="20"/>
        </w:rPr>
        <w:t>指非</w:t>
      </w:r>
      <w:r w:rsidR="006D5D57">
        <w:rPr>
          <w:rFonts w:ascii="Arial" w:hAnsi="Arial" w:cs="Arial"/>
          <w:sz w:val="20"/>
          <w:szCs w:val="20"/>
        </w:rPr>
        <w:t>crime,</w:t>
      </w:r>
      <w:r w:rsidR="006D5D57">
        <w:rPr>
          <w:rFonts w:ascii="Arial" w:hAnsi="Arial" w:cs="Arial"/>
          <w:sz w:val="20"/>
          <w:szCs w:val="20"/>
        </w:rPr>
        <w:t>非</w:t>
      </w:r>
      <w:r w:rsidR="006D5D57">
        <w:rPr>
          <w:rFonts w:ascii="Arial" w:hAnsi="Arial" w:cs="Arial"/>
          <w:sz w:val="20"/>
          <w:szCs w:val="20"/>
        </w:rPr>
        <w:t>breach of contract</w:t>
      </w:r>
      <w:r w:rsidR="006D5D57">
        <w:rPr>
          <w:rFonts w:ascii="Arial" w:hAnsi="Arial" w:cs="Arial"/>
          <w:sz w:val="20"/>
          <w:szCs w:val="20"/>
        </w:rPr>
        <w:t>的错误行为或遗漏</w:t>
      </w:r>
      <w:r w:rsidR="006D5D57">
        <w:rPr>
          <w:rFonts w:ascii="Arial" w:hAnsi="Arial" w:cs="Arial" w:hint="eastAsia"/>
          <w:sz w:val="20"/>
          <w:szCs w:val="20"/>
        </w:rPr>
        <w:t>（</w:t>
      </w:r>
      <w:r w:rsidR="006D5D57">
        <w:rPr>
          <w:rFonts w:ascii="Arial" w:hAnsi="Arial" w:cs="Arial" w:hint="eastAsia"/>
          <w:sz w:val="20"/>
          <w:szCs w:val="20"/>
        </w:rPr>
        <w:t>wrongful act or omission</w:t>
      </w:r>
      <w:r w:rsidR="006D5D57" w:rsidRPr="00C670F1">
        <w:rPr>
          <w:rFonts w:ascii="Arial" w:hAnsi="Arial" w:cs="Arial" w:hint="eastAsia"/>
          <w:sz w:val="20"/>
          <w:szCs w:val="20"/>
        </w:rPr>
        <w:t>）</w:t>
      </w:r>
      <w:r w:rsidR="006D5D57" w:rsidRPr="00C670F1">
        <w:rPr>
          <w:rFonts w:ascii="Arial" w:hAnsi="Arial" w:cs="Arial"/>
          <w:sz w:val="20"/>
          <w:szCs w:val="20"/>
        </w:rPr>
        <w:t>导致侵犯</w:t>
      </w:r>
      <w:r w:rsidR="006D5D57">
        <w:rPr>
          <w:rFonts w:ascii="Arial" w:hAnsi="Arial" w:cs="Arial" w:hint="eastAsia"/>
          <w:sz w:val="20"/>
          <w:szCs w:val="20"/>
        </w:rPr>
        <w:t>被</w:t>
      </w:r>
      <w:r w:rsidR="006D5D57" w:rsidRPr="00C670F1">
        <w:rPr>
          <w:rFonts w:ascii="Arial" w:hAnsi="Arial" w:cs="Arial"/>
          <w:sz w:val="20"/>
          <w:szCs w:val="20"/>
        </w:rPr>
        <w:t>法律保护的权利</w:t>
      </w:r>
      <w:r w:rsidR="006D5D57" w:rsidRPr="00C670F1">
        <w:rPr>
          <w:rFonts w:ascii="Arial" w:hAnsi="Arial" w:cs="Arial" w:hint="eastAsia"/>
          <w:sz w:val="20"/>
          <w:szCs w:val="20"/>
        </w:rPr>
        <w:t>。</w:t>
      </w:r>
      <w:r w:rsidRPr="00B6194D">
        <w:rPr>
          <w:rFonts w:ascii="Arial" w:hAnsi="Arial" w:cs="Arial"/>
          <w:sz w:val="20"/>
          <w:szCs w:val="20"/>
        </w:rPr>
        <w:t>大多数责任保险的索赔均基于保护个人权利（包括个人</w:t>
      </w:r>
      <w:r w:rsidR="006D5D57">
        <w:rPr>
          <w:rFonts w:ascii="Arial" w:hAnsi="Arial" w:cs="Arial" w:hint="eastAsia"/>
          <w:sz w:val="20"/>
          <w:szCs w:val="20"/>
        </w:rPr>
        <w:t>安全</w:t>
      </w:r>
      <w:r w:rsidRPr="00B6194D">
        <w:rPr>
          <w:rFonts w:ascii="Arial" w:hAnsi="Arial" w:cs="Arial"/>
          <w:sz w:val="20"/>
          <w:szCs w:val="20"/>
        </w:rPr>
        <w:t>/</w:t>
      </w:r>
      <w:r w:rsidRPr="00B6194D">
        <w:rPr>
          <w:rFonts w:ascii="Arial" w:hAnsi="Arial" w:cs="Arial"/>
          <w:sz w:val="20"/>
          <w:szCs w:val="20"/>
        </w:rPr>
        <w:t>财产</w:t>
      </w:r>
      <w:r w:rsidRPr="00B6194D">
        <w:rPr>
          <w:rFonts w:ascii="Arial" w:hAnsi="Arial" w:cs="Arial"/>
          <w:sz w:val="20"/>
          <w:szCs w:val="20"/>
        </w:rPr>
        <w:t>/</w:t>
      </w:r>
      <w:r w:rsidRPr="00B6194D">
        <w:rPr>
          <w:rFonts w:ascii="Arial" w:hAnsi="Arial" w:cs="Arial"/>
          <w:sz w:val="20"/>
          <w:szCs w:val="20"/>
        </w:rPr>
        <w:t>名誉</w:t>
      </w:r>
      <w:r w:rsidRPr="00B6194D">
        <w:rPr>
          <w:rFonts w:ascii="Arial" w:hAnsi="Arial" w:cs="Arial"/>
          <w:sz w:val="20"/>
          <w:szCs w:val="20"/>
        </w:rPr>
        <w:t>/</w:t>
      </w:r>
      <w:r w:rsidRPr="00B6194D">
        <w:rPr>
          <w:rFonts w:ascii="Arial" w:hAnsi="Arial" w:cs="Arial"/>
          <w:sz w:val="20"/>
          <w:szCs w:val="20"/>
        </w:rPr>
        <w:t>隐私等）的侵权法（</w:t>
      </w:r>
      <w:r w:rsidRPr="00B6194D">
        <w:rPr>
          <w:rFonts w:ascii="Arial" w:hAnsi="Arial" w:cs="Arial"/>
          <w:sz w:val="20"/>
          <w:szCs w:val="20"/>
        </w:rPr>
        <w:t>tort law</w:t>
      </w:r>
      <w:r w:rsidRPr="00B6194D">
        <w:rPr>
          <w:rFonts w:ascii="Arial" w:hAnsi="Arial" w:cs="Arial"/>
          <w:sz w:val="20"/>
          <w:szCs w:val="20"/>
        </w:rPr>
        <w:t>）。</w:t>
      </w:r>
      <w:r w:rsidR="006D5D57">
        <w:rPr>
          <w:rFonts w:ascii="Arial" w:hAnsi="Arial" w:cs="Arial" w:hint="eastAsia"/>
          <w:sz w:val="20"/>
          <w:szCs w:val="20"/>
        </w:rPr>
        <w:t>任何</w:t>
      </w:r>
      <w:r w:rsidR="006D5D57">
        <w:rPr>
          <w:rFonts w:ascii="Arial" w:hAnsi="Arial" w:cs="Arial" w:hint="eastAsia"/>
          <w:sz w:val="20"/>
          <w:szCs w:val="20"/>
        </w:rPr>
        <w:t>wrongful invasion of legal protected right</w:t>
      </w:r>
      <w:r w:rsidR="006D5D57">
        <w:rPr>
          <w:rFonts w:ascii="Arial" w:hAnsi="Arial" w:cs="Arial" w:hint="eastAsia"/>
          <w:sz w:val="20"/>
          <w:szCs w:val="20"/>
        </w:rPr>
        <w:t>都可导致受害方要求侵权方进行补偿。</w:t>
      </w:r>
      <w:r w:rsidR="006D5D57">
        <w:rPr>
          <w:rFonts w:ascii="Arial" w:hAnsi="Arial" w:cs="Arial"/>
          <w:sz w:val="20"/>
          <w:szCs w:val="20"/>
        </w:rPr>
        <w:t>侵权可分为三类</w:t>
      </w:r>
      <w:r w:rsidRPr="006D5D57">
        <w:rPr>
          <w:rFonts w:ascii="Arial" w:hAnsi="Arial" w:cs="Arial"/>
          <w:sz w:val="20"/>
          <w:szCs w:val="20"/>
        </w:rPr>
        <w:t>negligence</w:t>
      </w:r>
      <w:r w:rsidR="006D5D57">
        <w:rPr>
          <w:rFonts w:ascii="Arial" w:hAnsi="Arial" w:cs="Arial"/>
          <w:sz w:val="20"/>
          <w:szCs w:val="20"/>
        </w:rPr>
        <w:t>,</w:t>
      </w:r>
      <w:r w:rsidR="006D5D57">
        <w:rPr>
          <w:rFonts w:ascii="Arial" w:hAnsi="Arial" w:cs="Arial" w:hint="eastAsia"/>
          <w:sz w:val="20"/>
          <w:szCs w:val="20"/>
        </w:rPr>
        <w:t xml:space="preserve"> </w:t>
      </w:r>
      <w:r w:rsidRPr="006D5D57">
        <w:rPr>
          <w:rFonts w:ascii="Arial" w:hAnsi="Arial" w:cs="Arial"/>
          <w:sz w:val="20"/>
          <w:szCs w:val="20"/>
        </w:rPr>
        <w:t>intentional tort</w:t>
      </w:r>
      <w:r w:rsidR="006D5D57">
        <w:rPr>
          <w:rFonts w:ascii="Arial" w:hAnsi="Arial" w:cs="Arial"/>
          <w:sz w:val="20"/>
          <w:szCs w:val="20"/>
        </w:rPr>
        <w:t>,</w:t>
      </w:r>
      <w:r w:rsidR="006D5D57">
        <w:rPr>
          <w:rFonts w:ascii="Arial" w:hAnsi="Arial" w:cs="Arial" w:hint="eastAsia"/>
          <w:sz w:val="20"/>
          <w:szCs w:val="20"/>
        </w:rPr>
        <w:t xml:space="preserve"> </w:t>
      </w:r>
      <w:r w:rsidRPr="006D5D57">
        <w:rPr>
          <w:rFonts w:ascii="Arial" w:hAnsi="Arial" w:cs="Arial"/>
          <w:sz w:val="20"/>
          <w:szCs w:val="20"/>
        </w:rPr>
        <w:t>strict liability tort</w:t>
      </w:r>
      <w:r w:rsidR="006D5D57">
        <w:rPr>
          <w:rFonts w:ascii="Arial" w:hAnsi="Arial" w:cs="Arial"/>
          <w:sz w:val="20"/>
          <w:szCs w:val="20"/>
        </w:rPr>
        <w:t>.</w:t>
      </w:r>
    </w:p>
    <w:p w14:paraId="0C8805FE" w14:textId="307C3EDC" w:rsidR="006D5D57" w:rsidRPr="006D5D57" w:rsidRDefault="00C670F1" w:rsidP="006D5D57">
      <w:pPr>
        <w:pStyle w:val="1"/>
        <w:numPr>
          <w:ilvl w:val="0"/>
          <w:numId w:val="3"/>
        </w:numPr>
        <w:spacing w:line="200" w:lineRule="exact"/>
        <w:ind w:left="851" w:firstLineChars="0" w:hanging="284"/>
        <w:rPr>
          <w:rFonts w:ascii="Arial" w:hAnsi="Arial" w:cs="Arial"/>
          <w:sz w:val="20"/>
          <w:szCs w:val="20"/>
        </w:rPr>
      </w:pPr>
      <w:r w:rsidRPr="00B6194D">
        <w:rPr>
          <w:rFonts w:ascii="Arial" w:hAnsi="Arial" w:cs="Arial"/>
          <w:sz w:val="20"/>
          <w:szCs w:val="20"/>
        </w:rPr>
        <w:t>疏忽（</w:t>
      </w:r>
      <w:r w:rsidRPr="00B6194D">
        <w:rPr>
          <w:rFonts w:ascii="Arial" w:hAnsi="Arial" w:cs="Arial"/>
          <w:sz w:val="20"/>
          <w:szCs w:val="20"/>
        </w:rPr>
        <w:t>negligence</w:t>
      </w:r>
      <w:r w:rsidR="006D5D57">
        <w:rPr>
          <w:rFonts w:ascii="Arial" w:hAnsi="Arial" w:cs="Arial"/>
          <w:sz w:val="20"/>
          <w:szCs w:val="20"/>
        </w:rPr>
        <w:t>）：</w:t>
      </w:r>
      <w:r w:rsidR="006D5D57">
        <w:rPr>
          <w:rFonts w:ascii="Arial" w:hAnsi="Arial" w:cs="Arial" w:hint="eastAsia"/>
          <w:sz w:val="20"/>
          <w:szCs w:val="20"/>
        </w:rPr>
        <w:t>在类似情况下，未行使正常人应该做的</w:t>
      </w:r>
      <w:r w:rsidRPr="00B6194D">
        <w:rPr>
          <w:rFonts w:ascii="Arial" w:hAnsi="Arial" w:cs="Arial"/>
          <w:sz w:val="20"/>
          <w:szCs w:val="20"/>
        </w:rPr>
        <w:t>行为而导致本可以避免的伤害。四个必须因素为</w:t>
      </w:r>
      <w:r w:rsidRPr="00B6194D">
        <w:rPr>
          <w:rFonts w:ascii="Arial" w:hAnsi="Arial" w:cs="Arial"/>
          <w:sz w:val="20"/>
          <w:szCs w:val="20"/>
        </w:rPr>
        <w:t>duty owed to another person, a breach of that duty, close causal connection between the neglig</w:t>
      </w:r>
      <w:r w:rsidR="006D5D57">
        <w:rPr>
          <w:rFonts w:ascii="Arial" w:hAnsi="Arial" w:cs="Arial"/>
          <w:sz w:val="20"/>
          <w:szCs w:val="20"/>
        </w:rPr>
        <w:t>ence act and the resulting harm</w:t>
      </w:r>
      <w:r w:rsidR="006D5D57">
        <w:rPr>
          <w:rFonts w:ascii="Arial" w:hAnsi="Arial" w:cs="Arial" w:hint="eastAsia"/>
          <w:sz w:val="20"/>
          <w:szCs w:val="20"/>
        </w:rPr>
        <w:t xml:space="preserve">, </w:t>
      </w:r>
      <w:r w:rsidR="006D5D57">
        <w:rPr>
          <w:rFonts w:ascii="Arial" w:hAnsi="Arial" w:cs="Arial"/>
          <w:sz w:val="20"/>
          <w:szCs w:val="20"/>
        </w:rPr>
        <w:t>occurrence</w:t>
      </w:r>
      <w:r w:rsidR="006D5D57">
        <w:rPr>
          <w:rFonts w:ascii="Arial" w:hAnsi="Arial" w:cs="Arial" w:hint="eastAsia"/>
          <w:sz w:val="20"/>
          <w:szCs w:val="20"/>
        </w:rPr>
        <w:t xml:space="preserve"> of actual loss or </w:t>
      </w:r>
      <w:r w:rsidR="006D5D57">
        <w:rPr>
          <w:rFonts w:ascii="Arial" w:hAnsi="Arial" w:cs="Arial"/>
          <w:sz w:val="20"/>
          <w:szCs w:val="20"/>
        </w:rPr>
        <w:t>damage</w:t>
      </w:r>
      <w:r w:rsidR="006D5D57">
        <w:rPr>
          <w:rFonts w:ascii="Arial" w:hAnsi="Arial" w:cs="Arial" w:hint="eastAsia"/>
          <w:sz w:val="20"/>
          <w:szCs w:val="20"/>
        </w:rPr>
        <w:t xml:space="preserve"> (type must be recognized by law, and could be </w:t>
      </w:r>
      <w:r w:rsidR="006D5D57" w:rsidRPr="006D5D57">
        <w:rPr>
          <w:rFonts w:ascii="Arial" w:hAnsi="Arial" w:cs="Arial" w:hint="eastAsia"/>
          <w:sz w:val="20"/>
          <w:szCs w:val="20"/>
        </w:rPr>
        <w:t>measurable in monetary term)</w:t>
      </w:r>
    </w:p>
    <w:p w14:paraId="659E78EF" w14:textId="2D46954D" w:rsidR="009205F7" w:rsidRPr="00B6194D" w:rsidRDefault="00C670F1" w:rsidP="00B6194D">
      <w:pPr>
        <w:pStyle w:val="1"/>
        <w:numPr>
          <w:ilvl w:val="0"/>
          <w:numId w:val="3"/>
        </w:numPr>
        <w:spacing w:line="200" w:lineRule="exact"/>
        <w:ind w:left="851" w:firstLineChars="0" w:hanging="284"/>
        <w:rPr>
          <w:rFonts w:ascii="Arial" w:hAnsi="Arial" w:cs="Arial"/>
          <w:sz w:val="20"/>
          <w:szCs w:val="20"/>
        </w:rPr>
      </w:pPr>
      <w:r w:rsidRPr="00B6194D">
        <w:rPr>
          <w:rFonts w:ascii="Arial" w:hAnsi="Arial" w:cs="Arial"/>
          <w:sz w:val="20"/>
          <w:szCs w:val="20"/>
        </w:rPr>
        <w:t>故意侵权（</w:t>
      </w:r>
      <w:r w:rsidRPr="00B6194D">
        <w:rPr>
          <w:rFonts w:ascii="Arial" w:hAnsi="Arial" w:cs="Arial"/>
          <w:sz w:val="20"/>
          <w:szCs w:val="20"/>
        </w:rPr>
        <w:t>intentional tort</w:t>
      </w:r>
      <w:r w:rsidRPr="00B6194D">
        <w:rPr>
          <w:rFonts w:ascii="Arial" w:hAnsi="Arial" w:cs="Arial"/>
          <w:sz w:val="20"/>
          <w:szCs w:val="20"/>
        </w:rPr>
        <w:t>）：可</w:t>
      </w:r>
      <w:r w:rsidR="006D5D57">
        <w:rPr>
          <w:rFonts w:ascii="Arial" w:hAnsi="Arial" w:cs="Arial"/>
          <w:sz w:val="20"/>
          <w:szCs w:val="20"/>
        </w:rPr>
        <w:t>以预见（或应当预见）其行为会对另一人造成伤害但仍进行的侵权行为</w:t>
      </w:r>
      <w:r w:rsidR="006D5D57">
        <w:rPr>
          <w:rFonts w:ascii="Arial" w:hAnsi="Arial" w:cs="Arial" w:hint="eastAsia"/>
          <w:sz w:val="20"/>
          <w:szCs w:val="20"/>
        </w:rPr>
        <w:t>（</w:t>
      </w:r>
      <w:r w:rsidR="006D5D57">
        <w:rPr>
          <w:rFonts w:ascii="Arial" w:hAnsi="Arial" w:cs="Arial"/>
          <w:sz w:val="20"/>
          <w:szCs w:val="20"/>
        </w:rPr>
        <w:t>但</w:t>
      </w:r>
      <w:r w:rsidR="006D5D57">
        <w:rPr>
          <w:rFonts w:ascii="Arial" w:hAnsi="Arial" w:cs="Arial" w:hint="eastAsia"/>
          <w:sz w:val="20"/>
          <w:szCs w:val="20"/>
        </w:rPr>
        <w:t>行为</w:t>
      </w:r>
      <w:r w:rsidR="006D5D57" w:rsidRPr="00B6194D">
        <w:rPr>
          <w:rFonts w:ascii="Arial" w:hAnsi="Arial" w:cs="Arial"/>
          <w:sz w:val="20"/>
          <w:szCs w:val="20"/>
        </w:rPr>
        <w:t>不一定是恶意的</w:t>
      </w:r>
      <w:r w:rsidR="006D5D57">
        <w:rPr>
          <w:rFonts w:ascii="Arial" w:hAnsi="Arial" w:cs="Arial" w:hint="eastAsia"/>
          <w:sz w:val="20"/>
          <w:szCs w:val="20"/>
        </w:rPr>
        <w:t>）</w:t>
      </w:r>
      <w:r w:rsidRPr="00B6194D">
        <w:rPr>
          <w:rFonts w:ascii="Arial" w:hAnsi="Arial" w:cs="Arial"/>
          <w:sz w:val="20"/>
          <w:szCs w:val="20"/>
        </w:rPr>
        <w:t>，如</w:t>
      </w:r>
      <w:r w:rsidR="00FE7C6B">
        <w:rPr>
          <w:rFonts w:ascii="Arial" w:hAnsi="Arial" w:cs="Arial" w:hint="eastAsia"/>
          <w:sz w:val="20"/>
          <w:szCs w:val="20"/>
        </w:rPr>
        <w:t>诽谤</w:t>
      </w:r>
      <w:r w:rsidRPr="00B6194D">
        <w:rPr>
          <w:rFonts w:ascii="Arial" w:hAnsi="Arial" w:cs="Arial"/>
          <w:sz w:val="20"/>
          <w:szCs w:val="20"/>
        </w:rPr>
        <w:t>libel</w:t>
      </w:r>
      <w:r w:rsidR="00CA6D41">
        <w:rPr>
          <w:rFonts w:ascii="Arial" w:hAnsi="Arial" w:cs="Arial"/>
          <w:sz w:val="20"/>
          <w:szCs w:val="20"/>
        </w:rPr>
        <w:t>，错误的发出伤害他人声誉的</w:t>
      </w:r>
      <w:r w:rsidR="00CA6D41">
        <w:rPr>
          <w:rFonts w:ascii="Arial" w:hAnsi="Arial" w:cs="Arial" w:hint="eastAsia"/>
          <w:sz w:val="20"/>
          <w:szCs w:val="20"/>
        </w:rPr>
        <w:t>声明</w:t>
      </w:r>
      <w:r w:rsidRPr="00B6194D">
        <w:rPr>
          <w:rFonts w:ascii="Arial" w:hAnsi="Arial" w:cs="Arial"/>
          <w:sz w:val="20"/>
          <w:szCs w:val="20"/>
        </w:rPr>
        <w:t>等。</w:t>
      </w:r>
    </w:p>
    <w:p w14:paraId="0B9253AD" w14:textId="1EB00F80" w:rsidR="009205F7" w:rsidRPr="00DA63FF" w:rsidRDefault="00C670F1" w:rsidP="00DA63FF">
      <w:pPr>
        <w:pStyle w:val="1"/>
        <w:numPr>
          <w:ilvl w:val="0"/>
          <w:numId w:val="3"/>
        </w:numPr>
        <w:spacing w:line="200" w:lineRule="exact"/>
        <w:ind w:left="851" w:firstLineChars="0" w:hanging="284"/>
        <w:rPr>
          <w:rFonts w:ascii="Arial" w:hAnsi="Arial" w:cs="Arial"/>
          <w:sz w:val="20"/>
          <w:szCs w:val="20"/>
        </w:rPr>
      </w:pPr>
      <w:r w:rsidRPr="00B6194D">
        <w:rPr>
          <w:rFonts w:ascii="Arial" w:hAnsi="Arial" w:cs="Arial"/>
          <w:sz w:val="20"/>
          <w:szCs w:val="20"/>
        </w:rPr>
        <w:t>严格责任（</w:t>
      </w:r>
      <w:r w:rsidR="00DA63FF">
        <w:rPr>
          <w:rFonts w:ascii="Arial" w:hAnsi="Arial" w:cs="Arial"/>
          <w:sz w:val="20"/>
          <w:szCs w:val="20"/>
        </w:rPr>
        <w:t>strict/</w:t>
      </w:r>
      <w:r w:rsidR="00DA63FF">
        <w:rPr>
          <w:rFonts w:ascii="Arial" w:hAnsi="Arial" w:cs="Arial" w:hint="eastAsia"/>
          <w:sz w:val="20"/>
          <w:szCs w:val="20"/>
        </w:rPr>
        <w:t xml:space="preserve"> absolute </w:t>
      </w:r>
      <w:r w:rsidRPr="00DA63FF">
        <w:rPr>
          <w:rFonts w:ascii="Arial" w:hAnsi="Arial" w:cs="Arial"/>
          <w:sz w:val="20"/>
          <w:szCs w:val="20"/>
        </w:rPr>
        <w:t>liability</w:t>
      </w:r>
      <w:r w:rsidR="00EA4584">
        <w:rPr>
          <w:rFonts w:ascii="Arial" w:hAnsi="Arial" w:cs="Arial"/>
          <w:sz w:val="20"/>
          <w:szCs w:val="20"/>
        </w:rPr>
        <w:t>）：即使被告</w:t>
      </w:r>
      <w:r w:rsidR="00EA4584">
        <w:rPr>
          <w:rFonts w:ascii="Arial" w:hAnsi="Arial" w:cs="Arial" w:hint="eastAsia"/>
          <w:sz w:val="20"/>
          <w:szCs w:val="20"/>
        </w:rPr>
        <w:t>无</w:t>
      </w:r>
      <w:r w:rsidR="00EA4584">
        <w:rPr>
          <w:rFonts w:ascii="Arial" w:hAnsi="Arial" w:cs="Arial"/>
          <w:sz w:val="20"/>
          <w:szCs w:val="20"/>
        </w:rPr>
        <w:t>疏忽或故意侵权，但在严格责任中也负有</w:t>
      </w:r>
      <w:r w:rsidRPr="00DA63FF">
        <w:rPr>
          <w:rFonts w:ascii="Arial" w:hAnsi="Arial" w:cs="Arial"/>
          <w:sz w:val="20"/>
          <w:szCs w:val="20"/>
        </w:rPr>
        <w:t>责任，如</w:t>
      </w:r>
      <w:r w:rsidR="00EA4584">
        <w:rPr>
          <w:rFonts w:ascii="Arial" w:hAnsi="Arial" w:cs="Arial" w:hint="eastAsia"/>
          <w:sz w:val="20"/>
          <w:szCs w:val="20"/>
        </w:rPr>
        <w:t>instrumentality</w:t>
      </w:r>
      <w:r w:rsidR="00EA4584">
        <w:rPr>
          <w:rFonts w:ascii="Arial" w:hAnsi="Arial" w:cs="Arial" w:hint="eastAsia"/>
          <w:sz w:val="20"/>
          <w:szCs w:val="20"/>
        </w:rPr>
        <w:t>（</w:t>
      </w:r>
      <w:r w:rsidRPr="00DA63FF">
        <w:rPr>
          <w:rFonts w:ascii="Arial" w:hAnsi="Arial" w:cs="Arial"/>
          <w:sz w:val="20"/>
          <w:szCs w:val="20"/>
        </w:rPr>
        <w:t>野生动物</w:t>
      </w:r>
      <w:r w:rsidR="00EA4584">
        <w:rPr>
          <w:rFonts w:ascii="Arial" w:hAnsi="Arial" w:cs="Arial" w:hint="eastAsia"/>
          <w:sz w:val="20"/>
          <w:szCs w:val="20"/>
        </w:rPr>
        <w:t>）</w:t>
      </w:r>
      <w:r w:rsidRPr="00DA63FF">
        <w:rPr>
          <w:rFonts w:ascii="Arial" w:hAnsi="Arial" w:cs="Arial"/>
          <w:sz w:val="20"/>
          <w:szCs w:val="20"/>
        </w:rPr>
        <w:t>，</w:t>
      </w:r>
      <w:r w:rsidR="00EA4584">
        <w:rPr>
          <w:rFonts w:ascii="Arial" w:hAnsi="Arial" w:cs="Arial" w:hint="eastAsia"/>
          <w:sz w:val="20"/>
          <w:szCs w:val="20"/>
        </w:rPr>
        <w:t>格外危险活动</w:t>
      </w:r>
      <w:r w:rsidR="00EA4584">
        <w:rPr>
          <w:rFonts w:ascii="Arial" w:hAnsi="Arial" w:cs="Arial" w:hint="eastAsia"/>
          <w:sz w:val="20"/>
          <w:szCs w:val="20"/>
        </w:rPr>
        <w:t>(</w:t>
      </w:r>
      <w:r w:rsidR="00EA4584">
        <w:rPr>
          <w:rFonts w:ascii="Arial" w:hAnsi="Arial" w:cs="Arial" w:hint="eastAsia"/>
          <w:sz w:val="20"/>
          <w:szCs w:val="20"/>
        </w:rPr>
        <w:t>爆炸</w:t>
      </w:r>
      <w:r w:rsidR="00EA4584">
        <w:rPr>
          <w:rFonts w:ascii="Arial" w:hAnsi="Arial" w:cs="Arial" w:hint="eastAsia"/>
          <w:sz w:val="20"/>
          <w:szCs w:val="20"/>
        </w:rPr>
        <w:t>)</w:t>
      </w:r>
      <w:r w:rsidR="00EA4584">
        <w:rPr>
          <w:rFonts w:ascii="Arial" w:hAnsi="Arial" w:cs="Arial" w:hint="eastAsia"/>
          <w:sz w:val="20"/>
          <w:szCs w:val="20"/>
        </w:rPr>
        <w:t>，危险的缺陷产品</w:t>
      </w:r>
      <w:r w:rsidR="00EA4584">
        <w:rPr>
          <w:rFonts w:ascii="Arial" w:hAnsi="Arial" w:cs="Arial" w:hint="eastAsia"/>
          <w:sz w:val="20"/>
          <w:szCs w:val="20"/>
        </w:rPr>
        <w:t>(</w:t>
      </w:r>
      <w:r w:rsidR="00EA4584">
        <w:rPr>
          <w:rFonts w:ascii="Arial" w:hAnsi="Arial" w:cs="Arial" w:hint="eastAsia"/>
          <w:sz w:val="20"/>
          <w:szCs w:val="20"/>
        </w:rPr>
        <w:t>失灵的烟雾探测器</w:t>
      </w:r>
      <w:r w:rsidR="00EA4584">
        <w:rPr>
          <w:rFonts w:ascii="Arial" w:hAnsi="Arial" w:cs="Arial" w:hint="eastAsia"/>
          <w:sz w:val="20"/>
          <w:szCs w:val="20"/>
        </w:rPr>
        <w:t>)</w:t>
      </w:r>
      <w:r w:rsidR="00EA4584">
        <w:rPr>
          <w:rFonts w:ascii="Arial" w:hAnsi="Arial" w:cs="Arial"/>
          <w:sz w:val="20"/>
          <w:szCs w:val="20"/>
        </w:rPr>
        <w:t>。严格责任由</w:t>
      </w:r>
      <w:r w:rsidRPr="00DA63FF">
        <w:rPr>
          <w:rFonts w:ascii="Arial" w:hAnsi="Arial" w:cs="Arial"/>
          <w:sz w:val="20"/>
          <w:szCs w:val="20"/>
        </w:rPr>
        <w:t>法律条文进行描述，如</w:t>
      </w:r>
      <w:r w:rsidRPr="00DA63FF">
        <w:rPr>
          <w:rFonts w:ascii="Arial" w:hAnsi="Arial" w:cs="Arial"/>
          <w:sz w:val="20"/>
          <w:szCs w:val="20"/>
        </w:rPr>
        <w:t>worker compensation law.</w:t>
      </w:r>
    </w:p>
    <w:p w14:paraId="07A0C814" w14:textId="37992C08" w:rsidR="009205F7" w:rsidRPr="00B6194D" w:rsidRDefault="00C670F1" w:rsidP="00A06FB3">
      <w:pPr>
        <w:pStyle w:val="1"/>
        <w:numPr>
          <w:ilvl w:val="0"/>
          <w:numId w:val="2"/>
        </w:numPr>
        <w:spacing w:line="200" w:lineRule="exact"/>
        <w:ind w:left="856" w:firstLineChars="0" w:hanging="572"/>
        <w:jc w:val="left"/>
        <w:rPr>
          <w:rFonts w:ascii="Arial" w:hAnsi="Arial" w:cs="Arial"/>
          <w:sz w:val="20"/>
          <w:szCs w:val="20"/>
        </w:rPr>
      </w:pPr>
      <w:r w:rsidRPr="00B6194D">
        <w:rPr>
          <w:rFonts w:ascii="Arial" w:hAnsi="Arial" w:cs="Arial"/>
          <w:sz w:val="20"/>
          <w:szCs w:val="20"/>
        </w:rPr>
        <w:t>基于合同（</w:t>
      </w:r>
      <w:r w:rsidRPr="00B6194D">
        <w:rPr>
          <w:rFonts w:ascii="Arial" w:hAnsi="Arial" w:cs="Arial"/>
          <w:sz w:val="20"/>
          <w:szCs w:val="20"/>
        </w:rPr>
        <w:t>contract</w:t>
      </w:r>
      <w:r w:rsidR="00A06FB3">
        <w:rPr>
          <w:rFonts w:ascii="Arial" w:hAnsi="Arial" w:cs="Arial"/>
          <w:sz w:val="20"/>
          <w:szCs w:val="20"/>
        </w:rPr>
        <w:t>）的</w:t>
      </w:r>
      <w:r w:rsidRPr="00B6194D">
        <w:rPr>
          <w:rFonts w:ascii="Arial" w:hAnsi="Arial" w:cs="Arial"/>
          <w:sz w:val="20"/>
          <w:szCs w:val="20"/>
        </w:rPr>
        <w:t>责任：</w:t>
      </w:r>
      <w:r w:rsidR="00EA4584">
        <w:rPr>
          <w:rFonts w:ascii="Arial" w:hAnsi="Arial" w:cs="Arial" w:hint="eastAsia"/>
          <w:sz w:val="20"/>
          <w:szCs w:val="20"/>
        </w:rPr>
        <w:t>合同为双方或多方签订合同，各方相互之间进行</w:t>
      </w:r>
      <w:r w:rsidR="00EA4584">
        <w:rPr>
          <w:rFonts w:ascii="Arial" w:hAnsi="Arial" w:cs="Arial" w:hint="eastAsia"/>
          <w:sz w:val="20"/>
          <w:szCs w:val="20"/>
        </w:rPr>
        <w:t>promise</w:t>
      </w:r>
      <w:r w:rsidR="00EA4584">
        <w:rPr>
          <w:rFonts w:ascii="Arial" w:hAnsi="Arial" w:cs="Arial" w:hint="eastAsia"/>
          <w:sz w:val="20"/>
          <w:szCs w:val="20"/>
        </w:rPr>
        <w:t>。</w:t>
      </w:r>
      <w:r w:rsidR="00EA4584">
        <w:rPr>
          <w:rFonts w:ascii="Arial" w:hAnsi="Arial" w:cs="Arial"/>
          <w:sz w:val="20"/>
          <w:szCs w:val="20"/>
        </w:rPr>
        <w:t>B</w:t>
      </w:r>
      <w:r w:rsidR="00EA4584">
        <w:rPr>
          <w:rFonts w:ascii="Arial" w:hAnsi="Arial" w:cs="Arial" w:hint="eastAsia"/>
          <w:sz w:val="20"/>
          <w:szCs w:val="20"/>
        </w:rPr>
        <w:t>reach of contract</w:t>
      </w:r>
      <w:r w:rsidR="008A5C5C">
        <w:rPr>
          <w:rFonts w:ascii="Arial" w:hAnsi="Arial" w:cs="Arial" w:hint="eastAsia"/>
          <w:sz w:val="20"/>
          <w:szCs w:val="20"/>
        </w:rPr>
        <w:t>指一方未能实现合同承诺（无合法理由的</w:t>
      </w:r>
      <w:r w:rsidR="00EA4584">
        <w:rPr>
          <w:rFonts w:ascii="Arial" w:hAnsi="Arial" w:cs="Arial" w:hint="eastAsia"/>
          <w:sz w:val="20"/>
          <w:szCs w:val="20"/>
        </w:rPr>
        <w:t>情况下）。若一方未能履行承诺，另一方则可将其诉至法庭使其执行合同。合同责任</w:t>
      </w:r>
      <w:r w:rsidRPr="00B6194D">
        <w:rPr>
          <w:rFonts w:ascii="Arial" w:hAnsi="Arial" w:cs="Arial"/>
          <w:sz w:val="20"/>
          <w:szCs w:val="20"/>
        </w:rPr>
        <w:t>可分为</w:t>
      </w:r>
      <w:r w:rsidRPr="00B6194D">
        <w:rPr>
          <w:rFonts w:ascii="Arial" w:hAnsi="Arial" w:cs="Arial"/>
          <w:sz w:val="20"/>
          <w:szCs w:val="20"/>
        </w:rPr>
        <w:t>breach of contract</w:t>
      </w:r>
      <w:r w:rsidRPr="00B6194D">
        <w:rPr>
          <w:rFonts w:ascii="Arial" w:hAnsi="Arial" w:cs="Arial"/>
          <w:sz w:val="20"/>
          <w:szCs w:val="20"/>
        </w:rPr>
        <w:t>（一方未能实现合同承诺，比如产品未能实现其效用，此项被称为</w:t>
      </w:r>
      <w:r w:rsidRPr="00B6194D">
        <w:rPr>
          <w:rFonts w:ascii="Arial" w:hAnsi="Arial" w:cs="Arial"/>
          <w:sz w:val="20"/>
          <w:szCs w:val="20"/>
        </w:rPr>
        <w:t>warranty</w:t>
      </w:r>
      <w:r w:rsidR="00A06FB3">
        <w:rPr>
          <w:rFonts w:ascii="Arial" w:hAnsi="Arial" w:cs="Arial" w:hint="eastAsia"/>
          <w:sz w:val="20"/>
          <w:szCs w:val="20"/>
        </w:rPr>
        <w:t>（此项可保，但因未能满足</w:t>
      </w:r>
      <w:r w:rsidR="00A06FB3">
        <w:rPr>
          <w:rFonts w:ascii="Arial" w:hAnsi="Arial" w:cs="Arial" w:hint="eastAsia"/>
          <w:sz w:val="20"/>
          <w:szCs w:val="20"/>
        </w:rPr>
        <w:t>warranty</w:t>
      </w:r>
      <w:r w:rsidR="00A06FB3">
        <w:rPr>
          <w:rFonts w:ascii="Arial" w:hAnsi="Arial" w:cs="Arial" w:hint="eastAsia"/>
          <w:sz w:val="20"/>
          <w:szCs w:val="20"/>
        </w:rPr>
        <w:t>而导致的结果在合同责任保单中不可保。</w:t>
      </w:r>
      <w:r w:rsidR="00A06FB3">
        <w:rPr>
          <w:rFonts w:ascii="Arial" w:hAnsi="Arial" w:cs="Arial" w:hint="eastAsia"/>
          <w:sz w:val="20"/>
          <w:szCs w:val="20"/>
        </w:rPr>
        <w:t>warranty</w:t>
      </w:r>
      <w:r w:rsidR="00A06FB3">
        <w:rPr>
          <w:rFonts w:ascii="Arial" w:hAnsi="Arial" w:cs="Arial" w:hint="eastAsia"/>
          <w:sz w:val="20"/>
          <w:szCs w:val="20"/>
        </w:rPr>
        <w:t>又分为</w:t>
      </w:r>
      <w:r w:rsidRPr="00B6194D">
        <w:rPr>
          <w:rFonts w:ascii="Arial" w:hAnsi="Arial" w:cs="Arial"/>
          <w:sz w:val="20"/>
          <w:szCs w:val="20"/>
        </w:rPr>
        <w:t>明示</w:t>
      </w:r>
      <w:r w:rsidR="00A06FB3">
        <w:rPr>
          <w:rFonts w:ascii="Arial" w:hAnsi="Arial" w:cs="Arial" w:hint="eastAsia"/>
          <w:sz w:val="20"/>
          <w:szCs w:val="20"/>
        </w:rPr>
        <w:t>和</w:t>
      </w:r>
      <w:r w:rsidRPr="00B6194D">
        <w:rPr>
          <w:rFonts w:ascii="Arial" w:hAnsi="Arial" w:cs="Arial"/>
          <w:sz w:val="20"/>
          <w:szCs w:val="20"/>
        </w:rPr>
        <w:t>暗示）和</w:t>
      </w:r>
      <w:r w:rsidRPr="00B6194D">
        <w:rPr>
          <w:rFonts w:ascii="Arial" w:hAnsi="Arial" w:cs="Arial"/>
          <w:sz w:val="20"/>
          <w:szCs w:val="20"/>
        </w:rPr>
        <w:t>hold-harmless agreement</w:t>
      </w:r>
      <w:r w:rsidRPr="00B6194D">
        <w:rPr>
          <w:rFonts w:ascii="Arial" w:hAnsi="Arial" w:cs="Arial"/>
          <w:sz w:val="20"/>
          <w:szCs w:val="20"/>
        </w:rPr>
        <w:t>（</w:t>
      </w:r>
      <w:r w:rsidRPr="00B6194D">
        <w:rPr>
          <w:rFonts w:ascii="Arial" w:hAnsi="Arial" w:cs="Arial"/>
          <w:sz w:val="20"/>
          <w:szCs w:val="20"/>
        </w:rPr>
        <w:t>indemnity agreement</w:t>
      </w:r>
      <w:r w:rsidRPr="00B6194D">
        <w:rPr>
          <w:rFonts w:ascii="Arial" w:hAnsi="Arial" w:cs="Arial"/>
          <w:sz w:val="20"/>
          <w:szCs w:val="20"/>
        </w:rPr>
        <w:t>，一方承诺</w:t>
      </w:r>
      <w:r w:rsidR="00A06FB3">
        <w:rPr>
          <w:rFonts w:ascii="Arial" w:hAnsi="Arial" w:cs="Arial" w:hint="eastAsia"/>
          <w:sz w:val="20"/>
          <w:szCs w:val="20"/>
        </w:rPr>
        <w:t>将</w:t>
      </w:r>
      <w:r w:rsidR="00A06FB3">
        <w:rPr>
          <w:rFonts w:ascii="Arial" w:hAnsi="Arial" w:cs="Arial"/>
          <w:sz w:val="20"/>
          <w:szCs w:val="20"/>
        </w:rPr>
        <w:t>承担另一方应负有的责任，建筑</w:t>
      </w:r>
      <w:r w:rsidR="00A06FB3">
        <w:rPr>
          <w:rFonts w:ascii="Arial" w:hAnsi="Arial" w:cs="Arial" w:hint="eastAsia"/>
          <w:sz w:val="20"/>
          <w:szCs w:val="20"/>
        </w:rPr>
        <w:t>和房屋租赁合同</w:t>
      </w:r>
      <w:r w:rsidRPr="00B6194D">
        <w:rPr>
          <w:rFonts w:ascii="Arial" w:hAnsi="Arial" w:cs="Arial"/>
          <w:sz w:val="20"/>
          <w:szCs w:val="20"/>
        </w:rPr>
        <w:t>包含</w:t>
      </w:r>
      <w:r w:rsidRPr="00B6194D">
        <w:rPr>
          <w:rFonts w:ascii="Arial" w:hAnsi="Arial" w:cs="Arial"/>
          <w:sz w:val="20"/>
          <w:szCs w:val="20"/>
        </w:rPr>
        <w:t>hold-harmless</w:t>
      </w:r>
      <w:r w:rsidR="00A06FB3">
        <w:rPr>
          <w:rFonts w:ascii="Arial" w:hAnsi="Arial" w:cs="Arial" w:hint="eastAsia"/>
          <w:sz w:val="20"/>
          <w:szCs w:val="20"/>
        </w:rPr>
        <w:t>。</w:t>
      </w:r>
      <w:r w:rsidRPr="00B6194D">
        <w:rPr>
          <w:rFonts w:ascii="Arial" w:hAnsi="Arial" w:cs="Arial"/>
          <w:sz w:val="20"/>
          <w:szCs w:val="20"/>
        </w:rPr>
        <w:t>contractual liability</w:t>
      </w:r>
      <w:r w:rsidR="00A06FB3">
        <w:rPr>
          <w:rFonts w:ascii="Arial" w:hAnsi="Arial" w:cs="Arial" w:hint="eastAsia"/>
          <w:sz w:val="20"/>
          <w:szCs w:val="20"/>
        </w:rPr>
        <w:t>是</w:t>
      </w:r>
      <w:r w:rsidRPr="00B6194D">
        <w:rPr>
          <w:rFonts w:ascii="Arial" w:hAnsi="Arial" w:cs="Arial"/>
          <w:sz w:val="20"/>
          <w:szCs w:val="20"/>
        </w:rPr>
        <w:t>通过</w:t>
      </w:r>
      <w:r w:rsidRPr="00B6194D">
        <w:rPr>
          <w:rFonts w:ascii="Arial" w:hAnsi="Arial" w:cs="Arial"/>
          <w:sz w:val="20"/>
          <w:szCs w:val="20"/>
        </w:rPr>
        <w:t>hold-harmless</w:t>
      </w:r>
      <w:r w:rsidRPr="00B6194D">
        <w:rPr>
          <w:rFonts w:ascii="Arial" w:hAnsi="Arial" w:cs="Arial"/>
          <w:sz w:val="20"/>
          <w:szCs w:val="20"/>
        </w:rPr>
        <w:t>约定的可保责任）。</w:t>
      </w:r>
    </w:p>
    <w:p w14:paraId="3E284B88" w14:textId="7A96AA4E" w:rsidR="009205F7" w:rsidRPr="00B6194D" w:rsidRDefault="00C670F1" w:rsidP="00B6194D">
      <w:pPr>
        <w:pStyle w:val="1"/>
        <w:numPr>
          <w:ilvl w:val="0"/>
          <w:numId w:val="2"/>
        </w:numPr>
        <w:spacing w:line="200" w:lineRule="exact"/>
        <w:ind w:left="856" w:firstLineChars="0" w:hanging="572"/>
        <w:rPr>
          <w:rFonts w:ascii="Arial" w:hAnsi="Arial" w:cs="Arial"/>
          <w:sz w:val="20"/>
          <w:szCs w:val="20"/>
        </w:rPr>
      </w:pPr>
      <w:r w:rsidRPr="00B6194D">
        <w:rPr>
          <w:rFonts w:ascii="Arial" w:hAnsi="Arial" w:cs="Arial"/>
          <w:sz w:val="20"/>
          <w:szCs w:val="20"/>
        </w:rPr>
        <w:t>基于法规（</w:t>
      </w:r>
      <w:r w:rsidRPr="00B6194D">
        <w:rPr>
          <w:rFonts w:ascii="Arial" w:hAnsi="Arial" w:cs="Arial"/>
          <w:sz w:val="20"/>
          <w:szCs w:val="20"/>
        </w:rPr>
        <w:t>statutes</w:t>
      </w:r>
      <w:r w:rsidR="00A06FB3">
        <w:rPr>
          <w:rFonts w:ascii="Arial" w:hAnsi="Arial" w:cs="Arial"/>
          <w:sz w:val="20"/>
          <w:szCs w:val="20"/>
        </w:rPr>
        <w:t>）的</w:t>
      </w:r>
      <w:r w:rsidRPr="00B6194D">
        <w:rPr>
          <w:rFonts w:ascii="Arial" w:hAnsi="Arial" w:cs="Arial"/>
          <w:sz w:val="20"/>
          <w:szCs w:val="20"/>
        </w:rPr>
        <w:t>责任：</w:t>
      </w:r>
      <w:r w:rsidR="00A06FB3">
        <w:rPr>
          <w:rFonts w:ascii="Arial" w:hAnsi="Arial" w:cs="Arial" w:hint="eastAsia"/>
          <w:sz w:val="20"/>
          <w:szCs w:val="20"/>
        </w:rPr>
        <w:t>statutes</w:t>
      </w:r>
      <w:r w:rsidR="00A06FB3">
        <w:rPr>
          <w:rFonts w:ascii="Arial" w:hAnsi="Arial" w:cs="Arial" w:hint="eastAsia"/>
          <w:sz w:val="20"/>
          <w:szCs w:val="20"/>
        </w:rPr>
        <w:t>为联邦或州立法机关通过的</w:t>
      </w:r>
      <w:r w:rsidR="00A06FB3">
        <w:rPr>
          <w:rFonts w:ascii="Arial" w:hAnsi="Arial" w:cs="Arial" w:hint="eastAsia"/>
          <w:sz w:val="20"/>
          <w:szCs w:val="20"/>
        </w:rPr>
        <w:t>written law</w:t>
      </w:r>
      <w:r w:rsidR="00A06FB3">
        <w:rPr>
          <w:rFonts w:ascii="Arial" w:hAnsi="Arial" w:cs="Arial" w:hint="eastAsia"/>
          <w:sz w:val="20"/>
          <w:szCs w:val="20"/>
        </w:rPr>
        <w:t>。</w:t>
      </w:r>
      <w:r w:rsidRPr="00B6194D">
        <w:rPr>
          <w:rFonts w:ascii="Arial" w:hAnsi="Arial" w:cs="Arial"/>
          <w:sz w:val="20"/>
          <w:szCs w:val="20"/>
        </w:rPr>
        <w:t>statutes</w:t>
      </w:r>
      <w:r w:rsidRPr="00B6194D">
        <w:rPr>
          <w:rFonts w:ascii="Arial" w:hAnsi="Arial" w:cs="Arial"/>
          <w:sz w:val="20"/>
          <w:szCs w:val="20"/>
        </w:rPr>
        <w:t>通常为</w:t>
      </w:r>
      <w:r w:rsidR="00A06FB3">
        <w:rPr>
          <w:rFonts w:ascii="Arial" w:hAnsi="Arial" w:cs="Arial"/>
          <w:sz w:val="20"/>
          <w:szCs w:val="20"/>
        </w:rPr>
        <w:t>federal/ state</w:t>
      </w:r>
      <w:r w:rsidR="00A06FB3">
        <w:rPr>
          <w:rFonts w:ascii="Arial" w:hAnsi="Arial" w:cs="Arial" w:hint="eastAsia"/>
          <w:sz w:val="20"/>
          <w:szCs w:val="20"/>
        </w:rPr>
        <w:t>级别</w:t>
      </w:r>
      <w:r w:rsidRPr="00B6194D">
        <w:rPr>
          <w:rFonts w:ascii="Arial" w:hAnsi="Arial" w:cs="Arial"/>
          <w:sz w:val="20"/>
          <w:szCs w:val="20"/>
        </w:rPr>
        <w:t>，</w:t>
      </w:r>
      <w:r w:rsidRPr="00B6194D">
        <w:rPr>
          <w:rFonts w:ascii="Arial" w:hAnsi="Arial" w:cs="Arial"/>
          <w:sz w:val="20"/>
          <w:szCs w:val="20"/>
        </w:rPr>
        <w:t>ordinance</w:t>
      </w:r>
      <w:r w:rsidR="00A06FB3">
        <w:rPr>
          <w:rFonts w:ascii="Arial" w:hAnsi="Arial" w:cs="Arial" w:hint="eastAsia"/>
          <w:sz w:val="20"/>
          <w:szCs w:val="20"/>
        </w:rPr>
        <w:t>通常为</w:t>
      </w:r>
      <w:r w:rsidR="00A06FB3">
        <w:rPr>
          <w:rFonts w:ascii="Arial" w:hAnsi="Arial" w:cs="Arial" w:hint="eastAsia"/>
          <w:sz w:val="20"/>
          <w:szCs w:val="20"/>
        </w:rPr>
        <w:t>local</w:t>
      </w:r>
      <w:r w:rsidR="00A06FB3">
        <w:rPr>
          <w:rFonts w:ascii="Arial" w:hAnsi="Arial" w:cs="Arial" w:hint="eastAsia"/>
          <w:sz w:val="20"/>
          <w:szCs w:val="20"/>
        </w:rPr>
        <w:t>级别</w:t>
      </w:r>
      <w:r w:rsidRPr="00B6194D">
        <w:rPr>
          <w:rFonts w:ascii="Arial" w:hAnsi="Arial" w:cs="Arial"/>
          <w:sz w:val="20"/>
          <w:szCs w:val="20"/>
        </w:rPr>
        <w:t>，</w:t>
      </w:r>
      <w:r w:rsidR="0000322C">
        <w:rPr>
          <w:rFonts w:ascii="Arial" w:hAnsi="Arial" w:cs="Arial" w:hint="eastAsia"/>
          <w:sz w:val="20"/>
          <w:szCs w:val="20"/>
        </w:rPr>
        <w:t>statutes</w:t>
      </w:r>
      <w:r w:rsidR="0000322C">
        <w:rPr>
          <w:rFonts w:ascii="Arial" w:hAnsi="Arial" w:cs="Arial" w:hint="eastAsia"/>
          <w:sz w:val="20"/>
          <w:szCs w:val="20"/>
        </w:rPr>
        <w:t>和</w:t>
      </w:r>
      <w:r w:rsidR="0000322C">
        <w:rPr>
          <w:rFonts w:ascii="Arial" w:hAnsi="Arial" w:cs="Arial" w:hint="eastAsia"/>
          <w:sz w:val="20"/>
          <w:szCs w:val="20"/>
        </w:rPr>
        <w:t>ordinance</w:t>
      </w:r>
      <w:r w:rsidRPr="00B6194D">
        <w:rPr>
          <w:rFonts w:ascii="Arial" w:hAnsi="Arial" w:cs="Arial"/>
          <w:sz w:val="20"/>
          <w:szCs w:val="20"/>
        </w:rPr>
        <w:t>可以修订一方对另一方的责任义务（</w:t>
      </w:r>
      <w:r w:rsidRPr="00B6194D">
        <w:rPr>
          <w:rFonts w:ascii="Arial" w:hAnsi="Arial" w:cs="Arial"/>
          <w:sz w:val="20"/>
          <w:szCs w:val="20"/>
        </w:rPr>
        <w:t>duty</w:t>
      </w:r>
      <w:r w:rsidR="0000322C">
        <w:rPr>
          <w:rFonts w:ascii="Arial" w:hAnsi="Arial" w:cs="Arial"/>
          <w:sz w:val="20"/>
          <w:szCs w:val="20"/>
        </w:rPr>
        <w:t>）。即使一方未侵权或</w:t>
      </w:r>
      <w:r w:rsidR="0000322C">
        <w:rPr>
          <w:rFonts w:ascii="Arial" w:hAnsi="Arial" w:cs="Arial" w:hint="eastAsia"/>
          <w:sz w:val="20"/>
          <w:szCs w:val="20"/>
        </w:rPr>
        <w:t>正常履</w:t>
      </w:r>
      <w:r w:rsidR="0000322C">
        <w:rPr>
          <w:rFonts w:ascii="Arial" w:hAnsi="Arial" w:cs="Arial"/>
          <w:sz w:val="20"/>
          <w:szCs w:val="20"/>
        </w:rPr>
        <w:t>约，</w:t>
      </w:r>
      <w:r w:rsidR="0000322C">
        <w:rPr>
          <w:rFonts w:ascii="Arial" w:hAnsi="Arial" w:cs="Arial" w:hint="eastAsia"/>
          <w:sz w:val="20"/>
          <w:szCs w:val="20"/>
        </w:rPr>
        <w:t>statutes</w:t>
      </w:r>
      <w:r w:rsidR="0000322C">
        <w:rPr>
          <w:rFonts w:ascii="Arial" w:hAnsi="Arial" w:cs="Arial" w:hint="eastAsia"/>
          <w:sz w:val="20"/>
          <w:szCs w:val="20"/>
        </w:rPr>
        <w:t>和</w:t>
      </w:r>
      <w:r w:rsidR="0000322C">
        <w:rPr>
          <w:rFonts w:ascii="Arial" w:hAnsi="Arial" w:cs="Arial" w:hint="eastAsia"/>
          <w:sz w:val="20"/>
          <w:szCs w:val="20"/>
        </w:rPr>
        <w:t>ordinance</w:t>
      </w:r>
      <w:r w:rsidRPr="00B6194D">
        <w:rPr>
          <w:rFonts w:ascii="Arial" w:hAnsi="Arial" w:cs="Arial"/>
          <w:sz w:val="20"/>
          <w:szCs w:val="20"/>
        </w:rPr>
        <w:t>也</w:t>
      </w:r>
      <w:r w:rsidR="0000322C">
        <w:rPr>
          <w:rFonts w:ascii="Arial" w:hAnsi="Arial" w:cs="Arial" w:hint="eastAsia"/>
          <w:sz w:val="20"/>
          <w:szCs w:val="20"/>
        </w:rPr>
        <w:t>可</w:t>
      </w:r>
      <w:r w:rsidRPr="00B6194D">
        <w:rPr>
          <w:rFonts w:ascii="Arial" w:hAnsi="Arial" w:cs="Arial"/>
          <w:sz w:val="20"/>
          <w:szCs w:val="20"/>
        </w:rPr>
        <w:t>对其强加法律责任（</w:t>
      </w:r>
      <w:r w:rsidR="0000322C">
        <w:rPr>
          <w:rFonts w:ascii="Arial" w:hAnsi="Arial" w:cs="Arial" w:hint="eastAsia"/>
          <w:sz w:val="20"/>
          <w:szCs w:val="20"/>
        </w:rPr>
        <w:t>即若特定事件发生，则可对其增加强制责任。</w:t>
      </w:r>
      <w:r w:rsidRPr="00B6194D">
        <w:rPr>
          <w:rFonts w:ascii="Arial" w:hAnsi="Arial" w:cs="Arial"/>
          <w:sz w:val="20"/>
          <w:szCs w:val="20"/>
        </w:rPr>
        <w:t>类似侵权中的严格责任），比如</w:t>
      </w:r>
      <w:r w:rsidRPr="00B6194D">
        <w:rPr>
          <w:rFonts w:ascii="Arial" w:hAnsi="Arial" w:cs="Arial"/>
          <w:sz w:val="20"/>
          <w:szCs w:val="20"/>
        </w:rPr>
        <w:t>worker compensation</w:t>
      </w:r>
      <w:r w:rsidRPr="00B6194D">
        <w:rPr>
          <w:rFonts w:ascii="Arial" w:hAnsi="Arial" w:cs="Arial"/>
          <w:sz w:val="20"/>
          <w:szCs w:val="20"/>
        </w:rPr>
        <w:t>中约定雇主必须为生病或残疾的员工支付福利，即使</w:t>
      </w:r>
      <w:r w:rsidR="0000322C">
        <w:rPr>
          <w:rFonts w:ascii="Arial" w:hAnsi="Arial" w:cs="Arial" w:hint="eastAsia"/>
          <w:sz w:val="20"/>
          <w:szCs w:val="20"/>
        </w:rPr>
        <w:t>伤病不是由雇主疏忽导致的</w:t>
      </w:r>
      <w:r w:rsidRPr="00B6194D">
        <w:rPr>
          <w:rFonts w:ascii="Arial" w:hAnsi="Arial" w:cs="Arial"/>
          <w:sz w:val="20"/>
          <w:szCs w:val="20"/>
        </w:rPr>
        <w:t>。</w:t>
      </w:r>
    </w:p>
    <w:p w14:paraId="2AE676F3" w14:textId="05A71193" w:rsidR="009205F7" w:rsidRPr="00B6194D" w:rsidRDefault="00C670F1" w:rsidP="00B6194D">
      <w:pPr>
        <w:pStyle w:val="1"/>
        <w:numPr>
          <w:ilvl w:val="0"/>
          <w:numId w:val="1"/>
        </w:numPr>
        <w:spacing w:line="200" w:lineRule="exact"/>
        <w:ind w:firstLineChars="0"/>
        <w:rPr>
          <w:rFonts w:ascii="Arial" w:hAnsi="Arial" w:cs="Arial"/>
          <w:sz w:val="20"/>
          <w:szCs w:val="20"/>
        </w:rPr>
      </w:pPr>
      <w:r w:rsidRPr="00B6194D">
        <w:rPr>
          <w:rFonts w:ascii="Arial" w:hAnsi="Arial" w:cs="Arial"/>
          <w:sz w:val="20"/>
          <w:szCs w:val="20"/>
        </w:rPr>
        <w:t>商业责任损失风险：</w:t>
      </w:r>
      <w:r w:rsidR="0000322C">
        <w:rPr>
          <w:rFonts w:ascii="Arial" w:hAnsi="Arial" w:cs="Arial" w:hint="eastAsia"/>
          <w:sz w:val="20"/>
          <w:szCs w:val="20"/>
        </w:rPr>
        <w:t>当公司</w:t>
      </w:r>
      <w:r w:rsidRPr="00B6194D">
        <w:rPr>
          <w:rFonts w:ascii="Arial" w:hAnsi="Arial" w:cs="Arial"/>
          <w:sz w:val="20"/>
          <w:szCs w:val="20"/>
        </w:rPr>
        <w:t>对个人</w:t>
      </w:r>
      <w:r w:rsidR="0000322C">
        <w:rPr>
          <w:rFonts w:ascii="Arial" w:hAnsi="Arial" w:cs="Arial" w:hint="eastAsia"/>
          <w:sz w:val="20"/>
          <w:szCs w:val="20"/>
        </w:rPr>
        <w:t>或其他组织的</w:t>
      </w:r>
      <w:r w:rsidRPr="00B6194D">
        <w:rPr>
          <w:rFonts w:ascii="Arial" w:hAnsi="Arial" w:cs="Arial"/>
          <w:sz w:val="20"/>
          <w:szCs w:val="20"/>
        </w:rPr>
        <w:t>受伤或财产损失</w:t>
      </w:r>
      <w:r w:rsidR="0000322C">
        <w:rPr>
          <w:rFonts w:ascii="Arial" w:hAnsi="Arial" w:cs="Arial" w:hint="eastAsia"/>
          <w:sz w:val="20"/>
          <w:szCs w:val="20"/>
        </w:rPr>
        <w:t>需要负责时，商业责任风险产生</w:t>
      </w:r>
    </w:p>
    <w:p w14:paraId="666E1A3F" w14:textId="29A23662" w:rsidR="009205F7" w:rsidRDefault="00C670F1" w:rsidP="00B6194D">
      <w:pPr>
        <w:pStyle w:val="1"/>
        <w:numPr>
          <w:ilvl w:val="0"/>
          <w:numId w:val="11"/>
        </w:numPr>
        <w:spacing w:line="200" w:lineRule="exact"/>
        <w:ind w:left="856" w:firstLineChars="0" w:hanging="572"/>
        <w:rPr>
          <w:rFonts w:ascii="Arial" w:hAnsi="Arial" w:cs="Arial"/>
          <w:sz w:val="20"/>
          <w:szCs w:val="20"/>
        </w:rPr>
      </w:pPr>
      <w:r w:rsidRPr="00B6194D">
        <w:rPr>
          <w:rFonts w:ascii="Arial" w:hAnsi="Arial" w:cs="Arial"/>
          <w:sz w:val="20"/>
          <w:szCs w:val="20"/>
        </w:rPr>
        <w:t>场地及运营责任风险（</w:t>
      </w:r>
      <w:r w:rsidRPr="00B6194D">
        <w:rPr>
          <w:rFonts w:ascii="Arial" w:hAnsi="Arial" w:cs="Arial"/>
          <w:sz w:val="20"/>
          <w:szCs w:val="20"/>
        </w:rPr>
        <w:t>premise and operation liability</w:t>
      </w:r>
      <w:r w:rsidRPr="00B6194D">
        <w:rPr>
          <w:rFonts w:ascii="Arial" w:hAnsi="Arial" w:cs="Arial"/>
          <w:sz w:val="20"/>
          <w:szCs w:val="20"/>
        </w:rPr>
        <w:t>）：在被保险人拥有</w:t>
      </w:r>
      <w:r w:rsidR="0058153E">
        <w:rPr>
          <w:rFonts w:ascii="Arial" w:hAnsi="Arial" w:cs="Arial" w:hint="eastAsia"/>
          <w:sz w:val="20"/>
          <w:szCs w:val="20"/>
        </w:rPr>
        <w:t>，出租，</w:t>
      </w:r>
      <w:r w:rsidRPr="00B6194D">
        <w:rPr>
          <w:rFonts w:ascii="Arial" w:hAnsi="Arial" w:cs="Arial"/>
          <w:sz w:val="20"/>
          <w:szCs w:val="20"/>
        </w:rPr>
        <w:t>租用的场地上</w:t>
      </w:r>
      <w:r w:rsidR="0058153E">
        <w:rPr>
          <w:rFonts w:ascii="Arial" w:hAnsi="Arial" w:cs="Arial" w:hint="eastAsia"/>
          <w:sz w:val="20"/>
          <w:szCs w:val="20"/>
        </w:rPr>
        <w:t>，或公司</w:t>
      </w:r>
      <w:r w:rsidR="0058153E">
        <w:rPr>
          <w:rFonts w:ascii="Arial" w:hAnsi="Arial" w:cs="Arial"/>
          <w:sz w:val="20"/>
          <w:szCs w:val="20"/>
        </w:rPr>
        <w:t>进行运营</w:t>
      </w:r>
      <w:r w:rsidR="0058153E">
        <w:rPr>
          <w:rFonts w:ascii="Arial" w:hAnsi="Arial" w:cs="Arial" w:hint="eastAsia"/>
          <w:sz w:val="20"/>
          <w:szCs w:val="20"/>
        </w:rPr>
        <w:t>时</w:t>
      </w:r>
      <w:r w:rsidRPr="00B6194D">
        <w:rPr>
          <w:rFonts w:ascii="Arial" w:hAnsi="Arial" w:cs="Arial"/>
          <w:sz w:val="20"/>
          <w:szCs w:val="20"/>
        </w:rPr>
        <w:t>（</w:t>
      </w:r>
      <w:r w:rsidR="0058153E">
        <w:rPr>
          <w:rFonts w:ascii="Arial" w:hAnsi="Arial" w:cs="Arial" w:hint="eastAsia"/>
          <w:sz w:val="20"/>
          <w:szCs w:val="20"/>
        </w:rPr>
        <w:t>而非已完工，</w:t>
      </w:r>
      <w:r w:rsidRPr="00B6194D">
        <w:rPr>
          <w:rFonts w:ascii="Arial" w:hAnsi="Arial" w:cs="Arial"/>
          <w:sz w:val="20"/>
          <w:szCs w:val="20"/>
        </w:rPr>
        <w:t>远离其场地）发生意外事故，</w:t>
      </w:r>
      <w:r w:rsidR="0058153E">
        <w:rPr>
          <w:rFonts w:ascii="Arial" w:hAnsi="Arial" w:cs="Arial" w:hint="eastAsia"/>
          <w:sz w:val="20"/>
          <w:szCs w:val="20"/>
        </w:rPr>
        <w:t>而导致人身或财产损失的责任风险。</w:t>
      </w:r>
      <w:r w:rsidR="0058153E">
        <w:rPr>
          <w:rFonts w:ascii="Arial" w:hAnsi="Arial" w:cs="Arial"/>
          <w:sz w:val="20"/>
          <w:szCs w:val="20"/>
        </w:rPr>
        <w:t>此种</w:t>
      </w:r>
      <w:r w:rsidR="0058153E">
        <w:rPr>
          <w:rFonts w:ascii="Arial" w:hAnsi="Arial" w:cs="Arial" w:hint="eastAsia"/>
          <w:sz w:val="20"/>
          <w:szCs w:val="20"/>
        </w:rPr>
        <w:t>风险</w:t>
      </w:r>
      <w:r w:rsidRPr="00B6194D">
        <w:rPr>
          <w:rFonts w:ascii="Arial" w:hAnsi="Arial" w:cs="Arial"/>
          <w:sz w:val="20"/>
          <w:szCs w:val="20"/>
        </w:rPr>
        <w:t>一般</w:t>
      </w:r>
      <w:r w:rsidR="0058153E">
        <w:rPr>
          <w:rFonts w:ascii="Arial" w:hAnsi="Arial" w:cs="Arial" w:hint="eastAsia"/>
          <w:sz w:val="20"/>
          <w:szCs w:val="20"/>
        </w:rPr>
        <w:t>源于</w:t>
      </w:r>
      <w:r w:rsidRPr="00B6194D">
        <w:rPr>
          <w:rFonts w:ascii="Arial" w:hAnsi="Arial" w:cs="Arial"/>
          <w:sz w:val="20"/>
          <w:szCs w:val="20"/>
        </w:rPr>
        <w:t>疏忽（</w:t>
      </w:r>
      <w:r w:rsidRPr="00B6194D">
        <w:rPr>
          <w:rFonts w:ascii="Arial" w:hAnsi="Arial" w:cs="Arial"/>
          <w:sz w:val="20"/>
          <w:szCs w:val="20"/>
        </w:rPr>
        <w:t>negligence</w:t>
      </w:r>
      <w:r w:rsidR="0058153E">
        <w:rPr>
          <w:rFonts w:ascii="Arial" w:hAnsi="Arial" w:cs="Arial"/>
          <w:sz w:val="20"/>
          <w:szCs w:val="20"/>
        </w:rPr>
        <w:t>，即</w:t>
      </w:r>
      <w:r w:rsidR="0058153E">
        <w:rPr>
          <w:rFonts w:ascii="Arial" w:hAnsi="Arial" w:cs="Arial" w:hint="eastAsia"/>
          <w:sz w:val="20"/>
          <w:szCs w:val="20"/>
        </w:rPr>
        <w:t>公司</w:t>
      </w:r>
      <w:r w:rsidRPr="00B6194D">
        <w:rPr>
          <w:rFonts w:ascii="Arial" w:hAnsi="Arial" w:cs="Arial"/>
          <w:sz w:val="20"/>
          <w:szCs w:val="20"/>
        </w:rPr>
        <w:t>未能</w:t>
      </w:r>
      <w:r w:rsidRPr="00B6194D">
        <w:rPr>
          <w:rFonts w:ascii="Arial" w:hAnsi="Arial" w:cs="Arial"/>
          <w:sz w:val="20"/>
          <w:szCs w:val="20"/>
        </w:rPr>
        <w:t>exercise the appropriate degree of care</w:t>
      </w:r>
      <w:r w:rsidRPr="00B6194D">
        <w:rPr>
          <w:rFonts w:ascii="Arial" w:hAnsi="Arial" w:cs="Arial"/>
          <w:sz w:val="20"/>
          <w:szCs w:val="20"/>
        </w:rPr>
        <w:t>）。</w:t>
      </w:r>
      <w:r w:rsidRPr="00B6194D">
        <w:rPr>
          <w:rFonts w:ascii="Arial" w:hAnsi="Arial" w:cs="Arial"/>
          <w:sz w:val="20"/>
          <w:szCs w:val="20"/>
        </w:rPr>
        <w:t>Common law</w:t>
      </w:r>
      <w:r w:rsidR="0058153E">
        <w:rPr>
          <w:rFonts w:ascii="Arial" w:hAnsi="Arial" w:cs="Arial" w:hint="eastAsia"/>
          <w:sz w:val="20"/>
          <w:szCs w:val="20"/>
        </w:rPr>
        <w:t>中</w:t>
      </w:r>
      <w:r w:rsidRPr="00B6194D">
        <w:rPr>
          <w:rFonts w:ascii="Arial" w:hAnsi="Arial" w:cs="Arial"/>
          <w:sz w:val="20"/>
          <w:szCs w:val="20"/>
        </w:rPr>
        <w:t>，</w:t>
      </w:r>
      <w:r w:rsidR="0058153E">
        <w:rPr>
          <w:rFonts w:ascii="Arial" w:hAnsi="Arial" w:cs="Arial"/>
          <w:sz w:val="20"/>
          <w:szCs w:val="20"/>
        </w:rPr>
        <w:t>land owner</w:t>
      </w:r>
      <w:r w:rsidR="0058153E">
        <w:rPr>
          <w:rFonts w:ascii="Arial" w:hAnsi="Arial" w:cs="Arial" w:hint="eastAsia"/>
          <w:sz w:val="20"/>
          <w:szCs w:val="20"/>
        </w:rPr>
        <w:t>和</w:t>
      </w:r>
      <w:r w:rsidRPr="00B6194D">
        <w:rPr>
          <w:rFonts w:ascii="Arial" w:hAnsi="Arial" w:cs="Arial"/>
          <w:sz w:val="20"/>
          <w:szCs w:val="20"/>
        </w:rPr>
        <w:t>occupier</w:t>
      </w:r>
      <w:r w:rsidR="0058153E">
        <w:rPr>
          <w:rFonts w:ascii="Arial" w:hAnsi="Arial" w:cs="Arial" w:hint="eastAsia"/>
          <w:sz w:val="20"/>
          <w:szCs w:val="20"/>
        </w:rPr>
        <w:t>承担不同的责任。</w:t>
      </w:r>
      <w:r w:rsidRPr="00B6194D">
        <w:rPr>
          <w:rFonts w:ascii="Arial" w:hAnsi="Arial" w:cs="Arial"/>
          <w:sz w:val="20"/>
          <w:szCs w:val="20"/>
        </w:rPr>
        <w:t>有时</w:t>
      </w:r>
      <w:r w:rsidRPr="00B6194D">
        <w:rPr>
          <w:rFonts w:ascii="Arial" w:hAnsi="Arial" w:cs="Arial"/>
          <w:sz w:val="20"/>
          <w:szCs w:val="20"/>
        </w:rPr>
        <w:t>premise and operation liability</w:t>
      </w:r>
      <w:r w:rsidRPr="00B6194D">
        <w:rPr>
          <w:rFonts w:ascii="Arial" w:hAnsi="Arial" w:cs="Arial"/>
          <w:sz w:val="20"/>
          <w:szCs w:val="20"/>
        </w:rPr>
        <w:t>可基于严格责任</w:t>
      </w:r>
      <w:r w:rsidR="0058153E">
        <w:rPr>
          <w:rFonts w:ascii="Arial" w:hAnsi="Arial" w:cs="Arial" w:hint="eastAsia"/>
          <w:sz w:val="20"/>
          <w:szCs w:val="20"/>
        </w:rPr>
        <w:t>（大楼爆破导致旁边建筑物财产损失）</w:t>
      </w:r>
      <w:r w:rsidRPr="00B6194D">
        <w:rPr>
          <w:rFonts w:ascii="Arial" w:hAnsi="Arial" w:cs="Arial"/>
          <w:sz w:val="20"/>
          <w:szCs w:val="20"/>
        </w:rPr>
        <w:t>。</w:t>
      </w:r>
      <w:r w:rsidR="004E4195">
        <w:rPr>
          <w:rFonts w:ascii="Arial" w:hAnsi="Arial" w:cs="Arial" w:hint="eastAsia"/>
          <w:sz w:val="20"/>
          <w:szCs w:val="20"/>
        </w:rPr>
        <w:t>该风险也可能由</w:t>
      </w:r>
      <w:r w:rsidR="004E4195">
        <w:rPr>
          <w:rFonts w:ascii="Arial" w:hAnsi="Arial" w:cs="Arial" w:hint="eastAsia"/>
          <w:sz w:val="20"/>
          <w:szCs w:val="20"/>
        </w:rPr>
        <w:t>hold harmless</w:t>
      </w:r>
      <w:r w:rsidR="004E4195">
        <w:rPr>
          <w:rFonts w:ascii="Arial" w:hAnsi="Arial" w:cs="Arial" w:hint="eastAsia"/>
          <w:sz w:val="20"/>
          <w:szCs w:val="20"/>
        </w:rPr>
        <w:t>协议引起。另外</w:t>
      </w:r>
      <w:r w:rsidR="004E4195">
        <w:rPr>
          <w:rFonts w:ascii="Arial" w:hAnsi="Arial" w:cs="Arial" w:hint="eastAsia"/>
          <w:sz w:val="20"/>
          <w:szCs w:val="20"/>
        </w:rPr>
        <w:t>mobile equipment</w:t>
      </w:r>
      <w:r w:rsidR="004E4195">
        <w:rPr>
          <w:rFonts w:ascii="Arial" w:hAnsi="Arial" w:cs="Arial" w:hint="eastAsia"/>
          <w:sz w:val="20"/>
          <w:szCs w:val="20"/>
        </w:rPr>
        <w:t>（推土机，吊车）也有可能引起该类风险（但一般可用单独的责任险承保，单独承保的还包括</w:t>
      </w:r>
      <w:r w:rsidR="004E4195">
        <w:rPr>
          <w:rFonts w:ascii="Arial" w:hAnsi="Arial" w:cs="Arial" w:hint="eastAsia"/>
          <w:sz w:val="20"/>
          <w:szCs w:val="20"/>
        </w:rPr>
        <w:t>worker compensation</w:t>
      </w:r>
      <w:r w:rsidR="004E4195">
        <w:rPr>
          <w:rFonts w:ascii="Arial" w:hAnsi="Arial" w:cs="Arial" w:hint="eastAsia"/>
          <w:sz w:val="20"/>
          <w:szCs w:val="20"/>
        </w:rPr>
        <w:t>）。</w:t>
      </w:r>
      <w:r w:rsidRPr="00B6194D">
        <w:rPr>
          <w:rFonts w:ascii="Arial" w:hAnsi="Arial" w:cs="Arial"/>
          <w:sz w:val="20"/>
          <w:szCs w:val="20"/>
        </w:rPr>
        <w:t>此类责任风险包括人体受伤和财产损失。</w:t>
      </w:r>
    </w:p>
    <w:p w14:paraId="28F1D827" w14:textId="2D9D8F90" w:rsidR="009205F7" w:rsidRPr="00B6194D" w:rsidRDefault="00C670F1" w:rsidP="00B6194D">
      <w:pPr>
        <w:pStyle w:val="1"/>
        <w:numPr>
          <w:ilvl w:val="0"/>
          <w:numId w:val="11"/>
        </w:numPr>
        <w:spacing w:line="200" w:lineRule="exact"/>
        <w:ind w:left="856" w:firstLineChars="0" w:hanging="572"/>
        <w:rPr>
          <w:rFonts w:ascii="Arial" w:hAnsi="Arial" w:cs="Arial"/>
          <w:sz w:val="20"/>
          <w:szCs w:val="20"/>
        </w:rPr>
      </w:pPr>
      <w:r w:rsidRPr="00B6194D">
        <w:rPr>
          <w:rFonts w:ascii="Arial" w:hAnsi="Arial" w:cs="Arial"/>
          <w:sz w:val="20"/>
          <w:szCs w:val="20"/>
        </w:rPr>
        <w:t>产品及完工责任风险（</w:t>
      </w:r>
      <w:r w:rsidRPr="00B6194D">
        <w:rPr>
          <w:rFonts w:ascii="Arial" w:hAnsi="Arial" w:cs="Arial"/>
          <w:sz w:val="20"/>
          <w:szCs w:val="20"/>
        </w:rPr>
        <w:t>product and completed operation liability</w:t>
      </w:r>
      <w:r w:rsidR="004E4195">
        <w:rPr>
          <w:rFonts w:ascii="Arial" w:hAnsi="Arial" w:cs="Arial"/>
          <w:sz w:val="20"/>
          <w:szCs w:val="20"/>
        </w:rPr>
        <w:t>）</w:t>
      </w:r>
      <w:r w:rsidR="004E4195">
        <w:rPr>
          <w:rFonts w:ascii="Arial" w:hAnsi="Arial" w:cs="Arial" w:hint="eastAsia"/>
          <w:sz w:val="20"/>
          <w:szCs w:val="20"/>
        </w:rPr>
        <w:t>：两种风险通常放在一起，但是各有不同</w:t>
      </w:r>
    </w:p>
    <w:p w14:paraId="4B1D9E5B" w14:textId="69966099" w:rsidR="00173AD7" w:rsidRPr="00D61ED1" w:rsidRDefault="00C670F1" w:rsidP="00D61ED1">
      <w:pPr>
        <w:pStyle w:val="1"/>
        <w:numPr>
          <w:ilvl w:val="0"/>
          <w:numId w:val="14"/>
        </w:numPr>
        <w:spacing w:line="200" w:lineRule="exact"/>
        <w:ind w:left="851" w:firstLineChars="0" w:hanging="284"/>
        <w:rPr>
          <w:rFonts w:ascii="Arial" w:hAnsi="Arial" w:cs="Arial"/>
          <w:sz w:val="20"/>
          <w:szCs w:val="20"/>
        </w:rPr>
      </w:pPr>
      <w:r w:rsidRPr="00B6194D">
        <w:rPr>
          <w:rFonts w:ascii="Arial" w:hAnsi="Arial" w:cs="Arial"/>
          <w:sz w:val="20"/>
          <w:szCs w:val="20"/>
        </w:rPr>
        <w:t>产品责任：</w:t>
      </w:r>
      <w:r w:rsidR="004E4195">
        <w:rPr>
          <w:rFonts w:ascii="Arial" w:hAnsi="Arial" w:cs="Arial" w:hint="eastAsia"/>
          <w:sz w:val="20"/>
          <w:szCs w:val="20"/>
        </w:rPr>
        <w:t>因制造</w:t>
      </w:r>
      <w:r w:rsidR="00173AD7">
        <w:rPr>
          <w:rFonts w:ascii="Arial" w:hAnsi="Arial" w:cs="Arial" w:hint="eastAsia"/>
          <w:sz w:val="20"/>
          <w:szCs w:val="20"/>
        </w:rPr>
        <w:t>/</w:t>
      </w:r>
      <w:r w:rsidR="004E4195">
        <w:rPr>
          <w:rFonts w:ascii="Arial" w:hAnsi="Arial" w:cs="Arial" w:hint="eastAsia"/>
          <w:sz w:val="20"/>
          <w:szCs w:val="20"/>
        </w:rPr>
        <w:t>分销</w:t>
      </w:r>
      <w:r w:rsidR="00173AD7">
        <w:rPr>
          <w:rFonts w:ascii="Arial" w:hAnsi="Arial" w:cs="Arial" w:hint="eastAsia"/>
          <w:sz w:val="20"/>
          <w:szCs w:val="20"/>
        </w:rPr>
        <w:t>/</w:t>
      </w:r>
      <w:r w:rsidR="004E4195">
        <w:rPr>
          <w:rFonts w:ascii="Arial" w:hAnsi="Arial" w:cs="Arial" w:hint="eastAsia"/>
          <w:sz w:val="20"/>
          <w:szCs w:val="20"/>
        </w:rPr>
        <w:t>销售不安全</w:t>
      </w:r>
      <w:r w:rsidR="00173AD7">
        <w:rPr>
          <w:rFonts w:ascii="Arial" w:hAnsi="Arial" w:cs="Arial" w:hint="eastAsia"/>
          <w:sz w:val="20"/>
          <w:szCs w:val="20"/>
        </w:rPr>
        <w:t>/</w:t>
      </w:r>
      <w:r w:rsidR="004E4195">
        <w:rPr>
          <w:rFonts w:ascii="Arial" w:hAnsi="Arial" w:cs="Arial" w:hint="eastAsia"/>
          <w:sz w:val="20"/>
          <w:szCs w:val="20"/>
        </w:rPr>
        <w:t>危险</w:t>
      </w:r>
      <w:r w:rsidR="00173AD7">
        <w:rPr>
          <w:rFonts w:ascii="Arial" w:hAnsi="Arial" w:cs="Arial" w:hint="eastAsia"/>
          <w:sz w:val="20"/>
          <w:szCs w:val="20"/>
        </w:rPr>
        <w:t>/</w:t>
      </w:r>
      <w:r w:rsidR="004E4195">
        <w:rPr>
          <w:rFonts w:ascii="Arial" w:hAnsi="Arial" w:cs="Arial" w:hint="eastAsia"/>
          <w:sz w:val="20"/>
          <w:szCs w:val="20"/>
        </w:rPr>
        <w:t>有缺陷的产品</w:t>
      </w:r>
      <w:r w:rsidR="00173AD7">
        <w:rPr>
          <w:rFonts w:ascii="Arial" w:hAnsi="Arial" w:cs="Arial" w:hint="eastAsia"/>
          <w:sz w:val="20"/>
          <w:szCs w:val="20"/>
        </w:rPr>
        <w:t>导致，或未</w:t>
      </w:r>
      <w:r w:rsidR="004E4195">
        <w:rPr>
          <w:rFonts w:ascii="Arial" w:hAnsi="Arial" w:cs="Arial" w:hint="eastAsia"/>
          <w:sz w:val="20"/>
          <w:szCs w:val="20"/>
        </w:rPr>
        <w:t>满足法律对制造</w:t>
      </w:r>
      <w:r w:rsidR="00173AD7">
        <w:rPr>
          <w:rFonts w:ascii="Arial" w:hAnsi="Arial" w:cs="Arial" w:hint="eastAsia"/>
          <w:sz w:val="20"/>
          <w:szCs w:val="20"/>
        </w:rPr>
        <w:t>/</w:t>
      </w:r>
      <w:r w:rsidR="004E4195">
        <w:rPr>
          <w:rFonts w:ascii="Arial" w:hAnsi="Arial" w:cs="Arial" w:hint="eastAsia"/>
          <w:sz w:val="20"/>
          <w:szCs w:val="20"/>
        </w:rPr>
        <w:t>分销</w:t>
      </w:r>
      <w:r w:rsidR="00173AD7">
        <w:rPr>
          <w:rFonts w:ascii="Arial" w:hAnsi="Arial" w:cs="Arial" w:hint="eastAsia"/>
          <w:sz w:val="20"/>
          <w:szCs w:val="20"/>
        </w:rPr>
        <w:t>/</w:t>
      </w:r>
      <w:r w:rsidR="004E4195">
        <w:rPr>
          <w:rFonts w:ascii="Arial" w:hAnsi="Arial" w:cs="Arial" w:hint="eastAsia"/>
          <w:sz w:val="20"/>
          <w:szCs w:val="20"/>
        </w:rPr>
        <w:t>销售要求而导致的</w:t>
      </w:r>
      <w:r w:rsidRPr="00B6194D">
        <w:rPr>
          <w:rFonts w:ascii="Arial" w:hAnsi="Arial" w:cs="Arial"/>
          <w:sz w:val="20"/>
          <w:szCs w:val="20"/>
        </w:rPr>
        <w:t>责任损失</w:t>
      </w:r>
      <w:r w:rsidR="004E4195">
        <w:rPr>
          <w:rFonts w:ascii="Arial" w:hAnsi="Arial" w:cs="Arial" w:hint="eastAsia"/>
          <w:sz w:val="20"/>
          <w:szCs w:val="20"/>
        </w:rPr>
        <w:t>风险</w:t>
      </w:r>
      <w:r w:rsidRPr="00B6194D">
        <w:rPr>
          <w:rFonts w:ascii="Arial" w:hAnsi="Arial" w:cs="Arial"/>
          <w:sz w:val="20"/>
          <w:szCs w:val="20"/>
        </w:rPr>
        <w:t>。此类诉讼可同时基于多种法律基础，如</w:t>
      </w:r>
      <w:r w:rsidRPr="00B6194D">
        <w:rPr>
          <w:rFonts w:ascii="Arial" w:hAnsi="Arial" w:cs="Arial"/>
          <w:sz w:val="20"/>
          <w:szCs w:val="20"/>
        </w:rPr>
        <w:t xml:space="preserve">negligence, misrepresentation, fraud, </w:t>
      </w:r>
      <w:bookmarkStart w:id="0" w:name="OLE_LINK1"/>
      <w:bookmarkStart w:id="1" w:name="OLE_LINK2"/>
      <w:r w:rsidRPr="00B6194D">
        <w:rPr>
          <w:rFonts w:ascii="Arial" w:hAnsi="Arial" w:cs="Arial"/>
          <w:sz w:val="20"/>
          <w:szCs w:val="20"/>
        </w:rPr>
        <w:t xml:space="preserve">deceit </w:t>
      </w:r>
      <w:bookmarkEnd w:id="0"/>
      <w:bookmarkEnd w:id="1"/>
      <w:r w:rsidRPr="00B6194D">
        <w:rPr>
          <w:rFonts w:ascii="Arial" w:hAnsi="Arial" w:cs="Arial"/>
          <w:sz w:val="20"/>
          <w:szCs w:val="20"/>
        </w:rPr>
        <w:t>and breach of warranty</w:t>
      </w:r>
      <w:r w:rsidRPr="00B6194D">
        <w:rPr>
          <w:rFonts w:ascii="Arial" w:hAnsi="Arial" w:cs="Arial"/>
          <w:sz w:val="20"/>
          <w:szCs w:val="20"/>
        </w:rPr>
        <w:t>，原告必须证明被告在设计</w:t>
      </w:r>
      <w:r w:rsidRPr="00B6194D">
        <w:rPr>
          <w:rFonts w:ascii="Arial" w:hAnsi="Arial" w:cs="Arial"/>
          <w:sz w:val="20"/>
          <w:szCs w:val="20"/>
        </w:rPr>
        <w:t>/</w:t>
      </w:r>
      <w:r w:rsidRPr="00B6194D">
        <w:rPr>
          <w:rFonts w:ascii="Arial" w:hAnsi="Arial" w:cs="Arial"/>
          <w:sz w:val="20"/>
          <w:szCs w:val="20"/>
        </w:rPr>
        <w:t>制造</w:t>
      </w:r>
      <w:r w:rsidRPr="00B6194D">
        <w:rPr>
          <w:rFonts w:ascii="Arial" w:hAnsi="Arial" w:cs="Arial"/>
          <w:sz w:val="20"/>
          <w:szCs w:val="20"/>
        </w:rPr>
        <w:t>/</w:t>
      </w:r>
      <w:r w:rsidR="00173AD7">
        <w:rPr>
          <w:rFonts w:ascii="Arial" w:hAnsi="Arial" w:cs="Arial"/>
          <w:sz w:val="20"/>
          <w:szCs w:val="20"/>
        </w:rPr>
        <w:t>分销</w:t>
      </w:r>
      <w:r w:rsidR="00173AD7">
        <w:rPr>
          <w:rFonts w:ascii="Arial" w:hAnsi="Arial" w:cs="Arial"/>
          <w:sz w:val="20"/>
          <w:szCs w:val="20"/>
        </w:rPr>
        <w:t>/</w:t>
      </w:r>
      <w:r w:rsidRPr="00B6194D">
        <w:rPr>
          <w:rFonts w:ascii="Arial" w:hAnsi="Arial" w:cs="Arial"/>
          <w:sz w:val="20"/>
          <w:szCs w:val="20"/>
        </w:rPr>
        <w:t>销售过程中未能实现</w:t>
      </w:r>
      <w:r w:rsidRPr="00B6194D">
        <w:rPr>
          <w:rFonts w:ascii="Arial" w:hAnsi="Arial" w:cs="Arial"/>
          <w:sz w:val="20"/>
          <w:szCs w:val="20"/>
        </w:rPr>
        <w:t>reasonable care</w:t>
      </w:r>
      <w:r w:rsidRPr="00B6194D">
        <w:rPr>
          <w:rFonts w:ascii="Arial" w:hAnsi="Arial" w:cs="Arial"/>
          <w:sz w:val="20"/>
          <w:szCs w:val="20"/>
        </w:rPr>
        <w:t>并引起了</w:t>
      </w:r>
      <w:r w:rsidRPr="00B6194D">
        <w:rPr>
          <w:rFonts w:ascii="Arial" w:hAnsi="Arial" w:cs="Arial"/>
          <w:sz w:val="20"/>
          <w:szCs w:val="20"/>
        </w:rPr>
        <w:t>injury</w:t>
      </w:r>
      <w:r w:rsidRPr="00B6194D">
        <w:rPr>
          <w:rFonts w:ascii="Arial" w:hAnsi="Arial" w:cs="Arial"/>
          <w:sz w:val="20"/>
          <w:szCs w:val="20"/>
        </w:rPr>
        <w:t>。</w:t>
      </w:r>
      <w:r w:rsidRPr="00B6194D">
        <w:rPr>
          <w:rFonts w:ascii="Arial" w:hAnsi="Arial" w:cs="Arial"/>
          <w:sz w:val="20"/>
          <w:szCs w:val="20"/>
        </w:rPr>
        <w:t>1960</w:t>
      </w:r>
      <w:r w:rsidR="00173AD7">
        <w:rPr>
          <w:rFonts w:ascii="Arial" w:hAnsi="Arial" w:cs="Arial"/>
          <w:sz w:val="20"/>
          <w:szCs w:val="20"/>
        </w:rPr>
        <w:t>年后</w:t>
      </w:r>
      <w:r w:rsidRPr="00B6194D">
        <w:rPr>
          <w:rFonts w:ascii="Arial" w:hAnsi="Arial" w:cs="Arial"/>
          <w:sz w:val="20"/>
          <w:szCs w:val="20"/>
        </w:rPr>
        <w:t>大多数的产品责任开始基</w:t>
      </w:r>
      <w:r w:rsidR="00173AD7">
        <w:rPr>
          <w:rFonts w:ascii="Arial" w:hAnsi="Arial" w:cs="Arial"/>
          <w:sz w:val="20"/>
          <w:szCs w:val="20"/>
        </w:rPr>
        <w:t>于侵权的严格责任（此举更加关注产品安全性本身），原告必须证明三</w:t>
      </w:r>
      <w:r w:rsidR="00173AD7">
        <w:rPr>
          <w:rFonts w:ascii="Arial" w:hAnsi="Arial" w:cs="Arial" w:hint="eastAsia"/>
          <w:sz w:val="20"/>
          <w:szCs w:val="20"/>
        </w:rPr>
        <w:t>要素</w:t>
      </w:r>
      <w:r w:rsidRPr="00B6194D">
        <w:rPr>
          <w:rFonts w:ascii="Arial" w:hAnsi="Arial" w:cs="Arial"/>
          <w:sz w:val="20"/>
          <w:szCs w:val="20"/>
        </w:rPr>
        <w:t>（产品在离开制造商</w:t>
      </w:r>
      <w:r w:rsidRPr="00B6194D">
        <w:rPr>
          <w:rFonts w:ascii="Arial" w:hAnsi="Arial" w:cs="Arial"/>
          <w:sz w:val="20"/>
          <w:szCs w:val="20"/>
        </w:rPr>
        <w:t>/</w:t>
      </w:r>
      <w:r w:rsidR="00D61ED1">
        <w:rPr>
          <w:rFonts w:ascii="Arial" w:hAnsi="Arial" w:cs="Arial"/>
          <w:sz w:val="20"/>
          <w:szCs w:val="20"/>
        </w:rPr>
        <w:t>供应商控</w:t>
      </w:r>
      <w:r w:rsidR="00D61ED1">
        <w:rPr>
          <w:rFonts w:ascii="Arial" w:hAnsi="Arial" w:cs="Arial" w:hint="eastAsia"/>
          <w:sz w:val="20"/>
          <w:szCs w:val="20"/>
        </w:rPr>
        <w:t>时</w:t>
      </w:r>
      <w:r w:rsidRPr="00B6194D">
        <w:rPr>
          <w:rFonts w:ascii="Arial" w:hAnsi="Arial" w:cs="Arial"/>
          <w:sz w:val="20"/>
          <w:szCs w:val="20"/>
        </w:rPr>
        <w:t>是</w:t>
      </w:r>
      <w:r w:rsidR="00D61ED1">
        <w:rPr>
          <w:rFonts w:ascii="Arial" w:hAnsi="Arial" w:cs="Arial" w:hint="eastAsia"/>
          <w:sz w:val="20"/>
          <w:szCs w:val="20"/>
        </w:rPr>
        <w:t>有缺陷</w:t>
      </w:r>
      <w:r w:rsidR="00D61ED1">
        <w:rPr>
          <w:rFonts w:ascii="Arial" w:hAnsi="Arial" w:cs="Arial"/>
          <w:sz w:val="20"/>
          <w:szCs w:val="20"/>
        </w:rPr>
        <w:t>的</w:t>
      </w:r>
      <w:r w:rsidR="00D61ED1">
        <w:rPr>
          <w:rFonts w:ascii="Arial" w:hAnsi="Arial" w:cs="Arial" w:hint="eastAsia"/>
          <w:sz w:val="20"/>
          <w:szCs w:val="20"/>
        </w:rPr>
        <w:t>；</w:t>
      </w:r>
      <w:r w:rsidRPr="00B6194D">
        <w:rPr>
          <w:rFonts w:ascii="Arial" w:hAnsi="Arial" w:cs="Arial"/>
          <w:sz w:val="20"/>
          <w:szCs w:val="20"/>
        </w:rPr>
        <w:t>此种</w:t>
      </w:r>
      <w:r w:rsidRPr="00B6194D">
        <w:rPr>
          <w:rFonts w:ascii="Arial" w:hAnsi="Arial" w:cs="Arial"/>
          <w:sz w:val="20"/>
          <w:szCs w:val="20"/>
        </w:rPr>
        <w:t>defective</w:t>
      </w:r>
      <w:r w:rsidRPr="00B6194D">
        <w:rPr>
          <w:rFonts w:ascii="Arial" w:hAnsi="Arial" w:cs="Arial"/>
          <w:sz w:val="20"/>
          <w:szCs w:val="20"/>
        </w:rPr>
        <w:t>使得产品</w:t>
      </w:r>
      <w:r w:rsidRPr="00B6194D">
        <w:rPr>
          <w:rFonts w:ascii="Arial" w:hAnsi="Arial" w:cs="Arial"/>
          <w:sz w:val="20"/>
          <w:szCs w:val="20"/>
        </w:rPr>
        <w:t>unreasonably dangerous</w:t>
      </w:r>
      <w:r w:rsidR="00D61ED1">
        <w:rPr>
          <w:rFonts w:ascii="Arial" w:hAnsi="Arial" w:cs="Arial" w:hint="eastAsia"/>
          <w:sz w:val="20"/>
          <w:szCs w:val="20"/>
        </w:rPr>
        <w:t>；</w:t>
      </w:r>
      <w:r w:rsidRPr="00B6194D">
        <w:rPr>
          <w:rFonts w:ascii="Arial" w:hAnsi="Arial" w:cs="Arial"/>
          <w:sz w:val="20"/>
          <w:szCs w:val="20"/>
        </w:rPr>
        <w:t>此</w:t>
      </w:r>
      <w:r w:rsidRPr="00B6194D">
        <w:rPr>
          <w:rFonts w:ascii="Arial" w:hAnsi="Arial" w:cs="Arial"/>
          <w:sz w:val="20"/>
          <w:szCs w:val="20"/>
        </w:rPr>
        <w:t>defective product</w:t>
      </w:r>
      <w:r w:rsidRPr="00B6194D">
        <w:rPr>
          <w:rFonts w:ascii="Arial" w:hAnsi="Arial" w:cs="Arial"/>
          <w:sz w:val="20"/>
          <w:szCs w:val="20"/>
        </w:rPr>
        <w:t>是原告受伤的近因），虽然</w:t>
      </w:r>
      <w:r w:rsidRPr="00B6194D">
        <w:rPr>
          <w:rFonts w:ascii="Arial" w:hAnsi="Arial" w:cs="Arial"/>
          <w:sz w:val="20"/>
          <w:szCs w:val="20"/>
        </w:rPr>
        <w:t>defective product</w:t>
      </w:r>
      <w:r w:rsidRPr="00B6194D">
        <w:rPr>
          <w:rFonts w:ascii="Arial" w:hAnsi="Arial" w:cs="Arial"/>
          <w:sz w:val="20"/>
          <w:szCs w:val="20"/>
        </w:rPr>
        <w:t>一般由</w:t>
      </w:r>
      <w:r w:rsidRPr="00B6194D">
        <w:rPr>
          <w:rFonts w:ascii="Arial" w:hAnsi="Arial" w:cs="Arial"/>
          <w:sz w:val="20"/>
          <w:szCs w:val="20"/>
        </w:rPr>
        <w:t>manufacturer</w:t>
      </w:r>
      <w:r w:rsidR="00D61ED1">
        <w:rPr>
          <w:rFonts w:ascii="Arial" w:hAnsi="Arial" w:cs="Arial"/>
          <w:sz w:val="20"/>
          <w:szCs w:val="20"/>
        </w:rPr>
        <w:t>生产出来，但是原告仍</w:t>
      </w:r>
      <w:r w:rsidR="00D61ED1">
        <w:rPr>
          <w:rFonts w:ascii="Arial" w:hAnsi="Arial" w:cs="Arial" w:hint="eastAsia"/>
          <w:sz w:val="20"/>
          <w:szCs w:val="20"/>
        </w:rPr>
        <w:t>有权</w:t>
      </w:r>
      <w:r w:rsidRPr="00B6194D">
        <w:rPr>
          <w:rFonts w:ascii="Arial" w:hAnsi="Arial" w:cs="Arial"/>
          <w:sz w:val="20"/>
          <w:szCs w:val="20"/>
        </w:rPr>
        <w:t>从</w:t>
      </w:r>
      <w:r w:rsidRPr="00B6194D">
        <w:rPr>
          <w:rFonts w:ascii="Arial" w:hAnsi="Arial" w:cs="Arial"/>
          <w:sz w:val="20"/>
          <w:szCs w:val="20"/>
        </w:rPr>
        <w:t>distributor, seller or retailer</w:t>
      </w:r>
      <w:r w:rsidRPr="00B6194D">
        <w:rPr>
          <w:rFonts w:ascii="Arial" w:hAnsi="Arial" w:cs="Arial"/>
          <w:sz w:val="20"/>
          <w:szCs w:val="20"/>
        </w:rPr>
        <w:t>处索赔。</w:t>
      </w:r>
    </w:p>
    <w:p w14:paraId="0D6870E6" w14:textId="192BB78E" w:rsidR="009205F7" w:rsidRDefault="00C670F1" w:rsidP="00B6194D">
      <w:pPr>
        <w:pStyle w:val="1"/>
        <w:numPr>
          <w:ilvl w:val="0"/>
          <w:numId w:val="14"/>
        </w:numPr>
        <w:spacing w:line="200" w:lineRule="exact"/>
        <w:ind w:left="851" w:firstLineChars="0" w:hanging="284"/>
        <w:rPr>
          <w:rFonts w:ascii="Arial" w:hAnsi="Arial" w:cs="Arial"/>
          <w:sz w:val="20"/>
          <w:szCs w:val="20"/>
        </w:rPr>
      </w:pPr>
      <w:r w:rsidRPr="00B6194D">
        <w:rPr>
          <w:rFonts w:ascii="Arial" w:hAnsi="Arial" w:cs="Arial"/>
          <w:sz w:val="20"/>
          <w:szCs w:val="20"/>
        </w:rPr>
        <w:t>完工责任（</w:t>
      </w:r>
      <w:r w:rsidRPr="00B6194D">
        <w:rPr>
          <w:rFonts w:ascii="Arial" w:hAnsi="Arial" w:cs="Arial"/>
          <w:sz w:val="20"/>
          <w:szCs w:val="20"/>
        </w:rPr>
        <w:t>completed operation liability</w:t>
      </w:r>
      <w:r w:rsidRPr="00B6194D">
        <w:rPr>
          <w:rFonts w:ascii="Arial" w:hAnsi="Arial" w:cs="Arial"/>
          <w:sz w:val="20"/>
          <w:szCs w:val="20"/>
        </w:rPr>
        <w:t>）：</w:t>
      </w:r>
      <w:r w:rsidRPr="00B6194D">
        <w:rPr>
          <w:rFonts w:ascii="Arial" w:hAnsi="Arial" w:cs="Arial"/>
          <w:sz w:val="20"/>
          <w:szCs w:val="20"/>
        </w:rPr>
        <w:t>contractor, repairer</w:t>
      </w:r>
      <w:r w:rsidRPr="00B6194D">
        <w:rPr>
          <w:rFonts w:ascii="Arial" w:hAnsi="Arial" w:cs="Arial"/>
          <w:sz w:val="20"/>
          <w:szCs w:val="20"/>
        </w:rPr>
        <w:t>因为</w:t>
      </w:r>
      <w:r w:rsidRPr="00B6194D">
        <w:rPr>
          <w:rFonts w:ascii="Arial" w:hAnsi="Arial" w:cs="Arial"/>
          <w:sz w:val="20"/>
          <w:szCs w:val="20"/>
        </w:rPr>
        <w:t>completed work</w:t>
      </w:r>
      <w:r w:rsidR="00D61ED1">
        <w:rPr>
          <w:rFonts w:ascii="Arial" w:hAnsi="Arial" w:cs="Arial" w:hint="eastAsia"/>
          <w:sz w:val="20"/>
          <w:szCs w:val="20"/>
        </w:rPr>
        <w:t>而</w:t>
      </w:r>
      <w:r w:rsidRPr="00B6194D">
        <w:rPr>
          <w:rFonts w:ascii="Arial" w:hAnsi="Arial" w:cs="Arial"/>
          <w:sz w:val="20"/>
          <w:szCs w:val="20"/>
        </w:rPr>
        <w:t>产生人身伤害或财产损失</w:t>
      </w:r>
      <w:r w:rsidR="00D61ED1">
        <w:rPr>
          <w:rFonts w:ascii="Arial" w:hAnsi="Arial" w:cs="Arial" w:hint="eastAsia"/>
          <w:sz w:val="20"/>
          <w:szCs w:val="20"/>
        </w:rPr>
        <w:t>进而</w:t>
      </w:r>
      <w:r w:rsidRPr="00B6194D">
        <w:rPr>
          <w:rFonts w:ascii="Arial" w:hAnsi="Arial" w:cs="Arial"/>
          <w:sz w:val="20"/>
          <w:szCs w:val="20"/>
        </w:rPr>
        <w:t>导致的责任损失</w:t>
      </w:r>
      <w:r w:rsidR="00C86187">
        <w:rPr>
          <w:rFonts w:ascii="Arial" w:hAnsi="Arial" w:cs="Arial" w:hint="eastAsia"/>
          <w:sz w:val="20"/>
          <w:szCs w:val="20"/>
        </w:rPr>
        <w:t>。即使</w:t>
      </w:r>
      <w:r w:rsidR="00C86187">
        <w:rPr>
          <w:rFonts w:ascii="Arial" w:hAnsi="Arial" w:cs="Arial" w:hint="eastAsia"/>
          <w:sz w:val="20"/>
          <w:szCs w:val="20"/>
        </w:rPr>
        <w:t>owner</w:t>
      </w:r>
      <w:r w:rsidR="00C86187">
        <w:rPr>
          <w:rFonts w:ascii="Arial" w:hAnsi="Arial" w:cs="Arial" w:hint="eastAsia"/>
          <w:sz w:val="20"/>
          <w:szCs w:val="20"/>
        </w:rPr>
        <w:t>已经接受了</w:t>
      </w:r>
      <w:r w:rsidR="00C86187">
        <w:rPr>
          <w:rFonts w:ascii="Arial" w:hAnsi="Arial" w:cs="Arial" w:hint="eastAsia"/>
          <w:sz w:val="20"/>
          <w:szCs w:val="20"/>
        </w:rPr>
        <w:t>contractor</w:t>
      </w:r>
      <w:r w:rsidR="00C86187">
        <w:rPr>
          <w:rFonts w:ascii="Arial" w:hAnsi="Arial" w:cs="Arial" w:hint="eastAsia"/>
          <w:sz w:val="20"/>
          <w:szCs w:val="20"/>
        </w:rPr>
        <w:t>完工的产品，也不能免除</w:t>
      </w:r>
      <w:r w:rsidR="00C86187">
        <w:rPr>
          <w:rFonts w:ascii="Arial" w:hAnsi="Arial" w:cs="Arial" w:hint="eastAsia"/>
          <w:sz w:val="20"/>
          <w:szCs w:val="20"/>
        </w:rPr>
        <w:t>contractor</w:t>
      </w:r>
      <w:r w:rsidR="002C0CE2">
        <w:rPr>
          <w:rFonts w:ascii="Arial" w:hAnsi="Arial" w:cs="Arial" w:hint="eastAsia"/>
          <w:sz w:val="20"/>
          <w:szCs w:val="20"/>
        </w:rPr>
        <w:t>对完工</w:t>
      </w:r>
      <w:r w:rsidR="00C86187">
        <w:rPr>
          <w:rFonts w:ascii="Arial" w:hAnsi="Arial" w:cs="Arial" w:hint="eastAsia"/>
          <w:sz w:val="20"/>
          <w:szCs w:val="20"/>
        </w:rPr>
        <w:t>的</w:t>
      </w:r>
      <w:r w:rsidR="002C0CE2">
        <w:rPr>
          <w:rFonts w:ascii="Arial" w:hAnsi="Arial" w:cs="Arial" w:hint="eastAsia"/>
          <w:sz w:val="20"/>
          <w:szCs w:val="20"/>
        </w:rPr>
        <w:t>侵权</w:t>
      </w:r>
      <w:r w:rsidR="00C86187">
        <w:rPr>
          <w:rFonts w:ascii="Arial" w:hAnsi="Arial" w:cs="Arial" w:hint="eastAsia"/>
          <w:sz w:val="20"/>
          <w:szCs w:val="20"/>
        </w:rPr>
        <w:t>责任</w:t>
      </w:r>
      <w:r w:rsidR="002C0CE2">
        <w:rPr>
          <w:rFonts w:ascii="Arial" w:hAnsi="Arial" w:cs="Arial" w:hint="eastAsia"/>
          <w:sz w:val="20"/>
          <w:szCs w:val="20"/>
        </w:rPr>
        <w:t>（</w:t>
      </w:r>
      <w:r w:rsidR="002C0CE2">
        <w:rPr>
          <w:rFonts w:ascii="Arial" w:hAnsi="Arial" w:cs="Arial" w:hint="eastAsia"/>
          <w:sz w:val="20"/>
          <w:szCs w:val="20"/>
        </w:rPr>
        <w:t>negligence</w:t>
      </w:r>
      <w:r w:rsidR="002C0CE2">
        <w:rPr>
          <w:rFonts w:ascii="Arial" w:hAnsi="Arial" w:cs="Arial" w:hint="eastAsia"/>
          <w:sz w:val="20"/>
          <w:szCs w:val="20"/>
        </w:rPr>
        <w:t>）</w:t>
      </w:r>
    </w:p>
    <w:p w14:paraId="7ABFE571" w14:textId="018E8776" w:rsidR="009205F7" w:rsidRPr="00B6194D" w:rsidRDefault="00C670F1" w:rsidP="00B6194D">
      <w:pPr>
        <w:pStyle w:val="1"/>
        <w:numPr>
          <w:ilvl w:val="0"/>
          <w:numId w:val="11"/>
        </w:numPr>
        <w:spacing w:line="200" w:lineRule="exact"/>
        <w:ind w:left="856" w:firstLineChars="0" w:hanging="572"/>
        <w:rPr>
          <w:rFonts w:ascii="Arial" w:hAnsi="Arial" w:cs="Arial"/>
          <w:sz w:val="20"/>
          <w:szCs w:val="20"/>
        </w:rPr>
      </w:pPr>
      <w:r w:rsidRPr="00B6194D">
        <w:rPr>
          <w:rFonts w:ascii="Arial" w:hAnsi="Arial" w:cs="Arial"/>
          <w:sz w:val="20"/>
          <w:szCs w:val="20"/>
        </w:rPr>
        <w:t>汽车责任：</w:t>
      </w:r>
      <w:r w:rsidR="00D10176">
        <w:rPr>
          <w:rFonts w:ascii="Arial" w:hAnsi="Arial" w:cs="Arial" w:hint="eastAsia"/>
          <w:sz w:val="20"/>
          <w:szCs w:val="20"/>
        </w:rPr>
        <w:t>因为拥有</w:t>
      </w:r>
      <w:r w:rsidR="00D10176">
        <w:rPr>
          <w:rFonts w:ascii="Arial" w:hAnsi="Arial" w:cs="Arial" w:hint="eastAsia"/>
          <w:sz w:val="20"/>
          <w:szCs w:val="20"/>
        </w:rPr>
        <w:t>/</w:t>
      </w:r>
      <w:r w:rsidR="00D10176">
        <w:rPr>
          <w:rFonts w:ascii="Arial" w:hAnsi="Arial" w:cs="Arial" w:hint="eastAsia"/>
          <w:sz w:val="20"/>
          <w:szCs w:val="20"/>
        </w:rPr>
        <w:t>维护</w:t>
      </w:r>
      <w:r w:rsidR="00D10176">
        <w:rPr>
          <w:rFonts w:ascii="Arial" w:hAnsi="Arial" w:cs="Arial" w:hint="eastAsia"/>
          <w:sz w:val="20"/>
          <w:szCs w:val="20"/>
        </w:rPr>
        <w:t>/</w:t>
      </w:r>
      <w:r w:rsidR="00D10176">
        <w:rPr>
          <w:rFonts w:ascii="Arial" w:hAnsi="Arial" w:cs="Arial" w:hint="eastAsia"/>
          <w:sz w:val="20"/>
          <w:szCs w:val="20"/>
        </w:rPr>
        <w:t>使用汽车而对其造成的身体损伤或财产损失而负有的法律责任。</w:t>
      </w:r>
      <w:r w:rsidR="00D10176">
        <w:rPr>
          <w:rFonts w:ascii="Arial" w:hAnsi="Arial" w:cs="Arial"/>
          <w:sz w:val="20"/>
          <w:szCs w:val="20"/>
        </w:rPr>
        <w:t>C</w:t>
      </w:r>
      <w:r w:rsidR="00D10176">
        <w:rPr>
          <w:rFonts w:ascii="Arial" w:hAnsi="Arial" w:cs="Arial" w:hint="eastAsia"/>
          <w:sz w:val="20"/>
          <w:szCs w:val="20"/>
        </w:rPr>
        <w:t>ommon law</w:t>
      </w:r>
      <w:r w:rsidR="00D10176">
        <w:rPr>
          <w:rFonts w:ascii="Arial" w:hAnsi="Arial" w:cs="Arial" w:hint="eastAsia"/>
          <w:sz w:val="20"/>
          <w:szCs w:val="20"/>
        </w:rPr>
        <w:t>中，若由他人操作而导致的损失，</w:t>
      </w:r>
      <w:r w:rsidR="00D10176">
        <w:rPr>
          <w:rFonts w:ascii="Arial" w:hAnsi="Arial" w:cs="Arial" w:hint="eastAsia"/>
          <w:sz w:val="20"/>
          <w:szCs w:val="20"/>
        </w:rPr>
        <w:t>owner</w:t>
      </w:r>
      <w:r w:rsidR="00D10176">
        <w:rPr>
          <w:rFonts w:ascii="Arial" w:hAnsi="Arial" w:cs="Arial" w:hint="eastAsia"/>
          <w:sz w:val="20"/>
          <w:szCs w:val="20"/>
        </w:rPr>
        <w:t>一般不需要承担责任，但有些州立法要求若</w:t>
      </w:r>
      <w:r w:rsidR="00D10176">
        <w:rPr>
          <w:rFonts w:ascii="Arial" w:hAnsi="Arial" w:cs="Arial" w:hint="eastAsia"/>
          <w:sz w:val="20"/>
          <w:szCs w:val="20"/>
        </w:rPr>
        <w:t>owner</w:t>
      </w:r>
      <w:r w:rsidR="00D10176">
        <w:rPr>
          <w:rFonts w:ascii="Arial" w:hAnsi="Arial" w:cs="Arial" w:hint="eastAsia"/>
          <w:sz w:val="20"/>
          <w:szCs w:val="20"/>
        </w:rPr>
        <w:t>对其他人的操作进行过明示或暗示表述，则</w:t>
      </w:r>
      <w:r w:rsidR="00D10176">
        <w:rPr>
          <w:rFonts w:ascii="Arial" w:hAnsi="Arial" w:cs="Arial" w:hint="eastAsia"/>
          <w:sz w:val="20"/>
          <w:szCs w:val="20"/>
        </w:rPr>
        <w:t>owner</w:t>
      </w:r>
      <w:r w:rsidR="00D10176">
        <w:rPr>
          <w:rFonts w:ascii="Arial" w:hAnsi="Arial" w:cs="Arial" w:hint="eastAsia"/>
          <w:sz w:val="20"/>
          <w:szCs w:val="20"/>
        </w:rPr>
        <w:t>也要承担责任。受伤害一方有权对操作者提出索赔要求，同时对操作者行为负责的个人或公司也会面临</w:t>
      </w:r>
      <w:r w:rsidR="00D10176">
        <w:rPr>
          <w:rFonts w:ascii="Arial" w:hAnsi="Arial" w:cs="Arial" w:hint="eastAsia"/>
          <w:sz w:val="20"/>
          <w:szCs w:val="20"/>
        </w:rPr>
        <w:t>joint liability</w:t>
      </w:r>
      <w:r w:rsidR="00D10176">
        <w:rPr>
          <w:rFonts w:ascii="Arial" w:hAnsi="Arial" w:cs="Arial" w:hint="eastAsia"/>
          <w:sz w:val="20"/>
          <w:szCs w:val="20"/>
        </w:rPr>
        <w:t>（雇主对雇员工作期间的操作行为负</w:t>
      </w:r>
      <w:r w:rsidR="00D10176">
        <w:rPr>
          <w:rFonts w:ascii="Arial" w:hAnsi="Arial" w:cs="Arial" w:hint="eastAsia"/>
          <w:sz w:val="20"/>
          <w:szCs w:val="20"/>
        </w:rPr>
        <w:t>joint liability</w:t>
      </w:r>
      <w:r w:rsidR="00D10176">
        <w:rPr>
          <w:rFonts w:ascii="Arial" w:hAnsi="Arial" w:cs="Arial" w:hint="eastAsia"/>
          <w:sz w:val="20"/>
          <w:szCs w:val="20"/>
        </w:rPr>
        <w:t>责任）</w:t>
      </w:r>
    </w:p>
    <w:p w14:paraId="2ED2219A" w14:textId="7D52D0AE" w:rsidR="009205F7" w:rsidRPr="00B6194D" w:rsidRDefault="00EE23BB" w:rsidP="00B6194D">
      <w:pPr>
        <w:pStyle w:val="1"/>
        <w:numPr>
          <w:ilvl w:val="0"/>
          <w:numId w:val="15"/>
        </w:numPr>
        <w:spacing w:line="200" w:lineRule="exact"/>
        <w:ind w:left="851" w:firstLineChars="0" w:hanging="284"/>
        <w:rPr>
          <w:rFonts w:ascii="Arial" w:hAnsi="Arial" w:cs="Arial"/>
          <w:sz w:val="20"/>
          <w:szCs w:val="20"/>
        </w:rPr>
      </w:pPr>
      <w:r>
        <w:rPr>
          <w:rFonts w:ascii="Arial" w:hAnsi="Arial" w:cs="Arial" w:hint="eastAsia"/>
          <w:sz w:val="20"/>
          <w:szCs w:val="20"/>
        </w:rPr>
        <w:t>为</w:t>
      </w:r>
      <w:r w:rsidR="00C670F1" w:rsidRPr="00B6194D">
        <w:rPr>
          <w:rFonts w:ascii="Arial" w:hAnsi="Arial" w:cs="Arial"/>
          <w:sz w:val="20"/>
          <w:szCs w:val="20"/>
        </w:rPr>
        <w:t>他人行为</w:t>
      </w:r>
      <w:r>
        <w:rPr>
          <w:rFonts w:ascii="Arial" w:hAnsi="Arial" w:cs="Arial" w:hint="eastAsia"/>
          <w:sz w:val="20"/>
          <w:szCs w:val="20"/>
        </w:rPr>
        <w:t>负有责任</w:t>
      </w:r>
      <w:r w:rsidR="00C670F1" w:rsidRPr="00B6194D">
        <w:rPr>
          <w:rFonts w:ascii="Arial" w:hAnsi="Arial" w:cs="Arial"/>
          <w:sz w:val="20"/>
          <w:szCs w:val="20"/>
        </w:rPr>
        <w:t>（</w:t>
      </w:r>
      <w:r w:rsidR="00C670F1" w:rsidRPr="00B6194D">
        <w:rPr>
          <w:rFonts w:ascii="Arial" w:hAnsi="Arial" w:cs="Arial"/>
          <w:sz w:val="20"/>
          <w:szCs w:val="20"/>
        </w:rPr>
        <w:t>liability for operation by others</w:t>
      </w:r>
      <w:r w:rsidR="00C670F1" w:rsidRPr="00B6194D">
        <w:rPr>
          <w:rFonts w:ascii="Arial" w:hAnsi="Arial" w:cs="Arial"/>
          <w:sz w:val="20"/>
          <w:szCs w:val="20"/>
        </w:rPr>
        <w:t>）：</w:t>
      </w:r>
      <w:r>
        <w:rPr>
          <w:rFonts w:ascii="Arial" w:hAnsi="Arial" w:cs="Arial" w:hint="eastAsia"/>
          <w:sz w:val="20"/>
          <w:szCs w:val="20"/>
        </w:rPr>
        <w:t>若某人因为</w:t>
      </w:r>
      <w:r>
        <w:rPr>
          <w:rFonts w:ascii="Arial" w:hAnsi="Arial" w:cs="Arial" w:hint="eastAsia"/>
          <w:sz w:val="20"/>
          <w:szCs w:val="20"/>
        </w:rPr>
        <w:t>negligence</w:t>
      </w:r>
      <w:r>
        <w:rPr>
          <w:rFonts w:ascii="Arial" w:hAnsi="Arial" w:cs="Arial" w:hint="eastAsia"/>
          <w:sz w:val="20"/>
          <w:szCs w:val="20"/>
        </w:rPr>
        <w:t>向他人提供了有缺陷的汽车，并且因此作为近因导致第三方损失，则其需要对损失承担责任</w:t>
      </w:r>
      <w:r>
        <w:rPr>
          <w:rFonts w:ascii="Arial" w:hAnsi="Arial" w:cs="Arial"/>
          <w:sz w:val="20"/>
          <w:szCs w:val="20"/>
        </w:rPr>
        <w:t>。</w:t>
      </w:r>
      <w:r w:rsidR="00C670F1" w:rsidRPr="00B6194D">
        <w:rPr>
          <w:rFonts w:ascii="Arial" w:hAnsi="Arial" w:cs="Arial"/>
          <w:sz w:val="20"/>
          <w:szCs w:val="20"/>
        </w:rPr>
        <w:t>维修过的汽车在出售时会标明</w:t>
      </w:r>
      <w:r w:rsidR="00C670F1" w:rsidRPr="00B6194D">
        <w:rPr>
          <w:rFonts w:ascii="Arial" w:hAnsi="Arial" w:cs="Arial"/>
          <w:sz w:val="20"/>
          <w:szCs w:val="20"/>
        </w:rPr>
        <w:t>“as is”</w:t>
      </w:r>
      <w:r>
        <w:rPr>
          <w:rFonts w:ascii="Arial" w:hAnsi="Arial" w:cs="Arial"/>
          <w:sz w:val="20"/>
          <w:szCs w:val="20"/>
        </w:rPr>
        <w:t>作为未检查的告知，即买家知道或应该知道</w:t>
      </w:r>
      <w:r w:rsidR="00C670F1" w:rsidRPr="00B6194D">
        <w:rPr>
          <w:rFonts w:ascii="Arial" w:hAnsi="Arial" w:cs="Arial"/>
          <w:sz w:val="20"/>
          <w:szCs w:val="20"/>
        </w:rPr>
        <w:t>在真正使用前应当进行检查。若车主</w:t>
      </w:r>
      <w:r>
        <w:rPr>
          <w:rFonts w:ascii="Arial" w:hAnsi="Arial" w:cs="Arial" w:hint="eastAsia"/>
          <w:sz w:val="20"/>
          <w:szCs w:val="20"/>
        </w:rPr>
        <w:t>因为</w:t>
      </w:r>
      <w:r>
        <w:rPr>
          <w:rFonts w:ascii="Arial" w:hAnsi="Arial" w:cs="Arial" w:hint="eastAsia"/>
          <w:sz w:val="20"/>
          <w:szCs w:val="20"/>
        </w:rPr>
        <w:t>negligently entrust</w:t>
      </w:r>
      <w:r>
        <w:rPr>
          <w:rFonts w:ascii="Arial" w:hAnsi="Arial" w:cs="Arial"/>
          <w:sz w:val="20"/>
          <w:szCs w:val="20"/>
        </w:rPr>
        <w:t>将车</w:t>
      </w:r>
      <w:r>
        <w:rPr>
          <w:rFonts w:ascii="Arial" w:hAnsi="Arial" w:cs="Arial" w:hint="eastAsia"/>
          <w:sz w:val="20"/>
          <w:szCs w:val="20"/>
        </w:rPr>
        <w:t>交</w:t>
      </w:r>
      <w:r w:rsidR="00C670F1" w:rsidRPr="00B6194D">
        <w:rPr>
          <w:rFonts w:ascii="Arial" w:hAnsi="Arial" w:cs="Arial"/>
          <w:sz w:val="20"/>
          <w:szCs w:val="20"/>
        </w:rPr>
        <w:t>给另一人驾驶（此人驾驶技术不合格）</w:t>
      </w:r>
      <w:r>
        <w:rPr>
          <w:rFonts w:ascii="Arial" w:hAnsi="Arial" w:cs="Arial" w:hint="eastAsia"/>
          <w:sz w:val="20"/>
          <w:szCs w:val="20"/>
        </w:rPr>
        <w:t>并</w:t>
      </w:r>
      <w:r w:rsidR="00C670F1" w:rsidRPr="00B6194D">
        <w:rPr>
          <w:rFonts w:ascii="Arial" w:hAnsi="Arial" w:cs="Arial"/>
          <w:sz w:val="20"/>
          <w:szCs w:val="20"/>
        </w:rPr>
        <w:t>造成了事故，</w:t>
      </w:r>
      <w:r>
        <w:rPr>
          <w:rFonts w:ascii="Arial" w:hAnsi="Arial" w:cs="Arial" w:hint="eastAsia"/>
          <w:sz w:val="20"/>
          <w:szCs w:val="20"/>
        </w:rPr>
        <w:t>车主需要负有直接责任，但此情况下，</w:t>
      </w:r>
      <w:r w:rsidR="00C670F1" w:rsidRPr="00B6194D">
        <w:rPr>
          <w:rFonts w:ascii="Arial" w:hAnsi="Arial" w:cs="Arial"/>
          <w:sz w:val="20"/>
          <w:szCs w:val="20"/>
        </w:rPr>
        <w:t>原告需要证明车主知道或应当知道驾驶员的技术不合格。</w:t>
      </w:r>
    </w:p>
    <w:p w14:paraId="4E5FED08" w14:textId="0E36D2A2" w:rsidR="009205F7" w:rsidRPr="00B6194D" w:rsidRDefault="00C670F1" w:rsidP="00B6194D">
      <w:pPr>
        <w:pStyle w:val="1"/>
        <w:numPr>
          <w:ilvl w:val="0"/>
          <w:numId w:val="15"/>
        </w:numPr>
        <w:spacing w:line="200" w:lineRule="exact"/>
        <w:ind w:left="851" w:firstLineChars="0" w:hanging="284"/>
        <w:rPr>
          <w:rFonts w:ascii="Arial" w:hAnsi="Arial" w:cs="Arial"/>
          <w:sz w:val="20"/>
          <w:szCs w:val="20"/>
        </w:rPr>
      </w:pPr>
      <w:r w:rsidRPr="00B6194D">
        <w:rPr>
          <w:rFonts w:ascii="Arial" w:hAnsi="Arial" w:cs="Arial"/>
          <w:sz w:val="20"/>
          <w:szCs w:val="20"/>
        </w:rPr>
        <w:t>汽车无过错法案（</w:t>
      </w:r>
      <w:r w:rsidRPr="00B6194D">
        <w:rPr>
          <w:rFonts w:ascii="Arial" w:hAnsi="Arial" w:cs="Arial"/>
          <w:sz w:val="20"/>
          <w:szCs w:val="20"/>
        </w:rPr>
        <w:t>auto no-fault law</w:t>
      </w:r>
      <w:r w:rsidRPr="00B6194D">
        <w:rPr>
          <w:rFonts w:ascii="Arial" w:hAnsi="Arial" w:cs="Arial"/>
          <w:sz w:val="20"/>
          <w:szCs w:val="20"/>
        </w:rPr>
        <w:t>）：无过错法案的目的在于在</w:t>
      </w:r>
      <w:r w:rsidR="00EE23BB">
        <w:rPr>
          <w:rFonts w:ascii="Arial" w:hAnsi="Arial" w:cs="Arial" w:hint="eastAsia"/>
          <w:sz w:val="20"/>
          <w:szCs w:val="20"/>
        </w:rPr>
        <w:t>不必证明过错的</w:t>
      </w:r>
      <w:r w:rsidRPr="00B6194D">
        <w:rPr>
          <w:rFonts w:ascii="Arial" w:hAnsi="Arial" w:cs="Arial"/>
          <w:sz w:val="20"/>
          <w:szCs w:val="20"/>
        </w:rPr>
        <w:t>情况下，向车祸中所有的受伤人员提供特定的福利（半数州有此项法案，但相互之间差异很大）。</w:t>
      </w:r>
    </w:p>
    <w:p w14:paraId="51152ED0" w14:textId="291E93BC" w:rsidR="009205F7" w:rsidRPr="00B6194D" w:rsidRDefault="00C670F1" w:rsidP="00B6194D">
      <w:pPr>
        <w:pStyle w:val="1"/>
        <w:numPr>
          <w:ilvl w:val="0"/>
          <w:numId w:val="7"/>
        </w:numPr>
        <w:spacing w:line="200" w:lineRule="exact"/>
        <w:ind w:left="1134" w:firstLineChars="0" w:hanging="283"/>
        <w:rPr>
          <w:rFonts w:ascii="Arial" w:hAnsi="Arial" w:cs="Arial"/>
          <w:sz w:val="20"/>
          <w:szCs w:val="20"/>
        </w:rPr>
      </w:pPr>
      <w:r w:rsidRPr="00B6194D">
        <w:rPr>
          <w:rFonts w:ascii="Arial" w:hAnsi="Arial" w:cs="Arial"/>
          <w:sz w:val="20"/>
          <w:szCs w:val="20"/>
        </w:rPr>
        <w:t>Add-on no fault plan</w:t>
      </w:r>
      <w:r w:rsidRPr="00B6194D">
        <w:rPr>
          <w:rFonts w:ascii="Arial" w:hAnsi="Arial" w:cs="Arial"/>
          <w:sz w:val="20"/>
          <w:szCs w:val="20"/>
        </w:rPr>
        <w:t>：</w:t>
      </w:r>
      <w:r w:rsidR="00AF61E0">
        <w:rPr>
          <w:rFonts w:ascii="Arial" w:hAnsi="Arial" w:cs="Arial" w:hint="eastAsia"/>
          <w:sz w:val="20"/>
          <w:szCs w:val="20"/>
        </w:rPr>
        <w:t>半数有无过错法案的州保留了侵权诉讼体系，并要求保险人提供（或要求机动车注册方购买）</w:t>
      </w:r>
      <w:r w:rsidR="00AF61E0">
        <w:rPr>
          <w:rFonts w:ascii="Arial" w:hAnsi="Arial" w:cs="Arial" w:hint="eastAsia"/>
          <w:sz w:val="20"/>
          <w:szCs w:val="20"/>
        </w:rPr>
        <w:t>personal injury protection</w:t>
      </w:r>
      <w:r w:rsidR="00AF61E0">
        <w:rPr>
          <w:rFonts w:ascii="Arial" w:hAnsi="Arial" w:cs="Arial" w:hint="eastAsia"/>
          <w:sz w:val="20"/>
          <w:szCs w:val="20"/>
        </w:rPr>
        <w:t>（</w:t>
      </w:r>
      <w:r w:rsidR="00AF61E0">
        <w:rPr>
          <w:rFonts w:ascii="Arial" w:hAnsi="Arial" w:cs="Arial" w:hint="eastAsia"/>
          <w:sz w:val="20"/>
          <w:szCs w:val="20"/>
        </w:rPr>
        <w:t>PIP</w:t>
      </w:r>
      <w:r w:rsidR="00AF61E0">
        <w:rPr>
          <w:rFonts w:ascii="Arial" w:hAnsi="Arial" w:cs="Arial" w:hint="eastAsia"/>
          <w:sz w:val="20"/>
          <w:szCs w:val="20"/>
        </w:rPr>
        <w:t>），此项保险用于提供因机动车事故导致的</w:t>
      </w:r>
      <w:r w:rsidR="00AF61E0">
        <w:rPr>
          <w:rFonts w:ascii="Arial" w:hAnsi="Arial" w:cs="Arial" w:hint="eastAsia"/>
          <w:sz w:val="20"/>
          <w:szCs w:val="20"/>
        </w:rPr>
        <w:t>first party</w:t>
      </w:r>
      <w:r w:rsidR="00AF61E0">
        <w:rPr>
          <w:rFonts w:ascii="Arial" w:hAnsi="Arial" w:cs="Arial" w:hint="eastAsia"/>
          <w:sz w:val="20"/>
          <w:szCs w:val="20"/>
        </w:rPr>
        <w:t>的</w:t>
      </w:r>
      <w:r w:rsidR="00AF61E0">
        <w:rPr>
          <w:rFonts w:ascii="Arial" w:hAnsi="Arial" w:cs="Arial" w:hint="eastAsia"/>
          <w:sz w:val="20"/>
          <w:szCs w:val="20"/>
        </w:rPr>
        <w:t>medical</w:t>
      </w:r>
      <w:r w:rsidR="00AF61E0">
        <w:rPr>
          <w:rFonts w:ascii="Arial" w:hAnsi="Arial" w:cs="Arial" w:hint="eastAsia"/>
          <w:sz w:val="20"/>
          <w:szCs w:val="20"/>
        </w:rPr>
        <w:t>费用，</w:t>
      </w:r>
      <w:r w:rsidR="00AF61E0">
        <w:rPr>
          <w:rFonts w:ascii="Arial" w:hAnsi="Arial" w:cs="Arial" w:hint="eastAsia"/>
          <w:sz w:val="20"/>
          <w:szCs w:val="20"/>
        </w:rPr>
        <w:t>loss of income</w:t>
      </w:r>
      <w:r w:rsidR="00AF61E0">
        <w:rPr>
          <w:rFonts w:ascii="Arial" w:hAnsi="Arial" w:cs="Arial" w:hint="eastAsia"/>
          <w:sz w:val="20"/>
          <w:szCs w:val="20"/>
        </w:rPr>
        <w:t>和死亡补偿）</w:t>
      </w:r>
      <w:r w:rsidRPr="00B6194D">
        <w:rPr>
          <w:rFonts w:ascii="Arial" w:hAnsi="Arial" w:cs="Arial"/>
          <w:sz w:val="20"/>
          <w:szCs w:val="20"/>
        </w:rPr>
        <w:t>；</w:t>
      </w:r>
    </w:p>
    <w:p w14:paraId="34B1B269" w14:textId="60010FB0" w:rsidR="009205F7" w:rsidRPr="00AF61E0" w:rsidRDefault="00C670F1" w:rsidP="00AF61E0">
      <w:pPr>
        <w:pStyle w:val="1"/>
        <w:numPr>
          <w:ilvl w:val="0"/>
          <w:numId w:val="7"/>
        </w:numPr>
        <w:spacing w:line="200" w:lineRule="exact"/>
        <w:ind w:left="1134" w:firstLineChars="0" w:hanging="283"/>
        <w:rPr>
          <w:rFonts w:ascii="Arial" w:hAnsi="Arial" w:cs="Arial"/>
          <w:sz w:val="20"/>
          <w:szCs w:val="20"/>
        </w:rPr>
      </w:pPr>
      <w:r w:rsidRPr="00B6194D">
        <w:rPr>
          <w:rFonts w:ascii="Arial" w:hAnsi="Arial" w:cs="Arial"/>
          <w:sz w:val="20"/>
          <w:szCs w:val="20"/>
        </w:rPr>
        <w:t>Modified no fault plan</w:t>
      </w:r>
      <w:r w:rsidRPr="00B6194D">
        <w:rPr>
          <w:rFonts w:ascii="Arial" w:hAnsi="Arial" w:cs="Arial"/>
          <w:sz w:val="20"/>
          <w:szCs w:val="20"/>
        </w:rPr>
        <w:t>：</w:t>
      </w:r>
      <w:r w:rsidR="00AF61E0">
        <w:rPr>
          <w:rFonts w:ascii="Arial" w:hAnsi="Arial" w:cs="Arial" w:hint="eastAsia"/>
          <w:sz w:val="20"/>
          <w:szCs w:val="20"/>
        </w:rPr>
        <w:t>实行该计划的州限定了</w:t>
      </w:r>
      <w:r w:rsidR="00AF61E0">
        <w:rPr>
          <w:rFonts w:ascii="Arial" w:hAnsi="Arial" w:cs="Arial" w:hint="eastAsia"/>
          <w:sz w:val="20"/>
          <w:szCs w:val="20"/>
        </w:rPr>
        <w:t>sue for tort</w:t>
      </w:r>
      <w:r w:rsidR="00AF61E0">
        <w:rPr>
          <w:rFonts w:ascii="Arial" w:hAnsi="Arial" w:cs="Arial" w:hint="eastAsia"/>
          <w:sz w:val="20"/>
          <w:szCs w:val="20"/>
        </w:rPr>
        <w:t>的权利，并要求</w:t>
      </w:r>
      <w:r w:rsidRPr="00AF61E0">
        <w:rPr>
          <w:rFonts w:ascii="Arial" w:hAnsi="Arial" w:cs="Arial"/>
          <w:sz w:val="20"/>
          <w:szCs w:val="20"/>
        </w:rPr>
        <w:t>所有车主购买</w:t>
      </w:r>
      <w:r w:rsidRPr="00AF61E0">
        <w:rPr>
          <w:rFonts w:ascii="Arial" w:hAnsi="Arial" w:cs="Arial"/>
          <w:sz w:val="20"/>
          <w:szCs w:val="20"/>
        </w:rPr>
        <w:t>PIP</w:t>
      </w:r>
      <w:r w:rsidRPr="00AF61E0">
        <w:rPr>
          <w:rFonts w:ascii="Arial" w:hAnsi="Arial" w:cs="Arial"/>
          <w:sz w:val="20"/>
          <w:szCs w:val="20"/>
        </w:rPr>
        <w:t>保单。有的州使用</w:t>
      </w:r>
      <w:r w:rsidRPr="00AF61E0">
        <w:rPr>
          <w:rFonts w:ascii="Arial" w:hAnsi="Arial" w:cs="Arial"/>
          <w:sz w:val="20"/>
          <w:szCs w:val="20"/>
        </w:rPr>
        <w:t>verbal threshold</w:t>
      </w:r>
      <w:r w:rsidR="00AF61E0">
        <w:rPr>
          <w:rFonts w:ascii="Arial" w:hAnsi="Arial" w:cs="Arial"/>
          <w:sz w:val="20"/>
          <w:szCs w:val="20"/>
        </w:rPr>
        <w:t>（如果</w:t>
      </w:r>
      <w:r w:rsidR="00AF61E0">
        <w:rPr>
          <w:rFonts w:ascii="Arial" w:hAnsi="Arial" w:cs="Arial" w:hint="eastAsia"/>
          <w:sz w:val="20"/>
          <w:szCs w:val="20"/>
        </w:rPr>
        <w:t>人身损伤</w:t>
      </w:r>
      <w:r w:rsidRPr="00AF61E0">
        <w:rPr>
          <w:rFonts w:ascii="Arial" w:hAnsi="Arial" w:cs="Arial"/>
          <w:sz w:val="20"/>
          <w:szCs w:val="20"/>
        </w:rPr>
        <w:t>超过</w:t>
      </w:r>
      <w:r w:rsidR="00AF61E0">
        <w:rPr>
          <w:rFonts w:ascii="Arial" w:hAnsi="Arial" w:cs="Arial" w:hint="eastAsia"/>
          <w:sz w:val="20"/>
          <w:szCs w:val="20"/>
        </w:rPr>
        <w:t>保单</w:t>
      </w:r>
      <w:r w:rsidRPr="00AF61E0">
        <w:rPr>
          <w:rFonts w:ascii="Arial" w:hAnsi="Arial" w:cs="Arial"/>
          <w:sz w:val="20"/>
          <w:szCs w:val="20"/>
        </w:rPr>
        <w:t>约定</w:t>
      </w:r>
      <w:r w:rsidR="00AF61E0">
        <w:rPr>
          <w:rFonts w:ascii="Arial" w:hAnsi="Arial" w:cs="Arial" w:hint="eastAsia"/>
          <w:sz w:val="20"/>
          <w:szCs w:val="20"/>
        </w:rPr>
        <w:t>的</w:t>
      </w:r>
      <w:r w:rsidRPr="00AF61E0">
        <w:rPr>
          <w:rFonts w:ascii="Arial" w:hAnsi="Arial" w:cs="Arial"/>
          <w:sz w:val="20"/>
          <w:szCs w:val="20"/>
        </w:rPr>
        <w:t>，</w:t>
      </w:r>
      <w:r w:rsidR="00AF61E0">
        <w:rPr>
          <w:rFonts w:ascii="Arial" w:hAnsi="Arial" w:cs="Arial" w:hint="eastAsia"/>
          <w:sz w:val="20"/>
          <w:szCs w:val="20"/>
        </w:rPr>
        <w:t>受害人仍</w:t>
      </w:r>
      <w:r w:rsidR="00AF61E0">
        <w:rPr>
          <w:rFonts w:ascii="Arial" w:hAnsi="Arial" w:cs="Arial"/>
          <w:sz w:val="20"/>
          <w:szCs w:val="20"/>
        </w:rPr>
        <w:t>可</w:t>
      </w:r>
      <w:r w:rsidR="00AF61E0">
        <w:rPr>
          <w:rFonts w:ascii="Arial" w:hAnsi="Arial" w:cs="Arial" w:hint="eastAsia"/>
          <w:sz w:val="20"/>
          <w:szCs w:val="20"/>
        </w:rPr>
        <w:t>提出</w:t>
      </w:r>
      <w:r w:rsidRPr="00AF61E0">
        <w:rPr>
          <w:rFonts w:ascii="Arial" w:hAnsi="Arial" w:cs="Arial"/>
          <w:sz w:val="20"/>
          <w:szCs w:val="20"/>
        </w:rPr>
        <w:t>诉讼），有的州使用</w:t>
      </w:r>
      <w:r w:rsidRPr="00AF61E0">
        <w:rPr>
          <w:rFonts w:ascii="Arial" w:hAnsi="Arial" w:cs="Arial"/>
          <w:sz w:val="20"/>
          <w:szCs w:val="20"/>
        </w:rPr>
        <w:t>monetary damage</w:t>
      </w:r>
      <w:r w:rsidR="00AF61E0">
        <w:rPr>
          <w:rFonts w:ascii="Arial" w:hAnsi="Arial" w:cs="Arial"/>
          <w:sz w:val="20"/>
          <w:szCs w:val="20"/>
        </w:rPr>
        <w:t>（如果财产损失超过限制，则</w:t>
      </w:r>
      <w:r w:rsidR="00AF61E0">
        <w:rPr>
          <w:rFonts w:ascii="Arial" w:hAnsi="Arial" w:cs="Arial" w:hint="eastAsia"/>
          <w:sz w:val="20"/>
          <w:szCs w:val="20"/>
        </w:rPr>
        <w:t>仍可</w:t>
      </w:r>
      <w:r w:rsidRPr="00AF61E0">
        <w:rPr>
          <w:rFonts w:ascii="Arial" w:hAnsi="Arial" w:cs="Arial"/>
          <w:sz w:val="20"/>
          <w:szCs w:val="20"/>
        </w:rPr>
        <w:t>提起诉讼）；</w:t>
      </w:r>
    </w:p>
    <w:p w14:paraId="20163F9C" w14:textId="77777777" w:rsidR="009205F7" w:rsidRDefault="00C670F1" w:rsidP="00B6194D">
      <w:pPr>
        <w:pStyle w:val="1"/>
        <w:numPr>
          <w:ilvl w:val="0"/>
          <w:numId w:val="7"/>
        </w:numPr>
        <w:spacing w:line="200" w:lineRule="exact"/>
        <w:ind w:left="1134" w:firstLineChars="0" w:hanging="283"/>
        <w:rPr>
          <w:rFonts w:ascii="Arial" w:hAnsi="Arial" w:cs="Arial"/>
          <w:sz w:val="20"/>
          <w:szCs w:val="20"/>
        </w:rPr>
      </w:pPr>
      <w:r w:rsidRPr="00B6194D">
        <w:rPr>
          <w:rFonts w:ascii="Arial" w:hAnsi="Arial" w:cs="Arial"/>
          <w:sz w:val="20"/>
          <w:szCs w:val="20"/>
        </w:rPr>
        <w:t>个别州允许车主自由选择保留诉讼权或接受权利限制，若车主选接受权利限制，则保费更低。</w:t>
      </w:r>
    </w:p>
    <w:p w14:paraId="683B539C" w14:textId="58FD37AF" w:rsidR="00AF61E0" w:rsidRPr="00B6194D" w:rsidRDefault="00AF61E0" w:rsidP="00AF61E0">
      <w:pPr>
        <w:pStyle w:val="1"/>
        <w:spacing w:line="200" w:lineRule="exact"/>
        <w:ind w:left="851" w:firstLineChars="0" w:firstLine="0"/>
        <w:rPr>
          <w:rFonts w:ascii="Arial" w:hAnsi="Arial" w:cs="Arial"/>
          <w:sz w:val="20"/>
          <w:szCs w:val="20"/>
        </w:rPr>
      </w:pPr>
      <w:r>
        <w:rPr>
          <w:rFonts w:ascii="Arial" w:hAnsi="Arial" w:cs="Arial"/>
          <w:sz w:val="20"/>
          <w:szCs w:val="20"/>
        </w:rPr>
        <w:t>因</w:t>
      </w:r>
      <w:r w:rsidRPr="00B6194D">
        <w:rPr>
          <w:rFonts w:ascii="Arial" w:hAnsi="Arial" w:cs="Arial"/>
          <w:sz w:val="20"/>
          <w:szCs w:val="20"/>
        </w:rPr>
        <w:t>诉讼权未全部消失，车主应当购买汽车责任险或使用其他风管手段处理责任风险。每个州均有自己的</w:t>
      </w:r>
      <w:r w:rsidRPr="00B6194D">
        <w:rPr>
          <w:rFonts w:ascii="Arial" w:hAnsi="Arial" w:cs="Arial"/>
          <w:sz w:val="20"/>
          <w:szCs w:val="20"/>
        </w:rPr>
        <w:t xml:space="preserve">auto financial responsibility law </w:t>
      </w:r>
      <w:r>
        <w:rPr>
          <w:rFonts w:ascii="Arial" w:hAnsi="Arial" w:cs="Arial" w:hint="eastAsia"/>
          <w:sz w:val="20"/>
          <w:szCs w:val="20"/>
        </w:rPr>
        <w:t>或</w:t>
      </w:r>
      <w:r w:rsidRPr="00B6194D">
        <w:rPr>
          <w:rFonts w:ascii="Arial" w:hAnsi="Arial" w:cs="Arial"/>
          <w:sz w:val="20"/>
          <w:szCs w:val="20"/>
        </w:rPr>
        <w:t xml:space="preserve"> compulsory liability insurance law</w:t>
      </w:r>
      <w:r w:rsidRPr="00B6194D">
        <w:rPr>
          <w:rFonts w:ascii="Arial" w:hAnsi="Arial" w:cs="Arial"/>
          <w:sz w:val="20"/>
          <w:szCs w:val="20"/>
        </w:rPr>
        <w:t>而使每辆车均有最低保额。</w:t>
      </w:r>
    </w:p>
    <w:p w14:paraId="109318DE" w14:textId="7352DE3A" w:rsidR="009205F7" w:rsidRPr="00B6194D" w:rsidRDefault="00C670F1" w:rsidP="00B6194D">
      <w:pPr>
        <w:pStyle w:val="1"/>
        <w:numPr>
          <w:ilvl w:val="0"/>
          <w:numId w:val="11"/>
        </w:numPr>
        <w:spacing w:line="200" w:lineRule="exact"/>
        <w:ind w:left="856" w:firstLineChars="0" w:hanging="572"/>
        <w:rPr>
          <w:rFonts w:ascii="Arial" w:hAnsi="Arial" w:cs="Arial"/>
          <w:sz w:val="20"/>
          <w:szCs w:val="20"/>
        </w:rPr>
      </w:pPr>
      <w:r w:rsidRPr="00B6194D">
        <w:rPr>
          <w:rFonts w:ascii="Arial" w:hAnsi="Arial" w:cs="Arial"/>
          <w:sz w:val="20"/>
          <w:szCs w:val="20"/>
        </w:rPr>
        <w:t>工伤保险及雇主责任：雇主根据</w:t>
      </w:r>
      <w:r w:rsidR="004E1F66">
        <w:rPr>
          <w:rFonts w:ascii="Arial" w:hAnsi="Arial" w:cs="Arial" w:hint="eastAsia"/>
          <w:sz w:val="20"/>
          <w:szCs w:val="20"/>
        </w:rPr>
        <w:t>各种</w:t>
      </w:r>
      <w:r w:rsidRPr="00B6194D">
        <w:rPr>
          <w:rFonts w:ascii="Arial" w:hAnsi="Arial" w:cs="Arial"/>
          <w:sz w:val="20"/>
          <w:szCs w:val="20"/>
        </w:rPr>
        <w:t>worker compensation</w:t>
      </w:r>
      <w:r w:rsidR="004E1F66">
        <w:rPr>
          <w:rFonts w:ascii="Arial" w:hAnsi="Arial" w:cs="Arial" w:hint="eastAsia"/>
          <w:sz w:val="20"/>
          <w:szCs w:val="20"/>
        </w:rPr>
        <w:t>法规</w:t>
      </w:r>
      <w:r w:rsidR="004E1F66" w:rsidRPr="00B6194D">
        <w:rPr>
          <w:rFonts w:ascii="Arial" w:hAnsi="Arial" w:cs="Arial"/>
          <w:sz w:val="20"/>
          <w:szCs w:val="20"/>
        </w:rPr>
        <w:t>（</w:t>
      </w:r>
      <w:r w:rsidR="004E1F66">
        <w:rPr>
          <w:rFonts w:ascii="Arial" w:hAnsi="Arial" w:cs="Arial" w:hint="eastAsia"/>
          <w:sz w:val="20"/>
          <w:szCs w:val="20"/>
        </w:rPr>
        <w:t>联邦和州均有</w:t>
      </w:r>
      <w:r w:rsidR="004E1F66">
        <w:rPr>
          <w:rFonts w:ascii="Arial" w:hAnsi="Arial" w:cs="Arial"/>
          <w:sz w:val="20"/>
          <w:szCs w:val="20"/>
        </w:rPr>
        <w:t>，</w:t>
      </w:r>
      <w:r w:rsidR="004E1F66" w:rsidRPr="00B6194D">
        <w:rPr>
          <w:rFonts w:ascii="Arial" w:hAnsi="Arial" w:cs="Arial"/>
          <w:sz w:val="20"/>
          <w:szCs w:val="20"/>
        </w:rPr>
        <w:t>如</w:t>
      </w:r>
      <w:proofErr w:type="spellStart"/>
      <w:r w:rsidR="004E1F66" w:rsidRPr="00B6194D">
        <w:rPr>
          <w:rFonts w:ascii="Arial" w:hAnsi="Arial" w:cs="Arial"/>
          <w:sz w:val="20"/>
          <w:szCs w:val="20"/>
        </w:rPr>
        <w:t>Longshore</w:t>
      </w:r>
      <w:proofErr w:type="spellEnd"/>
      <w:r w:rsidR="004E1F66" w:rsidRPr="00B6194D">
        <w:rPr>
          <w:rFonts w:ascii="Arial" w:hAnsi="Arial" w:cs="Arial"/>
          <w:sz w:val="20"/>
          <w:szCs w:val="20"/>
        </w:rPr>
        <w:t xml:space="preserve"> And Harbor Workers’ Compensation Act</w:t>
      </w:r>
      <w:r w:rsidR="004E1F66" w:rsidRPr="00B6194D">
        <w:rPr>
          <w:rFonts w:ascii="Arial" w:hAnsi="Arial" w:cs="Arial"/>
          <w:sz w:val="20"/>
          <w:szCs w:val="20"/>
        </w:rPr>
        <w:t>）</w:t>
      </w:r>
      <w:r w:rsidRPr="00B6194D">
        <w:rPr>
          <w:rFonts w:ascii="Arial" w:hAnsi="Arial" w:cs="Arial"/>
          <w:sz w:val="20"/>
          <w:szCs w:val="20"/>
        </w:rPr>
        <w:t>对员工进行补偿为</w:t>
      </w:r>
      <w:r w:rsidRPr="00B6194D">
        <w:rPr>
          <w:rFonts w:ascii="Arial" w:hAnsi="Arial" w:cs="Arial"/>
          <w:sz w:val="20"/>
          <w:szCs w:val="20"/>
        </w:rPr>
        <w:t>statute</w:t>
      </w:r>
      <w:r w:rsidR="004E1F66">
        <w:rPr>
          <w:rFonts w:ascii="Arial" w:hAnsi="Arial" w:cs="Arial" w:hint="eastAsia"/>
          <w:sz w:val="20"/>
          <w:szCs w:val="20"/>
        </w:rPr>
        <w:t>s</w:t>
      </w:r>
      <w:r w:rsidRPr="00B6194D">
        <w:rPr>
          <w:rFonts w:ascii="Arial" w:hAnsi="Arial" w:cs="Arial"/>
          <w:sz w:val="20"/>
          <w:szCs w:val="20"/>
        </w:rPr>
        <w:t xml:space="preserve"> liability</w:t>
      </w:r>
      <w:r w:rsidR="004E1F66">
        <w:rPr>
          <w:rFonts w:ascii="Arial" w:hAnsi="Arial" w:cs="Arial" w:hint="eastAsia"/>
          <w:sz w:val="20"/>
          <w:szCs w:val="20"/>
        </w:rPr>
        <w:t>。除去根据</w:t>
      </w:r>
      <w:r w:rsidR="004E1F66">
        <w:rPr>
          <w:rFonts w:ascii="Arial" w:hAnsi="Arial" w:cs="Arial" w:hint="eastAsia"/>
          <w:sz w:val="20"/>
          <w:szCs w:val="20"/>
        </w:rPr>
        <w:t>worker compensation statutes</w:t>
      </w:r>
      <w:r w:rsidR="004E1F66">
        <w:rPr>
          <w:rFonts w:ascii="Arial" w:hAnsi="Arial" w:cs="Arial" w:hint="eastAsia"/>
          <w:sz w:val="20"/>
          <w:szCs w:val="20"/>
        </w:rPr>
        <w:t>对员工进行补偿，雇主还需要对员工的职业损伤及</w:t>
      </w:r>
      <w:r w:rsidR="004E1F66">
        <w:rPr>
          <w:rFonts w:ascii="Arial" w:hAnsi="Arial" w:cs="Arial" w:hint="eastAsia"/>
          <w:sz w:val="20"/>
          <w:szCs w:val="20"/>
        </w:rPr>
        <w:t>tort</w:t>
      </w:r>
      <w:r w:rsidR="004E1F66">
        <w:rPr>
          <w:rFonts w:ascii="Arial" w:hAnsi="Arial" w:cs="Arial" w:hint="eastAsia"/>
          <w:sz w:val="20"/>
          <w:szCs w:val="20"/>
        </w:rPr>
        <w:t>或</w:t>
      </w:r>
      <w:r w:rsidR="004E1F66">
        <w:rPr>
          <w:rFonts w:ascii="Arial" w:hAnsi="Arial" w:cs="Arial" w:hint="eastAsia"/>
          <w:sz w:val="20"/>
          <w:szCs w:val="20"/>
        </w:rPr>
        <w:t>hold-harmless</w:t>
      </w:r>
      <w:r w:rsidR="004E1F66">
        <w:rPr>
          <w:rFonts w:ascii="Arial" w:hAnsi="Arial" w:cs="Arial" w:hint="eastAsia"/>
          <w:sz w:val="20"/>
          <w:szCs w:val="20"/>
        </w:rPr>
        <w:t>责任负责。</w:t>
      </w:r>
    </w:p>
    <w:p w14:paraId="224C14E1" w14:textId="734563E3" w:rsidR="004E1F66" w:rsidRPr="00EB649C" w:rsidRDefault="004E1F66" w:rsidP="00EB649C">
      <w:pPr>
        <w:pStyle w:val="1"/>
        <w:numPr>
          <w:ilvl w:val="0"/>
          <w:numId w:val="16"/>
        </w:numPr>
        <w:spacing w:line="200" w:lineRule="exact"/>
        <w:ind w:left="851" w:firstLineChars="0" w:hanging="284"/>
        <w:rPr>
          <w:rFonts w:ascii="Arial" w:hAnsi="Arial" w:cs="Arial"/>
          <w:sz w:val="20"/>
          <w:szCs w:val="20"/>
        </w:rPr>
      </w:pPr>
      <w:r>
        <w:rPr>
          <w:rFonts w:ascii="Arial" w:hAnsi="Arial" w:cs="Arial" w:hint="eastAsia"/>
          <w:sz w:val="20"/>
          <w:szCs w:val="20"/>
        </w:rPr>
        <w:t>雇员</w:t>
      </w:r>
      <w:r w:rsidR="00C670F1" w:rsidRPr="00B6194D">
        <w:rPr>
          <w:rFonts w:ascii="Arial" w:hAnsi="Arial" w:cs="Arial"/>
          <w:sz w:val="20"/>
          <w:szCs w:val="20"/>
        </w:rPr>
        <w:t>对雇主的侵权诉讼：</w:t>
      </w:r>
      <w:r>
        <w:rPr>
          <w:rFonts w:ascii="Arial" w:hAnsi="Arial" w:cs="Arial" w:hint="eastAsia"/>
          <w:sz w:val="20"/>
          <w:szCs w:val="20"/>
        </w:rPr>
        <w:t>根据</w:t>
      </w:r>
      <w:r w:rsidR="00C670F1" w:rsidRPr="00B6194D">
        <w:rPr>
          <w:rFonts w:ascii="Arial" w:hAnsi="Arial" w:cs="Arial"/>
          <w:sz w:val="20"/>
          <w:szCs w:val="20"/>
        </w:rPr>
        <w:t xml:space="preserve">worker compensation </w:t>
      </w:r>
      <w:r>
        <w:rPr>
          <w:rFonts w:ascii="Arial" w:hAnsi="Arial" w:cs="Arial" w:hint="eastAsia"/>
          <w:sz w:val="20"/>
          <w:szCs w:val="20"/>
        </w:rPr>
        <w:t>statutes</w:t>
      </w:r>
      <w:r>
        <w:rPr>
          <w:rFonts w:ascii="Arial" w:hAnsi="Arial" w:cs="Arial" w:hint="eastAsia"/>
          <w:sz w:val="20"/>
          <w:szCs w:val="20"/>
        </w:rPr>
        <w:t>，雇主影响所有雇员的职业伤害或疾病</w:t>
      </w:r>
      <w:r w:rsidRPr="00B6194D">
        <w:rPr>
          <w:rFonts w:ascii="Arial" w:hAnsi="Arial" w:cs="Arial"/>
          <w:sz w:val="20"/>
          <w:szCs w:val="20"/>
        </w:rPr>
        <w:t>（</w:t>
      </w:r>
      <w:r w:rsidRPr="00B6194D">
        <w:rPr>
          <w:rFonts w:ascii="Arial" w:hAnsi="Arial" w:cs="Arial"/>
          <w:sz w:val="20"/>
          <w:szCs w:val="20"/>
        </w:rPr>
        <w:t>occupational injury or illness</w:t>
      </w:r>
      <w:r w:rsidRPr="00B6194D">
        <w:rPr>
          <w:rFonts w:ascii="Arial" w:hAnsi="Arial" w:cs="Arial"/>
          <w:sz w:val="20"/>
          <w:szCs w:val="20"/>
        </w:rPr>
        <w:t>）</w:t>
      </w:r>
      <w:r>
        <w:rPr>
          <w:rFonts w:ascii="Arial" w:hAnsi="Arial" w:cs="Arial" w:hint="eastAsia"/>
          <w:sz w:val="20"/>
          <w:szCs w:val="20"/>
        </w:rPr>
        <w:t>提供</w:t>
      </w:r>
      <w:r>
        <w:rPr>
          <w:rFonts w:ascii="Arial" w:hAnsi="Arial" w:cs="Arial" w:hint="eastAsia"/>
          <w:sz w:val="20"/>
          <w:szCs w:val="20"/>
        </w:rPr>
        <w:t>exclusive remedy</w:t>
      </w:r>
      <w:r>
        <w:rPr>
          <w:rFonts w:ascii="Arial" w:hAnsi="Arial" w:cs="Arial" w:hint="eastAsia"/>
          <w:sz w:val="20"/>
          <w:szCs w:val="20"/>
        </w:rPr>
        <w:t>（即</w:t>
      </w:r>
      <w:r w:rsidRPr="00B6194D">
        <w:rPr>
          <w:rFonts w:ascii="Arial" w:hAnsi="Arial" w:cs="Arial"/>
          <w:sz w:val="20"/>
          <w:szCs w:val="20"/>
        </w:rPr>
        <w:t>受伤雇员的可以索赔只限于</w:t>
      </w:r>
      <w:r>
        <w:rPr>
          <w:rFonts w:ascii="Arial" w:hAnsi="Arial" w:cs="Arial" w:hint="eastAsia"/>
          <w:sz w:val="20"/>
          <w:szCs w:val="20"/>
        </w:rPr>
        <w:t>基于无过错责任</w:t>
      </w:r>
      <w:r w:rsidRPr="00B6194D">
        <w:rPr>
          <w:rFonts w:ascii="Arial" w:hAnsi="Arial" w:cs="Arial"/>
          <w:sz w:val="20"/>
          <w:szCs w:val="20"/>
        </w:rPr>
        <w:t>的</w:t>
      </w:r>
      <w:r>
        <w:rPr>
          <w:rFonts w:ascii="Arial" w:hAnsi="Arial" w:cs="Arial" w:hint="eastAsia"/>
          <w:sz w:val="20"/>
          <w:szCs w:val="20"/>
        </w:rPr>
        <w:t>recover</w:t>
      </w:r>
      <w:r w:rsidRPr="00B6194D">
        <w:rPr>
          <w:rFonts w:ascii="Arial" w:hAnsi="Arial" w:cs="Arial"/>
          <w:sz w:val="20"/>
          <w:szCs w:val="20"/>
        </w:rPr>
        <w:t>项目</w:t>
      </w:r>
      <w:r>
        <w:rPr>
          <w:rFonts w:ascii="Arial" w:hAnsi="Arial" w:cs="Arial" w:hint="eastAsia"/>
          <w:sz w:val="20"/>
          <w:szCs w:val="20"/>
        </w:rPr>
        <w:t>）</w:t>
      </w:r>
      <w:r w:rsidR="00C670F1" w:rsidRPr="004E1F66">
        <w:rPr>
          <w:rFonts w:ascii="Arial" w:hAnsi="Arial" w:cs="Arial"/>
          <w:sz w:val="20"/>
          <w:szCs w:val="20"/>
        </w:rPr>
        <w:t>。</w:t>
      </w:r>
      <w:r>
        <w:rPr>
          <w:rFonts w:ascii="Arial" w:hAnsi="Arial" w:cs="Arial" w:hint="eastAsia"/>
          <w:sz w:val="20"/>
          <w:szCs w:val="20"/>
        </w:rPr>
        <w:t>实际操作中，雇员（或其</w:t>
      </w:r>
      <w:r w:rsidR="00EB649C">
        <w:rPr>
          <w:rFonts w:ascii="Arial" w:hAnsi="Arial" w:cs="Arial" w:hint="eastAsia"/>
          <w:sz w:val="20"/>
          <w:szCs w:val="20"/>
        </w:rPr>
        <w:t>配偶或家庭成员）仍可对雇主的故意行为</w:t>
      </w:r>
      <w:r w:rsidR="00EB649C">
        <w:rPr>
          <w:rFonts w:ascii="Arial" w:hAnsi="Arial" w:cs="Arial" w:hint="eastAsia"/>
          <w:sz w:val="20"/>
          <w:szCs w:val="20"/>
        </w:rPr>
        <w:t>/loss of consortium/</w:t>
      </w:r>
      <w:r w:rsidR="00EB649C">
        <w:rPr>
          <w:rFonts w:ascii="Arial" w:hAnsi="Arial" w:cs="Arial" w:hint="eastAsia"/>
          <w:sz w:val="20"/>
          <w:szCs w:val="20"/>
        </w:rPr>
        <w:t>雇主</w:t>
      </w:r>
      <w:r w:rsidR="00EB649C">
        <w:rPr>
          <w:rFonts w:ascii="Arial" w:hAnsi="Arial" w:cs="Arial" w:hint="eastAsia"/>
          <w:sz w:val="20"/>
          <w:szCs w:val="20"/>
        </w:rPr>
        <w:t>negligence/tort while acting other than employer</w:t>
      </w:r>
      <w:r w:rsidR="00EB649C">
        <w:rPr>
          <w:rFonts w:ascii="Arial" w:hAnsi="Arial" w:cs="Arial" w:hint="eastAsia"/>
          <w:sz w:val="20"/>
          <w:szCs w:val="20"/>
        </w:rPr>
        <w:t>向雇主提出侵权诉讼。</w:t>
      </w:r>
      <w:r w:rsidR="00C670F1" w:rsidRPr="00EB649C">
        <w:rPr>
          <w:rFonts w:ascii="Arial" w:hAnsi="Arial" w:cs="Arial"/>
          <w:sz w:val="20"/>
          <w:szCs w:val="20"/>
        </w:rPr>
        <w:t>Workers compensation</w:t>
      </w:r>
      <w:r w:rsidR="00EB649C">
        <w:rPr>
          <w:rFonts w:ascii="Arial" w:hAnsi="Arial" w:cs="Arial" w:hint="eastAsia"/>
          <w:sz w:val="20"/>
          <w:szCs w:val="20"/>
        </w:rPr>
        <w:t>对</w:t>
      </w:r>
      <w:r w:rsidR="00C670F1" w:rsidRPr="00EB649C">
        <w:rPr>
          <w:rFonts w:ascii="Arial" w:hAnsi="Arial" w:cs="Arial"/>
          <w:sz w:val="20"/>
          <w:szCs w:val="20"/>
        </w:rPr>
        <w:t xml:space="preserve">farm worker, domestic worker, occasional laborer, </w:t>
      </w:r>
      <w:r w:rsidR="00EB649C">
        <w:rPr>
          <w:rFonts w:ascii="Arial" w:hAnsi="Arial" w:cs="Arial"/>
          <w:sz w:val="20"/>
          <w:szCs w:val="20"/>
        </w:rPr>
        <w:t>地产代理人，雇主自家员工不提供保障</w:t>
      </w:r>
      <w:r w:rsidR="00EB649C">
        <w:rPr>
          <w:rFonts w:ascii="Arial" w:hAnsi="Arial" w:cs="Arial" w:hint="eastAsia"/>
          <w:sz w:val="20"/>
          <w:szCs w:val="20"/>
        </w:rPr>
        <w:t>，但这些</w:t>
      </w:r>
      <w:r w:rsidR="00EB649C">
        <w:rPr>
          <w:rFonts w:ascii="Arial" w:hAnsi="Arial" w:cs="Arial"/>
          <w:sz w:val="20"/>
          <w:szCs w:val="20"/>
        </w:rPr>
        <w:t>员工</w:t>
      </w:r>
      <w:r w:rsidR="00EB649C">
        <w:rPr>
          <w:rFonts w:ascii="Arial" w:hAnsi="Arial" w:cs="Arial" w:hint="eastAsia"/>
          <w:sz w:val="20"/>
          <w:szCs w:val="20"/>
        </w:rPr>
        <w:t>仍可</w:t>
      </w:r>
      <w:r w:rsidR="00EB649C">
        <w:rPr>
          <w:rFonts w:ascii="Arial" w:hAnsi="Arial" w:cs="Arial"/>
          <w:sz w:val="20"/>
          <w:szCs w:val="20"/>
        </w:rPr>
        <w:t>因</w:t>
      </w:r>
      <w:r w:rsidR="00C670F1" w:rsidRPr="00EB649C">
        <w:rPr>
          <w:rFonts w:ascii="Arial" w:hAnsi="Arial" w:cs="Arial"/>
          <w:sz w:val="20"/>
          <w:szCs w:val="20"/>
        </w:rPr>
        <w:t>雇主</w:t>
      </w:r>
      <w:r w:rsidR="00EB649C">
        <w:rPr>
          <w:rFonts w:ascii="Arial" w:hAnsi="Arial" w:cs="Arial" w:hint="eastAsia"/>
          <w:sz w:val="20"/>
          <w:szCs w:val="20"/>
        </w:rPr>
        <w:t>wrongful act</w:t>
      </w:r>
      <w:r w:rsidR="00EB649C">
        <w:rPr>
          <w:rFonts w:ascii="Arial" w:hAnsi="Arial" w:cs="Arial" w:hint="eastAsia"/>
          <w:sz w:val="20"/>
          <w:szCs w:val="20"/>
        </w:rPr>
        <w:t>或</w:t>
      </w:r>
      <w:r w:rsidR="00EB649C">
        <w:rPr>
          <w:rFonts w:ascii="Arial" w:hAnsi="Arial" w:cs="Arial" w:hint="eastAsia"/>
          <w:sz w:val="20"/>
          <w:szCs w:val="20"/>
        </w:rPr>
        <w:t>omission</w:t>
      </w:r>
      <w:r w:rsidR="00EB649C">
        <w:rPr>
          <w:rFonts w:ascii="Arial" w:hAnsi="Arial" w:cs="Arial"/>
          <w:sz w:val="20"/>
          <w:szCs w:val="20"/>
        </w:rPr>
        <w:t>导致的职业受伤或伤病</w:t>
      </w:r>
      <w:r w:rsidR="00EB649C">
        <w:rPr>
          <w:rFonts w:ascii="Arial" w:hAnsi="Arial" w:cs="Arial" w:hint="eastAsia"/>
          <w:sz w:val="20"/>
          <w:szCs w:val="20"/>
        </w:rPr>
        <w:t>向其提起</w:t>
      </w:r>
      <w:r w:rsidR="00EB649C">
        <w:rPr>
          <w:rFonts w:ascii="Arial" w:hAnsi="Arial" w:cs="Arial"/>
          <w:sz w:val="20"/>
          <w:szCs w:val="20"/>
        </w:rPr>
        <w:t>侵权诉讼</w:t>
      </w:r>
      <w:r w:rsidR="00C670F1" w:rsidRPr="00EB649C">
        <w:rPr>
          <w:rFonts w:ascii="Arial" w:hAnsi="Arial" w:cs="Arial"/>
          <w:sz w:val="20"/>
          <w:szCs w:val="20"/>
        </w:rPr>
        <w:t>。</w:t>
      </w:r>
    </w:p>
    <w:p w14:paraId="54CFCA82" w14:textId="770F6914" w:rsidR="009205F7" w:rsidRPr="00B6194D" w:rsidRDefault="00C670F1" w:rsidP="00B6194D">
      <w:pPr>
        <w:pStyle w:val="1"/>
        <w:numPr>
          <w:ilvl w:val="0"/>
          <w:numId w:val="16"/>
        </w:numPr>
        <w:spacing w:line="200" w:lineRule="exact"/>
        <w:ind w:left="851" w:firstLineChars="0" w:hanging="284"/>
        <w:rPr>
          <w:rFonts w:ascii="Arial" w:hAnsi="Arial" w:cs="Arial"/>
          <w:sz w:val="20"/>
          <w:szCs w:val="20"/>
        </w:rPr>
      </w:pPr>
      <w:r w:rsidRPr="00B6194D">
        <w:rPr>
          <w:rFonts w:ascii="Arial" w:hAnsi="Arial" w:cs="Arial"/>
          <w:sz w:val="20"/>
          <w:szCs w:val="20"/>
        </w:rPr>
        <w:t>免责协议（</w:t>
      </w:r>
      <w:r w:rsidRPr="00B6194D">
        <w:rPr>
          <w:rFonts w:ascii="Arial" w:hAnsi="Arial" w:cs="Arial"/>
          <w:sz w:val="20"/>
          <w:szCs w:val="20"/>
        </w:rPr>
        <w:t>hold-harmless agreement</w:t>
      </w:r>
      <w:r w:rsidRPr="00B6194D">
        <w:rPr>
          <w:rFonts w:ascii="Arial" w:hAnsi="Arial" w:cs="Arial"/>
          <w:sz w:val="20"/>
          <w:szCs w:val="20"/>
        </w:rPr>
        <w:t>）：雇主可与其雇员签署协议，此协议用于免除雇员错误而导致的赔偿责任，并将此责任转移至雇主。</w:t>
      </w:r>
      <w:r w:rsidR="008F7E46">
        <w:rPr>
          <w:rFonts w:ascii="Arial" w:hAnsi="Arial" w:cs="Arial" w:hint="eastAsia"/>
          <w:sz w:val="20"/>
          <w:szCs w:val="20"/>
        </w:rPr>
        <w:t>即使</w:t>
      </w:r>
      <w:r w:rsidR="008F7E46">
        <w:rPr>
          <w:rFonts w:ascii="Arial" w:hAnsi="Arial" w:cs="Arial" w:hint="eastAsia"/>
          <w:sz w:val="20"/>
          <w:szCs w:val="20"/>
        </w:rPr>
        <w:t>worker compensation</w:t>
      </w:r>
      <w:r w:rsidR="008F7E46">
        <w:rPr>
          <w:rFonts w:ascii="Arial" w:hAnsi="Arial" w:cs="Arial" w:hint="eastAsia"/>
          <w:sz w:val="20"/>
          <w:szCs w:val="20"/>
        </w:rPr>
        <w:t>作为</w:t>
      </w:r>
      <w:r w:rsidR="008F7E46">
        <w:rPr>
          <w:rFonts w:ascii="Arial" w:hAnsi="Arial" w:cs="Arial" w:hint="eastAsia"/>
          <w:sz w:val="20"/>
          <w:szCs w:val="20"/>
        </w:rPr>
        <w:t>exclusive remedy</w:t>
      </w:r>
      <w:r w:rsidR="008F7E46">
        <w:rPr>
          <w:rFonts w:ascii="Arial" w:hAnsi="Arial" w:cs="Arial" w:hint="eastAsia"/>
          <w:sz w:val="20"/>
          <w:szCs w:val="20"/>
        </w:rPr>
        <w:t>的情况下，也不能免除雇主的</w:t>
      </w:r>
      <w:r w:rsidR="008F7E46">
        <w:rPr>
          <w:rFonts w:ascii="Arial" w:hAnsi="Arial" w:cs="Arial" w:hint="eastAsia"/>
          <w:sz w:val="20"/>
          <w:szCs w:val="20"/>
        </w:rPr>
        <w:t>tort</w:t>
      </w:r>
      <w:r w:rsidR="008F7E46">
        <w:rPr>
          <w:rFonts w:ascii="Arial" w:hAnsi="Arial" w:cs="Arial" w:hint="eastAsia"/>
          <w:sz w:val="20"/>
          <w:szCs w:val="20"/>
        </w:rPr>
        <w:t>责任。</w:t>
      </w:r>
    </w:p>
    <w:p w14:paraId="4298BAAA" w14:textId="6DA73CDC" w:rsidR="009205F7" w:rsidRPr="008F7E46" w:rsidRDefault="00C670F1" w:rsidP="008F7E46">
      <w:pPr>
        <w:pStyle w:val="1"/>
        <w:numPr>
          <w:ilvl w:val="0"/>
          <w:numId w:val="1"/>
        </w:numPr>
        <w:spacing w:line="200" w:lineRule="exact"/>
        <w:ind w:firstLineChars="0"/>
        <w:jc w:val="left"/>
        <w:rPr>
          <w:rFonts w:ascii="Arial" w:hAnsi="Arial" w:cs="Arial"/>
          <w:sz w:val="20"/>
          <w:szCs w:val="20"/>
        </w:rPr>
      </w:pPr>
      <w:r w:rsidRPr="00B6194D">
        <w:rPr>
          <w:rFonts w:ascii="Arial" w:hAnsi="Arial" w:cs="Arial"/>
          <w:sz w:val="20"/>
          <w:szCs w:val="20"/>
        </w:rPr>
        <w:t>商业责任的风险控制：</w:t>
      </w:r>
      <w:r w:rsidR="008F7E46">
        <w:rPr>
          <w:rFonts w:ascii="Arial" w:hAnsi="Arial" w:cs="Arial" w:hint="eastAsia"/>
          <w:sz w:val="20"/>
          <w:szCs w:val="20"/>
        </w:rPr>
        <w:t>企业可通过</w:t>
      </w:r>
      <w:r w:rsidR="008F7E46">
        <w:rPr>
          <w:rFonts w:ascii="Arial" w:hAnsi="Arial" w:cs="Arial" w:hint="eastAsia"/>
          <w:sz w:val="20"/>
          <w:szCs w:val="20"/>
        </w:rPr>
        <w:t>accident prevention</w:t>
      </w:r>
      <w:r w:rsidR="008F7E46">
        <w:rPr>
          <w:rFonts w:ascii="Arial" w:hAnsi="Arial" w:cs="Arial" w:hint="eastAsia"/>
          <w:sz w:val="20"/>
          <w:szCs w:val="20"/>
        </w:rPr>
        <w:t>减小</w:t>
      </w:r>
      <w:r w:rsidR="008F7E46">
        <w:rPr>
          <w:rFonts w:ascii="Arial" w:hAnsi="Arial" w:cs="Arial" w:hint="eastAsia"/>
          <w:sz w:val="20"/>
          <w:szCs w:val="20"/>
        </w:rPr>
        <w:t>operational cost</w:t>
      </w:r>
      <w:r w:rsidR="008F7E46">
        <w:rPr>
          <w:rFonts w:ascii="Arial" w:hAnsi="Arial" w:cs="Arial" w:hint="eastAsia"/>
          <w:sz w:val="20"/>
          <w:szCs w:val="20"/>
        </w:rPr>
        <w:t>和</w:t>
      </w:r>
      <w:r w:rsidR="008F7E46">
        <w:rPr>
          <w:rFonts w:ascii="Arial" w:hAnsi="Arial" w:cs="Arial" w:hint="eastAsia"/>
          <w:sz w:val="20"/>
          <w:szCs w:val="20"/>
        </w:rPr>
        <w:t>reputational risk</w:t>
      </w:r>
      <w:r w:rsidR="008F7E46">
        <w:rPr>
          <w:rFonts w:ascii="Arial" w:hAnsi="Arial" w:cs="Arial" w:hint="eastAsia"/>
          <w:sz w:val="20"/>
          <w:szCs w:val="20"/>
        </w:rPr>
        <w:t>。</w:t>
      </w:r>
      <w:r w:rsidR="008F7E46">
        <w:rPr>
          <w:rFonts w:ascii="Arial" w:hAnsi="Arial" w:cs="Arial"/>
          <w:sz w:val="20"/>
          <w:szCs w:val="20"/>
        </w:rPr>
        <w:t>企业在整个过程中</w:t>
      </w:r>
      <w:r w:rsidR="008F7E46">
        <w:rPr>
          <w:rFonts w:ascii="Arial" w:hAnsi="Arial" w:cs="Arial"/>
          <w:sz w:val="20"/>
          <w:szCs w:val="20"/>
        </w:rPr>
        <w:t>(</w:t>
      </w:r>
      <w:r w:rsidRPr="00B6194D">
        <w:rPr>
          <w:rFonts w:ascii="Arial" w:hAnsi="Arial" w:cs="Arial"/>
          <w:sz w:val="20"/>
          <w:szCs w:val="20"/>
        </w:rPr>
        <w:t>exposure-</w:t>
      </w:r>
      <w:r w:rsidR="008F7E46">
        <w:rPr>
          <w:rFonts w:ascii="Arial" w:hAnsi="Arial" w:cs="Arial" w:hint="eastAsia"/>
          <w:sz w:val="20"/>
          <w:szCs w:val="20"/>
        </w:rPr>
        <w:t xml:space="preserve"> </w:t>
      </w:r>
      <w:r w:rsidRPr="00B6194D">
        <w:rPr>
          <w:rFonts w:ascii="Arial" w:hAnsi="Arial" w:cs="Arial"/>
          <w:sz w:val="20"/>
          <w:szCs w:val="20"/>
        </w:rPr>
        <w:t>hazard-accident-litigation</w:t>
      </w:r>
      <w:r w:rsidR="008F7E46">
        <w:rPr>
          <w:rFonts w:ascii="Arial" w:hAnsi="Arial" w:cs="Arial" w:hint="eastAsia"/>
          <w:sz w:val="20"/>
          <w:szCs w:val="20"/>
        </w:rPr>
        <w:t>)</w:t>
      </w:r>
      <w:r w:rsidR="008F7E46">
        <w:rPr>
          <w:rFonts w:ascii="Arial" w:hAnsi="Arial" w:cs="Arial"/>
          <w:sz w:val="20"/>
          <w:szCs w:val="20"/>
        </w:rPr>
        <w:t>都可以进行</w:t>
      </w:r>
      <w:r w:rsidR="008F7E46">
        <w:rPr>
          <w:rFonts w:ascii="Arial" w:hAnsi="Arial" w:cs="Arial" w:hint="eastAsia"/>
          <w:sz w:val="20"/>
          <w:szCs w:val="20"/>
        </w:rPr>
        <w:t>risk control</w:t>
      </w:r>
      <w:r w:rsidR="008F7E46">
        <w:rPr>
          <w:rFonts w:ascii="Arial" w:hAnsi="Arial" w:cs="Arial" w:hint="eastAsia"/>
          <w:sz w:val="20"/>
          <w:szCs w:val="20"/>
        </w:rPr>
        <w:t>（改变风险本质，可减小事故发生率（</w:t>
      </w:r>
      <w:r w:rsidR="008F7E46">
        <w:rPr>
          <w:rFonts w:ascii="Arial" w:hAnsi="Arial" w:cs="Arial" w:hint="eastAsia"/>
          <w:sz w:val="20"/>
          <w:szCs w:val="20"/>
        </w:rPr>
        <w:t>loss prevention</w:t>
      </w:r>
      <w:r w:rsidR="008F7E46" w:rsidRPr="008F7E46">
        <w:rPr>
          <w:rFonts w:ascii="Arial" w:hAnsi="Arial" w:cs="Arial" w:hint="eastAsia"/>
          <w:sz w:val="20"/>
          <w:szCs w:val="20"/>
        </w:rPr>
        <w:t>），减小财务损失</w:t>
      </w:r>
      <w:r w:rsidR="008F7E46">
        <w:rPr>
          <w:rFonts w:ascii="Arial" w:hAnsi="Arial" w:cs="Arial" w:hint="eastAsia"/>
          <w:sz w:val="20"/>
          <w:szCs w:val="20"/>
        </w:rPr>
        <w:t>(loss reduction)</w:t>
      </w:r>
      <w:r w:rsidR="008F7E46">
        <w:rPr>
          <w:rFonts w:ascii="Arial" w:hAnsi="Arial" w:cs="Arial" w:hint="eastAsia"/>
          <w:sz w:val="20"/>
          <w:szCs w:val="20"/>
        </w:rPr>
        <w:t>，</w:t>
      </w:r>
      <w:r w:rsidRPr="008F7E46">
        <w:rPr>
          <w:rFonts w:ascii="Arial" w:hAnsi="Arial" w:cs="Arial"/>
          <w:sz w:val="20"/>
          <w:szCs w:val="20"/>
        </w:rPr>
        <w:t>增加损失的可预测性</w:t>
      </w:r>
      <w:r w:rsidR="008F7E46">
        <w:rPr>
          <w:rFonts w:ascii="Arial" w:hAnsi="Arial" w:cs="Arial" w:hint="eastAsia"/>
          <w:sz w:val="20"/>
          <w:szCs w:val="20"/>
        </w:rPr>
        <w:t>）。</w:t>
      </w:r>
      <w:r w:rsidRPr="008F7E46">
        <w:rPr>
          <w:rFonts w:ascii="Arial" w:hAnsi="Arial" w:cs="Arial"/>
          <w:sz w:val="20"/>
          <w:szCs w:val="20"/>
        </w:rPr>
        <w:t>理赔管理（</w:t>
      </w:r>
      <w:r w:rsidRPr="008F7E46">
        <w:rPr>
          <w:rFonts w:ascii="Arial" w:hAnsi="Arial" w:cs="Arial"/>
          <w:sz w:val="20"/>
          <w:szCs w:val="20"/>
        </w:rPr>
        <w:t>claim management</w:t>
      </w:r>
      <w:r w:rsidRPr="008F7E46">
        <w:rPr>
          <w:rFonts w:ascii="Arial" w:hAnsi="Arial" w:cs="Arial"/>
          <w:sz w:val="20"/>
          <w:szCs w:val="20"/>
        </w:rPr>
        <w:t>）</w:t>
      </w:r>
      <w:r w:rsidR="008F7E46" w:rsidRPr="008F7E46">
        <w:rPr>
          <w:rFonts w:ascii="Arial" w:hAnsi="Arial" w:cs="Arial"/>
          <w:sz w:val="20"/>
          <w:szCs w:val="20"/>
        </w:rPr>
        <w:t>只在事故发生后有效</w:t>
      </w:r>
      <w:r w:rsidR="008F7E46">
        <w:rPr>
          <w:rFonts w:ascii="Arial" w:hAnsi="Arial" w:cs="Arial" w:hint="eastAsia"/>
          <w:sz w:val="20"/>
          <w:szCs w:val="20"/>
        </w:rPr>
        <w:t>（此性质与传统风险控制不一样），但从风险全程看，其属于</w:t>
      </w:r>
      <w:r w:rsidR="008F7E46">
        <w:rPr>
          <w:rFonts w:ascii="Arial" w:hAnsi="Arial" w:cs="Arial"/>
          <w:sz w:val="20"/>
          <w:szCs w:val="20"/>
        </w:rPr>
        <w:t>风管（制定并执行减少损失的决定及步骤）的一部分</w:t>
      </w:r>
      <w:r w:rsidRPr="008F7E46">
        <w:rPr>
          <w:rFonts w:ascii="Arial" w:hAnsi="Arial" w:cs="Arial"/>
          <w:sz w:val="20"/>
          <w:szCs w:val="20"/>
        </w:rPr>
        <w:t>。</w:t>
      </w:r>
      <w:r w:rsidR="00EA0E8C">
        <w:rPr>
          <w:rFonts w:ascii="Arial" w:hAnsi="Arial" w:cs="Arial" w:hint="eastAsia"/>
          <w:sz w:val="20"/>
          <w:szCs w:val="20"/>
        </w:rPr>
        <w:t>loss prevention</w:t>
      </w:r>
      <w:r w:rsidR="00EA0E8C">
        <w:rPr>
          <w:rFonts w:ascii="Arial" w:hAnsi="Arial" w:cs="Arial" w:hint="eastAsia"/>
          <w:sz w:val="20"/>
          <w:szCs w:val="20"/>
        </w:rPr>
        <w:t>关注</w:t>
      </w:r>
      <w:r w:rsidR="00EA0E8C">
        <w:rPr>
          <w:rFonts w:ascii="Arial" w:hAnsi="Arial" w:cs="Arial"/>
          <w:sz w:val="20"/>
          <w:szCs w:val="20"/>
        </w:rPr>
        <w:t>H</w:t>
      </w:r>
      <w:r w:rsidR="00EA0E8C">
        <w:rPr>
          <w:rFonts w:ascii="Arial" w:hAnsi="Arial" w:cs="Arial" w:hint="eastAsia"/>
          <w:sz w:val="20"/>
          <w:szCs w:val="20"/>
        </w:rPr>
        <w:t>azard</w:t>
      </w:r>
      <w:r w:rsidR="00EA0E8C">
        <w:rPr>
          <w:rFonts w:ascii="Arial" w:hAnsi="Arial" w:cs="Arial" w:hint="eastAsia"/>
          <w:sz w:val="20"/>
          <w:szCs w:val="20"/>
        </w:rPr>
        <w:t>和</w:t>
      </w:r>
      <w:r w:rsidR="00EA0E8C">
        <w:rPr>
          <w:rFonts w:ascii="Arial" w:hAnsi="Arial" w:cs="Arial" w:hint="eastAsia"/>
          <w:sz w:val="20"/>
          <w:szCs w:val="20"/>
        </w:rPr>
        <w:t>accident</w:t>
      </w:r>
      <w:r w:rsidR="00EA0E8C">
        <w:rPr>
          <w:rFonts w:ascii="Arial" w:hAnsi="Arial" w:cs="Arial" w:hint="eastAsia"/>
          <w:sz w:val="20"/>
          <w:szCs w:val="20"/>
        </w:rPr>
        <w:t>，</w:t>
      </w:r>
      <w:r w:rsidR="00EA0E8C">
        <w:rPr>
          <w:rFonts w:ascii="Arial" w:hAnsi="Arial" w:cs="Arial" w:hint="eastAsia"/>
          <w:sz w:val="20"/>
          <w:szCs w:val="20"/>
        </w:rPr>
        <w:t>claim management</w:t>
      </w:r>
      <w:r w:rsidR="00EA0E8C">
        <w:rPr>
          <w:rFonts w:ascii="Arial" w:hAnsi="Arial" w:cs="Arial" w:hint="eastAsia"/>
          <w:sz w:val="20"/>
          <w:szCs w:val="20"/>
        </w:rPr>
        <w:t>关注</w:t>
      </w:r>
      <w:r w:rsidR="00EA0E8C">
        <w:rPr>
          <w:rFonts w:ascii="Arial" w:hAnsi="Arial" w:cs="Arial" w:hint="eastAsia"/>
          <w:sz w:val="20"/>
          <w:szCs w:val="20"/>
        </w:rPr>
        <w:t>litigation</w:t>
      </w:r>
      <w:r w:rsidR="00EA0E8C">
        <w:rPr>
          <w:rFonts w:ascii="Arial" w:hAnsi="Arial" w:cs="Arial" w:hint="eastAsia"/>
          <w:sz w:val="20"/>
          <w:szCs w:val="20"/>
        </w:rPr>
        <w:t>（</w:t>
      </w:r>
      <w:r w:rsidR="00EA0E8C">
        <w:rPr>
          <w:rFonts w:ascii="Arial" w:hAnsi="Arial" w:cs="Arial" w:hint="eastAsia"/>
          <w:sz w:val="20"/>
          <w:szCs w:val="20"/>
        </w:rPr>
        <w:t>lawsuit</w:t>
      </w:r>
      <w:r w:rsidR="00EA0E8C">
        <w:rPr>
          <w:rFonts w:ascii="Arial" w:hAnsi="Arial" w:cs="Arial" w:hint="eastAsia"/>
          <w:sz w:val="20"/>
          <w:szCs w:val="20"/>
        </w:rPr>
        <w:t>）。</w:t>
      </w:r>
    </w:p>
    <w:p w14:paraId="783DD2A3" w14:textId="31551C5A" w:rsidR="009205F7" w:rsidRPr="00B6194D" w:rsidRDefault="00C670F1" w:rsidP="00B6194D">
      <w:pPr>
        <w:pStyle w:val="1"/>
        <w:numPr>
          <w:ilvl w:val="0"/>
          <w:numId w:val="12"/>
        </w:numPr>
        <w:spacing w:line="200" w:lineRule="exact"/>
        <w:ind w:left="856" w:firstLineChars="0" w:hanging="572"/>
        <w:rPr>
          <w:rFonts w:ascii="Arial" w:hAnsi="Arial" w:cs="Arial"/>
          <w:sz w:val="20"/>
          <w:szCs w:val="20"/>
        </w:rPr>
      </w:pPr>
      <w:r w:rsidRPr="00B6194D">
        <w:rPr>
          <w:rFonts w:ascii="Arial" w:hAnsi="Arial" w:cs="Arial"/>
          <w:sz w:val="20"/>
          <w:szCs w:val="20"/>
        </w:rPr>
        <w:t>基本的风控方式：产品或活动可能会导致雇员</w:t>
      </w:r>
      <w:r w:rsidRPr="00B6194D">
        <w:rPr>
          <w:rFonts w:ascii="Arial" w:hAnsi="Arial" w:cs="Arial"/>
          <w:sz w:val="20"/>
          <w:szCs w:val="20"/>
        </w:rPr>
        <w:t>/</w:t>
      </w:r>
      <w:r w:rsidRPr="00B6194D">
        <w:rPr>
          <w:rFonts w:ascii="Arial" w:hAnsi="Arial" w:cs="Arial"/>
          <w:sz w:val="20"/>
          <w:szCs w:val="20"/>
        </w:rPr>
        <w:t>第三人</w:t>
      </w:r>
      <w:r w:rsidRPr="00B6194D">
        <w:rPr>
          <w:rFonts w:ascii="Arial" w:hAnsi="Arial" w:cs="Arial"/>
          <w:sz w:val="20"/>
          <w:szCs w:val="20"/>
        </w:rPr>
        <w:t>/</w:t>
      </w:r>
      <w:r w:rsidR="00EA0E8C">
        <w:rPr>
          <w:rFonts w:ascii="Arial" w:hAnsi="Arial" w:cs="Arial"/>
          <w:sz w:val="20"/>
          <w:szCs w:val="20"/>
        </w:rPr>
        <w:t>使用者严重的受伤或损失</w:t>
      </w:r>
      <w:r w:rsidR="00EA0E8C">
        <w:rPr>
          <w:rFonts w:ascii="Arial" w:hAnsi="Arial" w:cs="Arial" w:hint="eastAsia"/>
          <w:sz w:val="20"/>
          <w:szCs w:val="20"/>
        </w:rPr>
        <w:t>，</w:t>
      </w:r>
      <w:r w:rsidR="00EA0E8C">
        <w:rPr>
          <w:rFonts w:ascii="Arial" w:hAnsi="Arial" w:cs="Arial"/>
          <w:sz w:val="20"/>
          <w:szCs w:val="20"/>
        </w:rPr>
        <w:t>这种损失</w:t>
      </w:r>
      <w:r w:rsidR="00EA0E8C">
        <w:rPr>
          <w:rFonts w:ascii="Arial" w:hAnsi="Arial" w:cs="Arial" w:hint="eastAsia"/>
          <w:sz w:val="20"/>
          <w:szCs w:val="20"/>
        </w:rPr>
        <w:t>可能</w:t>
      </w:r>
      <w:r w:rsidR="00EA0E8C">
        <w:rPr>
          <w:rFonts w:ascii="Arial" w:hAnsi="Arial" w:cs="Arial"/>
          <w:sz w:val="20"/>
          <w:szCs w:val="20"/>
        </w:rPr>
        <w:t>导致企业巨大的财务损失，</w:t>
      </w:r>
      <w:r w:rsidR="00EA0E8C">
        <w:rPr>
          <w:rFonts w:ascii="Arial" w:hAnsi="Arial" w:cs="Arial" w:hint="eastAsia"/>
          <w:sz w:val="20"/>
          <w:szCs w:val="20"/>
        </w:rPr>
        <w:t>缺乏</w:t>
      </w:r>
      <w:r w:rsidR="00EA0E8C">
        <w:rPr>
          <w:rFonts w:ascii="Arial" w:hAnsi="Arial" w:cs="Arial"/>
          <w:sz w:val="20"/>
          <w:szCs w:val="20"/>
        </w:rPr>
        <w:t>安全记录，相应的处罚以及事故会使企业遭受</w:t>
      </w:r>
      <w:r w:rsidR="00EA0E8C">
        <w:rPr>
          <w:rFonts w:ascii="Arial" w:hAnsi="Arial" w:cs="Arial" w:hint="eastAsia"/>
          <w:sz w:val="20"/>
          <w:szCs w:val="20"/>
        </w:rPr>
        <w:t>reputational damage</w:t>
      </w:r>
      <w:r w:rsidR="00EA0E8C">
        <w:rPr>
          <w:rFonts w:ascii="Arial" w:hAnsi="Arial" w:cs="Arial" w:hint="eastAsia"/>
          <w:sz w:val="20"/>
          <w:szCs w:val="20"/>
        </w:rPr>
        <w:t>（</w:t>
      </w:r>
      <w:r w:rsidR="00EA0E8C">
        <w:rPr>
          <w:rFonts w:ascii="Arial" w:hAnsi="Arial" w:cs="Arial" w:hint="eastAsia"/>
          <w:sz w:val="20"/>
          <w:szCs w:val="20"/>
        </w:rPr>
        <w:t>2010</w:t>
      </w:r>
      <w:r w:rsidR="00EA0E8C">
        <w:rPr>
          <w:rFonts w:ascii="Arial" w:hAnsi="Arial" w:cs="Arial" w:hint="eastAsia"/>
          <w:sz w:val="20"/>
          <w:szCs w:val="20"/>
        </w:rPr>
        <w:t>年墨西哥</w:t>
      </w:r>
      <w:proofErr w:type="spellStart"/>
      <w:r w:rsidR="00EA0E8C">
        <w:rPr>
          <w:rFonts w:ascii="Arial" w:hAnsi="Arial" w:cs="Arial" w:hint="eastAsia"/>
          <w:sz w:val="20"/>
          <w:szCs w:val="20"/>
        </w:rPr>
        <w:t>deepwater</w:t>
      </w:r>
      <w:proofErr w:type="spellEnd"/>
      <w:r w:rsidR="00EA0E8C">
        <w:rPr>
          <w:rFonts w:ascii="Arial" w:hAnsi="Arial" w:cs="Arial" w:hint="eastAsia"/>
          <w:sz w:val="20"/>
          <w:szCs w:val="20"/>
        </w:rPr>
        <w:t xml:space="preserve"> </w:t>
      </w:r>
      <w:r w:rsidR="00EA0E8C">
        <w:rPr>
          <w:rFonts w:ascii="Arial" w:hAnsi="Arial" w:cs="Arial"/>
          <w:sz w:val="20"/>
          <w:szCs w:val="20"/>
        </w:rPr>
        <w:t>horizon</w:t>
      </w:r>
      <w:r w:rsidR="00EA0E8C">
        <w:rPr>
          <w:rFonts w:ascii="Arial" w:hAnsi="Arial" w:cs="Arial" w:hint="eastAsia"/>
          <w:sz w:val="20"/>
          <w:szCs w:val="20"/>
        </w:rPr>
        <w:t xml:space="preserve"> oil rig</w:t>
      </w:r>
      <w:r w:rsidR="00EA0E8C">
        <w:rPr>
          <w:rFonts w:ascii="Arial" w:hAnsi="Arial" w:cs="Arial" w:hint="eastAsia"/>
          <w:sz w:val="20"/>
          <w:szCs w:val="20"/>
        </w:rPr>
        <w:t>爆炸）</w:t>
      </w:r>
      <w:r w:rsidRPr="00B6194D">
        <w:rPr>
          <w:rFonts w:ascii="Arial" w:hAnsi="Arial" w:cs="Arial"/>
          <w:sz w:val="20"/>
          <w:szCs w:val="20"/>
        </w:rPr>
        <w:t>。</w:t>
      </w:r>
    </w:p>
    <w:p w14:paraId="76C6B0F8" w14:textId="414DA61C" w:rsidR="009205F7" w:rsidRPr="00B6194D" w:rsidRDefault="00C670F1" w:rsidP="00B6194D">
      <w:pPr>
        <w:pStyle w:val="1"/>
        <w:numPr>
          <w:ilvl w:val="0"/>
          <w:numId w:val="12"/>
        </w:numPr>
        <w:spacing w:line="200" w:lineRule="exact"/>
        <w:ind w:left="856" w:firstLineChars="0" w:hanging="572"/>
        <w:rPr>
          <w:rFonts w:ascii="Arial" w:hAnsi="Arial" w:cs="Arial"/>
          <w:sz w:val="20"/>
          <w:szCs w:val="20"/>
        </w:rPr>
      </w:pPr>
      <w:r w:rsidRPr="00B6194D">
        <w:rPr>
          <w:rFonts w:ascii="Arial" w:hAnsi="Arial" w:cs="Arial"/>
          <w:sz w:val="20"/>
          <w:szCs w:val="20"/>
        </w:rPr>
        <w:t>风控基础：</w:t>
      </w:r>
      <w:r w:rsidR="00264DE7">
        <w:rPr>
          <w:rFonts w:ascii="Arial" w:hAnsi="Arial" w:cs="Arial" w:hint="eastAsia"/>
          <w:sz w:val="20"/>
          <w:szCs w:val="20"/>
        </w:rPr>
        <w:t>企业应建立有效的</w:t>
      </w:r>
      <w:r w:rsidR="00264DE7">
        <w:rPr>
          <w:rFonts w:ascii="Arial" w:hAnsi="Arial" w:cs="Arial" w:hint="eastAsia"/>
          <w:sz w:val="20"/>
          <w:szCs w:val="20"/>
        </w:rPr>
        <w:t>risk control</w:t>
      </w:r>
      <w:r w:rsidR="00264DE7">
        <w:rPr>
          <w:rFonts w:ascii="Arial" w:hAnsi="Arial" w:cs="Arial" w:hint="eastAsia"/>
          <w:sz w:val="20"/>
          <w:szCs w:val="20"/>
        </w:rPr>
        <w:t>程序，但实际情况中该程序未必能成功实施。</w:t>
      </w:r>
      <w:r w:rsidRPr="00B6194D">
        <w:rPr>
          <w:rFonts w:ascii="Arial" w:hAnsi="Arial" w:cs="Arial"/>
          <w:sz w:val="20"/>
          <w:szCs w:val="20"/>
        </w:rPr>
        <w:t>管理层支持</w:t>
      </w:r>
      <w:r w:rsidR="00264DE7">
        <w:rPr>
          <w:rFonts w:ascii="Arial" w:hAnsi="Arial" w:cs="Arial" w:hint="eastAsia"/>
          <w:sz w:val="20"/>
          <w:szCs w:val="20"/>
        </w:rPr>
        <w:t>风管</w:t>
      </w:r>
      <w:r w:rsidRPr="00B6194D">
        <w:rPr>
          <w:rFonts w:ascii="Arial" w:hAnsi="Arial" w:cs="Arial"/>
          <w:sz w:val="20"/>
          <w:szCs w:val="20"/>
        </w:rPr>
        <w:t>并</w:t>
      </w:r>
      <w:r w:rsidR="00264DE7">
        <w:rPr>
          <w:rFonts w:ascii="Arial" w:hAnsi="Arial" w:cs="Arial" w:hint="eastAsia"/>
          <w:sz w:val="20"/>
          <w:szCs w:val="20"/>
        </w:rPr>
        <w:t>将</w:t>
      </w:r>
      <w:r w:rsidRPr="00B6194D">
        <w:rPr>
          <w:rFonts w:ascii="Arial" w:hAnsi="Arial" w:cs="Arial"/>
          <w:sz w:val="20"/>
          <w:szCs w:val="20"/>
        </w:rPr>
        <w:t>风控融入企业决策至关重要</w:t>
      </w:r>
      <w:r w:rsidR="00264DE7">
        <w:rPr>
          <w:rFonts w:ascii="Arial" w:hAnsi="Arial" w:cs="Arial" w:hint="eastAsia"/>
          <w:sz w:val="20"/>
          <w:szCs w:val="20"/>
        </w:rPr>
        <w:t>（此行为会更有效并使运营更安全）</w:t>
      </w:r>
      <w:r w:rsidRPr="00B6194D">
        <w:rPr>
          <w:rFonts w:ascii="Arial" w:hAnsi="Arial" w:cs="Arial"/>
          <w:sz w:val="20"/>
          <w:szCs w:val="20"/>
        </w:rPr>
        <w:t>。</w:t>
      </w:r>
      <w:r w:rsidR="00264DE7">
        <w:rPr>
          <w:rFonts w:ascii="Arial" w:hAnsi="Arial" w:cs="Arial"/>
          <w:sz w:val="20"/>
          <w:szCs w:val="20"/>
        </w:rPr>
        <w:t>R</w:t>
      </w:r>
      <w:r w:rsidR="00264DE7">
        <w:rPr>
          <w:rFonts w:ascii="Arial" w:hAnsi="Arial" w:cs="Arial" w:hint="eastAsia"/>
          <w:sz w:val="20"/>
          <w:szCs w:val="20"/>
        </w:rPr>
        <w:t>isk control</w:t>
      </w:r>
      <w:r w:rsidR="00264DE7">
        <w:rPr>
          <w:rFonts w:ascii="Arial" w:hAnsi="Arial" w:cs="Arial" w:hint="eastAsia"/>
          <w:sz w:val="20"/>
          <w:szCs w:val="20"/>
        </w:rPr>
        <w:t>应该和企业其他职能（</w:t>
      </w:r>
      <w:r w:rsidR="00264DE7">
        <w:rPr>
          <w:rFonts w:ascii="Arial" w:hAnsi="Arial" w:cs="Arial" w:hint="eastAsia"/>
          <w:sz w:val="20"/>
          <w:szCs w:val="20"/>
        </w:rPr>
        <w:t>finance, HR, marketing</w:t>
      </w:r>
      <w:r w:rsidR="00264DE7">
        <w:rPr>
          <w:rFonts w:ascii="Arial" w:hAnsi="Arial" w:cs="Arial" w:hint="eastAsia"/>
          <w:sz w:val="20"/>
          <w:szCs w:val="20"/>
        </w:rPr>
        <w:t>等）处在同等地位。</w:t>
      </w:r>
      <w:r w:rsidR="00264DE7">
        <w:rPr>
          <w:rFonts w:ascii="Arial" w:hAnsi="Arial" w:cs="Arial" w:hint="eastAsia"/>
          <w:sz w:val="20"/>
          <w:szCs w:val="20"/>
        </w:rPr>
        <w:t>85%-95%</w:t>
      </w:r>
      <w:r w:rsidR="00264DE7">
        <w:rPr>
          <w:rFonts w:ascii="Arial" w:hAnsi="Arial" w:cs="Arial" w:hint="eastAsia"/>
          <w:sz w:val="20"/>
          <w:szCs w:val="20"/>
        </w:rPr>
        <w:t>的事故中，人为因素占主要因素，所以雇员应知晓</w:t>
      </w:r>
      <w:r w:rsidR="00264DE7">
        <w:rPr>
          <w:rFonts w:ascii="Arial" w:hAnsi="Arial" w:cs="Arial" w:hint="eastAsia"/>
          <w:sz w:val="20"/>
          <w:szCs w:val="20"/>
        </w:rPr>
        <w:t xml:space="preserve">ownership of risk control </w:t>
      </w:r>
      <w:r w:rsidR="00264DE7">
        <w:rPr>
          <w:rFonts w:ascii="Arial" w:hAnsi="Arial" w:cs="Arial"/>
          <w:sz w:val="20"/>
          <w:szCs w:val="20"/>
        </w:rPr>
        <w:t>program</w:t>
      </w:r>
      <w:r w:rsidR="00264DE7">
        <w:rPr>
          <w:rFonts w:ascii="Arial" w:hAnsi="Arial" w:cs="Arial" w:hint="eastAsia"/>
          <w:sz w:val="20"/>
          <w:szCs w:val="20"/>
        </w:rPr>
        <w:t>,</w:t>
      </w:r>
      <w:r w:rsidR="00264DE7">
        <w:rPr>
          <w:rFonts w:ascii="Arial" w:hAnsi="Arial" w:cs="Arial" w:hint="eastAsia"/>
          <w:sz w:val="20"/>
          <w:szCs w:val="20"/>
        </w:rPr>
        <w:t>雇员应当参与到</w:t>
      </w:r>
      <w:r w:rsidR="00264DE7">
        <w:rPr>
          <w:rFonts w:ascii="Arial" w:hAnsi="Arial" w:cs="Arial" w:hint="eastAsia"/>
          <w:sz w:val="20"/>
          <w:szCs w:val="20"/>
        </w:rPr>
        <w:t xml:space="preserve">formulating idea and </w:t>
      </w:r>
      <w:r w:rsidR="00264DE7">
        <w:rPr>
          <w:rFonts w:ascii="Arial" w:hAnsi="Arial" w:cs="Arial"/>
          <w:sz w:val="20"/>
          <w:szCs w:val="20"/>
        </w:rPr>
        <w:t>energy</w:t>
      </w:r>
      <w:r w:rsidR="00264DE7">
        <w:rPr>
          <w:rFonts w:ascii="Arial" w:hAnsi="Arial" w:cs="Arial" w:hint="eastAsia"/>
          <w:sz w:val="20"/>
          <w:szCs w:val="20"/>
        </w:rPr>
        <w:t xml:space="preserve"> it. </w:t>
      </w:r>
      <w:r w:rsidR="00D64A96">
        <w:rPr>
          <w:rFonts w:ascii="Arial" w:hAnsi="Arial" w:cs="Arial" w:hint="eastAsia"/>
          <w:sz w:val="20"/>
          <w:szCs w:val="20"/>
        </w:rPr>
        <w:t>root cause</w:t>
      </w:r>
      <w:r w:rsidR="00D64A96">
        <w:rPr>
          <w:rFonts w:ascii="Arial" w:hAnsi="Arial" w:cs="Arial" w:hint="eastAsia"/>
          <w:sz w:val="20"/>
          <w:szCs w:val="20"/>
        </w:rPr>
        <w:t>（直接导致事故发生的原因）更为重要。</w:t>
      </w:r>
    </w:p>
    <w:p w14:paraId="390BC634" w14:textId="77777777" w:rsidR="00D64A96" w:rsidRDefault="00C670F1" w:rsidP="00B6194D">
      <w:pPr>
        <w:pStyle w:val="1"/>
        <w:numPr>
          <w:ilvl w:val="0"/>
          <w:numId w:val="12"/>
        </w:numPr>
        <w:spacing w:line="200" w:lineRule="exact"/>
        <w:ind w:left="856" w:firstLineChars="0" w:hanging="572"/>
        <w:rPr>
          <w:rFonts w:ascii="Arial" w:hAnsi="Arial" w:cs="Arial"/>
          <w:sz w:val="20"/>
          <w:szCs w:val="20"/>
        </w:rPr>
      </w:pPr>
      <w:r w:rsidRPr="00B6194D">
        <w:rPr>
          <w:rFonts w:ascii="Arial" w:hAnsi="Arial" w:cs="Arial"/>
          <w:sz w:val="20"/>
          <w:szCs w:val="20"/>
        </w:rPr>
        <w:t>事前（</w:t>
      </w:r>
      <w:r w:rsidRPr="00B6194D">
        <w:rPr>
          <w:rFonts w:ascii="Arial" w:hAnsi="Arial" w:cs="Arial"/>
          <w:sz w:val="20"/>
          <w:szCs w:val="20"/>
        </w:rPr>
        <w:t>pre-accident</w:t>
      </w:r>
      <w:r w:rsidRPr="00B6194D">
        <w:rPr>
          <w:rFonts w:ascii="Arial" w:hAnsi="Arial" w:cs="Arial"/>
          <w:sz w:val="20"/>
          <w:szCs w:val="20"/>
        </w:rPr>
        <w:t>）技术：在开展风控项目之前需要考虑的问题包括</w:t>
      </w:r>
    </w:p>
    <w:p w14:paraId="069E17B0" w14:textId="5A974499" w:rsidR="00D64A96" w:rsidRDefault="00D64A96" w:rsidP="00D64A96">
      <w:pPr>
        <w:pStyle w:val="1"/>
        <w:numPr>
          <w:ilvl w:val="0"/>
          <w:numId w:val="7"/>
        </w:numPr>
        <w:spacing w:line="200" w:lineRule="exact"/>
        <w:ind w:left="1134" w:firstLineChars="0" w:hanging="283"/>
        <w:rPr>
          <w:rFonts w:ascii="Arial" w:hAnsi="Arial" w:cs="Arial"/>
          <w:sz w:val="20"/>
          <w:szCs w:val="20"/>
        </w:rPr>
      </w:pPr>
      <w:r>
        <w:rPr>
          <w:rFonts w:ascii="Arial" w:hAnsi="Arial" w:cs="Arial"/>
          <w:sz w:val="20"/>
          <w:szCs w:val="20"/>
        </w:rPr>
        <w:lastRenderedPageBreak/>
        <w:t>风控技术的有效性（费用是否小于效用）</w:t>
      </w:r>
      <w:r>
        <w:rPr>
          <w:rFonts w:ascii="Arial" w:hAnsi="Arial" w:cs="Arial" w:hint="eastAsia"/>
          <w:sz w:val="20"/>
          <w:szCs w:val="20"/>
        </w:rPr>
        <w:t>：安装</w:t>
      </w:r>
      <w:r>
        <w:rPr>
          <w:rFonts w:ascii="Arial" w:hAnsi="Arial" w:cs="Arial" w:hint="eastAsia"/>
          <w:sz w:val="20"/>
          <w:szCs w:val="20"/>
        </w:rPr>
        <w:t>GPS</w:t>
      </w:r>
      <w:r>
        <w:rPr>
          <w:rFonts w:ascii="Arial" w:hAnsi="Arial" w:cs="Arial" w:hint="eastAsia"/>
          <w:sz w:val="20"/>
          <w:szCs w:val="20"/>
        </w:rPr>
        <w:t>的费用可能会大于实际减少的损失</w:t>
      </w:r>
    </w:p>
    <w:p w14:paraId="3ABC59C5" w14:textId="77777777" w:rsidR="00D64A96" w:rsidRDefault="00D64A96" w:rsidP="00D64A96">
      <w:pPr>
        <w:pStyle w:val="1"/>
        <w:numPr>
          <w:ilvl w:val="0"/>
          <w:numId w:val="7"/>
        </w:numPr>
        <w:spacing w:line="200" w:lineRule="exact"/>
        <w:ind w:left="1134" w:firstLineChars="0" w:hanging="283"/>
        <w:rPr>
          <w:rFonts w:ascii="Arial" w:hAnsi="Arial" w:cs="Arial"/>
          <w:sz w:val="20"/>
          <w:szCs w:val="20"/>
        </w:rPr>
      </w:pPr>
      <w:r>
        <w:rPr>
          <w:rFonts w:ascii="Arial" w:hAnsi="Arial" w:cs="Arial"/>
          <w:sz w:val="20"/>
          <w:szCs w:val="20"/>
        </w:rPr>
        <w:t>法律问题</w:t>
      </w:r>
      <w:r>
        <w:rPr>
          <w:rFonts w:ascii="Arial" w:hAnsi="Arial" w:cs="Arial" w:hint="eastAsia"/>
          <w:sz w:val="20"/>
          <w:szCs w:val="20"/>
        </w:rPr>
        <w:t>：有些技术是</w:t>
      </w:r>
      <w:r>
        <w:rPr>
          <w:rFonts w:ascii="Arial" w:hAnsi="Arial" w:cs="Arial" w:hint="eastAsia"/>
          <w:sz w:val="20"/>
          <w:szCs w:val="20"/>
        </w:rPr>
        <w:t>local ordinance, fire department, Occupational Safety and Health Administration (OSHA)</w:t>
      </w:r>
      <w:r>
        <w:rPr>
          <w:rFonts w:ascii="Arial" w:hAnsi="Arial" w:cs="Arial" w:hint="eastAsia"/>
          <w:sz w:val="20"/>
          <w:szCs w:val="20"/>
        </w:rPr>
        <w:t>的要求</w:t>
      </w:r>
    </w:p>
    <w:p w14:paraId="480A7189" w14:textId="77777777" w:rsidR="00D64A96" w:rsidRDefault="00C670F1" w:rsidP="00D64A96">
      <w:pPr>
        <w:pStyle w:val="1"/>
        <w:numPr>
          <w:ilvl w:val="0"/>
          <w:numId w:val="7"/>
        </w:numPr>
        <w:spacing w:line="200" w:lineRule="exact"/>
        <w:ind w:left="1134" w:firstLineChars="0" w:hanging="283"/>
        <w:rPr>
          <w:rFonts w:ascii="Arial" w:hAnsi="Arial" w:cs="Arial"/>
          <w:sz w:val="20"/>
          <w:szCs w:val="20"/>
        </w:rPr>
      </w:pPr>
      <w:r w:rsidRPr="00B6194D">
        <w:rPr>
          <w:rFonts w:ascii="Arial" w:hAnsi="Arial" w:cs="Arial"/>
          <w:sz w:val="20"/>
          <w:szCs w:val="20"/>
        </w:rPr>
        <w:t>保险人的要求</w:t>
      </w:r>
      <w:r w:rsidR="00D64A96">
        <w:rPr>
          <w:rFonts w:ascii="Arial" w:hAnsi="Arial" w:cs="Arial" w:hint="eastAsia"/>
          <w:sz w:val="20"/>
          <w:szCs w:val="20"/>
        </w:rPr>
        <w:t>：承保人承保的条件</w:t>
      </w:r>
    </w:p>
    <w:p w14:paraId="0601B426" w14:textId="37AF4D48" w:rsidR="00D64A96" w:rsidRDefault="00D64A96" w:rsidP="00D64A96">
      <w:pPr>
        <w:pStyle w:val="1"/>
        <w:numPr>
          <w:ilvl w:val="0"/>
          <w:numId w:val="7"/>
        </w:numPr>
        <w:spacing w:line="200" w:lineRule="exact"/>
        <w:ind w:left="1134" w:firstLineChars="0" w:hanging="283"/>
        <w:rPr>
          <w:rFonts w:ascii="Arial" w:hAnsi="Arial" w:cs="Arial"/>
          <w:sz w:val="20"/>
          <w:szCs w:val="20"/>
        </w:rPr>
      </w:pPr>
      <w:r w:rsidRPr="00B6194D">
        <w:rPr>
          <w:rFonts w:ascii="Arial" w:hAnsi="Arial" w:cs="Arial"/>
          <w:sz w:val="20"/>
          <w:szCs w:val="20"/>
        </w:rPr>
        <w:t>公司形象</w:t>
      </w:r>
      <w:r>
        <w:rPr>
          <w:rFonts w:ascii="Arial" w:hAnsi="Arial" w:cs="Arial" w:hint="eastAsia"/>
          <w:sz w:val="20"/>
          <w:szCs w:val="20"/>
        </w:rPr>
        <w:t>（</w:t>
      </w:r>
      <w:r>
        <w:rPr>
          <w:rFonts w:ascii="Arial" w:hAnsi="Arial" w:cs="Arial" w:hint="eastAsia"/>
          <w:sz w:val="20"/>
          <w:szCs w:val="20"/>
        </w:rPr>
        <w:t>image</w:t>
      </w:r>
      <w:r>
        <w:rPr>
          <w:rFonts w:ascii="Arial" w:hAnsi="Arial" w:cs="Arial" w:hint="eastAsia"/>
          <w:sz w:val="20"/>
          <w:szCs w:val="20"/>
        </w:rPr>
        <w:t>）：互联网和社交媒体发展导致企业在消费者面前公众形象至关重要（如召回产品导致的公众信任风险）</w:t>
      </w:r>
    </w:p>
    <w:p w14:paraId="72829E70" w14:textId="77777777" w:rsidR="00AC423A" w:rsidRDefault="00D64A96" w:rsidP="00D64A96">
      <w:pPr>
        <w:pStyle w:val="1"/>
        <w:numPr>
          <w:ilvl w:val="0"/>
          <w:numId w:val="7"/>
        </w:numPr>
        <w:spacing w:line="200" w:lineRule="exact"/>
        <w:ind w:left="1134" w:firstLineChars="0" w:hanging="283"/>
        <w:rPr>
          <w:rFonts w:ascii="Arial" w:hAnsi="Arial" w:cs="Arial"/>
          <w:sz w:val="20"/>
          <w:szCs w:val="20"/>
        </w:rPr>
      </w:pPr>
      <w:r>
        <w:rPr>
          <w:rFonts w:ascii="Arial" w:hAnsi="Arial" w:cs="Arial"/>
          <w:sz w:val="20"/>
          <w:szCs w:val="20"/>
        </w:rPr>
        <w:t>管理层风险偏好</w:t>
      </w:r>
      <w:r>
        <w:rPr>
          <w:rFonts w:ascii="Arial" w:hAnsi="Arial" w:cs="Arial" w:hint="eastAsia"/>
          <w:sz w:val="20"/>
          <w:szCs w:val="20"/>
        </w:rPr>
        <w:t>：</w:t>
      </w:r>
      <w:r w:rsidR="00AC423A">
        <w:rPr>
          <w:rFonts w:ascii="Arial" w:hAnsi="Arial" w:cs="Arial" w:hint="eastAsia"/>
          <w:sz w:val="20"/>
          <w:szCs w:val="20"/>
        </w:rPr>
        <w:t>如制药公司比制造公司更加风险厌恶，其会加大风控技术（研究，质量管控，培训）的投入</w:t>
      </w:r>
      <w:r w:rsidR="00C670F1" w:rsidRPr="00B6194D">
        <w:rPr>
          <w:rFonts w:ascii="Arial" w:hAnsi="Arial" w:cs="Arial"/>
          <w:sz w:val="20"/>
          <w:szCs w:val="20"/>
        </w:rPr>
        <w:t>。</w:t>
      </w:r>
    </w:p>
    <w:p w14:paraId="3CAB5929" w14:textId="60B781E2" w:rsidR="00AC423A" w:rsidRDefault="00C670F1" w:rsidP="00AC423A">
      <w:pPr>
        <w:pStyle w:val="1"/>
        <w:spacing w:line="200" w:lineRule="exact"/>
        <w:ind w:left="851" w:firstLineChars="0" w:firstLine="0"/>
        <w:rPr>
          <w:rFonts w:ascii="Arial" w:hAnsi="Arial" w:cs="Arial"/>
          <w:sz w:val="20"/>
          <w:szCs w:val="20"/>
        </w:rPr>
      </w:pPr>
      <w:r w:rsidRPr="00B6194D">
        <w:rPr>
          <w:rFonts w:ascii="Arial" w:hAnsi="Arial" w:cs="Arial"/>
          <w:sz w:val="20"/>
          <w:szCs w:val="20"/>
        </w:rPr>
        <w:t>Loss prevention</w:t>
      </w:r>
      <w:r w:rsidR="00311C4D">
        <w:rPr>
          <w:rFonts w:ascii="Arial" w:hAnsi="Arial" w:cs="Arial" w:hint="eastAsia"/>
          <w:sz w:val="20"/>
          <w:szCs w:val="20"/>
        </w:rPr>
        <w:t>：</w:t>
      </w:r>
      <w:r w:rsidR="00AC423A">
        <w:rPr>
          <w:rFonts w:ascii="Arial" w:hAnsi="Arial" w:cs="Arial" w:hint="eastAsia"/>
          <w:sz w:val="20"/>
          <w:szCs w:val="20"/>
        </w:rPr>
        <w:t>通过</w:t>
      </w:r>
      <w:r w:rsidR="00AC423A">
        <w:rPr>
          <w:rFonts w:ascii="Arial" w:hAnsi="Arial" w:cs="Arial"/>
          <w:sz w:val="20"/>
          <w:szCs w:val="20"/>
        </w:rPr>
        <w:t>破坏损失发生的前提</w:t>
      </w:r>
      <w:r w:rsidR="00AC423A">
        <w:rPr>
          <w:rFonts w:ascii="Arial" w:hAnsi="Arial" w:cs="Arial" w:hint="eastAsia"/>
          <w:sz w:val="20"/>
          <w:szCs w:val="20"/>
        </w:rPr>
        <w:t>降低发生率</w:t>
      </w:r>
      <w:r w:rsidR="00311C4D">
        <w:rPr>
          <w:rFonts w:ascii="Arial" w:hAnsi="Arial" w:cs="Arial" w:hint="eastAsia"/>
          <w:sz w:val="20"/>
          <w:szCs w:val="20"/>
        </w:rPr>
        <w:t>，</w:t>
      </w:r>
      <w:r w:rsidRPr="00B6194D">
        <w:rPr>
          <w:rFonts w:ascii="Arial" w:hAnsi="Arial" w:cs="Arial"/>
          <w:sz w:val="20"/>
          <w:szCs w:val="20"/>
        </w:rPr>
        <w:t>是最佳的风控技术。</w:t>
      </w:r>
      <w:r w:rsidR="00AC423A">
        <w:rPr>
          <w:rFonts w:ascii="Arial" w:hAnsi="Arial" w:cs="Arial" w:hint="eastAsia"/>
          <w:sz w:val="20"/>
          <w:szCs w:val="20"/>
        </w:rPr>
        <w:t>实例包括：卡车安装</w:t>
      </w:r>
      <w:r w:rsidR="00AC423A">
        <w:rPr>
          <w:rFonts w:ascii="Arial" w:hAnsi="Arial" w:cs="Arial" w:hint="eastAsia"/>
          <w:sz w:val="20"/>
          <w:szCs w:val="20"/>
        </w:rPr>
        <w:t xml:space="preserve">back-up alarm (beeper), </w:t>
      </w:r>
      <w:r w:rsidR="00AC423A">
        <w:rPr>
          <w:rFonts w:ascii="Arial" w:hAnsi="Arial" w:cs="Arial" w:hint="eastAsia"/>
          <w:sz w:val="20"/>
          <w:szCs w:val="20"/>
        </w:rPr>
        <w:t>在</w:t>
      </w:r>
      <w:r w:rsidR="00AC423A">
        <w:rPr>
          <w:rFonts w:ascii="Arial" w:hAnsi="Arial" w:cs="Arial"/>
          <w:sz w:val="20"/>
          <w:szCs w:val="20"/>
        </w:rPr>
        <w:t>flammable</w:t>
      </w:r>
      <w:r w:rsidR="00AC423A">
        <w:rPr>
          <w:rFonts w:ascii="Arial" w:hAnsi="Arial" w:cs="Arial" w:hint="eastAsia"/>
          <w:sz w:val="20"/>
          <w:szCs w:val="20"/>
        </w:rPr>
        <w:t xml:space="preserve"> liquid mixing area</w:t>
      </w:r>
      <w:r w:rsidR="00AC423A">
        <w:rPr>
          <w:rFonts w:ascii="Arial" w:hAnsi="Arial" w:cs="Arial" w:hint="eastAsia"/>
          <w:sz w:val="20"/>
          <w:szCs w:val="20"/>
        </w:rPr>
        <w:t>根据</w:t>
      </w:r>
      <w:r w:rsidR="00AC423A">
        <w:rPr>
          <w:rFonts w:ascii="Arial" w:hAnsi="Arial" w:cs="Arial" w:hint="eastAsia"/>
          <w:sz w:val="20"/>
          <w:szCs w:val="20"/>
        </w:rPr>
        <w:t>National Electrical Code (NEC)</w:t>
      </w:r>
      <w:r w:rsidR="00AC423A">
        <w:rPr>
          <w:rFonts w:ascii="Arial" w:hAnsi="Arial" w:cs="Arial" w:hint="eastAsia"/>
          <w:sz w:val="20"/>
          <w:szCs w:val="20"/>
        </w:rPr>
        <w:t>安装报警设备</w:t>
      </w:r>
      <w:r w:rsidR="00AC423A">
        <w:rPr>
          <w:rFonts w:ascii="Arial" w:hAnsi="Arial" w:cs="Arial" w:hint="eastAsia"/>
          <w:sz w:val="20"/>
          <w:szCs w:val="20"/>
        </w:rPr>
        <w:t xml:space="preserve">, </w:t>
      </w:r>
      <w:r w:rsidR="00AC423A">
        <w:rPr>
          <w:rFonts w:ascii="Arial" w:hAnsi="Arial" w:cs="Arial" w:hint="eastAsia"/>
          <w:sz w:val="20"/>
          <w:szCs w:val="20"/>
        </w:rPr>
        <w:t>玻璃上安装提示（防止碰撞风险），用胶条替代</w:t>
      </w:r>
      <w:r w:rsidR="00AC423A">
        <w:rPr>
          <w:rFonts w:ascii="Arial" w:hAnsi="Arial" w:cs="Arial" w:hint="eastAsia"/>
          <w:sz w:val="20"/>
          <w:szCs w:val="20"/>
        </w:rPr>
        <w:t>staple</w:t>
      </w:r>
      <w:r w:rsidR="00AC423A">
        <w:rPr>
          <w:rFonts w:ascii="Arial" w:hAnsi="Arial" w:cs="Arial" w:hint="eastAsia"/>
          <w:sz w:val="20"/>
          <w:szCs w:val="20"/>
        </w:rPr>
        <w:t>防止消费者割伤风险等。</w:t>
      </w:r>
    </w:p>
    <w:p w14:paraId="75689040" w14:textId="5CF2F570" w:rsidR="00311C4D" w:rsidRDefault="00C670F1" w:rsidP="00AC423A">
      <w:pPr>
        <w:pStyle w:val="1"/>
        <w:spacing w:line="200" w:lineRule="exact"/>
        <w:ind w:left="851" w:firstLineChars="0" w:firstLine="0"/>
        <w:rPr>
          <w:rFonts w:ascii="Arial" w:hAnsi="Arial" w:cs="Arial"/>
          <w:sz w:val="20"/>
          <w:szCs w:val="20"/>
        </w:rPr>
      </w:pPr>
      <w:r w:rsidRPr="00B6194D">
        <w:rPr>
          <w:rFonts w:ascii="Arial" w:hAnsi="Arial" w:cs="Arial"/>
          <w:sz w:val="20"/>
          <w:szCs w:val="20"/>
        </w:rPr>
        <w:t>Loss reduction</w:t>
      </w:r>
      <w:r w:rsidR="00311C4D">
        <w:rPr>
          <w:rFonts w:ascii="Arial" w:hAnsi="Arial" w:cs="Arial" w:hint="eastAsia"/>
          <w:sz w:val="20"/>
          <w:szCs w:val="20"/>
        </w:rPr>
        <w:t>：</w:t>
      </w:r>
      <w:r w:rsidR="00AC423A">
        <w:rPr>
          <w:rFonts w:ascii="Arial" w:hAnsi="Arial" w:cs="Arial" w:hint="eastAsia"/>
          <w:sz w:val="20"/>
          <w:szCs w:val="20"/>
        </w:rPr>
        <w:t>降低特定损失的严重性，如</w:t>
      </w:r>
      <w:r w:rsidR="00AC423A">
        <w:rPr>
          <w:rFonts w:ascii="Arial" w:hAnsi="Arial" w:cs="Arial" w:hint="eastAsia"/>
          <w:sz w:val="20"/>
          <w:szCs w:val="20"/>
        </w:rPr>
        <w:t>smoke detector, sprinkler, seatbelt, portable shower (</w:t>
      </w:r>
      <w:r w:rsidR="00311C4D">
        <w:rPr>
          <w:rFonts w:ascii="Arial" w:hAnsi="Arial" w:cs="Arial" w:hint="eastAsia"/>
          <w:sz w:val="20"/>
          <w:szCs w:val="20"/>
        </w:rPr>
        <w:t>降低腐蚀材料风险</w:t>
      </w:r>
      <w:r w:rsidR="00AC423A">
        <w:rPr>
          <w:rFonts w:ascii="Arial" w:hAnsi="Arial" w:cs="Arial" w:hint="eastAsia"/>
          <w:sz w:val="20"/>
          <w:szCs w:val="20"/>
        </w:rPr>
        <w:t>)</w:t>
      </w:r>
    </w:p>
    <w:p w14:paraId="3F8020BE" w14:textId="116317E2" w:rsidR="009205F7" w:rsidRDefault="00C670F1" w:rsidP="00AC423A">
      <w:pPr>
        <w:pStyle w:val="1"/>
        <w:spacing w:line="200" w:lineRule="exact"/>
        <w:ind w:left="851" w:firstLineChars="0" w:firstLine="0"/>
        <w:rPr>
          <w:rFonts w:ascii="Arial" w:hAnsi="Arial" w:cs="Arial"/>
          <w:sz w:val="20"/>
          <w:szCs w:val="20"/>
        </w:rPr>
      </w:pPr>
      <w:r w:rsidRPr="00B6194D">
        <w:rPr>
          <w:rFonts w:ascii="Arial" w:hAnsi="Arial" w:cs="Arial"/>
          <w:sz w:val="20"/>
          <w:szCs w:val="20"/>
        </w:rPr>
        <w:t>Separation</w:t>
      </w:r>
      <w:r w:rsidRPr="00B6194D">
        <w:rPr>
          <w:rFonts w:ascii="Arial" w:hAnsi="Arial" w:cs="Arial"/>
          <w:sz w:val="20"/>
          <w:szCs w:val="20"/>
        </w:rPr>
        <w:t>可同时</w:t>
      </w:r>
      <w:r w:rsidR="00311C4D">
        <w:rPr>
          <w:rFonts w:ascii="Arial" w:hAnsi="Arial" w:cs="Arial" w:hint="eastAsia"/>
          <w:sz w:val="20"/>
          <w:szCs w:val="20"/>
        </w:rPr>
        <w:t>进行</w:t>
      </w:r>
      <w:r w:rsidR="00311C4D">
        <w:rPr>
          <w:rFonts w:ascii="Arial" w:hAnsi="Arial" w:cs="Arial" w:hint="eastAsia"/>
          <w:sz w:val="20"/>
          <w:szCs w:val="20"/>
        </w:rPr>
        <w:t xml:space="preserve">loss </w:t>
      </w:r>
      <w:r w:rsidR="00311C4D">
        <w:rPr>
          <w:rFonts w:ascii="Arial" w:hAnsi="Arial" w:cs="Arial"/>
          <w:sz w:val="20"/>
          <w:szCs w:val="20"/>
        </w:rPr>
        <w:t>prevention</w:t>
      </w:r>
      <w:r w:rsidR="00311C4D">
        <w:rPr>
          <w:rFonts w:ascii="Arial" w:hAnsi="Arial" w:cs="Arial" w:hint="eastAsia"/>
          <w:sz w:val="20"/>
          <w:szCs w:val="20"/>
        </w:rPr>
        <w:t>和</w:t>
      </w:r>
      <w:r w:rsidRPr="00B6194D">
        <w:rPr>
          <w:rFonts w:ascii="Arial" w:hAnsi="Arial" w:cs="Arial"/>
          <w:sz w:val="20"/>
          <w:szCs w:val="20"/>
        </w:rPr>
        <w:t>loss reduction</w:t>
      </w:r>
      <w:r w:rsidR="00311C4D">
        <w:rPr>
          <w:rFonts w:ascii="Arial" w:hAnsi="Arial" w:cs="Arial" w:hint="eastAsia"/>
          <w:sz w:val="20"/>
          <w:szCs w:val="20"/>
        </w:rPr>
        <w:t>，但实际中很少用到（可能会增加风控成本）</w:t>
      </w:r>
    </w:p>
    <w:p w14:paraId="5523F6D5" w14:textId="442B6BB6" w:rsidR="00311C4D" w:rsidRPr="00B6194D" w:rsidRDefault="00311C4D" w:rsidP="00311C4D">
      <w:pPr>
        <w:pStyle w:val="1"/>
        <w:spacing w:line="200" w:lineRule="exact"/>
        <w:ind w:left="851" w:firstLineChars="0" w:firstLine="0"/>
        <w:rPr>
          <w:rFonts w:ascii="Arial" w:hAnsi="Arial" w:cs="Arial"/>
          <w:sz w:val="20"/>
          <w:szCs w:val="20"/>
        </w:rPr>
      </w:pPr>
      <w:r>
        <w:rPr>
          <w:rFonts w:ascii="Arial" w:hAnsi="Arial" w:cs="Arial" w:hint="eastAsia"/>
          <w:sz w:val="20"/>
          <w:szCs w:val="20"/>
        </w:rPr>
        <w:t>Avoidance</w:t>
      </w:r>
      <w:r>
        <w:rPr>
          <w:rFonts w:ascii="Arial" w:hAnsi="Arial" w:cs="Arial" w:hint="eastAsia"/>
          <w:sz w:val="20"/>
          <w:szCs w:val="20"/>
        </w:rPr>
        <w:t>：通过消除风险可能性而避免损失发生（适用于非核心业务）。类似</w:t>
      </w:r>
      <w:r>
        <w:rPr>
          <w:rFonts w:ascii="Arial" w:hAnsi="Arial" w:cs="Arial" w:hint="eastAsia"/>
          <w:sz w:val="20"/>
          <w:szCs w:val="20"/>
        </w:rPr>
        <w:t>avoidance</w:t>
      </w:r>
      <w:r>
        <w:rPr>
          <w:rFonts w:ascii="Arial" w:hAnsi="Arial" w:cs="Arial" w:hint="eastAsia"/>
          <w:sz w:val="20"/>
          <w:szCs w:val="20"/>
        </w:rPr>
        <w:t>的风控技术为</w:t>
      </w:r>
      <w:r>
        <w:rPr>
          <w:rFonts w:ascii="Arial" w:hAnsi="Arial" w:cs="Arial" w:hint="eastAsia"/>
          <w:sz w:val="20"/>
          <w:szCs w:val="20"/>
        </w:rPr>
        <w:t>non-insurance risk transfer (</w:t>
      </w:r>
      <w:r>
        <w:rPr>
          <w:rFonts w:ascii="Arial" w:hAnsi="Arial" w:cs="Arial" w:hint="eastAsia"/>
          <w:sz w:val="20"/>
          <w:szCs w:val="20"/>
        </w:rPr>
        <w:t>将风险通过合同方式转移给第三方，如</w:t>
      </w:r>
      <w:r>
        <w:rPr>
          <w:rFonts w:ascii="Arial" w:hAnsi="Arial" w:cs="Arial" w:hint="eastAsia"/>
          <w:sz w:val="20"/>
          <w:szCs w:val="20"/>
        </w:rPr>
        <w:t>hold-harmless, indemnification</w:t>
      </w:r>
      <w:r>
        <w:rPr>
          <w:rFonts w:ascii="Arial" w:hAnsi="Arial" w:cs="Arial" w:hint="eastAsia"/>
          <w:sz w:val="20"/>
          <w:szCs w:val="20"/>
        </w:rPr>
        <w:t>协议</w:t>
      </w:r>
      <w:r>
        <w:rPr>
          <w:rFonts w:ascii="Arial" w:hAnsi="Arial" w:cs="Arial" w:hint="eastAsia"/>
          <w:sz w:val="20"/>
          <w:szCs w:val="20"/>
        </w:rPr>
        <w:t>)</w:t>
      </w:r>
      <w:r>
        <w:rPr>
          <w:rFonts w:ascii="Arial" w:hAnsi="Arial" w:cs="Arial" w:hint="eastAsia"/>
          <w:sz w:val="20"/>
          <w:szCs w:val="20"/>
        </w:rPr>
        <w:t>。</w:t>
      </w:r>
      <w:r>
        <w:rPr>
          <w:rFonts w:ascii="Arial" w:hAnsi="Arial" w:cs="Arial"/>
          <w:sz w:val="20"/>
          <w:szCs w:val="20"/>
        </w:rPr>
        <w:t>A</w:t>
      </w:r>
      <w:r>
        <w:rPr>
          <w:rFonts w:ascii="Arial" w:hAnsi="Arial" w:cs="Arial" w:hint="eastAsia"/>
          <w:sz w:val="20"/>
          <w:szCs w:val="20"/>
        </w:rPr>
        <w:t>voidance</w:t>
      </w:r>
      <w:r>
        <w:rPr>
          <w:rFonts w:ascii="Arial" w:hAnsi="Arial" w:cs="Arial" w:hint="eastAsia"/>
          <w:sz w:val="20"/>
          <w:szCs w:val="20"/>
        </w:rPr>
        <w:t>和</w:t>
      </w:r>
      <w:r>
        <w:rPr>
          <w:rFonts w:ascii="Arial" w:hAnsi="Arial" w:cs="Arial" w:hint="eastAsia"/>
          <w:sz w:val="20"/>
          <w:szCs w:val="20"/>
        </w:rPr>
        <w:t>non-insurance risk transfer</w:t>
      </w:r>
      <w:r>
        <w:rPr>
          <w:rFonts w:ascii="Arial" w:hAnsi="Arial" w:cs="Arial" w:hint="eastAsia"/>
          <w:sz w:val="20"/>
          <w:szCs w:val="20"/>
        </w:rPr>
        <w:t>并未改变风险本质，只是更改了风险的</w:t>
      </w:r>
      <w:r>
        <w:rPr>
          <w:rFonts w:ascii="Arial" w:hAnsi="Arial" w:cs="Arial" w:hint="eastAsia"/>
          <w:sz w:val="20"/>
          <w:szCs w:val="20"/>
        </w:rPr>
        <w:t xml:space="preserve">potential </w:t>
      </w:r>
      <w:r>
        <w:rPr>
          <w:rFonts w:ascii="Arial" w:hAnsi="Arial" w:cs="Arial"/>
          <w:sz w:val="20"/>
          <w:szCs w:val="20"/>
        </w:rPr>
        <w:t>financ</w:t>
      </w:r>
      <w:r>
        <w:rPr>
          <w:rFonts w:ascii="Arial" w:hAnsi="Arial" w:cs="Arial" w:hint="eastAsia"/>
          <w:sz w:val="20"/>
          <w:szCs w:val="20"/>
        </w:rPr>
        <w:t>ial impact</w:t>
      </w:r>
    </w:p>
    <w:p w14:paraId="3174DC3C" w14:textId="48514BB9" w:rsidR="009205F7" w:rsidRPr="00B6194D" w:rsidRDefault="00C670F1" w:rsidP="00B6194D">
      <w:pPr>
        <w:pStyle w:val="1"/>
        <w:numPr>
          <w:ilvl w:val="0"/>
          <w:numId w:val="12"/>
        </w:numPr>
        <w:spacing w:line="200" w:lineRule="exact"/>
        <w:ind w:left="856" w:firstLineChars="0" w:hanging="572"/>
        <w:rPr>
          <w:rFonts w:ascii="Arial" w:hAnsi="Arial" w:cs="Arial"/>
          <w:sz w:val="20"/>
          <w:szCs w:val="20"/>
        </w:rPr>
      </w:pPr>
      <w:r w:rsidRPr="00B6194D">
        <w:rPr>
          <w:rFonts w:ascii="Arial" w:hAnsi="Arial" w:cs="Arial"/>
          <w:sz w:val="20"/>
          <w:szCs w:val="20"/>
        </w:rPr>
        <w:t>事后（</w:t>
      </w:r>
      <w:r w:rsidRPr="00B6194D">
        <w:rPr>
          <w:rFonts w:ascii="Arial" w:hAnsi="Arial" w:cs="Arial"/>
          <w:sz w:val="20"/>
          <w:szCs w:val="20"/>
        </w:rPr>
        <w:t>post-accident</w:t>
      </w:r>
      <w:r w:rsidR="00311C4D">
        <w:rPr>
          <w:rFonts w:ascii="Arial" w:hAnsi="Arial" w:cs="Arial"/>
          <w:sz w:val="20"/>
          <w:szCs w:val="20"/>
        </w:rPr>
        <w:t>）技术：理赔管理</w:t>
      </w:r>
      <w:r w:rsidRPr="00B6194D">
        <w:rPr>
          <w:rFonts w:ascii="Arial" w:hAnsi="Arial" w:cs="Arial"/>
          <w:sz w:val="20"/>
          <w:szCs w:val="20"/>
        </w:rPr>
        <w:t>减少事故</w:t>
      </w:r>
      <w:r w:rsidR="00311C4D">
        <w:rPr>
          <w:rFonts w:ascii="Arial" w:hAnsi="Arial" w:cs="Arial" w:hint="eastAsia"/>
          <w:sz w:val="20"/>
          <w:szCs w:val="20"/>
        </w:rPr>
        <w:t>发生后的财务</w:t>
      </w:r>
      <w:r w:rsidR="00022900">
        <w:rPr>
          <w:rFonts w:ascii="Arial" w:hAnsi="Arial" w:cs="Arial"/>
          <w:sz w:val="20"/>
          <w:szCs w:val="20"/>
        </w:rPr>
        <w:t>影响，</w:t>
      </w:r>
      <w:r w:rsidR="00022900">
        <w:rPr>
          <w:rFonts w:ascii="Arial" w:hAnsi="Arial" w:cs="Arial" w:hint="eastAsia"/>
          <w:sz w:val="20"/>
          <w:szCs w:val="20"/>
        </w:rPr>
        <w:t>另外</w:t>
      </w:r>
      <w:r w:rsidR="00022900">
        <w:rPr>
          <w:rFonts w:ascii="Arial" w:hAnsi="Arial" w:cs="Arial"/>
          <w:sz w:val="20"/>
          <w:szCs w:val="20"/>
        </w:rPr>
        <w:t>可根据理赔调查</w:t>
      </w:r>
      <w:r w:rsidRPr="00B6194D">
        <w:rPr>
          <w:rFonts w:ascii="Arial" w:hAnsi="Arial" w:cs="Arial"/>
          <w:sz w:val="20"/>
          <w:szCs w:val="20"/>
        </w:rPr>
        <w:t>信息以得到事故的</w:t>
      </w:r>
      <w:r w:rsidRPr="00B6194D">
        <w:rPr>
          <w:rFonts w:ascii="Arial" w:hAnsi="Arial" w:cs="Arial"/>
          <w:sz w:val="20"/>
          <w:szCs w:val="20"/>
        </w:rPr>
        <w:t>root cause</w:t>
      </w:r>
      <w:r w:rsidR="00022900">
        <w:rPr>
          <w:rFonts w:ascii="Arial" w:hAnsi="Arial" w:cs="Arial" w:hint="eastAsia"/>
          <w:sz w:val="20"/>
          <w:szCs w:val="20"/>
        </w:rPr>
        <w:t>（用于未来改进</w:t>
      </w:r>
      <w:r w:rsidR="00022900">
        <w:rPr>
          <w:rFonts w:ascii="Arial" w:hAnsi="Arial" w:cs="Arial" w:hint="eastAsia"/>
          <w:sz w:val="20"/>
          <w:szCs w:val="20"/>
        </w:rPr>
        <w:t>loss prevention</w:t>
      </w:r>
      <w:r w:rsidR="00022900">
        <w:rPr>
          <w:rFonts w:ascii="Arial" w:hAnsi="Arial" w:cs="Arial" w:hint="eastAsia"/>
          <w:sz w:val="20"/>
          <w:szCs w:val="20"/>
        </w:rPr>
        <w:t>和</w:t>
      </w:r>
      <w:r w:rsidR="00022900">
        <w:rPr>
          <w:rFonts w:ascii="Arial" w:hAnsi="Arial" w:cs="Arial" w:hint="eastAsia"/>
          <w:sz w:val="20"/>
          <w:szCs w:val="20"/>
        </w:rPr>
        <w:t>loss reduction</w:t>
      </w:r>
      <w:r w:rsidR="00022900">
        <w:rPr>
          <w:rFonts w:ascii="Arial" w:hAnsi="Arial" w:cs="Arial" w:hint="eastAsia"/>
          <w:sz w:val="20"/>
          <w:szCs w:val="20"/>
        </w:rPr>
        <w:t>）</w:t>
      </w:r>
    </w:p>
    <w:p w14:paraId="6B31C103" w14:textId="530EA66A" w:rsidR="009205F7" w:rsidRPr="00B6194D" w:rsidRDefault="00C670F1" w:rsidP="00B6194D">
      <w:pPr>
        <w:pStyle w:val="1"/>
        <w:numPr>
          <w:ilvl w:val="0"/>
          <w:numId w:val="1"/>
        </w:numPr>
        <w:spacing w:line="200" w:lineRule="exact"/>
        <w:ind w:firstLineChars="0"/>
        <w:rPr>
          <w:rFonts w:ascii="Arial" w:hAnsi="Arial" w:cs="Arial"/>
          <w:sz w:val="20"/>
          <w:szCs w:val="20"/>
        </w:rPr>
      </w:pPr>
      <w:r w:rsidRPr="00B6194D">
        <w:rPr>
          <w:rFonts w:ascii="Arial" w:hAnsi="Arial" w:cs="Arial"/>
          <w:sz w:val="20"/>
          <w:szCs w:val="20"/>
        </w:rPr>
        <w:t>责任风险</w:t>
      </w:r>
      <w:r w:rsidR="00022900">
        <w:rPr>
          <w:rFonts w:ascii="Arial" w:hAnsi="Arial" w:cs="Arial" w:hint="eastAsia"/>
          <w:sz w:val="20"/>
          <w:szCs w:val="20"/>
        </w:rPr>
        <w:t>损失</w:t>
      </w:r>
      <w:r w:rsidRPr="00B6194D">
        <w:rPr>
          <w:rFonts w:ascii="Arial" w:hAnsi="Arial" w:cs="Arial"/>
          <w:sz w:val="20"/>
          <w:szCs w:val="20"/>
        </w:rPr>
        <w:t>控制：</w:t>
      </w:r>
      <w:r w:rsidR="00022900">
        <w:rPr>
          <w:rFonts w:ascii="Arial" w:hAnsi="Arial" w:cs="Arial" w:hint="eastAsia"/>
          <w:sz w:val="20"/>
          <w:szCs w:val="20"/>
        </w:rPr>
        <w:t>企业责任损失由两部分而形成：尊重他人权利（此种权利众多且多样化，权利通过联邦宪法，州宪法，</w:t>
      </w:r>
      <w:r w:rsidR="005045A4">
        <w:rPr>
          <w:rFonts w:ascii="Arial" w:hAnsi="Arial" w:cs="Arial" w:hint="eastAsia"/>
          <w:sz w:val="20"/>
          <w:szCs w:val="20"/>
        </w:rPr>
        <w:t>court decision</w:t>
      </w:r>
      <w:r w:rsidR="00022900">
        <w:rPr>
          <w:rFonts w:ascii="Arial" w:hAnsi="Arial" w:cs="Arial" w:hint="eastAsia"/>
          <w:sz w:val="20"/>
          <w:szCs w:val="20"/>
        </w:rPr>
        <w:t>形成</w:t>
      </w:r>
      <w:r w:rsidR="005045A4">
        <w:rPr>
          <w:rFonts w:ascii="Arial" w:hAnsi="Arial" w:cs="Arial" w:hint="eastAsia"/>
          <w:sz w:val="20"/>
          <w:szCs w:val="20"/>
        </w:rPr>
        <w:t>（美国实行</w:t>
      </w:r>
      <w:r w:rsidR="005045A4">
        <w:rPr>
          <w:rFonts w:ascii="Arial" w:hAnsi="Arial" w:cs="Arial" w:hint="eastAsia"/>
          <w:sz w:val="20"/>
          <w:szCs w:val="20"/>
        </w:rPr>
        <w:t>common-law</w:t>
      </w:r>
      <w:r w:rsidR="005045A4">
        <w:rPr>
          <w:rFonts w:ascii="Arial" w:hAnsi="Arial" w:cs="Arial" w:hint="eastAsia"/>
          <w:sz w:val="20"/>
          <w:szCs w:val="20"/>
        </w:rPr>
        <w:t>系统，即法律更多来源于判例而非法条或宪法）。此种权利相关责任通常适用于</w:t>
      </w:r>
      <w:r w:rsidR="005045A4">
        <w:rPr>
          <w:rFonts w:ascii="Arial" w:hAnsi="Arial" w:cs="Arial" w:hint="eastAsia"/>
          <w:sz w:val="20"/>
          <w:szCs w:val="20"/>
        </w:rPr>
        <w:t>tort law</w:t>
      </w:r>
      <w:r w:rsidR="005045A4">
        <w:rPr>
          <w:rFonts w:ascii="Arial" w:hAnsi="Arial" w:cs="Arial" w:hint="eastAsia"/>
          <w:sz w:val="20"/>
          <w:szCs w:val="20"/>
        </w:rPr>
        <w:t>（</w:t>
      </w:r>
      <w:r w:rsidR="005045A4">
        <w:rPr>
          <w:rFonts w:ascii="Arial" w:hAnsi="Arial" w:cs="Arial" w:hint="eastAsia"/>
          <w:sz w:val="20"/>
          <w:szCs w:val="20"/>
        </w:rPr>
        <w:t>civil law</w:t>
      </w:r>
      <w:r w:rsidR="005045A4">
        <w:rPr>
          <w:rFonts w:ascii="Arial" w:hAnsi="Arial" w:cs="Arial" w:hint="eastAsia"/>
          <w:sz w:val="20"/>
          <w:szCs w:val="20"/>
        </w:rPr>
        <w:t>的一个分支，用于处理非合同违约而导致</w:t>
      </w:r>
      <w:r w:rsidR="005045A4">
        <w:rPr>
          <w:rFonts w:ascii="Arial" w:hAnsi="Arial" w:cs="Arial" w:hint="eastAsia"/>
          <w:sz w:val="20"/>
          <w:szCs w:val="20"/>
        </w:rPr>
        <w:t>civil wrong</w:t>
      </w:r>
      <w:r w:rsidR="005045A4">
        <w:rPr>
          <w:rFonts w:ascii="Arial" w:hAnsi="Arial" w:cs="Arial" w:hint="eastAsia"/>
          <w:sz w:val="20"/>
          <w:szCs w:val="20"/>
        </w:rPr>
        <w:t>）），各级政府的制定的要求需对他人负责的法律（</w:t>
      </w:r>
      <w:r w:rsidR="005045A4">
        <w:rPr>
          <w:rFonts w:ascii="Arial" w:hAnsi="Arial" w:cs="Arial" w:hint="eastAsia"/>
          <w:sz w:val="20"/>
          <w:szCs w:val="20"/>
        </w:rPr>
        <w:t>statutory law</w:t>
      </w:r>
      <w:r w:rsidR="005045A4">
        <w:rPr>
          <w:rFonts w:ascii="Arial" w:hAnsi="Arial" w:cs="Arial" w:hint="eastAsia"/>
          <w:sz w:val="20"/>
          <w:szCs w:val="20"/>
        </w:rPr>
        <w:t>，即各级政府立法颁布的正式法律，包括</w:t>
      </w:r>
      <w:r w:rsidR="005045A4">
        <w:rPr>
          <w:rFonts w:ascii="Arial" w:hAnsi="Arial" w:cs="Arial" w:hint="eastAsia"/>
          <w:sz w:val="20"/>
          <w:szCs w:val="20"/>
        </w:rPr>
        <w:t>worker compensation law (</w:t>
      </w:r>
      <w:r w:rsidR="005045A4">
        <w:rPr>
          <w:rFonts w:ascii="Arial" w:hAnsi="Arial" w:cs="Arial" w:hint="eastAsia"/>
          <w:sz w:val="20"/>
          <w:szCs w:val="20"/>
        </w:rPr>
        <w:t>对受伤员工强制支付福利，为</w:t>
      </w:r>
      <w:r w:rsidR="005045A4">
        <w:rPr>
          <w:rFonts w:ascii="Arial" w:hAnsi="Arial" w:cs="Arial" w:hint="eastAsia"/>
          <w:sz w:val="20"/>
          <w:szCs w:val="20"/>
        </w:rPr>
        <w:t>no-fault basis),</w:t>
      </w:r>
      <w:r w:rsidR="005045A4">
        <w:rPr>
          <w:rFonts w:ascii="Arial" w:hAnsi="Arial" w:cs="Arial" w:hint="eastAsia"/>
          <w:sz w:val="20"/>
          <w:szCs w:val="20"/>
        </w:rPr>
        <w:t>联邦</w:t>
      </w:r>
      <w:r w:rsidR="005045A4">
        <w:rPr>
          <w:rFonts w:ascii="Arial" w:hAnsi="Arial" w:cs="Arial" w:hint="eastAsia"/>
          <w:sz w:val="20"/>
          <w:szCs w:val="20"/>
        </w:rPr>
        <w:t>/</w:t>
      </w:r>
      <w:r w:rsidR="005045A4">
        <w:rPr>
          <w:rFonts w:ascii="Arial" w:hAnsi="Arial" w:cs="Arial" w:hint="eastAsia"/>
          <w:sz w:val="20"/>
          <w:szCs w:val="20"/>
        </w:rPr>
        <w:t>州的环境法（用于监管危险品的处理，存储和清理））</w:t>
      </w:r>
    </w:p>
    <w:p w14:paraId="78385913" w14:textId="7A5A0E06" w:rsidR="00280A4F" w:rsidRDefault="00C670F1" w:rsidP="00B6194D">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Premise liability</w:t>
      </w:r>
      <w:r w:rsidRPr="00B6194D">
        <w:rPr>
          <w:rFonts w:ascii="Arial" w:hAnsi="Arial" w:cs="Arial"/>
          <w:sz w:val="20"/>
          <w:szCs w:val="20"/>
        </w:rPr>
        <w:t>：</w:t>
      </w:r>
      <w:r w:rsidR="005045A4">
        <w:rPr>
          <w:rFonts w:ascii="Arial" w:hAnsi="Arial" w:cs="Arial" w:hint="eastAsia"/>
          <w:sz w:val="20"/>
          <w:szCs w:val="20"/>
        </w:rPr>
        <w:t>ownership</w:t>
      </w:r>
      <w:r w:rsidR="005045A4">
        <w:rPr>
          <w:rFonts w:ascii="Arial" w:hAnsi="Arial" w:cs="Arial" w:hint="eastAsia"/>
          <w:sz w:val="20"/>
          <w:szCs w:val="20"/>
        </w:rPr>
        <w:t>或</w:t>
      </w:r>
      <w:r w:rsidR="005045A4">
        <w:rPr>
          <w:rFonts w:ascii="Arial" w:hAnsi="Arial" w:cs="Arial" w:hint="eastAsia"/>
          <w:sz w:val="20"/>
          <w:szCs w:val="20"/>
        </w:rPr>
        <w:t>use</w:t>
      </w:r>
      <w:r w:rsidRPr="00B6194D">
        <w:rPr>
          <w:rFonts w:ascii="Arial" w:hAnsi="Arial" w:cs="Arial"/>
          <w:sz w:val="20"/>
          <w:szCs w:val="20"/>
        </w:rPr>
        <w:t>会</w:t>
      </w:r>
      <w:r w:rsidR="005045A4">
        <w:rPr>
          <w:rFonts w:ascii="Arial" w:hAnsi="Arial" w:cs="Arial" w:hint="eastAsia"/>
          <w:sz w:val="20"/>
          <w:szCs w:val="20"/>
        </w:rPr>
        <w:t>导致其</w:t>
      </w:r>
      <w:r w:rsidRPr="00B6194D">
        <w:rPr>
          <w:rFonts w:ascii="Arial" w:hAnsi="Arial" w:cs="Arial"/>
          <w:sz w:val="20"/>
          <w:szCs w:val="20"/>
        </w:rPr>
        <w:t>对顾客等负责，</w:t>
      </w:r>
      <w:r w:rsidR="00605ED2">
        <w:rPr>
          <w:rFonts w:ascii="Arial" w:hAnsi="Arial" w:cs="Arial" w:hint="eastAsia"/>
          <w:sz w:val="20"/>
          <w:szCs w:val="20"/>
        </w:rPr>
        <w:t>所有的风控手段都依靠组织的运营，各类企业运营不一样导致其关注也不一致。一般</w:t>
      </w:r>
      <w:r w:rsidRPr="00B6194D">
        <w:rPr>
          <w:rFonts w:ascii="Arial" w:hAnsi="Arial" w:cs="Arial"/>
          <w:sz w:val="20"/>
          <w:szCs w:val="20"/>
        </w:rPr>
        <w:t>风控手段</w:t>
      </w:r>
      <w:r w:rsidR="00280A4F">
        <w:rPr>
          <w:rFonts w:ascii="Arial" w:hAnsi="Arial" w:cs="Arial" w:hint="eastAsia"/>
          <w:sz w:val="20"/>
          <w:szCs w:val="20"/>
        </w:rPr>
        <w:t>包括</w:t>
      </w:r>
      <w:r w:rsidR="00605ED2">
        <w:rPr>
          <w:rFonts w:ascii="Arial" w:hAnsi="Arial" w:cs="Arial" w:hint="eastAsia"/>
          <w:sz w:val="20"/>
          <w:szCs w:val="20"/>
        </w:rPr>
        <w:t>：</w:t>
      </w:r>
    </w:p>
    <w:p w14:paraId="649CEFB2" w14:textId="08128751" w:rsidR="00280A4F" w:rsidRDefault="00280A4F" w:rsidP="00280A4F">
      <w:pPr>
        <w:pStyle w:val="1"/>
        <w:numPr>
          <w:ilvl w:val="0"/>
          <w:numId w:val="7"/>
        </w:numPr>
        <w:spacing w:line="200" w:lineRule="exact"/>
        <w:ind w:left="1134" w:firstLineChars="0" w:hanging="283"/>
        <w:rPr>
          <w:rFonts w:ascii="Arial" w:hAnsi="Arial" w:cs="Arial"/>
          <w:sz w:val="20"/>
          <w:szCs w:val="20"/>
        </w:rPr>
      </w:pPr>
      <w:r>
        <w:rPr>
          <w:rFonts w:ascii="Arial" w:hAnsi="Arial" w:cs="Arial" w:hint="eastAsia"/>
          <w:sz w:val="20"/>
          <w:szCs w:val="20"/>
        </w:rPr>
        <w:t>日常检查：检查场所以保证其</w:t>
      </w:r>
      <w:r>
        <w:rPr>
          <w:rFonts w:ascii="Arial" w:hAnsi="Arial" w:cs="Arial" w:hint="eastAsia"/>
          <w:sz w:val="20"/>
          <w:szCs w:val="20"/>
        </w:rPr>
        <w:t>safely maintained</w:t>
      </w:r>
      <w:r>
        <w:rPr>
          <w:rFonts w:ascii="Arial" w:hAnsi="Arial" w:cs="Arial" w:hint="eastAsia"/>
          <w:sz w:val="20"/>
          <w:szCs w:val="20"/>
        </w:rPr>
        <w:t>，通常为</w:t>
      </w:r>
      <w:r>
        <w:rPr>
          <w:rFonts w:ascii="Arial" w:hAnsi="Arial" w:cs="Arial" w:hint="eastAsia"/>
          <w:sz w:val="20"/>
          <w:szCs w:val="20"/>
        </w:rPr>
        <w:t xml:space="preserve">complete assessment, proper </w:t>
      </w:r>
      <w:r>
        <w:rPr>
          <w:rFonts w:ascii="Arial" w:hAnsi="Arial" w:cs="Arial"/>
          <w:sz w:val="20"/>
          <w:szCs w:val="20"/>
        </w:rPr>
        <w:t>documentation</w:t>
      </w:r>
      <w:r>
        <w:rPr>
          <w:rFonts w:ascii="Arial" w:hAnsi="Arial" w:cs="Arial" w:hint="eastAsia"/>
          <w:sz w:val="20"/>
          <w:szCs w:val="20"/>
        </w:rPr>
        <w:t>，检查内容包括</w:t>
      </w:r>
      <w:r>
        <w:rPr>
          <w:rFonts w:ascii="Arial" w:hAnsi="Arial" w:cs="Arial" w:hint="eastAsia"/>
          <w:sz w:val="20"/>
          <w:szCs w:val="20"/>
        </w:rPr>
        <w:t>area inspection</w:t>
      </w:r>
      <w:r>
        <w:rPr>
          <w:rFonts w:ascii="Arial" w:hAnsi="Arial" w:cs="Arial" w:hint="eastAsia"/>
          <w:sz w:val="20"/>
          <w:szCs w:val="20"/>
        </w:rPr>
        <w:t>，</w:t>
      </w:r>
      <w:r>
        <w:rPr>
          <w:rFonts w:ascii="Arial" w:hAnsi="Arial" w:cs="Arial" w:hint="eastAsia"/>
          <w:sz w:val="20"/>
          <w:szCs w:val="20"/>
        </w:rPr>
        <w:t xml:space="preserve">fire </w:t>
      </w:r>
      <w:r>
        <w:rPr>
          <w:rFonts w:ascii="Arial" w:hAnsi="Arial" w:cs="Arial"/>
          <w:sz w:val="20"/>
          <w:szCs w:val="20"/>
        </w:rPr>
        <w:t>protection</w:t>
      </w:r>
      <w:r>
        <w:rPr>
          <w:rFonts w:ascii="Arial" w:hAnsi="Arial" w:cs="Arial" w:hint="eastAsia"/>
          <w:sz w:val="20"/>
          <w:szCs w:val="20"/>
        </w:rPr>
        <w:t xml:space="preserve">, fire </w:t>
      </w:r>
      <w:r>
        <w:rPr>
          <w:rFonts w:ascii="Arial" w:hAnsi="Arial" w:cs="Arial"/>
          <w:sz w:val="20"/>
          <w:szCs w:val="20"/>
        </w:rPr>
        <w:t>extinguish</w:t>
      </w:r>
      <w:r>
        <w:rPr>
          <w:rFonts w:ascii="Arial" w:hAnsi="Arial" w:cs="Arial" w:hint="eastAsia"/>
          <w:sz w:val="20"/>
          <w:szCs w:val="20"/>
        </w:rPr>
        <w:t xml:space="preserve">er, mean of egress, </w:t>
      </w:r>
      <w:r>
        <w:rPr>
          <w:rFonts w:ascii="Arial" w:hAnsi="Arial" w:cs="Arial"/>
          <w:sz w:val="20"/>
          <w:szCs w:val="20"/>
        </w:rPr>
        <w:t>storage</w:t>
      </w:r>
      <w:r>
        <w:rPr>
          <w:rFonts w:ascii="Arial" w:hAnsi="Arial" w:cs="Arial" w:hint="eastAsia"/>
          <w:sz w:val="20"/>
          <w:szCs w:val="20"/>
        </w:rPr>
        <w:t xml:space="preserve"> area, safety procedure, special hazard area</w:t>
      </w:r>
    </w:p>
    <w:p w14:paraId="3BAAD8CD" w14:textId="166ECC68" w:rsidR="00280A4F" w:rsidRDefault="00280A4F" w:rsidP="00280A4F">
      <w:pPr>
        <w:pStyle w:val="1"/>
        <w:numPr>
          <w:ilvl w:val="0"/>
          <w:numId w:val="7"/>
        </w:numPr>
        <w:spacing w:line="200" w:lineRule="exact"/>
        <w:ind w:left="1134" w:firstLineChars="0" w:hanging="283"/>
        <w:rPr>
          <w:rFonts w:ascii="Arial" w:hAnsi="Arial" w:cs="Arial"/>
          <w:sz w:val="20"/>
          <w:szCs w:val="20"/>
        </w:rPr>
      </w:pPr>
      <w:r>
        <w:rPr>
          <w:rFonts w:ascii="Arial" w:hAnsi="Arial" w:cs="Arial" w:hint="eastAsia"/>
          <w:sz w:val="20"/>
          <w:szCs w:val="20"/>
        </w:rPr>
        <w:t>维护程序</w:t>
      </w:r>
      <w:r w:rsidR="00DD6107">
        <w:rPr>
          <w:rFonts w:ascii="Arial" w:hAnsi="Arial" w:cs="Arial" w:hint="eastAsia"/>
          <w:sz w:val="20"/>
          <w:szCs w:val="20"/>
        </w:rPr>
        <w:t>（系统性的预防程序）</w:t>
      </w:r>
      <w:r>
        <w:rPr>
          <w:rFonts w:ascii="Arial" w:hAnsi="Arial" w:cs="Arial" w:hint="eastAsia"/>
          <w:sz w:val="20"/>
          <w:szCs w:val="20"/>
        </w:rPr>
        <w:t>：</w:t>
      </w:r>
      <w:r w:rsidR="00DD6107">
        <w:rPr>
          <w:rFonts w:ascii="Arial" w:hAnsi="Arial" w:cs="Arial" w:hint="eastAsia"/>
          <w:sz w:val="20"/>
          <w:szCs w:val="20"/>
        </w:rPr>
        <w:t>用于减小损失发生率并最大化</w:t>
      </w:r>
      <w:r w:rsidR="00DD6107">
        <w:rPr>
          <w:rFonts w:ascii="Arial" w:hAnsi="Arial" w:cs="Arial" w:hint="eastAsia"/>
          <w:sz w:val="20"/>
          <w:szCs w:val="20"/>
        </w:rPr>
        <w:t>reliable operation</w:t>
      </w:r>
    </w:p>
    <w:p w14:paraId="442C6DE4" w14:textId="2044583D" w:rsidR="00DD6107" w:rsidRDefault="00DD6107" w:rsidP="00280A4F">
      <w:pPr>
        <w:pStyle w:val="1"/>
        <w:numPr>
          <w:ilvl w:val="0"/>
          <w:numId w:val="7"/>
        </w:numPr>
        <w:spacing w:line="200" w:lineRule="exact"/>
        <w:ind w:left="1134" w:firstLineChars="0" w:hanging="283"/>
        <w:rPr>
          <w:rFonts w:ascii="Arial" w:hAnsi="Arial" w:cs="Arial"/>
          <w:sz w:val="20"/>
          <w:szCs w:val="20"/>
        </w:rPr>
      </w:pPr>
      <w:r>
        <w:rPr>
          <w:rFonts w:ascii="Arial" w:hAnsi="Arial" w:cs="Arial" w:hint="eastAsia"/>
          <w:sz w:val="20"/>
          <w:szCs w:val="20"/>
        </w:rPr>
        <w:t xml:space="preserve">policy and </w:t>
      </w:r>
      <w:r>
        <w:rPr>
          <w:rFonts w:ascii="Arial" w:hAnsi="Arial" w:cs="Arial"/>
          <w:sz w:val="20"/>
          <w:szCs w:val="20"/>
        </w:rPr>
        <w:t>procedure</w:t>
      </w:r>
      <w:r>
        <w:rPr>
          <w:rFonts w:ascii="Arial" w:hAnsi="Arial" w:cs="Arial" w:hint="eastAsia"/>
          <w:sz w:val="20"/>
          <w:szCs w:val="20"/>
        </w:rPr>
        <w:t xml:space="preserve">: </w:t>
      </w:r>
      <w:r>
        <w:rPr>
          <w:rFonts w:ascii="Arial" w:hAnsi="Arial" w:cs="Arial" w:hint="eastAsia"/>
          <w:sz w:val="20"/>
          <w:szCs w:val="20"/>
        </w:rPr>
        <w:t>包括各种</w:t>
      </w:r>
      <w:r>
        <w:rPr>
          <w:rFonts w:ascii="Arial" w:hAnsi="Arial" w:cs="Arial" w:hint="eastAsia"/>
          <w:sz w:val="20"/>
          <w:szCs w:val="20"/>
        </w:rPr>
        <w:t>response</w:t>
      </w:r>
      <w:r>
        <w:rPr>
          <w:rFonts w:ascii="Arial" w:hAnsi="Arial" w:cs="Arial" w:hint="eastAsia"/>
          <w:sz w:val="20"/>
          <w:szCs w:val="20"/>
        </w:rPr>
        <w:t>机制</w:t>
      </w:r>
    </w:p>
    <w:p w14:paraId="78F9D72A" w14:textId="2B30F232" w:rsidR="00DD6107" w:rsidRDefault="00DD6107" w:rsidP="00280A4F">
      <w:pPr>
        <w:pStyle w:val="1"/>
        <w:numPr>
          <w:ilvl w:val="0"/>
          <w:numId w:val="7"/>
        </w:numPr>
        <w:spacing w:line="200" w:lineRule="exact"/>
        <w:ind w:left="1134" w:firstLineChars="0" w:hanging="283"/>
        <w:rPr>
          <w:rFonts w:ascii="Arial" w:hAnsi="Arial" w:cs="Arial"/>
          <w:sz w:val="20"/>
          <w:szCs w:val="20"/>
        </w:rPr>
      </w:pPr>
      <w:r>
        <w:rPr>
          <w:rFonts w:ascii="Arial" w:hAnsi="Arial" w:cs="Arial" w:hint="eastAsia"/>
          <w:sz w:val="20"/>
          <w:szCs w:val="20"/>
        </w:rPr>
        <w:t>protection</w:t>
      </w:r>
      <w:r>
        <w:rPr>
          <w:rFonts w:ascii="Arial" w:hAnsi="Arial" w:cs="Arial" w:hint="eastAsia"/>
          <w:sz w:val="20"/>
          <w:szCs w:val="20"/>
        </w:rPr>
        <w:t>：包括</w:t>
      </w:r>
      <w:r>
        <w:rPr>
          <w:rFonts w:ascii="Arial" w:hAnsi="Arial" w:cs="Arial" w:hint="eastAsia"/>
          <w:sz w:val="20"/>
          <w:szCs w:val="20"/>
        </w:rPr>
        <w:t xml:space="preserve">sprinkler, smoke </w:t>
      </w:r>
      <w:r>
        <w:rPr>
          <w:rFonts w:ascii="Arial" w:hAnsi="Arial" w:cs="Arial"/>
          <w:sz w:val="20"/>
          <w:szCs w:val="20"/>
        </w:rPr>
        <w:t>detection</w:t>
      </w:r>
      <w:r>
        <w:rPr>
          <w:rFonts w:ascii="Arial" w:hAnsi="Arial" w:cs="Arial" w:hint="eastAsia"/>
          <w:sz w:val="20"/>
          <w:szCs w:val="20"/>
        </w:rPr>
        <w:t xml:space="preserve">, video surveillance, </w:t>
      </w:r>
      <w:r>
        <w:rPr>
          <w:rFonts w:ascii="Arial" w:hAnsi="Arial" w:cs="Arial"/>
          <w:sz w:val="20"/>
          <w:szCs w:val="20"/>
        </w:rPr>
        <w:t>perimeter</w:t>
      </w:r>
      <w:r>
        <w:rPr>
          <w:rFonts w:ascii="Arial" w:hAnsi="Arial" w:cs="Arial" w:hint="eastAsia"/>
          <w:sz w:val="20"/>
          <w:szCs w:val="20"/>
        </w:rPr>
        <w:t xml:space="preserve"> intrusion </w:t>
      </w:r>
      <w:r>
        <w:rPr>
          <w:rFonts w:ascii="Arial" w:hAnsi="Arial" w:cs="Arial"/>
          <w:sz w:val="20"/>
          <w:szCs w:val="20"/>
        </w:rPr>
        <w:t>detection</w:t>
      </w:r>
      <w:r>
        <w:rPr>
          <w:rFonts w:ascii="Arial" w:hAnsi="Arial" w:cs="Arial" w:hint="eastAsia"/>
          <w:sz w:val="20"/>
          <w:szCs w:val="20"/>
        </w:rPr>
        <w:t>, alarm system</w:t>
      </w:r>
    </w:p>
    <w:p w14:paraId="4F5304C1" w14:textId="22174D65" w:rsidR="009205F7" w:rsidRPr="00605ED2" w:rsidRDefault="00C670F1" w:rsidP="00605ED2">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Off-premise operation</w:t>
      </w:r>
      <w:r w:rsidR="00605ED2">
        <w:rPr>
          <w:rFonts w:ascii="Arial" w:hAnsi="Arial" w:cs="Arial" w:hint="eastAsia"/>
          <w:sz w:val="20"/>
          <w:szCs w:val="20"/>
        </w:rPr>
        <w:t>（</w:t>
      </w:r>
      <w:r w:rsidR="00605ED2">
        <w:rPr>
          <w:rFonts w:ascii="Arial" w:hAnsi="Arial" w:cs="Arial" w:hint="eastAsia"/>
          <w:sz w:val="20"/>
          <w:szCs w:val="20"/>
        </w:rPr>
        <w:t>away from its own premise</w:t>
      </w:r>
      <w:r w:rsidR="00605ED2" w:rsidRPr="00605ED2">
        <w:rPr>
          <w:rFonts w:ascii="Arial" w:hAnsi="Arial" w:cs="Arial" w:hint="eastAsia"/>
          <w:sz w:val="20"/>
          <w:szCs w:val="20"/>
        </w:rPr>
        <w:t>）</w:t>
      </w:r>
      <w:r w:rsidRPr="00605ED2">
        <w:rPr>
          <w:rFonts w:ascii="Arial" w:hAnsi="Arial" w:cs="Arial"/>
          <w:sz w:val="20"/>
          <w:szCs w:val="20"/>
        </w:rPr>
        <w:t>：</w:t>
      </w:r>
      <w:r w:rsidRPr="00605ED2">
        <w:rPr>
          <w:rFonts w:ascii="Arial" w:hAnsi="Arial" w:cs="Arial"/>
          <w:sz w:val="20"/>
          <w:szCs w:val="20"/>
        </w:rPr>
        <w:t>off premise</w:t>
      </w:r>
      <w:r w:rsidRPr="00605ED2">
        <w:rPr>
          <w:rFonts w:ascii="Arial" w:hAnsi="Arial" w:cs="Arial"/>
          <w:sz w:val="20"/>
          <w:szCs w:val="20"/>
        </w:rPr>
        <w:t>的风险比</w:t>
      </w:r>
      <w:r w:rsidRPr="00605ED2">
        <w:rPr>
          <w:rFonts w:ascii="Arial" w:hAnsi="Arial" w:cs="Arial"/>
          <w:sz w:val="20"/>
          <w:szCs w:val="20"/>
        </w:rPr>
        <w:t>on premise</w:t>
      </w:r>
      <w:r w:rsidRPr="00605ED2">
        <w:rPr>
          <w:rFonts w:ascii="Arial" w:hAnsi="Arial" w:cs="Arial"/>
          <w:sz w:val="20"/>
          <w:szCs w:val="20"/>
        </w:rPr>
        <w:t>更难控制</w:t>
      </w:r>
    </w:p>
    <w:p w14:paraId="3EEA4EA2" w14:textId="4A904BDD" w:rsidR="009205F7" w:rsidRPr="00B6194D" w:rsidRDefault="00C670F1" w:rsidP="00B6194D">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Product-completed operation</w:t>
      </w:r>
      <w:r w:rsidR="00605ED2">
        <w:rPr>
          <w:rFonts w:ascii="Arial" w:hAnsi="Arial" w:cs="Arial"/>
          <w:sz w:val="20"/>
          <w:szCs w:val="20"/>
        </w:rPr>
        <w:t>：生产，售卖或提供服务的各方均面临产品责任风险</w:t>
      </w:r>
      <w:r w:rsidR="00605ED2">
        <w:rPr>
          <w:rFonts w:ascii="Arial" w:hAnsi="Arial" w:cs="Arial" w:hint="eastAsia"/>
          <w:sz w:val="20"/>
          <w:szCs w:val="20"/>
        </w:rPr>
        <w:t>。产品责任风险控制的目标为防止或减少企业产品或服务的责任风险损失。</w:t>
      </w:r>
      <w:r w:rsidRPr="00B6194D">
        <w:rPr>
          <w:rFonts w:ascii="Arial" w:hAnsi="Arial" w:cs="Arial"/>
          <w:sz w:val="20"/>
          <w:szCs w:val="20"/>
        </w:rPr>
        <w:t>潜在的产品风险不易被发觉，</w:t>
      </w:r>
      <w:r w:rsidR="00F53A23">
        <w:rPr>
          <w:rFonts w:ascii="Arial" w:hAnsi="Arial" w:cs="Arial" w:hint="eastAsia"/>
          <w:sz w:val="20"/>
          <w:szCs w:val="20"/>
        </w:rPr>
        <w:t>且即使制造的产品满足了各种法律要求，也不已为其能消除所有风险（其面临的风险还包括研究测试材料，原材料质量控制，包装，说明书，储存等）。风管人员还应注意消费者不可预测的行为导致的未知缺陷，各种法律法规要求等。</w:t>
      </w:r>
      <w:r w:rsidR="00F53A23">
        <w:rPr>
          <w:rFonts w:ascii="Arial" w:hAnsi="Arial" w:cs="Arial"/>
          <w:sz w:val="20"/>
          <w:szCs w:val="20"/>
        </w:rPr>
        <w:t>C</w:t>
      </w:r>
      <w:r w:rsidR="00F53A23">
        <w:rPr>
          <w:rFonts w:ascii="Arial" w:hAnsi="Arial" w:cs="Arial" w:hint="eastAsia"/>
          <w:sz w:val="20"/>
          <w:szCs w:val="20"/>
        </w:rPr>
        <w:t>onstruction, electrical, plumbing, contracting operation</w:t>
      </w:r>
      <w:r w:rsidR="00F53A23">
        <w:rPr>
          <w:rFonts w:ascii="Arial" w:hAnsi="Arial" w:cs="Arial" w:hint="eastAsia"/>
          <w:sz w:val="20"/>
          <w:szCs w:val="20"/>
        </w:rPr>
        <w:t>可面临</w:t>
      </w:r>
      <w:r w:rsidR="00F53A23">
        <w:rPr>
          <w:rFonts w:ascii="Arial" w:hAnsi="Arial" w:cs="Arial" w:hint="eastAsia"/>
          <w:sz w:val="20"/>
          <w:szCs w:val="20"/>
        </w:rPr>
        <w:t>completed operation liability exposure</w:t>
      </w:r>
      <w:r w:rsidR="00F53A23">
        <w:rPr>
          <w:rFonts w:ascii="Arial" w:hAnsi="Arial" w:cs="Arial" w:hint="eastAsia"/>
          <w:sz w:val="20"/>
          <w:szCs w:val="20"/>
        </w:rPr>
        <w:t>，此类</w:t>
      </w:r>
      <w:r w:rsidR="00F53A23">
        <w:rPr>
          <w:rFonts w:ascii="Arial" w:hAnsi="Arial" w:cs="Arial"/>
          <w:sz w:val="20"/>
          <w:szCs w:val="20"/>
        </w:rPr>
        <w:t>完工责任风险会持续数年（可使用</w:t>
      </w:r>
      <w:r w:rsidR="00F53A23">
        <w:rPr>
          <w:rFonts w:ascii="Arial" w:hAnsi="Arial" w:cs="Arial" w:hint="eastAsia"/>
          <w:sz w:val="20"/>
          <w:szCs w:val="20"/>
        </w:rPr>
        <w:t>高质量</w:t>
      </w:r>
      <w:r w:rsidRPr="00B6194D">
        <w:rPr>
          <w:rFonts w:ascii="Arial" w:hAnsi="Arial" w:cs="Arial"/>
          <w:sz w:val="20"/>
          <w:szCs w:val="20"/>
        </w:rPr>
        <w:t>工人，</w:t>
      </w:r>
      <w:r w:rsidR="00F53A23">
        <w:rPr>
          <w:rFonts w:ascii="Arial" w:hAnsi="Arial" w:cs="Arial"/>
          <w:sz w:val="20"/>
          <w:szCs w:val="20"/>
        </w:rPr>
        <w:t>材料和独立</w:t>
      </w:r>
      <w:r w:rsidRPr="00B6194D">
        <w:rPr>
          <w:rFonts w:ascii="Arial" w:hAnsi="Arial" w:cs="Arial"/>
          <w:sz w:val="20"/>
          <w:szCs w:val="20"/>
        </w:rPr>
        <w:t>检查机制控制风险）</w:t>
      </w:r>
      <w:r w:rsidR="00F53A23">
        <w:rPr>
          <w:rFonts w:ascii="Arial" w:hAnsi="Arial" w:cs="Arial" w:hint="eastAsia"/>
          <w:sz w:val="20"/>
          <w:szCs w:val="20"/>
        </w:rPr>
        <w:t>。</w:t>
      </w:r>
    </w:p>
    <w:p w14:paraId="3DD7739E" w14:textId="2F779BE1" w:rsidR="009205F7" w:rsidRPr="00FD5CDE" w:rsidRDefault="00C670F1" w:rsidP="00FD5CDE">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Motor vehicle liability</w:t>
      </w:r>
      <w:r w:rsidRPr="00B6194D">
        <w:rPr>
          <w:rFonts w:ascii="Arial" w:hAnsi="Arial" w:cs="Arial"/>
          <w:sz w:val="20"/>
          <w:szCs w:val="20"/>
        </w:rPr>
        <w:t>：</w:t>
      </w:r>
      <w:r w:rsidR="00F53A23">
        <w:rPr>
          <w:rFonts w:ascii="Arial" w:hAnsi="Arial" w:cs="Arial" w:hint="eastAsia"/>
          <w:sz w:val="20"/>
          <w:szCs w:val="20"/>
        </w:rPr>
        <w:t>风控技术可在驾车实践中实行最大化的风管效用</w:t>
      </w:r>
      <w:r w:rsidR="00FD5CDE">
        <w:rPr>
          <w:rFonts w:ascii="Arial" w:hAnsi="Arial" w:cs="Arial" w:hint="eastAsia"/>
          <w:sz w:val="20"/>
          <w:szCs w:val="20"/>
        </w:rPr>
        <w:t>（人对驾车拥有超高可控度，人并非可控左右情况，但人的决定可决定</w:t>
      </w:r>
      <w:r w:rsidR="00FD5CDE">
        <w:rPr>
          <w:rFonts w:ascii="Arial" w:hAnsi="Arial" w:cs="Arial" w:hint="eastAsia"/>
          <w:sz w:val="20"/>
          <w:szCs w:val="20"/>
        </w:rPr>
        <w:t>reduce</w:t>
      </w:r>
      <w:r w:rsidR="00FD5CDE">
        <w:rPr>
          <w:rFonts w:ascii="Arial" w:hAnsi="Arial" w:cs="Arial" w:hint="eastAsia"/>
          <w:sz w:val="20"/>
          <w:szCs w:val="20"/>
        </w:rPr>
        <w:t>（遵纪守法）或</w:t>
      </w:r>
      <w:r w:rsidR="00FD5CDE">
        <w:rPr>
          <w:rFonts w:ascii="Arial" w:hAnsi="Arial" w:cs="Arial" w:hint="eastAsia"/>
          <w:sz w:val="20"/>
          <w:szCs w:val="20"/>
        </w:rPr>
        <w:t>create</w:t>
      </w:r>
      <w:r w:rsidR="00FD5CDE">
        <w:rPr>
          <w:rFonts w:ascii="Arial" w:hAnsi="Arial" w:cs="Arial" w:hint="eastAsia"/>
          <w:sz w:val="20"/>
          <w:szCs w:val="20"/>
        </w:rPr>
        <w:t>（不遵纪守法）责任损失</w:t>
      </w:r>
      <w:r w:rsidR="00FD5CDE" w:rsidRPr="00FD5CDE">
        <w:rPr>
          <w:rFonts w:ascii="Arial" w:hAnsi="Arial" w:cs="Arial" w:hint="eastAsia"/>
          <w:sz w:val="20"/>
          <w:szCs w:val="20"/>
        </w:rPr>
        <w:t>）</w:t>
      </w:r>
      <w:r w:rsidR="00F53A23" w:rsidRPr="00FD5CDE">
        <w:rPr>
          <w:rFonts w:ascii="Arial" w:hAnsi="Arial" w:cs="Arial" w:hint="eastAsia"/>
          <w:sz w:val="20"/>
          <w:szCs w:val="20"/>
        </w:rPr>
        <w:t>。</w:t>
      </w:r>
      <w:r w:rsidR="00FD5CDE">
        <w:rPr>
          <w:rFonts w:ascii="Arial" w:hAnsi="Arial" w:cs="Arial" w:hint="eastAsia"/>
          <w:sz w:val="20"/>
          <w:szCs w:val="20"/>
        </w:rPr>
        <w:t>企业可雇佣高水平司机以降低此种风险，其他风控方式还包括全面的安全驾驶手册并告知所有雇员，根据个人驾驶记录和联邦</w:t>
      </w:r>
      <w:r w:rsidR="00FD5CDE">
        <w:rPr>
          <w:rFonts w:ascii="Arial" w:hAnsi="Arial" w:cs="Arial" w:hint="eastAsia"/>
          <w:sz w:val="20"/>
          <w:szCs w:val="20"/>
        </w:rPr>
        <w:t>FMCSA</w:t>
      </w:r>
      <w:r w:rsidR="00FD5CDE">
        <w:rPr>
          <w:rFonts w:ascii="Arial" w:hAnsi="Arial" w:cs="Arial" w:hint="eastAsia"/>
          <w:sz w:val="20"/>
          <w:szCs w:val="20"/>
        </w:rPr>
        <w:t>要求体检结果设定司机录取条件，对司机进行室内和实际情况下的安全教育，根据</w:t>
      </w:r>
      <w:r w:rsidR="00FD5CDE">
        <w:rPr>
          <w:rFonts w:ascii="Arial" w:hAnsi="Arial" w:cs="Arial" w:hint="eastAsia"/>
          <w:sz w:val="20"/>
          <w:szCs w:val="20"/>
        </w:rPr>
        <w:t>FMCSA</w:t>
      </w:r>
      <w:r w:rsidR="00FD5CDE">
        <w:rPr>
          <w:rFonts w:ascii="Arial" w:hAnsi="Arial" w:cs="Arial" w:hint="eastAsia"/>
          <w:sz w:val="20"/>
          <w:szCs w:val="20"/>
        </w:rPr>
        <w:t>要求进行</w:t>
      </w:r>
      <w:r w:rsidR="00FD5CDE">
        <w:rPr>
          <w:rFonts w:ascii="Arial" w:hAnsi="Arial" w:cs="Arial" w:hint="eastAsia"/>
          <w:sz w:val="20"/>
          <w:szCs w:val="20"/>
        </w:rPr>
        <w:t>substance abuse test</w:t>
      </w:r>
      <w:r w:rsidR="00FD5CDE">
        <w:rPr>
          <w:rFonts w:ascii="Arial" w:hAnsi="Arial" w:cs="Arial" w:hint="eastAsia"/>
          <w:sz w:val="20"/>
          <w:szCs w:val="20"/>
        </w:rPr>
        <w:t>，对于不安全驾驶行为的处理程序。</w:t>
      </w:r>
    </w:p>
    <w:p w14:paraId="0D7B5B47" w14:textId="437B6C92" w:rsidR="009205F7" w:rsidRPr="00A628FE" w:rsidRDefault="00C670F1" w:rsidP="00A628FE">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Worker compensation and employer liability</w:t>
      </w:r>
      <w:r w:rsidRPr="00B6194D">
        <w:rPr>
          <w:rFonts w:ascii="Arial" w:hAnsi="Arial" w:cs="Arial"/>
          <w:sz w:val="20"/>
          <w:szCs w:val="20"/>
        </w:rPr>
        <w:t>：</w:t>
      </w:r>
      <w:r w:rsidR="00680454">
        <w:rPr>
          <w:rFonts w:ascii="Arial" w:hAnsi="Arial" w:cs="Arial" w:hint="eastAsia"/>
          <w:sz w:val="20"/>
          <w:szCs w:val="20"/>
        </w:rPr>
        <w:t>很多组织将其风险控制重点放在</w:t>
      </w:r>
      <w:r w:rsidR="00680454">
        <w:rPr>
          <w:rFonts w:ascii="Arial" w:hAnsi="Arial" w:cs="Arial" w:hint="eastAsia"/>
          <w:sz w:val="20"/>
          <w:szCs w:val="20"/>
        </w:rPr>
        <w:t>worker compensation</w:t>
      </w:r>
      <w:r w:rsidR="00680454">
        <w:rPr>
          <w:rFonts w:ascii="Arial" w:hAnsi="Arial" w:cs="Arial" w:hint="eastAsia"/>
          <w:sz w:val="20"/>
          <w:szCs w:val="20"/>
        </w:rPr>
        <w:t>和</w:t>
      </w:r>
      <w:r w:rsidR="00680454">
        <w:rPr>
          <w:rFonts w:ascii="Arial" w:hAnsi="Arial" w:cs="Arial" w:hint="eastAsia"/>
          <w:sz w:val="20"/>
          <w:szCs w:val="20"/>
        </w:rPr>
        <w:t>employer liability</w:t>
      </w:r>
      <w:r w:rsidR="00680454">
        <w:rPr>
          <w:rFonts w:ascii="Arial" w:hAnsi="Arial" w:cs="Arial" w:hint="eastAsia"/>
          <w:sz w:val="20"/>
          <w:szCs w:val="20"/>
        </w:rPr>
        <w:t>方面（成本最高的责任，各类企业不一样。另外企业可能因为</w:t>
      </w:r>
      <w:r w:rsidR="00680454">
        <w:rPr>
          <w:rFonts w:ascii="Arial" w:hAnsi="Arial" w:cs="Arial" w:hint="eastAsia"/>
          <w:sz w:val="20"/>
          <w:szCs w:val="20"/>
        </w:rPr>
        <w:t>worker compensation injury</w:t>
      </w:r>
      <w:r w:rsidR="00680454">
        <w:rPr>
          <w:rFonts w:ascii="Arial" w:hAnsi="Arial" w:cs="Arial" w:hint="eastAsia"/>
          <w:sz w:val="20"/>
          <w:szCs w:val="20"/>
        </w:rPr>
        <w:t>导致生产力下降严重）。</w:t>
      </w:r>
      <w:r w:rsidRPr="00680454">
        <w:rPr>
          <w:rFonts w:ascii="Arial" w:hAnsi="Arial" w:cs="Arial"/>
          <w:sz w:val="20"/>
          <w:szCs w:val="20"/>
        </w:rPr>
        <w:t>大多数州要求</w:t>
      </w:r>
      <w:r w:rsidR="00680454">
        <w:rPr>
          <w:rFonts w:ascii="Arial" w:hAnsi="Arial" w:cs="Arial"/>
          <w:sz w:val="20"/>
          <w:szCs w:val="20"/>
        </w:rPr>
        <w:t>如果工人超过一定数量</w:t>
      </w:r>
      <w:r w:rsidRPr="00680454">
        <w:rPr>
          <w:rFonts w:ascii="Arial" w:hAnsi="Arial" w:cs="Arial"/>
          <w:sz w:val="20"/>
          <w:szCs w:val="20"/>
        </w:rPr>
        <w:t>就要购买</w:t>
      </w:r>
      <w:r w:rsidRPr="00680454">
        <w:rPr>
          <w:rFonts w:ascii="Arial" w:hAnsi="Arial" w:cs="Arial"/>
          <w:sz w:val="20"/>
          <w:szCs w:val="20"/>
        </w:rPr>
        <w:t>worker compensation</w:t>
      </w:r>
      <w:r w:rsidRPr="00680454">
        <w:rPr>
          <w:rFonts w:ascii="Arial" w:hAnsi="Arial" w:cs="Arial"/>
          <w:sz w:val="20"/>
          <w:szCs w:val="20"/>
        </w:rPr>
        <w:t>保险</w:t>
      </w:r>
      <w:r w:rsidR="00680454">
        <w:rPr>
          <w:rFonts w:ascii="Arial" w:hAnsi="Arial" w:cs="Arial" w:hint="eastAsia"/>
          <w:sz w:val="20"/>
          <w:szCs w:val="20"/>
        </w:rPr>
        <w:t>（</w:t>
      </w:r>
      <w:r w:rsidR="00680454">
        <w:rPr>
          <w:rFonts w:ascii="Arial" w:hAnsi="Arial" w:cs="Arial" w:hint="eastAsia"/>
          <w:sz w:val="20"/>
          <w:szCs w:val="20"/>
        </w:rPr>
        <w:t>construction</w:t>
      </w:r>
      <w:r w:rsidR="00680454">
        <w:rPr>
          <w:rFonts w:ascii="Arial" w:hAnsi="Arial" w:cs="Arial" w:hint="eastAsia"/>
          <w:sz w:val="20"/>
          <w:szCs w:val="20"/>
        </w:rPr>
        <w:t>超过</w:t>
      </w:r>
      <w:r w:rsidR="00680454">
        <w:rPr>
          <w:rFonts w:ascii="Arial" w:hAnsi="Arial" w:cs="Arial" w:hint="eastAsia"/>
          <w:sz w:val="20"/>
          <w:szCs w:val="20"/>
        </w:rPr>
        <w:t>1</w:t>
      </w:r>
      <w:r w:rsidR="00680454">
        <w:rPr>
          <w:rFonts w:ascii="Arial" w:hAnsi="Arial" w:cs="Arial" w:hint="eastAsia"/>
          <w:sz w:val="20"/>
          <w:szCs w:val="20"/>
        </w:rPr>
        <w:t>人，其他企业超过</w:t>
      </w:r>
      <w:r w:rsidR="00680454">
        <w:rPr>
          <w:rFonts w:ascii="Arial" w:hAnsi="Arial" w:cs="Arial" w:hint="eastAsia"/>
          <w:sz w:val="20"/>
          <w:szCs w:val="20"/>
        </w:rPr>
        <w:t>3</w:t>
      </w:r>
      <w:r w:rsidR="00680454">
        <w:rPr>
          <w:rFonts w:ascii="Arial" w:hAnsi="Arial" w:cs="Arial" w:hint="eastAsia"/>
          <w:sz w:val="20"/>
          <w:szCs w:val="20"/>
        </w:rPr>
        <w:t>人）</w:t>
      </w:r>
      <w:r w:rsidRPr="00680454">
        <w:rPr>
          <w:rFonts w:ascii="Arial" w:hAnsi="Arial" w:cs="Arial"/>
          <w:sz w:val="20"/>
          <w:szCs w:val="20"/>
        </w:rPr>
        <w:t>，大企业可以考虑自留</w:t>
      </w:r>
      <w:r w:rsidR="00BB293E">
        <w:rPr>
          <w:rFonts w:ascii="Arial" w:hAnsi="Arial" w:cs="Arial" w:hint="eastAsia"/>
          <w:sz w:val="20"/>
          <w:szCs w:val="20"/>
        </w:rPr>
        <w:t>该</w:t>
      </w:r>
      <w:r w:rsidRPr="00680454">
        <w:rPr>
          <w:rFonts w:ascii="Arial" w:hAnsi="Arial" w:cs="Arial"/>
          <w:sz w:val="20"/>
          <w:szCs w:val="20"/>
        </w:rPr>
        <w:t>风险。</w:t>
      </w:r>
      <w:r w:rsidR="00BB293E">
        <w:rPr>
          <w:rFonts w:ascii="Arial" w:hAnsi="Arial" w:cs="Arial"/>
          <w:sz w:val="20"/>
          <w:szCs w:val="20"/>
        </w:rPr>
        <w:t>W</w:t>
      </w:r>
      <w:r w:rsidR="00BB293E">
        <w:rPr>
          <w:rFonts w:ascii="Arial" w:hAnsi="Arial" w:cs="Arial" w:hint="eastAsia"/>
          <w:sz w:val="20"/>
          <w:szCs w:val="20"/>
        </w:rPr>
        <w:t>orker compensation</w:t>
      </w:r>
      <w:r w:rsidR="00BB293E">
        <w:rPr>
          <w:rFonts w:ascii="Arial" w:hAnsi="Arial" w:cs="Arial" w:hint="eastAsia"/>
          <w:sz w:val="20"/>
          <w:szCs w:val="20"/>
        </w:rPr>
        <w:t>的风控措施与</w:t>
      </w:r>
      <w:r w:rsidR="00BB293E">
        <w:rPr>
          <w:rFonts w:ascii="Arial" w:hAnsi="Arial" w:cs="Arial" w:hint="eastAsia"/>
          <w:sz w:val="20"/>
          <w:szCs w:val="20"/>
        </w:rPr>
        <w:t>CGL</w:t>
      </w:r>
      <w:r w:rsidR="00BB293E">
        <w:rPr>
          <w:rFonts w:ascii="Arial" w:hAnsi="Arial" w:cs="Arial" w:hint="eastAsia"/>
          <w:sz w:val="20"/>
          <w:szCs w:val="20"/>
        </w:rPr>
        <w:t>类似，但区别在于</w:t>
      </w:r>
      <w:r w:rsidRPr="00680454">
        <w:rPr>
          <w:rFonts w:ascii="Arial" w:hAnsi="Arial" w:cs="Arial"/>
          <w:sz w:val="20"/>
          <w:szCs w:val="20"/>
        </w:rPr>
        <w:t>Worker compensation</w:t>
      </w:r>
      <w:r w:rsidR="00BB293E">
        <w:rPr>
          <w:rFonts w:ascii="Arial" w:hAnsi="Arial" w:cs="Arial" w:hint="eastAsia"/>
          <w:sz w:val="20"/>
          <w:szCs w:val="20"/>
        </w:rPr>
        <w:t>的受伤人员不同（</w:t>
      </w:r>
      <w:r w:rsidR="00BB293E">
        <w:rPr>
          <w:rFonts w:ascii="Arial" w:hAnsi="Arial" w:cs="Arial" w:hint="eastAsia"/>
          <w:sz w:val="20"/>
          <w:szCs w:val="20"/>
        </w:rPr>
        <w:t>worker compensation</w:t>
      </w:r>
      <w:r w:rsidR="00BB293E">
        <w:rPr>
          <w:rFonts w:ascii="Arial" w:hAnsi="Arial" w:cs="Arial" w:hint="eastAsia"/>
          <w:sz w:val="20"/>
          <w:szCs w:val="20"/>
        </w:rPr>
        <w:t>为雇员</w:t>
      </w:r>
      <w:r w:rsidR="005D743B">
        <w:rPr>
          <w:rFonts w:ascii="Arial" w:hAnsi="Arial" w:cs="Arial" w:hint="eastAsia"/>
          <w:sz w:val="20"/>
          <w:szCs w:val="20"/>
        </w:rPr>
        <w:t>，这种区别使得</w:t>
      </w:r>
      <w:r w:rsidR="005D743B">
        <w:rPr>
          <w:rFonts w:ascii="Arial" w:hAnsi="Arial" w:cs="Arial" w:hint="eastAsia"/>
          <w:sz w:val="20"/>
          <w:szCs w:val="20"/>
        </w:rPr>
        <w:t>worker compensation</w:t>
      </w:r>
      <w:r w:rsidR="005D743B">
        <w:rPr>
          <w:rFonts w:ascii="Arial" w:hAnsi="Arial" w:cs="Arial" w:hint="eastAsia"/>
          <w:sz w:val="20"/>
          <w:szCs w:val="20"/>
        </w:rPr>
        <w:t>案件</w:t>
      </w:r>
      <w:r w:rsidR="005D743B" w:rsidRPr="00680454">
        <w:rPr>
          <w:rFonts w:ascii="Arial" w:hAnsi="Arial" w:cs="Arial"/>
          <w:sz w:val="20"/>
          <w:szCs w:val="20"/>
        </w:rPr>
        <w:t>更易处理（员工与雇主关系较紧密）</w:t>
      </w:r>
      <w:r w:rsidR="005D743B">
        <w:rPr>
          <w:rFonts w:ascii="Arial" w:hAnsi="Arial" w:cs="Arial" w:hint="eastAsia"/>
          <w:sz w:val="20"/>
          <w:szCs w:val="20"/>
        </w:rPr>
        <w:t>），</w:t>
      </w:r>
      <w:r w:rsidR="00BB293E">
        <w:rPr>
          <w:rFonts w:ascii="Arial" w:hAnsi="Arial" w:cs="Arial" w:hint="eastAsia"/>
          <w:sz w:val="20"/>
          <w:szCs w:val="20"/>
        </w:rPr>
        <w:t>适用法律不同（</w:t>
      </w:r>
      <w:r w:rsidR="00BB293E">
        <w:rPr>
          <w:rFonts w:ascii="Arial" w:hAnsi="Arial" w:cs="Arial" w:hint="eastAsia"/>
          <w:sz w:val="20"/>
          <w:szCs w:val="20"/>
        </w:rPr>
        <w:t>worker compensation</w:t>
      </w:r>
      <w:r w:rsidR="00BB293E">
        <w:rPr>
          <w:rFonts w:ascii="Arial" w:hAnsi="Arial" w:cs="Arial" w:hint="eastAsia"/>
          <w:sz w:val="20"/>
          <w:szCs w:val="20"/>
        </w:rPr>
        <w:t>使用</w:t>
      </w:r>
      <w:r w:rsidR="00BB293E">
        <w:rPr>
          <w:rFonts w:ascii="Arial" w:hAnsi="Arial" w:cs="Arial" w:hint="eastAsia"/>
          <w:sz w:val="20"/>
          <w:szCs w:val="20"/>
        </w:rPr>
        <w:t>statutory worker compensation</w:t>
      </w:r>
      <w:r w:rsidR="005D743B">
        <w:rPr>
          <w:rFonts w:ascii="Arial" w:hAnsi="Arial" w:cs="Arial" w:hint="eastAsia"/>
          <w:sz w:val="20"/>
          <w:szCs w:val="20"/>
        </w:rPr>
        <w:t>），</w:t>
      </w:r>
      <w:r w:rsidR="005D743B">
        <w:rPr>
          <w:rFonts w:ascii="Arial" w:hAnsi="Arial" w:cs="Arial" w:hint="eastAsia"/>
          <w:sz w:val="20"/>
          <w:szCs w:val="20"/>
        </w:rPr>
        <w:t>worker compensation</w:t>
      </w:r>
      <w:r w:rsidRPr="00680454">
        <w:rPr>
          <w:rFonts w:ascii="Arial" w:hAnsi="Arial" w:cs="Arial"/>
          <w:sz w:val="20"/>
          <w:szCs w:val="20"/>
        </w:rPr>
        <w:t>基于</w:t>
      </w:r>
      <w:r w:rsidRPr="00680454">
        <w:rPr>
          <w:rFonts w:ascii="Arial" w:hAnsi="Arial" w:cs="Arial"/>
          <w:sz w:val="20"/>
          <w:szCs w:val="20"/>
        </w:rPr>
        <w:t>no-fault</w:t>
      </w:r>
      <w:r w:rsidRPr="00680454">
        <w:rPr>
          <w:rFonts w:ascii="Arial" w:hAnsi="Arial" w:cs="Arial"/>
          <w:sz w:val="20"/>
          <w:szCs w:val="20"/>
        </w:rPr>
        <w:t>基础（因为员工的疏忽而导致其自身的损失，雇主不能因此而免责，但对应的</w:t>
      </w:r>
      <w:r w:rsidRPr="00680454">
        <w:rPr>
          <w:rFonts w:ascii="Arial" w:hAnsi="Arial" w:cs="Arial"/>
          <w:sz w:val="20"/>
          <w:szCs w:val="20"/>
        </w:rPr>
        <w:t>coverage</w:t>
      </w:r>
      <w:r w:rsidRPr="00680454">
        <w:rPr>
          <w:rFonts w:ascii="Arial" w:hAnsi="Arial" w:cs="Arial"/>
          <w:sz w:val="20"/>
          <w:szCs w:val="20"/>
        </w:rPr>
        <w:t>和</w:t>
      </w:r>
      <w:r w:rsidRPr="00680454">
        <w:rPr>
          <w:rFonts w:ascii="Arial" w:hAnsi="Arial" w:cs="Arial"/>
          <w:sz w:val="20"/>
          <w:szCs w:val="20"/>
        </w:rPr>
        <w:t>benefit</w:t>
      </w:r>
      <w:r w:rsidR="005D743B">
        <w:rPr>
          <w:rFonts w:ascii="Arial" w:hAnsi="Arial" w:cs="Arial"/>
          <w:sz w:val="20"/>
          <w:szCs w:val="20"/>
        </w:rPr>
        <w:t>可</w:t>
      </w:r>
      <w:r w:rsidRPr="00680454">
        <w:rPr>
          <w:rFonts w:ascii="Arial" w:hAnsi="Arial" w:cs="Arial"/>
          <w:sz w:val="20"/>
          <w:szCs w:val="20"/>
        </w:rPr>
        <w:t>浮动。但根据</w:t>
      </w:r>
      <w:r w:rsidRPr="00680454">
        <w:rPr>
          <w:rFonts w:ascii="Arial" w:hAnsi="Arial" w:cs="Arial"/>
          <w:sz w:val="20"/>
          <w:szCs w:val="20"/>
        </w:rPr>
        <w:t>exclusive remedy</w:t>
      </w:r>
      <w:r w:rsidRPr="00680454">
        <w:rPr>
          <w:rFonts w:ascii="Arial" w:hAnsi="Arial" w:cs="Arial"/>
          <w:sz w:val="20"/>
          <w:szCs w:val="20"/>
        </w:rPr>
        <w:t>原则，雇员若接受雇主的医疗费后，大多会失去起诉要求</w:t>
      </w:r>
      <w:r w:rsidRPr="00680454">
        <w:rPr>
          <w:rFonts w:ascii="Arial" w:hAnsi="Arial" w:cs="Arial"/>
          <w:sz w:val="20"/>
          <w:szCs w:val="20"/>
        </w:rPr>
        <w:t>pain</w:t>
      </w:r>
      <w:r w:rsidRPr="00680454">
        <w:rPr>
          <w:rFonts w:ascii="Arial" w:hAnsi="Arial" w:cs="Arial"/>
          <w:sz w:val="20"/>
          <w:szCs w:val="20"/>
        </w:rPr>
        <w:t>及</w:t>
      </w:r>
      <w:r w:rsidRPr="00680454">
        <w:rPr>
          <w:rFonts w:ascii="Arial" w:hAnsi="Arial" w:cs="Arial"/>
          <w:sz w:val="20"/>
          <w:szCs w:val="20"/>
        </w:rPr>
        <w:t>suffering</w:t>
      </w:r>
      <w:r w:rsidR="005D743B">
        <w:rPr>
          <w:rFonts w:ascii="Arial" w:hAnsi="Arial" w:cs="Arial"/>
          <w:sz w:val="20"/>
          <w:szCs w:val="20"/>
        </w:rPr>
        <w:t>补偿的权利</w:t>
      </w:r>
      <w:r w:rsidR="005D743B">
        <w:rPr>
          <w:rFonts w:ascii="Arial" w:hAnsi="Arial" w:cs="Arial" w:hint="eastAsia"/>
          <w:sz w:val="20"/>
          <w:szCs w:val="20"/>
        </w:rPr>
        <w:t>（</w:t>
      </w:r>
      <w:r w:rsidRPr="00680454">
        <w:rPr>
          <w:rFonts w:ascii="Arial" w:hAnsi="Arial" w:cs="Arial"/>
          <w:sz w:val="20"/>
          <w:szCs w:val="20"/>
        </w:rPr>
        <w:t>但此部分可在</w:t>
      </w:r>
      <w:r w:rsidR="005D743B">
        <w:rPr>
          <w:rFonts w:ascii="Arial" w:hAnsi="Arial" w:cs="Arial" w:hint="eastAsia"/>
          <w:sz w:val="20"/>
          <w:szCs w:val="20"/>
        </w:rPr>
        <w:t>worker compensation</w:t>
      </w:r>
      <w:r w:rsidR="005D743B">
        <w:rPr>
          <w:rFonts w:ascii="Arial" w:hAnsi="Arial" w:cs="Arial" w:hint="eastAsia"/>
          <w:sz w:val="20"/>
          <w:szCs w:val="20"/>
        </w:rPr>
        <w:t>中的</w:t>
      </w:r>
      <w:r w:rsidRPr="00680454">
        <w:rPr>
          <w:rFonts w:ascii="Arial" w:hAnsi="Arial" w:cs="Arial"/>
          <w:sz w:val="20"/>
          <w:szCs w:val="20"/>
        </w:rPr>
        <w:t>employer liability insurance</w:t>
      </w:r>
      <w:r w:rsidR="005D743B">
        <w:rPr>
          <w:rFonts w:ascii="Arial" w:hAnsi="Arial" w:cs="Arial"/>
          <w:sz w:val="20"/>
          <w:szCs w:val="20"/>
        </w:rPr>
        <w:t>部分得到补偿</w:t>
      </w:r>
      <w:r w:rsidR="005D743B">
        <w:rPr>
          <w:rFonts w:ascii="Arial" w:hAnsi="Arial" w:cs="Arial" w:hint="eastAsia"/>
          <w:sz w:val="20"/>
          <w:szCs w:val="20"/>
        </w:rPr>
        <w:t>（</w:t>
      </w:r>
      <w:r w:rsidRPr="00680454">
        <w:rPr>
          <w:rFonts w:ascii="Arial" w:hAnsi="Arial" w:cs="Arial"/>
          <w:sz w:val="20"/>
          <w:szCs w:val="20"/>
        </w:rPr>
        <w:t>之所以可以在</w:t>
      </w:r>
      <w:r w:rsidRPr="00680454">
        <w:rPr>
          <w:rFonts w:ascii="Arial" w:hAnsi="Arial" w:cs="Arial"/>
          <w:sz w:val="20"/>
          <w:szCs w:val="20"/>
        </w:rPr>
        <w:t>employer liability insurance</w:t>
      </w:r>
      <w:r w:rsidRPr="00680454">
        <w:rPr>
          <w:rFonts w:ascii="Arial" w:hAnsi="Arial" w:cs="Arial"/>
          <w:sz w:val="20"/>
          <w:szCs w:val="20"/>
        </w:rPr>
        <w:t>得到补偿的原因在于雇主的赔付责任已经到达政府或法律要求的赔偿额度以上</w:t>
      </w:r>
      <w:r w:rsidR="005D743B">
        <w:rPr>
          <w:rFonts w:ascii="Arial" w:hAnsi="Arial" w:cs="Arial" w:hint="eastAsia"/>
          <w:sz w:val="20"/>
          <w:szCs w:val="20"/>
        </w:rPr>
        <w:t>，</w:t>
      </w:r>
      <w:r w:rsidRPr="00680454">
        <w:rPr>
          <w:rFonts w:ascii="Arial" w:hAnsi="Arial" w:cs="Arial"/>
          <w:sz w:val="20"/>
          <w:szCs w:val="20"/>
        </w:rPr>
        <w:t>或</w:t>
      </w:r>
      <w:r w:rsidR="005D743B">
        <w:rPr>
          <w:rFonts w:ascii="Arial" w:hAnsi="Arial" w:cs="Arial" w:hint="eastAsia"/>
          <w:sz w:val="20"/>
          <w:szCs w:val="20"/>
        </w:rPr>
        <w:t>雇主的行为必然会导致受伤，或</w:t>
      </w:r>
      <w:r w:rsidRPr="00680454">
        <w:rPr>
          <w:rFonts w:ascii="Arial" w:hAnsi="Arial" w:cs="Arial"/>
          <w:sz w:val="20"/>
          <w:szCs w:val="20"/>
        </w:rPr>
        <w:t>雇主扮演雇主和致伤机器制造商的双重身份</w:t>
      </w:r>
      <w:r w:rsidR="005D743B">
        <w:rPr>
          <w:rFonts w:ascii="Arial" w:hAnsi="Arial" w:cs="Arial" w:hint="eastAsia"/>
          <w:sz w:val="20"/>
          <w:szCs w:val="20"/>
        </w:rPr>
        <w:t>（雇员可根据</w:t>
      </w:r>
      <w:r w:rsidR="005D743B">
        <w:rPr>
          <w:rFonts w:ascii="Arial" w:hAnsi="Arial" w:cs="Arial" w:hint="eastAsia"/>
          <w:sz w:val="20"/>
          <w:szCs w:val="20"/>
        </w:rPr>
        <w:t>defect</w:t>
      </w:r>
      <w:r w:rsidR="005D743B">
        <w:rPr>
          <w:rFonts w:ascii="Arial" w:hAnsi="Arial" w:cs="Arial" w:hint="eastAsia"/>
          <w:sz w:val="20"/>
          <w:szCs w:val="20"/>
        </w:rPr>
        <w:t>诉讼雇主）</w:t>
      </w:r>
      <w:r w:rsidRPr="00680454">
        <w:rPr>
          <w:rFonts w:ascii="Arial" w:hAnsi="Arial" w:cs="Arial"/>
          <w:sz w:val="20"/>
          <w:szCs w:val="20"/>
        </w:rPr>
        <w:t>）。</w:t>
      </w:r>
      <w:r w:rsidR="00A628FE">
        <w:rPr>
          <w:rFonts w:ascii="Arial" w:hAnsi="Arial" w:cs="Arial" w:hint="eastAsia"/>
          <w:sz w:val="20"/>
          <w:szCs w:val="20"/>
        </w:rPr>
        <w:t>理想的风控文化为雇员同时注意其自身安全和同事安全，一般</w:t>
      </w:r>
      <w:r w:rsidR="00A628FE">
        <w:rPr>
          <w:rFonts w:ascii="Arial" w:hAnsi="Arial" w:cs="Arial" w:hint="eastAsia"/>
          <w:sz w:val="20"/>
          <w:szCs w:val="20"/>
        </w:rPr>
        <w:t>proactive</w:t>
      </w:r>
      <w:r w:rsidR="00A628FE">
        <w:rPr>
          <w:rFonts w:ascii="Arial" w:hAnsi="Arial" w:cs="Arial" w:hint="eastAsia"/>
          <w:sz w:val="20"/>
          <w:szCs w:val="20"/>
        </w:rPr>
        <w:t>的计划会针对每个职位进行</w:t>
      </w:r>
      <w:r w:rsidR="00A628FE">
        <w:rPr>
          <w:rFonts w:ascii="Arial" w:hAnsi="Arial" w:cs="Arial" w:hint="eastAsia"/>
          <w:sz w:val="20"/>
          <w:szCs w:val="20"/>
        </w:rPr>
        <w:t>risk prevention/ control</w:t>
      </w:r>
      <w:r w:rsidR="00A628FE">
        <w:rPr>
          <w:rFonts w:ascii="Arial" w:hAnsi="Arial" w:cs="Arial" w:hint="eastAsia"/>
          <w:sz w:val="20"/>
          <w:szCs w:val="20"/>
        </w:rPr>
        <w:t>分析。</w:t>
      </w:r>
      <w:r w:rsidRPr="00680454">
        <w:rPr>
          <w:rFonts w:ascii="Arial" w:hAnsi="Arial" w:cs="Arial"/>
          <w:sz w:val="20"/>
          <w:szCs w:val="20"/>
        </w:rPr>
        <w:t>诉讼会牵扯其他在职的精力并可能导致财务损失，所以事故发生后的理赔管理</w:t>
      </w:r>
      <w:r w:rsidR="00A628FE">
        <w:rPr>
          <w:rFonts w:ascii="Arial" w:hAnsi="Arial" w:cs="Arial" w:hint="eastAsia"/>
          <w:sz w:val="20"/>
          <w:szCs w:val="20"/>
        </w:rPr>
        <w:t>（如</w:t>
      </w:r>
      <w:r w:rsidR="00A628FE">
        <w:rPr>
          <w:rFonts w:ascii="Arial" w:hAnsi="Arial" w:cs="Arial" w:hint="eastAsia"/>
          <w:sz w:val="20"/>
          <w:szCs w:val="20"/>
        </w:rPr>
        <w:t xml:space="preserve">employment relationship </w:t>
      </w:r>
      <w:r w:rsidR="00A628FE">
        <w:rPr>
          <w:rFonts w:ascii="Arial" w:hAnsi="Arial" w:cs="Arial"/>
          <w:sz w:val="20"/>
          <w:szCs w:val="20"/>
        </w:rPr>
        <w:t>without</w:t>
      </w:r>
      <w:r w:rsidR="00A628FE">
        <w:rPr>
          <w:rFonts w:ascii="Arial" w:hAnsi="Arial" w:cs="Arial" w:hint="eastAsia"/>
          <w:sz w:val="20"/>
          <w:szCs w:val="20"/>
        </w:rPr>
        <w:t xml:space="preserve"> litigation</w:t>
      </w:r>
      <w:r w:rsidR="00A628FE" w:rsidRPr="00A628FE">
        <w:rPr>
          <w:rFonts w:ascii="Arial" w:hAnsi="Arial" w:cs="Arial" w:hint="eastAsia"/>
          <w:sz w:val="20"/>
          <w:szCs w:val="20"/>
        </w:rPr>
        <w:t>）</w:t>
      </w:r>
      <w:r w:rsidRPr="00A628FE">
        <w:rPr>
          <w:rFonts w:ascii="Arial" w:hAnsi="Arial" w:cs="Arial"/>
          <w:sz w:val="20"/>
          <w:szCs w:val="20"/>
        </w:rPr>
        <w:t>很重要。</w:t>
      </w:r>
      <w:r w:rsidR="00A628FE">
        <w:rPr>
          <w:rFonts w:ascii="Arial" w:hAnsi="Arial" w:cs="Arial" w:hint="eastAsia"/>
          <w:sz w:val="20"/>
          <w:szCs w:val="20"/>
        </w:rPr>
        <w:t>公司应在对员工进行</w:t>
      </w:r>
      <w:r w:rsidR="00A628FE">
        <w:rPr>
          <w:rFonts w:ascii="Arial" w:hAnsi="Arial" w:cs="Arial" w:hint="eastAsia"/>
          <w:sz w:val="20"/>
          <w:szCs w:val="20"/>
        </w:rPr>
        <w:t>delivery of medical</w:t>
      </w:r>
      <w:r w:rsidR="00A628FE">
        <w:rPr>
          <w:rFonts w:ascii="Arial" w:hAnsi="Arial" w:cs="Arial" w:hint="eastAsia"/>
          <w:sz w:val="20"/>
          <w:szCs w:val="20"/>
        </w:rPr>
        <w:t>和</w:t>
      </w:r>
      <w:r w:rsidR="00A628FE">
        <w:rPr>
          <w:rFonts w:ascii="Arial" w:hAnsi="Arial" w:cs="Arial" w:hint="eastAsia"/>
          <w:sz w:val="20"/>
          <w:szCs w:val="20"/>
        </w:rPr>
        <w:t>disability benefit</w:t>
      </w:r>
      <w:r w:rsidR="00A628FE">
        <w:rPr>
          <w:rFonts w:ascii="Arial" w:hAnsi="Arial" w:cs="Arial" w:hint="eastAsia"/>
          <w:sz w:val="20"/>
          <w:szCs w:val="20"/>
        </w:rPr>
        <w:t>上进行</w:t>
      </w:r>
      <w:r w:rsidR="00A628FE">
        <w:rPr>
          <w:rFonts w:ascii="Arial" w:hAnsi="Arial" w:cs="Arial" w:hint="eastAsia"/>
          <w:sz w:val="20"/>
          <w:szCs w:val="20"/>
        </w:rPr>
        <w:t>care</w:t>
      </w:r>
      <w:r w:rsidR="00A628FE">
        <w:rPr>
          <w:rFonts w:ascii="Arial" w:hAnsi="Arial" w:cs="Arial" w:hint="eastAsia"/>
          <w:sz w:val="20"/>
          <w:szCs w:val="20"/>
        </w:rPr>
        <w:t>。和</w:t>
      </w:r>
      <w:r w:rsidR="00A628FE">
        <w:rPr>
          <w:rFonts w:ascii="Arial" w:hAnsi="Arial" w:cs="Arial" w:hint="eastAsia"/>
          <w:sz w:val="20"/>
          <w:szCs w:val="20"/>
        </w:rPr>
        <w:t>CGL</w:t>
      </w:r>
      <w:r w:rsidR="00A628FE">
        <w:rPr>
          <w:rFonts w:ascii="Arial" w:hAnsi="Arial" w:cs="Arial" w:hint="eastAsia"/>
          <w:sz w:val="20"/>
          <w:szCs w:val="20"/>
        </w:rPr>
        <w:t>一样，全面的调查可以</w:t>
      </w:r>
      <w:r w:rsidR="00A628FE">
        <w:rPr>
          <w:rFonts w:ascii="Arial" w:hAnsi="Arial" w:cs="Arial" w:hint="eastAsia"/>
          <w:sz w:val="20"/>
          <w:szCs w:val="20"/>
        </w:rPr>
        <w:t>mitigate</w:t>
      </w:r>
      <w:r w:rsidR="00A628FE">
        <w:rPr>
          <w:rFonts w:ascii="Arial" w:hAnsi="Arial" w:cs="Arial" w:hint="eastAsia"/>
          <w:sz w:val="20"/>
          <w:szCs w:val="20"/>
        </w:rPr>
        <w:t>损失。</w:t>
      </w:r>
      <w:bookmarkStart w:id="2" w:name="_GoBack"/>
      <w:bookmarkEnd w:id="2"/>
    </w:p>
    <w:p w14:paraId="50697554" w14:textId="5A61DDA9" w:rsidR="009205F7" w:rsidRPr="00B6194D" w:rsidRDefault="00C670F1" w:rsidP="00B6194D">
      <w:pPr>
        <w:pStyle w:val="1"/>
        <w:numPr>
          <w:ilvl w:val="0"/>
          <w:numId w:val="13"/>
        </w:numPr>
        <w:spacing w:line="200" w:lineRule="exact"/>
        <w:ind w:left="856" w:firstLineChars="0" w:hanging="572"/>
        <w:rPr>
          <w:rFonts w:ascii="Arial" w:hAnsi="Arial" w:cs="Arial"/>
          <w:sz w:val="20"/>
          <w:szCs w:val="20"/>
        </w:rPr>
      </w:pPr>
      <w:r w:rsidRPr="00B6194D">
        <w:rPr>
          <w:rFonts w:ascii="Arial" w:hAnsi="Arial" w:cs="Arial"/>
          <w:sz w:val="20"/>
          <w:szCs w:val="20"/>
        </w:rPr>
        <w:t>技术与沟通：</w:t>
      </w:r>
      <w:r w:rsidR="00A31750">
        <w:rPr>
          <w:rFonts w:ascii="Arial" w:hAnsi="Arial" w:cs="Arial" w:hint="eastAsia"/>
          <w:sz w:val="20"/>
          <w:szCs w:val="20"/>
        </w:rPr>
        <w:t>新的社交媒体发展提出了新的责任风险，保险人在</w:t>
      </w:r>
      <w:r w:rsidR="00A31750">
        <w:rPr>
          <w:rFonts w:ascii="Arial" w:hAnsi="Arial" w:cs="Arial" w:hint="eastAsia"/>
          <w:sz w:val="20"/>
          <w:szCs w:val="20"/>
        </w:rPr>
        <w:t>CGL</w:t>
      </w:r>
      <w:r w:rsidR="00A31750">
        <w:rPr>
          <w:rFonts w:ascii="Arial" w:hAnsi="Arial" w:cs="Arial" w:hint="eastAsia"/>
          <w:sz w:val="20"/>
          <w:szCs w:val="20"/>
        </w:rPr>
        <w:t>中将此风险除外，但开发了新的</w:t>
      </w:r>
      <w:r w:rsidR="00A31750">
        <w:rPr>
          <w:rFonts w:ascii="Arial" w:hAnsi="Arial" w:cs="Arial" w:hint="eastAsia"/>
          <w:sz w:val="20"/>
          <w:szCs w:val="20"/>
        </w:rPr>
        <w:t>cyber-risk</w:t>
      </w:r>
      <w:r w:rsidR="00A31750">
        <w:rPr>
          <w:rFonts w:ascii="Arial" w:hAnsi="Arial" w:cs="Arial" w:hint="eastAsia"/>
          <w:sz w:val="20"/>
          <w:szCs w:val="20"/>
        </w:rPr>
        <w:t>保单进行承保。此种新风险需要风管技术的创新。对于通过互联网进行业务的公司，可使用防火墙</w:t>
      </w:r>
      <w:r w:rsidR="00A31750">
        <w:rPr>
          <w:rFonts w:ascii="Arial" w:hAnsi="Arial" w:cs="Arial" w:hint="eastAsia"/>
          <w:sz w:val="20"/>
          <w:szCs w:val="20"/>
        </w:rPr>
        <w:t>/</w:t>
      </w:r>
      <w:r w:rsidR="00A31750">
        <w:rPr>
          <w:rFonts w:ascii="Arial" w:hAnsi="Arial" w:cs="Arial" w:hint="eastAsia"/>
          <w:sz w:val="20"/>
          <w:szCs w:val="20"/>
        </w:rPr>
        <w:t>杀毒软件防止第三方入侵（入侵会导致关键信息泄露，信息失窃后的责任风险，以信息泄露为威胁手段的</w:t>
      </w:r>
      <w:r w:rsidR="00A31750">
        <w:rPr>
          <w:rFonts w:ascii="Arial" w:hAnsi="Arial" w:cs="Arial" w:hint="eastAsia"/>
          <w:sz w:val="20"/>
          <w:szCs w:val="20"/>
        </w:rPr>
        <w:t>ransom</w:t>
      </w:r>
      <w:r w:rsidR="00A31750">
        <w:rPr>
          <w:rFonts w:ascii="Arial" w:hAnsi="Arial" w:cs="Arial" w:hint="eastAsia"/>
          <w:sz w:val="20"/>
          <w:szCs w:val="20"/>
        </w:rPr>
        <w:t>（勒索，属于</w:t>
      </w:r>
      <w:r w:rsidR="00A31750">
        <w:rPr>
          <w:rFonts w:ascii="Arial" w:hAnsi="Arial" w:cs="Arial" w:hint="eastAsia"/>
          <w:sz w:val="20"/>
          <w:szCs w:val="20"/>
        </w:rPr>
        <w:t>cyber-terrorism</w:t>
      </w:r>
      <w:r w:rsidR="00A31750">
        <w:rPr>
          <w:rFonts w:ascii="Arial" w:hAnsi="Arial" w:cs="Arial" w:hint="eastAsia"/>
          <w:sz w:val="20"/>
          <w:szCs w:val="20"/>
        </w:rPr>
        <w:t>）），制定对于可接入关键信息的便携设备使用政策，制定信息泄露后的对应手段（如根据州法对已经泄露的信息进行公众告知），对网站信息进行常规检查（网上信息可能会导致对他权利的侵犯（</w:t>
      </w:r>
      <w:r w:rsidR="00A31750">
        <w:rPr>
          <w:rFonts w:ascii="Arial" w:hAnsi="Arial" w:cs="Arial" w:hint="eastAsia"/>
          <w:sz w:val="20"/>
          <w:szCs w:val="20"/>
        </w:rPr>
        <w:t>infringement</w:t>
      </w:r>
      <w:r w:rsidR="00A31750">
        <w:rPr>
          <w:rFonts w:ascii="Arial" w:hAnsi="Arial" w:cs="Arial" w:hint="eastAsia"/>
          <w:sz w:val="20"/>
          <w:szCs w:val="20"/>
        </w:rPr>
        <w:t>））。使用互联网还可能让企业暴露于</w:t>
      </w:r>
      <w:r w:rsidR="00A31750">
        <w:rPr>
          <w:rFonts w:ascii="Arial" w:hAnsi="Arial" w:cs="Arial" w:hint="eastAsia"/>
          <w:sz w:val="20"/>
          <w:szCs w:val="20"/>
        </w:rPr>
        <w:t xml:space="preserve">personal </w:t>
      </w:r>
      <w:r w:rsidR="00680454">
        <w:rPr>
          <w:rFonts w:ascii="Arial" w:hAnsi="Arial" w:cs="Arial" w:hint="eastAsia"/>
          <w:sz w:val="20"/>
          <w:szCs w:val="20"/>
        </w:rPr>
        <w:t>injury (false arrest, detention, wrongful eviction, slander, libel, oral/ written publication, copyright, trademark infringement)</w:t>
      </w:r>
      <w:r w:rsidR="00680454">
        <w:rPr>
          <w:rFonts w:ascii="Arial" w:hAnsi="Arial" w:cs="Arial" w:hint="eastAsia"/>
          <w:sz w:val="20"/>
          <w:szCs w:val="20"/>
        </w:rPr>
        <w:t>和</w:t>
      </w:r>
      <w:r w:rsidR="00A31750">
        <w:rPr>
          <w:rFonts w:ascii="Arial" w:hAnsi="Arial" w:cs="Arial" w:hint="eastAsia"/>
          <w:sz w:val="20"/>
          <w:szCs w:val="20"/>
        </w:rPr>
        <w:t xml:space="preserve"> </w:t>
      </w:r>
      <w:r w:rsidR="00A31750">
        <w:rPr>
          <w:rFonts w:ascii="Arial" w:hAnsi="Arial" w:cs="Arial"/>
          <w:sz w:val="20"/>
          <w:szCs w:val="20"/>
        </w:rPr>
        <w:t>advertising</w:t>
      </w:r>
      <w:r w:rsidR="00A31750">
        <w:rPr>
          <w:rFonts w:ascii="Arial" w:hAnsi="Arial" w:cs="Arial" w:hint="eastAsia"/>
          <w:sz w:val="20"/>
          <w:szCs w:val="20"/>
        </w:rPr>
        <w:t xml:space="preserve"> injury</w:t>
      </w:r>
      <w:r w:rsidR="00680454">
        <w:rPr>
          <w:rFonts w:ascii="Arial" w:hAnsi="Arial" w:cs="Arial" w:hint="eastAsia"/>
          <w:sz w:val="20"/>
          <w:szCs w:val="20"/>
        </w:rPr>
        <w:t xml:space="preserve"> (mental anguish, fright, shock, humiliation, loss of reputation)</w:t>
      </w:r>
      <w:r w:rsidR="00680454">
        <w:rPr>
          <w:rFonts w:ascii="Arial" w:hAnsi="Arial" w:cs="Arial" w:hint="eastAsia"/>
          <w:sz w:val="20"/>
          <w:szCs w:val="20"/>
        </w:rPr>
        <w:t>。风控手段先要进行风险评估（包括制定合适的政策和员工培训），同时要评估对于使用某些风管手段可能会导致由此而引起的潜在额外损失。</w:t>
      </w:r>
    </w:p>
    <w:sectPr w:rsidR="009205F7" w:rsidRPr="00B6194D" w:rsidSect="00B6194D">
      <w:pgSz w:w="11906" w:h="16838"/>
      <w:pgMar w:top="142" w:right="140" w:bottom="142" w:left="142"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556A"/>
    <w:multiLevelType w:val="multilevel"/>
    <w:tmpl w:val="456E605F"/>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
    <w:nsid w:val="1EBA6A92"/>
    <w:multiLevelType w:val="multilevel"/>
    <w:tmpl w:val="1EBA6A92"/>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EDF4F9F"/>
    <w:multiLevelType w:val="multilevel"/>
    <w:tmpl w:val="2EDF4F9F"/>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1F37549"/>
    <w:multiLevelType w:val="multilevel"/>
    <w:tmpl w:val="31F3754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F0E45CC"/>
    <w:multiLevelType w:val="multilevel"/>
    <w:tmpl w:val="4C324E6B"/>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42B71B86"/>
    <w:multiLevelType w:val="multilevel"/>
    <w:tmpl w:val="4C324E6B"/>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56E605F"/>
    <w:multiLevelType w:val="multilevel"/>
    <w:tmpl w:val="456E605F"/>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7">
    <w:nsid w:val="49D95992"/>
    <w:multiLevelType w:val="multilevel"/>
    <w:tmpl w:val="4C324E6B"/>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A060EA9"/>
    <w:multiLevelType w:val="multilevel"/>
    <w:tmpl w:val="4A060EA9"/>
    <w:lvl w:ilvl="0">
      <w:start w:val="1"/>
      <w:numFmt w:val="bullet"/>
      <w:lvlText w:val=""/>
      <w:lvlJc w:val="left"/>
      <w:pPr>
        <w:ind w:left="1980" w:hanging="420"/>
      </w:pPr>
      <w:rPr>
        <w:rFonts w:ascii="Wingdings" w:hAnsi="Wingdings" w:hint="default"/>
      </w:rPr>
    </w:lvl>
    <w:lvl w:ilvl="1" w:tentative="1">
      <w:start w:val="1"/>
      <w:numFmt w:val="bullet"/>
      <w:lvlText w:val=""/>
      <w:lvlJc w:val="left"/>
      <w:pPr>
        <w:ind w:left="2400" w:hanging="420"/>
      </w:pPr>
      <w:rPr>
        <w:rFonts w:ascii="Wingdings" w:hAnsi="Wingdings" w:hint="default"/>
      </w:rPr>
    </w:lvl>
    <w:lvl w:ilvl="2" w:tentative="1">
      <w:start w:val="1"/>
      <w:numFmt w:val="bullet"/>
      <w:lvlText w:val=""/>
      <w:lvlJc w:val="left"/>
      <w:pPr>
        <w:ind w:left="2820" w:hanging="420"/>
      </w:pPr>
      <w:rPr>
        <w:rFonts w:ascii="Wingdings" w:hAnsi="Wingdings" w:hint="default"/>
      </w:rPr>
    </w:lvl>
    <w:lvl w:ilvl="3" w:tentative="1">
      <w:start w:val="1"/>
      <w:numFmt w:val="bullet"/>
      <w:lvlText w:val=""/>
      <w:lvlJc w:val="left"/>
      <w:pPr>
        <w:ind w:left="3240" w:hanging="420"/>
      </w:pPr>
      <w:rPr>
        <w:rFonts w:ascii="Wingdings" w:hAnsi="Wingdings" w:hint="default"/>
      </w:rPr>
    </w:lvl>
    <w:lvl w:ilvl="4" w:tentative="1">
      <w:start w:val="1"/>
      <w:numFmt w:val="bullet"/>
      <w:lvlText w:val=""/>
      <w:lvlJc w:val="left"/>
      <w:pPr>
        <w:ind w:left="3660" w:hanging="420"/>
      </w:pPr>
      <w:rPr>
        <w:rFonts w:ascii="Wingdings" w:hAnsi="Wingdings" w:hint="default"/>
      </w:rPr>
    </w:lvl>
    <w:lvl w:ilvl="5" w:tentative="1">
      <w:start w:val="1"/>
      <w:numFmt w:val="bullet"/>
      <w:lvlText w:val=""/>
      <w:lvlJc w:val="left"/>
      <w:pPr>
        <w:ind w:left="4080" w:hanging="420"/>
      </w:pPr>
      <w:rPr>
        <w:rFonts w:ascii="Wingdings" w:hAnsi="Wingdings" w:hint="default"/>
      </w:rPr>
    </w:lvl>
    <w:lvl w:ilvl="6" w:tentative="1">
      <w:start w:val="1"/>
      <w:numFmt w:val="bullet"/>
      <w:lvlText w:val=""/>
      <w:lvlJc w:val="left"/>
      <w:pPr>
        <w:ind w:left="4500" w:hanging="420"/>
      </w:pPr>
      <w:rPr>
        <w:rFonts w:ascii="Wingdings" w:hAnsi="Wingdings" w:hint="default"/>
      </w:rPr>
    </w:lvl>
    <w:lvl w:ilvl="7" w:tentative="1">
      <w:start w:val="1"/>
      <w:numFmt w:val="bullet"/>
      <w:lvlText w:val=""/>
      <w:lvlJc w:val="left"/>
      <w:pPr>
        <w:ind w:left="4920" w:hanging="420"/>
      </w:pPr>
      <w:rPr>
        <w:rFonts w:ascii="Wingdings" w:hAnsi="Wingdings" w:hint="default"/>
      </w:rPr>
    </w:lvl>
    <w:lvl w:ilvl="8" w:tentative="1">
      <w:start w:val="1"/>
      <w:numFmt w:val="bullet"/>
      <w:lvlText w:val=""/>
      <w:lvlJc w:val="left"/>
      <w:pPr>
        <w:ind w:left="5340" w:hanging="420"/>
      </w:pPr>
      <w:rPr>
        <w:rFonts w:ascii="Wingdings" w:hAnsi="Wingdings" w:hint="default"/>
      </w:rPr>
    </w:lvl>
  </w:abstractNum>
  <w:abstractNum w:abstractNumId="9">
    <w:nsid w:val="4C324E6B"/>
    <w:multiLevelType w:val="multilevel"/>
    <w:tmpl w:val="4C324E6B"/>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EB42636"/>
    <w:multiLevelType w:val="multilevel"/>
    <w:tmpl w:val="456E605F"/>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1">
    <w:nsid w:val="65A419C4"/>
    <w:multiLevelType w:val="multilevel"/>
    <w:tmpl w:val="65A419C4"/>
    <w:lvl w:ilvl="0">
      <w:start w:val="1"/>
      <w:numFmt w:val="decimal"/>
      <w:lvlText w:val="（%1）"/>
      <w:lvlJc w:val="left"/>
      <w:pPr>
        <w:ind w:left="1140" w:hanging="420"/>
      </w:pPr>
      <w:rPr>
        <w:rFonts w:hint="eastAsia"/>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8750132"/>
    <w:multiLevelType w:val="multilevel"/>
    <w:tmpl w:val="78750132"/>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3">
    <w:nsid w:val="7CE36CFA"/>
    <w:multiLevelType w:val="multilevel"/>
    <w:tmpl w:val="456E605F"/>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4">
    <w:nsid w:val="7EAF41CB"/>
    <w:multiLevelType w:val="multilevel"/>
    <w:tmpl w:val="7EAF41CB"/>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5">
    <w:nsid w:val="7FCF6C24"/>
    <w:multiLevelType w:val="multilevel"/>
    <w:tmpl w:val="7FCF6C24"/>
    <w:lvl w:ilvl="0">
      <w:start w:val="1"/>
      <w:numFmt w:val="decimal"/>
      <w:lvlText w:val="%1)"/>
      <w:lvlJc w:val="left"/>
      <w:pPr>
        <w:ind w:left="1560" w:hanging="420"/>
      </w:p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num w:numId="1">
    <w:abstractNumId w:val="3"/>
  </w:num>
  <w:num w:numId="2">
    <w:abstractNumId w:val="9"/>
  </w:num>
  <w:num w:numId="3">
    <w:abstractNumId w:val="6"/>
  </w:num>
  <w:num w:numId="4">
    <w:abstractNumId w:val="11"/>
  </w:num>
  <w:num w:numId="5">
    <w:abstractNumId w:val="15"/>
  </w:num>
  <w:num w:numId="6">
    <w:abstractNumId w:val="14"/>
  </w:num>
  <w:num w:numId="7">
    <w:abstractNumId w:val="8"/>
  </w:num>
  <w:num w:numId="8">
    <w:abstractNumId w:val="12"/>
  </w:num>
  <w:num w:numId="9">
    <w:abstractNumId w:val="1"/>
  </w:num>
  <w:num w:numId="10">
    <w:abstractNumId w:val="2"/>
  </w:num>
  <w:num w:numId="11">
    <w:abstractNumId w:val="5"/>
  </w:num>
  <w:num w:numId="12">
    <w:abstractNumId w:val="7"/>
  </w:num>
  <w:num w:numId="13">
    <w:abstractNumId w:val="4"/>
  </w:num>
  <w:num w:numId="14">
    <w:abstractNumId w:val="10"/>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9205F7"/>
    <w:rsid w:val="0000322C"/>
    <w:rsid w:val="00022900"/>
    <w:rsid w:val="00173AD7"/>
    <w:rsid w:val="00264DE7"/>
    <w:rsid w:val="00280A4F"/>
    <w:rsid w:val="002C0CE2"/>
    <w:rsid w:val="00311C4D"/>
    <w:rsid w:val="00484516"/>
    <w:rsid w:val="004E1F66"/>
    <w:rsid w:val="004E4195"/>
    <w:rsid w:val="005045A4"/>
    <w:rsid w:val="0058153E"/>
    <w:rsid w:val="005D743B"/>
    <w:rsid w:val="00605ED2"/>
    <w:rsid w:val="00680454"/>
    <w:rsid w:val="006D5D57"/>
    <w:rsid w:val="008A5C5C"/>
    <w:rsid w:val="008F7E46"/>
    <w:rsid w:val="009205F7"/>
    <w:rsid w:val="00A06FB3"/>
    <w:rsid w:val="00A31750"/>
    <w:rsid w:val="00A628FE"/>
    <w:rsid w:val="00AC423A"/>
    <w:rsid w:val="00AF61E0"/>
    <w:rsid w:val="00B6194D"/>
    <w:rsid w:val="00BB293E"/>
    <w:rsid w:val="00C670F1"/>
    <w:rsid w:val="00C86187"/>
    <w:rsid w:val="00CA2E72"/>
    <w:rsid w:val="00CA6D41"/>
    <w:rsid w:val="00D10176"/>
    <w:rsid w:val="00D61ED1"/>
    <w:rsid w:val="00D64A96"/>
    <w:rsid w:val="00DA63FF"/>
    <w:rsid w:val="00DD6107"/>
    <w:rsid w:val="00EA0E8C"/>
    <w:rsid w:val="00EA4584"/>
    <w:rsid w:val="00EB649C"/>
    <w:rsid w:val="00EE23BB"/>
    <w:rsid w:val="00F53A23"/>
    <w:rsid w:val="00FD5CDE"/>
    <w:rsid w:val="00FE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DA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jc w:val="left"/>
    </w:pPr>
    <w:rPr>
      <w:rFonts w:ascii="宋体" w:hAnsi="宋体" w:cs="宋体"/>
      <w:kern w:val="0"/>
      <w:sz w:val="24"/>
      <w:szCs w:val="24"/>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1372</Words>
  <Characters>7826</Characters>
  <Application>Microsoft Macintosh Word</Application>
  <DocSecurity>0</DocSecurity>
  <Lines>65</Lines>
  <Paragraphs>18</Paragraphs>
  <ScaleCrop>false</ScaleCrop>
  <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法律责任（基于民法civil law）：侵权，合同及法规。即使组织在法律上不负有责任，其仍然可能遭受责任方面的损失（律师辩护费）。大多数情况下，若保险人认为被保险人负有法律责任，一般倾向庭外解决以避免支付额外的诉讼费用。</dc:title>
  <dc:creator>赵青帝-lhq</dc:creator>
  <cp:lastModifiedBy>QINGDI ZHAO</cp:lastModifiedBy>
  <cp:revision>5</cp:revision>
  <dcterms:created xsi:type="dcterms:W3CDTF">2015-02-26T13:17:00Z</dcterms:created>
  <dcterms:modified xsi:type="dcterms:W3CDTF">2017-11-24T17:12:00Z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