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ind w:left="-3"/>
        <w:rPr>
          <w:rFonts w:ascii="Arial" w:hAnsi="Arial"/>
          <w:sz w:val="20"/>
          <w:szCs w:val="20"/>
        </w:rPr>
      </w:pPr>
      <w:r>
        <w:rPr>
          <w:rFonts w:hint="eastAsia" w:ascii="Arial" w:hAnsi="Arial"/>
          <w:sz w:val="20"/>
          <w:szCs w:val="20"/>
        </w:rPr>
        <w:t>船舶和航空器风险和保险</w:t>
      </w:r>
    </w:p>
    <w:p>
      <w:pPr>
        <w:pStyle w:val="5"/>
        <w:numPr>
          <w:ilvl w:val="0"/>
          <w:numId w:val="1"/>
        </w:numPr>
        <w:spacing w:line="200" w:lineRule="exact"/>
        <w:ind w:left="426" w:hanging="426" w:firstLineChars="0"/>
        <w:rPr>
          <w:rFonts w:ascii="Arial" w:hAnsi="Arial"/>
          <w:sz w:val="20"/>
          <w:szCs w:val="20"/>
        </w:rPr>
      </w:pPr>
      <w:r>
        <w:rPr>
          <w:rFonts w:hint="eastAsia" w:ascii="Arial" w:hAnsi="Arial"/>
          <w:sz w:val="20"/>
          <w:szCs w:val="20"/>
        </w:rPr>
        <w:t xml:space="preserve">船舶风险：拥有或操作vessel的企业面临财产和责任损失（该风险在标准财产和责任险保单中除外）。除共同海损外，船舶财产和责任损失风险和陆地上一样。vessel所有者的责任则基于admiralty law (海商法)或general </w:t>
      </w:r>
      <w:r>
        <w:rPr>
          <w:rFonts w:ascii="Arial" w:hAnsi="Arial"/>
          <w:sz w:val="20"/>
          <w:szCs w:val="20"/>
        </w:rPr>
        <w:t>maritime</w:t>
      </w:r>
      <w:r>
        <w:rPr>
          <w:rFonts w:hint="eastAsia" w:ascii="Arial" w:hAnsi="Arial"/>
          <w:sz w:val="20"/>
          <w:szCs w:val="20"/>
        </w:rPr>
        <w:t xml:space="preserve"> law（一般海商法）。</w:t>
      </w:r>
    </w:p>
    <w:p>
      <w:pPr>
        <w:pStyle w:val="5"/>
        <w:numPr>
          <w:ilvl w:val="0"/>
          <w:numId w:val="2"/>
        </w:numPr>
        <w:spacing w:line="200" w:lineRule="exact"/>
        <w:ind w:left="709" w:hanging="283" w:firstLineChars="0"/>
        <w:rPr>
          <w:rFonts w:ascii="Arial" w:hAnsi="Arial"/>
          <w:sz w:val="20"/>
          <w:szCs w:val="20"/>
        </w:rPr>
      </w:pPr>
      <w:r>
        <w:rPr>
          <w:rFonts w:hint="eastAsia" w:ascii="Arial" w:hAnsi="Arial"/>
          <w:sz w:val="20"/>
          <w:szCs w:val="20"/>
        </w:rPr>
        <w:t xml:space="preserve">受伤责任：对于大部分vessel（不包括客船），船员受伤或死亡责任风险是最重要的bodily injury </w:t>
      </w:r>
      <w:r>
        <w:rPr>
          <w:rFonts w:ascii="Arial" w:hAnsi="Arial"/>
          <w:sz w:val="20"/>
          <w:szCs w:val="20"/>
        </w:rPr>
        <w:t>liability</w:t>
      </w:r>
      <w:r>
        <w:rPr>
          <w:rFonts w:hint="eastAsia" w:ascii="Arial" w:hAnsi="Arial"/>
          <w:sz w:val="20"/>
          <w:szCs w:val="20"/>
        </w:rPr>
        <w:t>风险。同时其他人员（longshore worker, passenger, visitor）也可登船, vessel owner/ operator需要对其negligence导致的人员伤亡负责。</w:t>
      </w:r>
    </w:p>
    <w:p>
      <w:pPr>
        <w:pStyle w:val="5"/>
        <w:numPr>
          <w:ilvl w:val="0"/>
          <w:numId w:val="3"/>
        </w:numPr>
        <w:spacing w:line="200" w:lineRule="exact"/>
        <w:ind w:left="993" w:hanging="284" w:firstLineChars="0"/>
        <w:rPr>
          <w:rFonts w:ascii="Arial" w:hAnsi="Arial"/>
          <w:sz w:val="20"/>
          <w:szCs w:val="20"/>
        </w:rPr>
      </w:pPr>
      <w:r>
        <w:rPr>
          <w:rFonts w:hint="eastAsia" w:ascii="Arial" w:hAnsi="Arial"/>
          <w:sz w:val="20"/>
          <w:szCs w:val="20"/>
        </w:rPr>
        <w:t>船员受伤：owner/ operator对船员伤亡负责基于如下因素</w:t>
      </w:r>
    </w:p>
    <w:p>
      <w:pPr>
        <w:pStyle w:val="5"/>
        <w:numPr>
          <w:ilvl w:val="0"/>
          <w:numId w:val="4"/>
        </w:numPr>
        <w:spacing w:line="200" w:lineRule="exact"/>
        <w:ind w:left="1134" w:hanging="141" w:firstLineChars="0"/>
        <w:rPr>
          <w:rFonts w:ascii="Arial" w:hAnsi="Arial"/>
          <w:sz w:val="20"/>
          <w:szCs w:val="20"/>
        </w:rPr>
      </w:pPr>
      <w:r>
        <w:rPr>
          <w:rFonts w:hint="eastAsia" w:ascii="Arial" w:hAnsi="Arial"/>
          <w:sz w:val="20"/>
          <w:szCs w:val="20"/>
        </w:rPr>
        <w:t xml:space="preserve">provide </w:t>
      </w:r>
      <w:r>
        <w:rPr>
          <w:rFonts w:ascii="Arial" w:hAnsi="Arial"/>
          <w:sz w:val="20"/>
          <w:szCs w:val="20"/>
        </w:rPr>
        <w:t>maintenance</w:t>
      </w:r>
      <w:r>
        <w:rPr>
          <w:rFonts w:hint="eastAsia" w:ascii="Arial" w:hAnsi="Arial"/>
          <w:sz w:val="20"/>
          <w:szCs w:val="20"/>
        </w:rPr>
        <w:t xml:space="preserve"> and cure的责任 (包括medical, food, lodging during </w:t>
      </w:r>
      <w:r>
        <w:rPr>
          <w:rFonts w:ascii="Arial" w:hAnsi="Arial"/>
          <w:sz w:val="20"/>
          <w:szCs w:val="20"/>
        </w:rPr>
        <w:t>illness</w:t>
      </w:r>
      <w:r>
        <w:rPr>
          <w:rFonts w:hint="eastAsia" w:ascii="Arial" w:hAnsi="Arial"/>
          <w:sz w:val="20"/>
          <w:szCs w:val="20"/>
        </w:rPr>
        <w:t xml:space="preserve"> or recovering)</w:t>
      </w:r>
    </w:p>
    <w:p>
      <w:pPr>
        <w:pStyle w:val="5"/>
        <w:numPr>
          <w:ilvl w:val="0"/>
          <w:numId w:val="4"/>
        </w:numPr>
        <w:spacing w:line="200" w:lineRule="exact"/>
        <w:ind w:left="1134" w:hanging="141" w:firstLineChars="0"/>
        <w:rPr>
          <w:rFonts w:ascii="Arial" w:hAnsi="Arial"/>
          <w:sz w:val="20"/>
          <w:szCs w:val="20"/>
        </w:rPr>
      </w:pPr>
      <w:r>
        <w:rPr>
          <w:rFonts w:hint="eastAsia" w:ascii="Arial" w:hAnsi="Arial"/>
          <w:sz w:val="20"/>
          <w:szCs w:val="20"/>
        </w:rPr>
        <w:t>owner</w:t>
      </w:r>
      <w:r>
        <w:rPr>
          <w:rFonts w:ascii="Arial" w:hAnsi="Arial"/>
          <w:sz w:val="20"/>
          <w:szCs w:val="20"/>
        </w:rPr>
        <w:t>’</w:t>
      </w:r>
      <w:r>
        <w:rPr>
          <w:rFonts w:hint="eastAsia" w:ascii="Arial" w:hAnsi="Arial"/>
          <w:sz w:val="20"/>
          <w:szCs w:val="20"/>
        </w:rPr>
        <w:t xml:space="preserve">s </w:t>
      </w:r>
      <w:r>
        <w:rPr>
          <w:rFonts w:ascii="Arial" w:hAnsi="Arial"/>
          <w:sz w:val="20"/>
          <w:szCs w:val="20"/>
        </w:rPr>
        <w:t>warrant</w:t>
      </w:r>
      <w:r>
        <w:rPr>
          <w:rFonts w:hint="eastAsia" w:ascii="Arial" w:hAnsi="Arial"/>
          <w:sz w:val="20"/>
          <w:szCs w:val="20"/>
        </w:rPr>
        <w:t xml:space="preserve">y of </w:t>
      </w:r>
      <w:r>
        <w:rPr>
          <w:rFonts w:ascii="Arial" w:hAnsi="Arial"/>
          <w:sz w:val="20"/>
          <w:szCs w:val="20"/>
        </w:rPr>
        <w:t>seaworthiness</w:t>
      </w:r>
      <w:r>
        <w:rPr>
          <w:rFonts w:hint="eastAsia" w:ascii="Arial" w:hAnsi="Arial"/>
          <w:sz w:val="20"/>
          <w:szCs w:val="20"/>
        </w:rPr>
        <w:t xml:space="preserve"> (船主保证适航性，即vessel is safe and fit for sea voyage)</w:t>
      </w:r>
    </w:p>
    <w:p>
      <w:pPr>
        <w:pStyle w:val="5"/>
        <w:numPr>
          <w:ilvl w:val="0"/>
          <w:numId w:val="4"/>
        </w:numPr>
        <w:spacing w:line="200" w:lineRule="exact"/>
        <w:ind w:left="1134" w:hanging="141" w:firstLineChars="0"/>
        <w:rPr>
          <w:rFonts w:ascii="Arial" w:hAnsi="Arial"/>
          <w:sz w:val="20"/>
          <w:szCs w:val="20"/>
        </w:rPr>
      </w:pPr>
      <w:r>
        <w:rPr>
          <w:rFonts w:hint="eastAsia" w:ascii="Arial" w:hAnsi="Arial"/>
          <w:sz w:val="20"/>
          <w:szCs w:val="20"/>
        </w:rPr>
        <w:t>根据1920 Merchant Marine Act (Jones Act, 海运法)，船员有权因雇主negligence导致的injury损失而起诉employer</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根据Death on the High Seas Act (公海死亡法)，死亡船员的继承人有权因公海(high sea)上的negligence导致的伤亡进行起诉</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General maritime law</w:t>
      </w:r>
      <w:bookmarkStart w:id="0" w:name="_GoBack"/>
      <w:bookmarkEnd w:id="0"/>
    </w:p>
    <w:p>
      <w:pPr>
        <w:pStyle w:val="5"/>
        <w:numPr>
          <w:ilvl w:val="0"/>
          <w:numId w:val="3"/>
        </w:numPr>
        <w:spacing w:line="200" w:lineRule="exact"/>
        <w:ind w:left="993" w:hanging="284" w:firstLineChars="0"/>
        <w:rPr>
          <w:rFonts w:ascii="Arial" w:hAnsi="Arial"/>
          <w:sz w:val="20"/>
          <w:szCs w:val="20"/>
        </w:rPr>
      </w:pPr>
      <w:r>
        <w:rPr>
          <w:rFonts w:hint="eastAsia" w:ascii="Arial" w:hAnsi="Arial"/>
          <w:sz w:val="20"/>
          <w:szCs w:val="20"/>
        </w:rPr>
        <w:t>Injury to other person on board：vessel owner/ operator有义务对登船的其他人员进行care</w:t>
      </w:r>
    </w:p>
    <w:p>
      <w:pPr>
        <w:pStyle w:val="5"/>
        <w:numPr>
          <w:ilvl w:val="0"/>
          <w:numId w:val="4"/>
        </w:numPr>
        <w:spacing w:line="200" w:lineRule="exact"/>
        <w:ind w:left="1276" w:hanging="283" w:firstLineChars="0"/>
        <w:rPr>
          <w:rFonts w:ascii="Arial" w:hAnsi="Arial"/>
          <w:sz w:val="20"/>
          <w:szCs w:val="20"/>
        </w:rPr>
      </w:pPr>
      <w:r>
        <w:rPr>
          <w:rFonts w:ascii="Arial" w:hAnsi="Arial"/>
          <w:sz w:val="20"/>
          <w:szCs w:val="20"/>
        </w:rPr>
        <w:t>L</w:t>
      </w:r>
      <w:r>
        <w:rPr>
          <w:rFonts w:hint="eastAsia" w:ascii="Arial" w:hAnsi="Arial"/>
          <w:sz w:val="20"/>
          <w:szCs w:val="20"/>
        </w:rPr>
        <w:t>ongshore工人(装卸货中)：US Longshore and Harbor Worker Compensation Act (LHWCA)赋予工人（除去船员）从雇主处得到伤亡补偿的权利。</w:t>
      </w:r>
      <w:r>
        <w:rPr>
          <w:rFonts w:ascii="Arial" w:hAnsi="Arial"/>
          <w:sz w:val="20"/>
          <w:szCs w:val="20"/>
        </w:rPr>
        <w:t>V</w:t>
      </w:r>
      <w:r>
        <w:rPr>
          <w:rFonts w:hint="eastAsia" w:ascii="Arial" w:hAnsi="Arial"/>
          <w:sz w:val="20"/>
          <w:szCs w:val="20"/>
        </w:rPr>
        <w:t>essel owner和船员需提供安全工作环境，提醒longshore工人危险。</w:t>
      </w:r>
    </w:p>
    <w:p>
      <w:pPr>
        <w:pStyle w:val="5"/>
        <w:numPr>
          <w:ilvl w:val="0"/>
          <w:numId w:val="4"/>
        </w:numPr>
        <w:spacing w:line="200" w:lineRule="exact"/>
        <w:ind w:left="1276" w:hanging="283" w:firstLineChars="0"/>
        <w:rPr>
          <w:rFonts w:ascii="Arial" w:hAnsi="Arial"/>
          <w:sz w:val="20"/>
          <w:szCs w:val="20"/>
        </w:rPr>
      </w:pPr>
      <w:r>
        <w:rPr>
          <w:rFonts w:ascii="Arial" w:hAnsi="Arial"/>
          <w:sz w:val="20"/>
          <w:szCs w:val="20"/>
        </w:rPr>
        <w:t>P</w:t>
      </w:r>
      <w:r>
        <w:rPr>
          <w:rFonts w:hint="eastAsia" w:ascii="Arial" w:hAnsi="Arial"/>
          <w:sz w:val="20"/>
          <w:szCs w:val="20"/>
        </w:rPr>
        <w:t>assenger (on ferry, cruise ship, casino vessel, day excursion, sport fishing, and other carrying passengers):伤亡责任基础可基于tort或breach of contract。此时船主的责任同common carrier类似（即需对乘客进行extreme care），cruise承载人多，故其伤亡责任风险巨大。</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其他visitor (harbor pilot, employee of ship repairer, cargo surveyor, inspector, social guest): 船主对其负有care责任（只要其不是为了损害船主利益而登船）</w:t>
      </w:r>
    </w:p>
    <w:p>
      <w:pPr>
        <w:pStyle w:val="5"/>
        <w:numPr>
          <w:ilvl w:val="0"/>
          <w:numId w:val="3"/>
        </w:numPr>
        <w:spacing w:line="200" w:lineRule="exact"/>
        <w:ind w:left="993" w:hanging="284" w:firstLineChars="0"/>
        <w:rPr>
          <w:rFonts w:ascii="Arial" w:hAnsi="Arial"/>
          <w:sz w:val="20"/>
          <w:szCs w:val="20"/>
        </w:rPr>
      </w:pPr>
      <w:r>
        <w:rPr>
          <w:rFonts w:hint="eastAsia" w:ascii="Arial" w:hAnsi="Arial"/>
          <w:sz w:val="20"/>
          <w:szCs w:val="20"/>
        </w:rPr>
        <w:t>Injury to other person NOT on board：最普遍的是碰撞其他船只而导致的他人伤亡。不在任何船上的人员也有可能受此风险影响而伤亡（如航行过程中碰到铁路桥导致火车出轨导致火车上人员伤亡，此情况下需根据实际情况来决定适用法律，有的州会使用admiralty law, 有的会基于vessel negligence/ un</w:t>
      </w:r>
      <w:r>
        <w:rPr>
          <w:rFonts w:ascii="Arial" w:hAnsi="Arial"/>
          <w:sz w:val="20"/>
          <w:szCs w:val="20"/>
        </w:rPr>
        <w:t>seaworthiness</w:t>
      </w:r>
      <w:r>
        <w:rPr>
          <w:rFonts w:hint="eastAsia" w:ascii="Arial" w:hAnsi="Arial"/>
          <w:sz w:val="20"/>
          <w:szCs w:val="20"/>
        </w:rPr>
        <w:t>指控）</w:t>
      </w:r>
    </w:p>
    <w:p>
      <w:pPr>
        <w:pStyle w:val="5"/>
        <w:numPr>
          <w:ilvl w:val="0"/>
          <w:numId w:val="2"/>
        </w:numPr>
        <w:spacing w:line="200" w:lineRule="exact"/>
        <w:ind w:left="709" w:hanging="283" w:firstLineChars="0"/>
        <w:rPr>
          <w:rFonts w:ascii="Arial" w:hAnsi="Arial"/>
          <w:sz w:val="20"/>
          <w:szCs w:val="20"/>
        </w:rPr>
      </w:pPr>
      <w:r>
        <w:rPr>
          <w:rFonts w:hint="eastAsia" w:ascii="Arial" w:hAnsi="Arial"/>
          <w:sz w:val="20"/>
          <w:szCs w:val="20"/>
        </w:rPr>
        <w:t>财产损失责任</w:t>
      </w:r>
    </w:p>
    <w:p>
      <w:pPr>
        <w:pStyle w:val="5"/>
        <w:numPr>
          <w:ilvl w:val="0"/>
          <w:numId w:val="5"/>
        </w:numPr>
        <w:spacing w:line="200" w:lineRule="exact"/>
        <w:ind w:left="993" w:hanging="284" w:firstLineChars="0"/>
        <w:rPr>
          <w:rFonts w:ascii="Arial" w:hAnsi="Arial"/>
          <w:sz w:val="20"/>
          <w:szCs w:val="20"/>
        </w:rPr>
      </w:pPr>
      <w:r>
        <w:rPr>
          <w:rFonts w:ascii="Arial" w:hAnsi="Arial"/>
          <w:sz w:val="20"/>
          <w:szCs w:val="20"/>
        </w:rPr>
        <w:t>Damage</w:t>
      </w:r>
      <w:r>
        <w:rPr>
          <w:rFonts w:hint="eastAsia" w:ascii="Arial" w:hAnsi="Arial"/>
          <w:sz w:val="20"/>
          <w:szCs w:val="20"/>
        </w:rPr>
        <w:t xml:space="preserve"> to other vessel and their cargo（其他船只及其货物）：最普遍的情况为negligence导致的碰撞，owner/ operator需对此负责（还包括wreck removal，loss of the other vessel use/ freight (the money earned for transporting cargo), cargo/ property  on-board），passenger的行李不属于cargo</w:t>
      </w:r>
    </w:p>
    <w:p>
      <w:pPr>
        <w:pStyle w:val="5"/>
        <w:numPr>
          <w:ilvl w:val="0"/>
          <w:numId w:val="5"/>
        </w:numPr>
        <w:spacing w:line="200" w:lineRule="exact"/>
        <w:ind w:left="993" w:hanging="284" w:firstLineChars="0"/>
        <w:rPr>
          <w:rFonts w:ascii="Arial" w:hAnsi="Arial"/>
          <w:sz w:val="20"/>
          <w:szCs w:val="20"/>
        </w:rPr>
      </w:pPr>
      <w:r>
        <w:rPr>
          <w:rFonts w:ascii="Arial" w:hAnsi="Arial"/>
          <w:sz w:val="20"/>
          <w:szCs w:val="20"/>
        </w:rPr>
        <w:t>Damage</w:t>
      </w:r>
      <w:r>
        <w:rPr>
          <w:rFonts w:hint="eastAsia" w:ascii="Arial" w:hAnsi="Arial"/>
          <w:sz w:val="20"/>
          <w:szCs w:val="20"/>
        </w:rPr>
        <w:t xml:space="preserve"> to cargo of others on the vessel（自家船只上的他人货物）：运输他人货物时，船主和操作员作为carrier（需对客户onboard的货物负责，相应责任根据common carrier/ contract carrier不同）。</w:t>
      </w:r>
    </w:p>
    <w:p>
      <w:pPr>
        <w:pStyle w:val="5"/>
        <w:numPr>
          <w:ilvl w:val="0"/>
          <w:numId w:val="4"/>
        </w:numPr>
        <w:spacing w:line="200" w:lineRule="exact"/>
        <w:ind w:left="1276" w:hanging="283" w:firstLineChars="0"/>
        <w:rPr>
          <w:rFonts w:ascii="Arial" w:hAnsi="Arial"/>
          <w:sz w:val="20"/>
          <w:szCs w:val="20"/>
        </w:rPr>
      </w:pPr>
      <w:r>
        <w:rPr>
          <w:rFonts w:ascii="Arial" w:hAnsi="Arial"/>
          <w:sz w:val="20"/>
          <w:szCs w:val="20"/>
        </w:rPr>
        <w:t>C</w:t>
      </w:r>
      <w:r>
        <w:rPr>
          <w:rFonts w:hint="eastAsia" w:ascii="Arial" w:hAnsi="Arial"/>
          <w:sz w:val="20"/>
          <w:szCs w:val="20"/>
        </w:rPr>
        <w:t>ommon carrier（liner service，即按照</w:t>
      </w:r>
      <w:r>
        <w:rPr>
          <w:rFonts w:ascii="Arial" w:hAnsi="Arial"/>
          <w:sz w:val="20"/>
          <w:szCs w:val="20"/>
        </w:rPr>
        <w:t>predetermined</w:t>
      </w:r>
      <w:r>
        <w:rPr>
          <w:rFonts w:hint="eastAsia" w:ascii="Arial" w:hAnsi="Arial"/>
          <w:sz w:val="20"/>
          <w:szCs w:val="20"/>
        </w:rPr>
        <w:t>/ regular/ published航线航行）向general public提供服务（需要和使用服务的人签carriage contract），从美国发出或发往美国的common carrier责任受Carriage of Goods by Sea Act (COGSA)监管（要求只有carrier在出发时不满足seaworthy/suitable时才对损失负责，per package/per customary freight unit限额为$500，但什么组成一个package会成为庭审焦点）。</w:t>
      </w:r>
      <w:r>
        <w:rPr>
          <w:rFonts w:ascii="Arial" w:hAnsi="Arial"/>
          <w:sz w:val="20"/>
          <w:szCs w:val="20"/>
        </w:rPr>
        <w:t>D</w:t>
      </w:r>
      <w:r>
        <w:rPr>
          <w:rFonts w:hint="eastAsia" w:ascii="Arial" w:hAnsi="Arial"/>
          <w:sz w:val="20"/>
          <w:szCs w:val="20"/>
        </w:rPr>
        <w:t>omestic shipment（国内城市间或内陆河运输）适用Harter Act（除非carrier和shipper约定使用COGSA），Harter Act向carrier施加轻微严格责任，即carrier若未使其船舶满足seaworthy条件，则其需对cargo loss负责，即使cargo loss并非由unseaworthy condition导致。</w:t>
      </w:r>
    </w:p>
    <w:p>
      <w:pPr>
        <w:pStyle w:val="5"/>
        <w:numPr>
          <w:ilvl w:val="0"/>
          <w:numId w:val="4"/>
        </w:numPr>
        <w:spacing w:line="200" w:lineRule="exact"/>
        <w:ind w:left="1276" w:hanging="283" w:firstLineChars="0"/>
        <w:rPr>
          <w:rFonts w:ascii="Arial" w:hAnsi="Arial"/>
          <w:sz w:val="20"/>
          <w:szCs w:val="20"/>
        </w:rPr>
      </w:pPr>
      <w:r>
        <w:rPr>
          <w:rFonts w:ascii="Arial" w:hAnsi="Arial"/>
          <w:sz w:val="20"/>
          <w:szCs w:val="20"/>
        </w:rPr>
        <w:t>C</w:t>
      </w:r>
      <w:r>
        <w:rPr>
          <w:rFonts w:hint="eastAsia" w:ascii="Arial" w:hAnsi="Arial"/>
          <w:sz w:val="20"/>
          <w:szCs w:val="20"/>
        </w:rPr>
        <w:t>ontract carrier：和common carrier不同，contract carrier适用tramp shipping（即无固定航行线路，每次航线需根据shipper特别需要定制）。一般该方法适用于大宗货物bulk cargo，如oil/ grain等。</w:t>
      </w:r>
      <w:r>
        <w:rPr>
          <w:rFonts w:ascii="Arial" w:hAnsi="Arial"/>
          <w:sz w:val="20"/>
          <w:szCs w:val="20"/>
        </w:rPr>
        <w:t>S</w:t>
      </w:r>
      <w:r>
        <w:rPr>
          <w:rFonts w:hint="eastAsia" w:ascii="Arial" w:hAnsi="Arial"/>
          <w:sz w:val="20"/>
          <w:szCs w:val="20"/>
        </w:rPr>
        <w:t>hipper可将船上空间按voyage charterer（按航段）或time charterer（按时间），但船和船员仍受carrier的控制（而非charterer控制）。</w:t>
      </w:r>
      <w:r>
        <w:rPr>
          <w:rFonts w:ascii="Arial" w:hAnsi="Arial"/>
          <w:sz w:val="20"/>
          <w:szCs w:val="20"/>
        </w:rPr>
        <w:t>C</w:t>
      </w:r>
      <w:r>
        <w:rPr>
          <w:rFonts w:hint="eastAsia" w:ascii="Arial" w:hAnsi="Arial"/>
          <w:sz w:val="20"/>
          <w:szCs w:val="20"/>
        </w:rPr>
        <w:t>ontract carrier liability根据carrier和charterer签署的charter party（只适用于tramp shipping）确定，且此合同遵循COGSA的约定。</w:t>
      </w:r>
    </w:p>
    <w:p>
      <w:pPr>
        <w:pStyle w:val="5"/>
        <w:numPr>
          <w:ilvl w:val="0"/>
          <w:numId w:val="5"/>
        </w:numPr>
        <w:spacing w:line="200" w:lineRule="exact"/>
        <w:ind w:left="993" w:hanging="284" w:firstLineChars="0"/>
        <w:rPr>
          <w:rFonts w:ascii="Arial" w:hAnsi="Arial"/>
          <w:sz w:val="20"/>
          <w:szCs w:val="20"/>
        </w:rPr>
      </w:pPr>
      <w:r>
        <w:rPr>
          <w:rFonts w:ascii="Arial" w:hAnsi="Arial"/>
          <w:sz w:val="20"/>
          <w:szCs w:val="20"/>
        </w:rPr>
        <w:t>Damage</w:t>
      </w:r>
      <w:r>
        <w:rPr>
          <w:rFonts w:hint="eastAsia" w:ascii="Arial" w:hAnsi="Arial"/>
          <w:sz w:val="20"/>
          <w:szCs w:val="20"/>
        </w:rPr>
        <w:t xml:space="preserve"> to other structure（其他结构）：船可能会撞上水上或近水建筑物（bridge, pier, dock， navigational lock），船的owner或operator需对其negligence导致的事故负责</w:t>
      </w:r>
    </w:p>
    <w:p>
      <w:pPr>
        <w:pStyle w:val="5"/>
        <w:numPr>
          <w:ilvl w:val="0"/>
          <w:numId w:val="2"/>
        </w:numPr>
        <w:spacing w:line="200" w:lineRule="exact"/>
        <w:ind w:left="709" w:hanging="283" w:firstLineChars="0"/>
        <w:rPr>
          <w:rFonts w:ascii="Arial" w:hAnsi="Arial"/>
          <w:sz w:val="20"/>
          <w:szCs w:val="20"/>
        </w:rPr>
      </w:pPr>
      <w:r>
        <w:rPr>
          <w:rFonts w:hint="eastAsia" w:ascii="Arial" w:hAnsi="Arial"/>
          <w:sz w:val="20"/>
          <w:szCs w:val="20"/>
        </w:rPr>
        <w:t xml:space="preserve">污染责任：如果船为oil或其他化学品的tanker或tank barge，则其面临严重的污染责任风险（包括清理费，人身损伤等），但即使船本身不是tanker，企业会面临环境污染责任风险（negligence导致撞到其他tanker或vessel自身油污泄露，抛弃化学成分货物等）。船主的环境责任和清理费用花费主要取决于country或state的law jurisdiction，很多国家海洋污染法遵从与国际标准Convention on Civil Liability for Oil Pollution Damage，但美国有自己的海上污染责任法。1989 Exxon Valdez泄露后，国会通过Oil Pollution Act（OPA, 1990），该法案增加了vessel owner的责任。该法案严禁向美国navigable water/ </w:t>
      </w:r>
      <w:r>
        <w:rPr>
          <w:rFonts w:ascii="Arial" w:hAnsi="Arial"/>
          <w:sz w:val="20"/>
          <w:szCs w:val="20"/>
        </w:rPr>
        <w:t>adjoin</w:t>
      </w:r>
      <w:r>
        <w:rPr>
          <w:rFonts w:hint="eastAsia" w:ascii="Arial" w:hAnsi="Arial"/>
          <w:sz w:val="20"/>
          <w:szCs w:val="20"/>
        </w:rPr>
        <w:t xml:space="preserve">ing </w:t>
      </w:r>
      <w:r>
        <w:rPr>
          <w:rFonts w:ascii="Arial" w:hAnsi="Arial"/>
          <w:sz w:val="20"/>
          <w:szCs w:val="20"/>
        </w:rPr>
        <w:t>shoreline</w:t>
      </w:r>
      <w:r>
        <w:rPr>
          <w:rFonts w:hint="eastAsia" w:ascii="Arial" w:hAnsi="Arial"/>
          <w:sz w:val="20"/>
          <w:szCs w:val="20"/>
        </w:rPr>
        <w:t xml:space="preserve">倾倒燃油，对任何责任方（包括owner, nonowner operator）施加清理费用和损失赔偿责任（包括财产损失，自然资源损失，loss of </w:t>
      </w:r>
      <w:r>
        <w:rPr>
          <w:rFonts w:ascii="Arial" w:hAnsi="Arial"/>
          <w:sz w:val="20"/>
          <w:szCs w:val="20"/>
        </w:rPr>
        <w:t>earning</w:t>
      </w:r>
      <w:r>
        <w:rPr>
          <w:rFonts w:hint="eastAsia" w:ascii="Arial" w:hAnsi="Arial"/>
          <w:sz w:val="20"/>
          <w:szCs w:val="20"/>
        </w:rPr>
        <w:t xml:space="preserve">,唯一的defense为act of God, act of war, act/ omission of third party）。OPA对责任方的责任进行了限制，但不适用于因gross negligence/ </w:t>
      </w:r>
      <w:r>
        <w:rPr>
          <w:rFonts w:ascii="Arial" w:hAnsi="Arial"/>
          <w:sz w:val="20"/>
          <w:szCs w:val="20"/>
        </w:rPr>
        <w:t>willful</w:t>
      </w:r>
      <w:r>
        <w:rPr>
          <w:rFonts w:hint="eastAsia" w:ascii="Arial" w:hAnsi="Arial"/>
          <w:sz w:val="20"/>
          <w:szCs w:val="20"/>
        </w:rPr>
        <w:t xml:space="preserve">l </w:t>
      </w:r>
      <w:r>
        <w:rPr>
          <w:rFonts w:ascii="Arial" w:hAnsi="Arial"/>
          <w:sz w:val="20"/>
          <w:szCs w:val="20"/>
        </w:rPr>
        <w:t>misconduct</w:t>
      </w:r>
      <w:r>
        <w:rPr>
          <w:rFonts w:hint="eastAsia" w:ascii="Arial" w:hAnsi="Arial"/>
          <w:sz w:val="20"/>
          <w:szCs w:val="20"/>
        </w:rPr>
        <w:t>或</w:t>
      </w:r>
      <w:r>
        <w:rPr>
          <w:rFonts w:ascii="Arial" w:hAnsi="Arial"/>
          <w:sz w:val="20"/>
          <w:szCs w:val="20"/>
        </w:rPr>
        <w:t>violat</w:t>
      </w:r>
      <w:r>
        <w:rPr>
          <w:rFonts w:hint="eastAsia" w:ascii="Arial" w:hAnsi="Arial"/>
          <w:sz w:val="20"/>
          <w:szCs w:val="20"/>
        </w:rPr>
        <w:t xml:space="preserve">ion of federal safety </w:t>
      </w:r>
      <w:r>
        <w:rPr>
          <w:rFonts w:ascii="Arial" w:hAnsi="Arial"/>
          <w:sz w:val="20"/>
          <w:szCs w:val="20"/>
        </w:rPr>
        <w:t>regulat</w:t>
      </w:r>
      <w:r>
        <w:rPr>
          <w:rFonts w:hint="eastAsia" w:ascii="Arial" w:hAnsi="Arial"/>
          <w:sz w:val="20"/>
          <w:szCs w:val="20"/>
        </w:rPr>
        <w:t xml:space="preserve">ion by </w:t>
      </w:r>
      <w:r>
        <w:rPr>
          <w:rFonts w:ascii="Arial" w:hAnsi="Arial"/>
          <w:sz w:val="20"/>
          <w:szCs w:val="20"/>
        </w:rPr>
        <w:t>responsible</w:t>
      </w:r>
      <w:r>
        <w:rPr>
          <w:rFonts w:hint="eastAsia" w:ascii="Arial" w:hAnsi="Arial"/>
          <w:sz w:val="20"/>
          <w:szCs w:val="20"/>
        </w:rPr>
        <w:t xml:space="preserve"> party（或其agent, employee）或在履行与责任方合同责任的人。对于各州州法强加的unlimited liability on polluter, OPA也不适用（此举会导致shipowner对oil spill的unlimited责任）。</w:t>
      </w:r>
    </w:p>
    <w:p>
      <w:pPr>
        <w:pStyle w:val="5"/>
        <w:numPr>
          <w:ilvl w:val="0"/>
          <w:numId w:val="2"/>
        </w:numPr>
        <w:spacing w:line="200" w:lineRule="exact"/>
        <w:ind w:left="709" w:hanging="283" w:firstLineChars="0"/>
        <w:rPr>
          <w:rFonts w:ascii="Arial" w:hAnsi="Arial"/>
          <w:sz w:val="20"/>
          <w:szCs w:val="20"/>
        </w:rPr>
      </w:pPr>
      <w:r>
        <w:rPr>
          <w:rFonts w:ascii="Arial" w:hAnsi="Arial"/>
          <w:sz w:val="20"/>
          <w:szCs w:val="20"/>
        </w:rPr>
        <w:t>Damage</w:t>
      </w:r>
      <w:r>
        <w:rPr>
          <w:rFonts w:hint="eastAsia" w:ascii="Arial" w:hAnsi="Arial"/>
          <w:sz w:val="20"/>
          <w:szCs w:val="20"/>
        </w:rPr>
        <w:t xml:space="preserve"> to vessel owner</w:t>
      </w:r>
      <w:r>
        <w:rPr>
          <w:rFonts w:ascii="Arial" w:hAnsi="Arial"/>
          <w:sz w:val="20"/>
          <w:szCs w:val="20"/>
        </w:rPr>
        <w:t>’</w:t>
      </w:r>
      <w:r>
        <w:rPr>
          <w:rFonts w:hint="eastAsia" w:ascii="Arial" w:hAnsi="Arial"/>
          <w:sz w:val="20"/>
          <w:szCs w:val="20"/>
        </w:rPr>
        <w:t>s vessel or cargo：onwer自身的vessel，附属设备（launch, lifeboat），其运输的自身财产也会受到损失。危险来自于多方面，包括peril of the sea (vessel在海中遇到的独特风险，强风，巨浪，搁浅，与其他船只或物体碰撞)和其他常规风险。商船的目的在于赚取利润，若其遭受危险还会损失freight和passage money（运费和客票款），受损期间的实际损失=应当收到的收入-正常期间的运营成本。船主还有可能发生额外费用（如租用其他船只完成合同，此类额外费用可能会增加或减少船主的损失）。企业拥有并操作其自身船只的面临和使用common/ contract carrier一样的货物损失风险（海洋货运风险和陆地运输风险类似），大多数情况下，非船主一方购买ocean cargo insurance.</w:t>
      </w:r>
    </w:p>
    <w:p>
      <w:pPr>
        <w:pStyle w:val="5"/>
        <w:numPr>
          <w:ilvl w:val="0"/>
          <w:numId w:val="2"/>
        </w:numPr>
        <w:spacing w:line="200" w:lineRule="exact"/>
        <w:ind w:left="709" w:hanging="284" w:firstLineChars="0"/>
        <w:rPr>
          <w:rFonts w:ascii="Arial" w:hAnsi="Arial"/>
          <w:sz w:val="20"/>
          <w:szCs w:val="20"/>
        </w:rPr>
      </w:pPr>
      <w:r>
        <w:rPr>
          <w:rFonts w:hint="eastAsia" w:ascii="Arial" w:hAnsi="Arial"/>
          <w:sz w:val="20"/>
          <w:szCs w:val="20"/>
        </w:rPr>
        <w:t>General Average (共同海损):和particular average（一方对partial loss承担所有责任）不同，共同海损是指为避免更大损失，partial loss必须由voyage中的所有方（包括cargo owner和vessel owner，即任何利益相关方）分摊。York-Antwerp Rules用于监管共同海损损失（该规则无法律效力，但一般海运合同中均包含此项约定）。共同海损可认为是船主（或货主）的责任损失，同时也可被认为是为避免造成更大损失而发生的财产损失。共同海损需要分摊的部分包括货物损失（抛弃货物而渡过难关），船只损失（为救火而故意让海水进入而导致的船只损失）和共同海损费用（拖船费用）。</w:t>
      </w:r>
    </w:p>
    <w:p>
      <w:pPr>
        <w:pStyle w:val="5"/>
        <w:ind w:left="709" w:firstLine="0" w:firstLineChars="0"/>
        <w:rPr>
          <w:rFonts w:ascii="Arial" w:hAnsi="Arial"/>
          <w:sz w:val="20"/>
          <w:szCs w:val="20"/>
        </w:rPr>
      </w:pPr>
      <m:oMathPara>
        <m:oMath>
          <m:r>
            <m:rPr>
              <m:sty m:val="p"/>
            </m:rPr>
            <w:rPr>
              <w:rFonts w:hint="eastAsia" w:ascii="Cambria Math" w:hAnsi="Cambria Math"/>
              <w:sz w:val="20"/>
              <w:szCs w:val="20"/>
            </w:rPr>
            <m:t>共同海损中各方应承担的费用</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一方财产价值</m:t>
              </m:r>
              <m:d>
                <m:dPr>
                  <m:begChr m:val="（"/>
                  <m:endChr m:val="）"/>
                  <m:ctrlPr>
                    <w:rPr>
                      <w:rFonts w:ascii="Cambria Math" w:hAnsi="Cambria Math"/>
                      <w:sz w:val="20"/>
                      <w:szCs w:val="20"/>
                    </w:rPr>
                  </m:ctrlPr>
                </m:dPr>
                <m:e>
                  <m:r>
                    <m:rPr>
                      <m:sty m:val="p"/>
                    </m:rPr>
                    <w:rPr>
                      <w:rFonts w:ascii="Cambria Math" w:hAnsi="Cambria Math"/>
                      <w:sz w:val="20"/>
                      <w:szCs w:val="20"/>
                    </w:rPr>
                    <m:t>contributory vaule</m:t>
                  </m:r>
                  <m:ctrlPr>
                    <w:rPr>
                      <w:rFonts w:ascii="Cambria Math" w:hAnsi="Cambria Math"/>
                      <w:sz w:val="20"/>
                      <w:szCs w:val="20"/>
                    </w:rPr>
                  </m:ctrlPr>
                </m:e>
              </m:d>
              <m:ctrlPr>
                <w:rPr>
                  <w:rFonts w:ascii="Cambria Math" w:hAnsi="Cambria Math"/>
                  <w:sz w:val="20"/>
                  <w:szCs w:val="20"/>
                </w:rPr>
              </m:ctrlPr>
            </m:num>
            <m:den>
              <m:r>
                <m:rPr>
                  <m:sty m:val="p"/>
                </m:rPr>
                <w:rPr>
                  <w:rFonts w:ascii="Cambria Math" w:hAnsi="Cambria Math"/>
                  <w:sz w:val="20"/>
                  <w:szCs w:val="20"/>
                </w:rPr>
                <m:t>所有财产价值</m:t>
              </m:r>
              <m:d>
                <m:dPr>
                  <m:begChr m:val="（"/>
                  <m:endChr m:val="）"/>
                  <m:ctrlPr>
                    <w:rPr>
                      <w:rFonts w:ascii="Cambria Math" w:hAnsi="Cambria Math"/>
                      <w:sz w:val="20"/>
                      <w:szCs w:val="20"/>
                    </w:rPr>
                  </m:ctrlPr>
                </m:dPr>
                <m:e>
                  <m:r>
                    <m:rPr>
                      <m:sty m:val="p"/>
                    </m:rPr>
                    <w:rPr>
                      <w:rFonts w:ascii="Cambria Math" w:hAnsi="Cambria Math"/>
                      <w:sz w:val="20"/>
                      <w:szCs w:val="20"/>
                    </w:rPr>
                    <m:t>contributory value of all property</m:t>
                  </m:r>
                  <m:ctrlPr>
                    <w:rPr>
                      <w:rFonts w:ascii="Cambria Math" w:hAnsi="Cambria Math"/>
                      <w:sz w:val="20"/>
                      <w:szCs w:val="20"/>
                    </w:rPr>
                  </m:ctrlPr>
                </m:e>
              </m:d>
              <m:ctrlPr>
                <w:rPr>
                  <w:rFonts w:ascii="Cambria Math" w:hAnsi="Cambria Math"/>
                  <w:sz w:val="20"/>
                  <w:szCs w:val="20"/>
                </w:rPr>
              </m:ctrlPr>
            </m:den>
          </m:f>
          <m:r>
            <m:rPr>
              <m:sty m:val="p"/>
            </m:rPr>
            <w:rPr>
              <w:rFonts w:ascii="Cambria Math" w:hAnsi="Cambria Math"/>
              <w:sz w:val="20"/>
              <w:szCs w:val="20"/>
            </w:rPr>
            <m:t>*共同海损value</m:t>
          </m:r>
        </m:oMath>
      </m:oMathPara>
    </w:p>
    <w:p>
      <w:pPr>
        <w:pStyle w:val="5"/>
        <w:keepNext w:val="0"/>
        <w:keepLines w:val="0"/>
        <w:pageBreakBefore w:val="0"/>
        <w:widowControl w:val="0"/>
        <w:kinsoku/>
        <w:wordWrap/>
        <w:overflowPunct/>
        <w:topLinePunct w:val="0"/>
        <w:autoSpaceDE/>
        <w:autoSpaceDN/>
        <w:bidi w:val="0"/>
        <w:adjustRightInd/>
        <w:snapToGrid/>
        <w:spacing w:line="220" w:lineRule="exact"/>
        <w:ind w:left="709" w:leftChars="0" w:right="0" w:rightChars="0" w:firstLine="0" w:firstLineChars="0"/>
        <w:jc w:val="both"/>
        <w:textAlignment w:val="auto"/>
        <w:outlineLvl w:val="9"/>
        <w:rPr>
          <w:rFonts w:ascii="Arial" w:hAnsi="Arial"/>
          <w:sz w:val="20"/>
          <w:szCs w:val="20"/>
        </w:rPr>
      </w:pPr>
      <w:r>
        <w:rPr>
          <w:rFonts w:hint="eastAsia" w:ascii="Arial" w:hAnsi="Arial"/>
          <w:sz w:val="20"/>
          <w:szCs w:val="20"/>
        </w:rPr>
        <w:t xml:space="preserve">向各方分配共同海损的过程称为apportionment of general </w:t>
      </w:r>
      <w:r>
        <w:rPr>
          <w:rFonts w:ascii="Arial" w:hAnsi="Arial"/>
          <w:sz w:val="20"/>
          <w:szCs w:val="20"/>
        </w:rPr>
        <w:t>average</w:t>
      </w:r>
      <w:r>
        <w:rPr>
          <w:rFonts w:hint="eastAsia" w:ascii="Arial" w:hAnsi="Arial"/>
          <w:sz w:val="20"/>
          <w:szCs w:val="20"/>
        </w:rPr>
        <w:t>, 处理共同海损的专业人员称为average adjuster。</w:t>
      </w:r>
    </w:p>
    <w:p>
      <w:pPr>
        <w:pStyle w:val="5"/>
        <w:numPr>
          <w:ilvl w:val="0"/>
          <w:numId w:val="1"/>
        </w:numPr>
        <w:spacing w:line="200" w:lineRule="exact"/>
        <w:ind w:left="426" w:hanging="426" w:firstLineChars="0"/>
        <w:rPr>
          <w:rFonts w:ascii="Arial" w:hAnsi="Arial"/>
          <w:sz w:val="20"/>
          <w:szCs w:val="20"/>
        </w:rPr>
      </w:pPr>
      <w:r>
        <w:rPr>
          <w:rFonts w:hint="eastAsia" w:ascii="Arial" w:hAnsi="Arial"/>
          <w:sz w:val="20"/>
          <w:szCs w:val="20"/>
        </w:rPr>
        <w:t>船舶保险（protection and indemnity保险和hull保险）：PI保单承保运营船只导致的责任风险（类似auto liability保单），hull保险承保对船身的物理损害风险（包括机械和燃油，但不承保船上货物，类似physical damage保单），这两种风险使用两种保单承保，而非放在一起承保。海上保险中，被保险人被称为assured，保险人称为underwriter</w:t>
      </w:r>
    </w:p>
    <w:p>
      <w:pPr>
        <w:pStyle w:val="5"/>
        <w:numPr>
          <w:ilvl w:val="0"/>
          <w:numId w:val="6"/>
        </w:numPr>
        <w:spacing w:line="200" w:lineRule="exact"/>
        <w:ind w:left="709" w:hanging="283" w:firstLineChars="0"/>
        <w:rPr>
          <w:rFonts w:ascii="Arial" w:hAnsi="Arial"/>
          <w:sz w:val="20"/>
          <w:szCs w:val="20"/>
        </w:rPr>
      </w:pPr>
      <w:r>
        <w:rPr>
          <w:rFonts w:hint="eastAsia" w:ascii="Arial" w:hAnsi="Arial"/>
          <w:sz w:val="20"/>
          <w:szCs w:val="20"/>
        </w:rPr>
        <w:t xml:space="preserve">protection and </w:t>
      </w:r>
      <w:r>
        <w:rPr>
          <w:rFonts w:ascii="Arial" w:hAnsi="Arial"/>
          <w:sz w:val="20"/>
          <w:szCs w:val="20"/>
        </w:rPr>
        <w:t>indemnity</w:t>
      </w:r>
      <w:r>
        <w:rPr>
          <w:rFonts w:hint="eastAsia" w:ascii="Arial" w:hAnsi="Arial"/>
          <w:sz w:val="20"/>
          <w:szCs w:val="20"/>
        </w:rPr>
        <w:t>保险：船只设计上被用于在内陆河，coastal水域，或high sea运营。</w:t>
      </w:r>
      <w:r>
        <w:rPr>
          <w:rFonts w:ascii="Arial" w:hAnsi="Arial"/>
          <w:sz w:val="20"/>
          <w:szCs w:val="20"/>
        </w:rPr>
        <w:t>I</w:t>
      </w:r>
      <w:r>
        <w:rPr>
          <w:rFonts w:hint="eastAsia" w:ascii="Arial" w:hAnsi="Arial"/>
          <w:sz w:val="20"/>
          <w:szCs w:val="20"/>
        </w:rPr>
        <w:t>nland和coastal船主通常在国内购买P&amp;I（有时会同时购买hull保险），保险人通常对小船（tug, barge, fishing vessel, excursion vessel）使用标准保单（最常用的为SP23, SP28和American Institute of Marine Underwriter (AIMU)出版的Protection and Indemnity Clause）。国际贸易中常用P&amp;I承保人为各自的P&amp;I Club（属于mutual insurer, controlled by owner of insured vessel, club向会员提供极高责任险保额并可获得较好的再保险，可评估成员unexpected loss），P&amp;I club不使用标准保单（各club均有自己的保单）</w:t>
      </w:r>
    </w:p>
    <w:p>
      <w:pPr>
        <w:pStyle w:val="5"/>
        <w:numPr>
          <w:ilvl w:val="0"/>
          <w:numId w:val="7"/>
        </w:numPr>
        <w:spacing w:line="200" w:lineRule="exact"/>
        <w:ind w:left="993" w:hanging="284" w:firstLineChars="0"/>
        <w:rPr>
          <w:rFonts w:ascii="Arial" w:hAnsi="Arial"/>
          <w:sz w:val="20"/>
          <w:szCs w:val="20"/>
        </w:rPr>
      </w:pPr>
      <w:r>
        <w:rPr>
          <w:rFonts w:hint="eastAsia" w:ascii="Arial" w:hAnsi="Arial"/>
          <w:sz w:val="20"/>
          <w:szCs w:val="20"/>
        </w:rPr>
        <w:t>保险协议：PI保单只承保船主应付的责任（包括loss, damage, expense），PI保单为费用补偿保单（indemnity policy，即被保险人先进行赔付，之后保险人对其赔付金额进行补偿），所以保险人不能代表被保险人向第三方进行赔付（如果被保险人向第三方赔付之前破产时）</w:t>
      </w:r>
    </w:p>
    <w:p>
      <w:pPr>
        <w:pStyle w:val="5"/>
        <w:numPr>
          <w:ilvl w:val="0"/>
          <w:numId w:val="7"/>
        </w:numPr>
        <w:spacing w:line="200" w:lineRule="exact"/>
        <w:ind w:left="993" w:hanging="284" w:firstLineChars="0"/>
        <w:rPr>
          <w:rFonts w:ascii="Arial" w:hAnsi="Arial"/>
          <w:sz w:val="20"/>
          <w:szCs w:val="20"/>
        </w:rPr>
      </w:pPr>
      <w:r>
        <w:rPr>
          <w:rFonts w:hint="eastAsia" w:ascii="Arial" w:hAnsi="Arial"/>
          <w:sz w:val="20"/>
          <w:szCs w:val="20"/>
        </w:rPr>
        <w:t>承保范围：只承保列明的保险责任</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人身伤亡责任</w:t>
      </w:r>
    </w:p>
    <w:p>
      <w:pPr>
        <w:pStyle w:val="5"/>
        <w:numPr>
          <w:ilvl w:val="0"/>
          <w:numId w:val="8"/>
        </w:numPr>
        <w:spacing w:line="200" w:lineRule="exact"/>
        <w:ind w:left="1560" w:hanging="284" w:firstLineChars="0"/>
        <w:rPr>
          <w:rFonts w:ascii="Arial" w:hAnsi="Arial"/>
          <w:sz w:val="20"/>
          <w:szCs w:val="20"/>
        </w:rPr>
      </w:pPr>
      <w:r>
        <w:rPr>
          <w:rFonts w:hint="eastAsia" w:ascii="Arial" w:hAnsi="Arial"/>
          <w:sz w:val="20"/>
          <w:szCs w:val="20"/>
        </w:rPr>
        <w:t xml:space="preserve">loss of life, injury and </w:t>
      </w:r>
      <w:r>
        <w:rPr>
          <w:rFonts w:ascii="Arial" w:hAnsi="Arial"/>
          <w:sz w:val="20"/>
          <w:szCs w:val="20"/>
        </w:rPr>
        <w:t>illness</w:t>
      </w:r>
      <w:r>
        <w:rPr>
          <w:rFonts w:hint="eastAsia" w:ascii="Arial" w:hAnsi="Arial"/>
          <w:sz w:val="20"/>
          <w:szCs w:val="20"/>
        </w:rPr>
        <w:t xml:space="preserve">: 适用于crew, vessel own/ other </w:t>
      </w:r>
      <w:r>
        <w:rPr>
          <w:rFonts w:ascii="Arial" w:hAnsi="Arial"/>
          <w:sz w:val="20"/>
          <w:szCs w:val="20"/>
        </w:rPr>
        <w:t>passenger</w:t>
      </w:r>
      <w:r>
        <w:rPr>
          <w:rFonts w:hint="eastAsia" w:ascii="Arial" w:hAnsi="Arial"/>
          <w:sz w:val="20"/>
          <w:szCs w:val="20"/>
        </w:rPr>
        <w:t xml:space="preserve">。根据general </w:t>
      </w:r>
      <w:r>
        <w:rPr>
          <w:rFonts w:ascii="Arial" w:hAnsi="Arial"/>
          <w:sz w:val="20"/>
          <w:szCs w:val="20"/>
        </w:rPr>
        <w:t>maritime</w:t>
      </w:r>
      <w:r>
        <w:rPr>
          <w:rFonts w:hint="eastAsia" w:ascii="Arial" w:hAnsi="Arial"/>
          <w:sz w:val="20"/>
          <w:szCs w:val="20"/>
        </w:rPr>
        <w:t xml:space="preserve"> law（maintenance，cure，warranty of seaworthiness）和federal statutes（Johns Act, Death on the High Sea Act）进行补偿</w:t>
      </w:r>
    </w:p>
    <w:p>
      <w:pPr>
        <w:pStyle w:val="5"/>
        <w:numPr>
          <w:ilvl w:val="0"/>
          <w:numId w:val="8"/>
        </w:numPr>
        <w:spacing w:line="200" w:lineRule="exact"/>
        <w:ind w:left="1560" w:hanging="284" w:firstLineChars="0"/>
        <w:rPr>
          <w:rFonts w:ascii="Arial" w:hAnsi="Arial"/>
          <w:sz w:val="20"/>
          <w:szCs w:val="20"/>
        </w:rPr>
      </w:pPr>
      <w:r>
        <w:rPr>
          <w:rFonts w:hint="eastAsia" w:ascii="Arial" w:hAnsi="Arial"/>
          <w:sz w:val="20"/>
          <w:szCs w:val="20"/>
        </w:rPr>
        <w:t>遣送费（repatriation）：用于补偿将船员（因疾病，受伤或意外事故）遣送回sign-on港口的费用</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财产损失责任</w:t>
      </w:r>
    </w:p>
    <w:p>
      <w:pPr>
        <w:pStyle w:val="5"/>
        <w:numPr>
          <w:ilvl w:val="0"/>
          <w:numId w:val="9"/>
        </w:numPr>
        <w:spacing w:line="200" w:lineRule="exact"/>
        <w:ind w:left="1560" w:hanging="284" w:firstLineChars="0"/>
        <w:rPr>
          <w:rFonts w:ascii="Arial" w:hAnsi="Arial"/>
          <w:sz w:val="20"/>
          <w:szCs w:val="20"/>
        </w:rPr>
      </w:pPr>
      <w:r>
        <w:rPr>
          <w:rFonts w:hint="eastAsia" w:ascii="Arial" w:hAnsi="Arial"/>
          <w:sz w:val="20"/>
          <w:szCs w:val="20"/>
        </w:rPr>
        <w:t>碰撞导致的其他船只损伤：有时会在PI保单中提供，作为hull保单的补充</w:t>
      </w:r>
    </w:p>
    <w:p>
      <w:pPr>
        <w:pStyle w:val="5"/>
        <w:numPr>
          <w:ilvl w:val="0"/>
          <w:numId w:val="9"/>
        </w:numPr>
        <w:spacing w:line="200" w:lineRule="exact"/>
        <w:ind w:left="1560" w:hanging="284" w:firstLineChars="0"/>
        <w:rPr>
          <w:rFonts w:ascii="Arial" w:hAnsi="Arial"/>
          <w:sz w:val="20"/>
          <w:szCs w:val="20"/>
        </w:rPr>
      </w:pPr>
      <w:r>
        <w:rPr>
          <w:rFonts w:hint="eastAsia" w:ascii="Arial" w:hAnsi="Arial"/>
          <w:sz w:val="20"/>
          <w:szCs w:val="20"/>
        </w:rPr>
        <w:t>非碰撞导致的其他船只损伤：因被保险人negligence导致的损失（卸货导致的损失，导航错误导致其他船只闪避）</w:t>
      </w:r>
    </w:p>
    <w:p>
      <w:pPr>
        <w:pStyle w:val="5"/>
        <w:numPr>
          <w:ilvl w:val="0"/>
          <w:numId w:val="9"/>
        </w:numPr>
        <w:spacing w:line="200" w:lineRule="exact"/>
        <w:ind w:left="1560" w:hanging="284" w:firstLineChars="0"/>
        <w:rPr>
          <w:rFonts w:ascii="Arial" w:hAnsi="Arial"/>
          <w:sz w:val="20"/>
          <w:szCs w:val="20"/>
        </w:rPr>
      </w:pPr>
      <w:r>
        <w:rPr>
          <w:rFonts w:hint="eastAsia" w:ascii="Arial" w:hAnsi="Arial"/>
          <w:sz w:val="20"/>
          <w:szCs w:val="20"/>
        </w:rPr>
        <w:t xml:space="preserve">对船只外的财产损伤：承保bridge, pier, buoys, </w:t>
      </w:r>
      <w:r>
        <w:rPr>
          <w:rFonts w:ascii="Arial" w:hAnsi="Arial"/>
          <w:sz w:val="20"/>
          <w:szCs w:val="20"/>
        </w:rPr>
        <w:t>breakwater</w:t>
      </w:r>
      <w:r>
        <w:rPr>
          <w:rFonts w:hint="eastAsia" w:ascii="Arial" w:hAnsi="Arial"/>
          <w:sz w:val="20"/>
          <w:szCs w:val="20"/>
        </w:rPr>
        <w:t>, cable等，不承保cargo</w:t>
      </w:r>
    </w:p>
    <w:p>
      <w:pPr>
        <w:pStyle w:val="5"/>
        <w:numPr>
          <w:ilvl w:val="0"/>
          <w:numId w:val="9"/>
        </w:numPr>
        <w:spacing w:line="200" w:lineRule="exact"/>
        <w:ind w:left="1560" w:hanging="284" w:firstLineChars="0"/>
        <w:rPr>
          <w:rFonts w:ascii="Arial" w:hAnsi="Arial"/>
          <w:sz w:val="20"/>
          <w:szCs w:val="20"/>
        </w:rPr>
      </w:pPr>
      <w:r>
        <w:rPr>
          <w:rFonts w:hint="eastAsia" w:ascii="Arial" w:hAnsi="Arial"/>
          <w:sz w:val="20"/>
          <w:szCs w:val="20"/>
        </w:rPr>
        <w:t xml:space="preserve">残害清理费：承保船主须依法remove </w:t>
      </w:r>
      <w:r>
        <w:rPr>
          <w:rFonts w:ascii="Arial" w:hAnsi="Arial"/>
          <w:sz w:val="20"/>
          <w:szCs w:val="20"/>
        </w:rPr>
        <w:t>wreck</w:t>
      </w:r>
      <w:r>
        <w:rPr>
          <w:rFonts w:hint="eastAsia" w:ascii="Arial" w:hAnsi="Arial"/>
          <w:sz w:val="20"/>
          <w:szCs w:val="20"/>
        </w:rPr>
        <w:t>的费用</w:t>
      </w:r>
    </w:p>
    <w:p>
      <w:pPr>
        <w:pStyle w:val="5"/>
        <w:numPr>
          <w:ilvl w:val="0"/>
          <w:numId w:val="9"/>
        </w:numPr>
        <w:spacing w:line="200" w:lineRule="exact"/>
        <w:ind w:left="1560" w:hanging="284" w:firstLineChars="0"/>
        <w:rPr>
          <w:rFonts w:ascii="Arial" w:hAnsi="Arial"/>
          <w:sz w:val="20"/>
          <w:szCs w:val="20"/>
        </w:rPr>
      </w:pPr>
      <w:r>
        <w:rPr>
          <w:rFonts w:hint="eastAsia" w:ascii="Arial" w:hAnsi="Arial"/>
          <w:sz w:val="20"/>
          <w:szCs w:val="20"/>
        </w:rPr>
        <w:t>对他人货物损伤：只承保因为被保险人negligence导致的损失</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特别责任：</w:t>
      </w:r>
    </w:p>
    <w:p>
      <w:pPr>
        <w:pStyle w:val="5"/>
        <w:numPr>
          <w:ilvl w:val="0"/>
          <w:numId w:val="10"/>
        </w:numPr>
        <w:spacing w:line="200" w:lineRule="exact"/>
        <w:ind w:left="1560" w:hanging="284" w:firstLineChars="0"/>
        <w:rPr>
          <w:rFonts w:ascii="Arial" w:hAnsi="Arial"/>
          <w:sz w:val="20"/>
          <w:szCs w:val="20"/>
        </w:rPr>
      </w:pPr>
      <w:r>
        <w:rPr>
          <w:rFonts w:hint="eastAsia" w:ascii="Arial" w:hAnsi="Arial"/>
          <w:sz w:val="20"/>
          <w:szCs w:val="20"/>
        </w:rPr>
        <w:t xml:space="preserve">fine and penalty: 承保船主违反联邦法，州法或其他国家法导致的罚款。但不承保被保险人fail to </w:t>
      </w:r>
      <w:r>
        <w:rPr>
          <w:rFonts w:ascii="Arial" w:hAnsi="Arial"/>
          <w:sz w:val="20"/>
          <w:szCs w:val="20"/>
        </w:rPr>
        <w:t>exercise</w:t>
      </w:r>
      <w:r>
        <w:rPr>
          <w:rFonts w:hint="eastAsia" w:ascii="Arial" w:hAnsi="Arial"/>
          <w:sz w:val="20"/>
          <w:szCs w:val="20"/>
        </w:rPr>
        <w:t xml:space="preserve"> the highest </w:t>
      </w:r>
      <w:r>
        <w:rPr>
          <w:rFonts w:ascii="Arial" w:hAnsi="Arial"/>
          <w:sz w:val="20"/>
          <w:szCs w:val="20"/>
        </w:rPr>
        <w:t>degree</w:t>
      </w:r>
      <w:r>
        <w:rPr>
          <w:rFonts w:hint="eastAsia" w:ascii="Arial" w:hAnsi="Arial"/>
          <w:sz w:val="20"/>
          <w:szCs w:val="20"/>
        </w:rPr>
        <w:t xml:space="preserve"> of diligence to prevent a </w:t>
      </w:r>
      <w:r>
        <w:rPr>
          <w:rFonts w:ascii="Arial" w:hAnsi="Arial"/>
          <w:sz w:val="20"/>
          <w:szCs w:val="20"/>
        </w:rPr>
        <w:t>violat</w:t>
      </w:r>
      <w:r>
        <w:rPr>
          <w:rFonts w:hint="eastAsia" w:ascii="Arial" w:hAnsi="Arial"/>
          <w:sz w:val="20"/>
          <w:szCs w:val="20"/>
        </w:rPr>
        <w:t>ion.</w:t>
      </w:r>
    </w:p>
    <w:p>
      <w:pPr>
        <w:pStyle w:val="5"/>
        <w:numPr>
          <w:ilvl w:val="0"/>
          <w:numId w:val="10"/>
        </w:numPr>
        <w:spacing w:line="200" w:lineRule="exact"/>
        <w:ind w:left="1560" w:hanging="284" w:firstLineChars="0"/>
        <w:rPr>
          <w:rFonts w:ascii="Arial" w:hAnsi="Arial"/>
          <w:sz w:val="20"/>
          <w:szCs w:val="20"/>
        </w:rPr>
      </w:pPr>
      <w:r>
        <w:rPr>
          <w:rFonts w:ascii="Arial" w:hAnsi="Arial"/>
          <w:sz w:val="20"/>
          <w:szCs w:val="20"/>
        </w:rPr>
        <w:t>C</w:t>
      </w:r>
      <w:r>
        <w:rPr>
          <w:rFonts w:hint="eastAsia" w:ascii="Arial" w:hAnsi="Arial"/>
          <w:sz w:val="20"/>
          <w:szCs w:val="20"/>
        </w:rPr>
        <w:t>ost of resisting mutiny or misconduct(反暴动费用): mutiny或其他misconduct中，保险人承保被保险人反暴动或起诉相关人员的费用</w:t>
      </w:r>
    </w:p>
    <w:p>
      <w:pPr>
        <w:pStyle w:val="5"/>
        <w:numPr>
          <w:ilvl w:val="0"/>
          <w:numId w:val="10"/>
        </w:numPr>
        <w:spacing w:line="200" w:lineRule="exact"/>
        <w:ind w:left="1560" w:hanging="284" w:firstLineChars="0"/>
        <w:rPr>
          <w:rFonts w:ascii="Arial" w:hAnsi="Arial"/>
          <w:sz w:val="20"/>
          <w:szCs w:val="20"/>
        </w:rPr>
      </w:pPr>
      <w:r>
        <w:rPr>
          <w:rFonts w:hint="eastAsia" w:ascii="Arial" w:hAnsi="Arial"/>
          <w:sz w:val="20"/>
          <w:szCs w:val="20"/>
        </w:rPr>
        <w:t>检疫费用（quarantine）：承保当局将船只隔离（为防止传染病蔓延）导致的费用</w:t>
      </w:r>
    </w:p>
    <w:p>
      <w:pPr>
        <w:pStyle w:val="5"/>
        <w:numPr>
          <w:ilvl w:val="0"/>
          <w:numId w:val="10"/>
        </w:numPr>
        <w:spacing w:line="200" w:lineRule="exact"/>
        <w:ind w:left="1560" w:hanging="284" w:firstLineChars="0"/>
        <w:rPr>
          <w:rFonts w:ascii="Arial" w:hAnsi="Arial"/>
          <w:sz w:val="20"/>
          <w:szCs w:val="20"/>
        </w:rPr>
      </w:pPr>
      <w:r>
        <w:rPr>
          <w:rFonts w:hint="eastAsia" w:ascii="Arial" w:hAnsi="Arial"/>
          <w:sz w:val="20"/>
          <w:szCs w:val="20"/>
        </w:rPr>
        <w:t>putting-in expense:承保脱离预订航线（deviating from stated route）(因将疾病或受伤船员或乘客送至港口治疗)导致的费用</w:t>
      </w:r>
    </w:p>
    <w:p>
      <w:pPr>
        <w:pStyle w:val="5"/>
        <w:numPr>
          <w:ilvl w:val="0"/>
          <w:numId w:val="10"/>
        </w:numPr>
        <w:spacing w:line="200" w:lineRule="exact"/>
        <w:ind w:left="1560" w:hanging="284" w:firstLineChars="0"/>
        <w:rPr>
          <w:rFonts w:ascii="Arial" w:hAnsi="Arial"/>
          <w:sz w:val="20"/>
          <w:szCs w:val="20"/>
        </w:rPr>
      </w:pPr>
      <w:r>
        <w:rPr>
          <w:rFonts w:hint="eastAsia" w:ascii="Arial" w:hAnsi="Arial"/>
          <w:sz w:val="20"/>
          <w:szCs w:val="20"/>
        </w:rPr>
        <w:t>cargo</w:t>
      </w:r>
      <w:r>
        <w:rPr>
          <w:rFonts w:ascii="Arial" w:hAnsi="Arial"/>
          <w:sz w:val="20"/>
          <w:szCs w:val="20"/>
        </w:rPr>
        <w:t>’</w:t>
      </w:r>
      <w:r>
        <w:rPr>
          <w:rFonts w:hint="eastAsia" w:ascii="Arial" w:hAnsi="Arial"/>
          <w:sz w:val="20"/>
          <w:szCs w:val="20"/>
        </w:rPr>
        <w:t xml:space="preserve">s </w:t>
      </w:r>
      <w:r>
        <w:rPr>
          <w:rFonts w:ascii="Arial" w:hAnsi="Arial"/>
          <w:sz w:val="20"/>
          <w:szCs w:val="20"/>
        </w:rPr>
        <w:t>proportion</w:t>
      </w:r>
      <w:r>
        <w:rPr>
          <w:rFonts w:hint="eastAsia" w:ascii="Arial" w:hAnsi="Arial"/>
          <w:sz w:val="20"/>
          <w:szCs w:val="20"/>
        </w:rPr>
        <w:t xml:space="preserve"> of general </w:t>
      </w:r>
      <w:r>
        <w:rPr>
          <w:rFonts w:ascii="Arial" w:hAnsi="Arial"/>
          <w:sz w:val="20"/>
          <w:szCs w:val="20"/>
        </w:rPr>
        <w:t>average</w:t>
      </w:r>
      <w:r>
        <w:rPr>
          <w:rFonts w:hint="eastAsia" w:ascii="Arial" w:hAnsi="Arial"/>
          <w:sz w:val="20"/>
          <w:szCs w:val="20"/>
        </w:rPr>
        <w:t>:承保被保险人无法从cargo owner收回的共同海损费用</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其他费用：主要为抗辩费defense cost（此抗辩费包含在insurance limit之内，此处和CGL不同）</w:t>
      </w:r>
    </w:p>
    <w:p>
      <w:pPr>
        <w:pStyle w:val="5"/>
        <w:numPr>
          <w:ilvl w:val="0"/>
          <w:numId w:val="7"/>
        </w:numPr>
        <w:spacing w:line="200" w:lineRule="exact"/>
        <w:ind w:left="993" w:hanging="284" w:firstLineChars="0"/>
        <w:rPr>
          <w:rFonts w:ascii="Arial" w:hAnsi="Arial"/>
          <w:sz w:val="20"/>
          <w:szCs w:val="20"/>
        </w:rPr>
      </w:pPr>
      <w:r>
        <w:rPr>
          <w:rFonts w:hint="eastAsia" w:ascii="Arial" w:hAnsi="Arial"/>
          <w:sz w:val="20"/>
          <w:szCs w:val="20"/>
        </w:rPr>
        <w:t>除外责任：</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战争或seizure/ </w:t>
      </w:r>
      <w:r>
        <w:rPr>
          <w:rFonts w:ascii="Arial" w:hAnsi="Arial"/>
          <w:sz w:val="20"/>
          <w:szCs w:val="20"/>
        </w:rPr>
        <w:t>detention</w:t>
      </w:r>
      <w:r>
        <w:rPr>
          <w:rFonts w:hint="eastAsia" w:ascii="Arial" w:hAnsi="Arial"/>
          <w:sz w:val="20"/>
          <w:szCs w:val="20"/>
        </w:rPr>
        <w:t xml:space="preserve"> of vessel (战争风险可通过批单承保)</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拖其他船只费用（towage of any other vessel，但所拖船只处于危机（distress）状态的此条不适用，若被保险船只主营业务为towing，则此条除外责任必须进行修改）</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超难过合同约定的责任</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污染责任通常也除外（但保险人可增加此项保障或被保险人从其他保险人处购买）</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贵重财产（珠宝，皮毛，bullion），但此除外可更改</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未满足特定条件的冷冻物品（refrigerated cargo）</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超过合同的责任（liability expanded by contract），但保险人可通过增加保费的方式进行承保额外风险</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cargo on land or on other vessel,此条也适用于before loaded或discharged from the </w:t>
      </w:r>
      <w:r>
        <w:rPr>
          <w:rFonts w:ascii="Arial" w:hAnsi="Arial"/>
          <w:sz w:val="20"/>
          <w:szCs w:val="20"/>
        </w:rPr>
        <w:t>vessel</w:t>
      </w:r>
      <w:r>
        <w:rPr>
          <w:rFonts w:hint="eastAsia" w:ascii="Arial" w:hAnsi="Arial"/>
          <w:sz w:val="20"/>
          <w:szCs w:val="20"/>
        </w:rPr>
        <w:t>的财产</w:t>
      </w:r>
    </w:p>
    <w:p>
      <w:pPr>
        <w:pStyle w:val="5"/>
        <w:numPr>
          <w:ilvl w:val="0"/>
          <w:numId w:val="6"/>
        </w:numPr>
        <w:spacing w:line="200" w:lineRule="exact"/>
        <w:ind w:left="709" w:hanging="283" w:firstLineChars="0"/>
        <w:rPr>
          <w:rFonts w:ascii="Arial" w:hAnsi="Arial"/>
          <w:sz w:val="20"/>
          <w:szCs w:val="20"/>
        </w:rPr>
      </w:pPr>
      <w:r>
        <w:rPr>
          <w:rFonts w:hint="eastAsia" w:ascii="Arial" w:hAnsi="Arial"/>
          <w:sz w:val="20"/>
          <w:szCs w:val="20"/>
        </w:rPr>
        <w:t>hull保险：属于财产险+碰撞责任险，最常使用的条款为American Institute of Marine Underwriter开发的American Institute Hull Clause (AIHC)(最初用来承保oceangoing cargo and passenger vessel)，主要承保vessel on river and coastal water的为Taylor Hull Form。经纪人也可开发其自身海运保单，船主也从海外市场购买保单（如从london market购买，也有自身报单）</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被保险利益方：船主，agent who manage/ operate vessel on behalf of owner, bareboat charterer of vessel（空船承租人，即对实际操作被保险船只负责的承租人），和船只有财务利益的相关方（可作为loss payee）</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 xml:space="preserve">被保险财产：须在保单或schedule上列明被保险船只，一般包括hull, </w:t>
      </w:r>
      <w:r>
        <w:rPr>
          <w:rFonts w:ascii="Arial" w:hAnsi="Arial"/>
          <w:sz w:val="20"/>
          <w:szCs w:val="20"/>
        </w:rPr>
        <w:t>launc</w:t>
      </w:r>
      <w:r>
        <w:rPr>
          <w:rFonts w:hint="eastAsia" w:ascii="Arial" w:hAnsi="Arial"/>
          <w:sz w:val="20"/>
          <w:szCs w:val="20"/>
        </w:rPr>
        <w:t xml:space="preserve">h, lifeboat, raft, </w:t>
      </w:r>
      <w:r>
        <w:rPr>
          <w:rFonts w:ascii="Arial" w:hAnsi="Arial"/>
          <w:sz w:val="20"/>
          <w:szCs w:val="20"/>
        </w:rPr>
        <w:t>furniture</w:t>
      </w:r>
      <w:r>
        <w:rPr>
          <w:rFonts w:hint="eastAsia" w:ascii="Arial" w:hAnsi="Arial"/>
          <w:sz w:val="20"/>
          <w:szCs w:val="20"/>
        </w:rPr>
        <w:t xml:space="preserve">, bunker, fuel, store, </w:t>
      </w:r>
      <w:r>
        <w:rPr>
          <w:rFonts w:ascii="Arial" w:hAnsi="Arial"/>
          <w:sz w:val="20"/>
          <w:szCs w:val="20"/>
        </w:rPr>
        <w:t>supply</w:t>
      </w:r>
      <w:r>
        <w:rPr>
          <w:rFonts w:hint="eastAsia" w:ascii="Arial" w:hAnsi="Arial"/>
          <w:sz w:val="20"/>
          <w:szCs w:val="20"/>
        </w:rPr>
        <w:t xml:space="preserve">, tackle, </w:t>
      </w:r>
      <w:r>
        <w:rPr>
          <w:rFonts w:ascii="Arial" w:hAnsi="Arial"/>
          <w:sz w:val="20"/>
          <w:szCs w:val="20"/>
        </w:rPr>
        <w:t>fit</w:t>
      </w:r>
      <w:r>
        <w:rPr>
          <w:rFonts w:hint="eastAsia" w:ascii="Arial" w:hAnsi="Arial"/>
          <w:sz w:val="20"/>
          <w:szCs w:val="20"/>
        </w:rPr>
        <w:t xml:space="preserve">tings, equipment, </w:t>
      </w:r>
      <w:r>
        <w:rPr>
          <w:rFonts w:ascii="Arial" w:hAnsi="Arial"/>
          <w:sz w:val="20"/>
          <w:szCs w:val="20"/>
        </w:rPr>
        <w:t>apparatus</w:t>
      </w:r>
      <w:r>
        <w:rPr>
          <w:rFonts w:hint="eastAsia" w:ascii="Arial" w:hAnsi="Arial"/>
          <w:sz w:val="20"/>
          <w:szCs w:val="20"/>
        </w:rPr>
        <w:t xml:space="preserve">, </w:t>
      </w:r>
      <w:r>
        <w:rPr>
          <w:rFonts w:ascii="Arial" w:hAnsi="Arial"/>
          <w:sz w:val="20"/>
          <w:szCs w:val="20"/>
        </w:rPr>
        <w:t>machine</w:t>
      </w:r>
      <w:r>
        <w:rPr>
          <w:rFonts w:hint="eastAsia" w:ascii="Arial" w:hAnsi="Arial"/>
          <w:sz w:val="20"/>
          <w:szCs w:val="20"/>
        </w:rPr>
        <w:t xml:space="preserve">ry, boiler, refrigerating/ electronic </w:t>
      </w:r>
      <w:r>
        <w:rPr>
          <w:rFonts w:ascii="Arial" w:hAnsi="Arial"/>
          <w:sz w:val="20"/>
          <w:szCs w:val="20"/>
        </w:rPr>
        <w:t>machine</w:t>
      </w:r>
      <w:r>
        <w:rPr>
          <w:rFonts w:hint="eastAsia" w:ascii="Arial" w:hAnsi="Arial"/>
          <w:sz w:val="20"/>
          <w:szCs w:val="20"/>
        </w:rPr>
        <w:t xml:space="preserve">, </w:t>
      </w:r>
      <w:r>
        <w:rPr>
          <w:rFonts w:ascii="Arial" w:hAnsi="Arial"/>
          <w:sz w:val="20"/>
          <w:szCs w:val="20"/>
        </w:rPr>
        <w:t>insulat</w:t>
      </w:r>
      <w:r>
        <w:rPr>
          <w:rFonts w:hint="eastAsia" w:ascii="Arial" w:hAnsi="Arial"/>
          <w:sz w:val="20"/>
          <w:szCs w:val="20"/>
        </w:rPr>
        <w:t xml:space="preserve">ion, motor generator.但不承保货物(ocean cargo保单承保，他人货物为PI保单承保), cargo </w:t>
      </w:r>
      <w:r>
        <w:rPr>
          <w:rFonts w:ascii="Arial" w:hAnsi="Arial"/>
          <w:sz w:val="20"/>
          <w:szCs w:val="20"/>
        </w:rPr>
        <w:t>contain</w:t>
      </w:r>
      <w:r>
        <w:rPr>
          <w:rFonts w:hint="eastAsia" w:ascii="Arial" w:hAnsi="Arial"/>
          <w:sz w:val="20"/>
          <w:szCs w:val="20"/>
        </w:rPr>
        <w:t>er（owner/ lessee的其他保单承保）, 船员/乘客财产（PI保单承保），barge/ lighter（通过ship和shore传送货物的保单批单承保）</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承保风险：可分为basic peril，additional peril，liner negligence clause (LNC)</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Basic Peril</w:t>
      </w:r>
    </w:p>
    <w:p>
      <w:pPr>
        <w:pStyle w:val="5"/>
        <w:numPr>
          <w:ilvl w:val="0"/>
          <w:numId w:val="12"/>
        </w:numPr>
        <w:spacing w:line="200" w:lineRule="exact"/>
        <w:ind w:left="1560" w:hanging="284" w:firstLineChars="0"/>
        <w:rPr>
          <w:rFonts w:ascii="Arial" w:hAnsi="Arial"/>
          <w:sz w:val="20"/>
          <w:szCs w:val="20"/>
        </w:rPr>
      </w:pPr>
      <w:r>
        <w:rPr>
          <w:rFonts w:ascii="Arial" w:hAnsi="Arial"/>
          <w:sz w:val="20"/>
          <w:szCs w:val="20"/>
        </w:rPr>
        <w:t>P</w:t>
      </w:r>
      <w:r>
        <w:rPr>
          <w:rFonts w:hint="eastAsia" w:ascii="Arial" w:hAnsi="Arial"/>
          <w:sz w:val="20"/>
          <w:szCs w:val="20"/>
        </w:rPr>
        <w:t>eril of the sea: rough sea, stranding（搁浅）, grounding（触礁）, 和其他船只碰撞</w:t>
      </w:r>
    </w:p>
    <w:p>
      <w:pPr>
        <w:pStyle w:val="5"/>
        <w:numPr>
          <w:ilvl w:val="0"/>
          <w:numId w:val="12"/>
        </w:numPr>
        <w:spacing w:line="200" w:lineRule="exact"/>
        <w:ind w:left="1560" w:hanging="284" w:firstLineChars="0"/>
        <w:rPr>
          <w:rFonts w:ascii="Arial" w:hAnsi="Arial"/>
          <w:sz w:val="20"/>
          <w:szCs w:val="20"/>
        </w:rPr>
      </w:pPr>
      <w:r>
        <w:rPr>
          <w:rFonts w:ascii="Arial" w:hAnsi="Arial"/>
          <w:sz w:val="20"/>
          <w:szCs w:val="20"/>
        </w:rPr>
        <w:t>F</w:t>
      </w:r>
      <w:r>
        <w:rPr>
          <w:rFonts w:hint="eastAsia" w:ascii="Arial" w:hAnsi="Arial"/>
          <w:sz w:val="20"/>
          <w:szCs w:val="20"/>
        </w:rPr>
        <w:t xml:space="preserve">ire, </w:t>
      </w:r>
      <w:r>
        <w:rPr>
          <w:rFonts w:ascii="Arial" w:hAnsi="Arial"/>
          <w:sz w:val="20"/>
          <w:szCs w:val="20"/>
        </w:rPr>
        <w:t>lightning</w:t>
      </w:r>
      <w:r>
        <w:rPr>
          <w:rFonts w:hint="eastAsia" w:ascii="Arial" w:hAnsi="Arial"/>
          <w:sz w:val="20"/>
          <w:szCs w:val="20"/>
        </w:rPr>
        <w:t xml:space="preserve">, </w:t>
      </w:r>
      <w:r>
        <w:rPr>
          <w:rFonts w:ascii="Arial" w:hAnsi="Arial"/>
          <w:sz w:val="20"/>
          <w:szCs w:val="20"/>
        </w:rPr>
        <w:t>earthquake</w:t>
      </w:r>
      <w:r>
        <w:rPr>
          <w:rFonts w:hint="eastAsia" w:ascii="Arial" w:hAnsi="Arial"/>
          <w:sz w:val="20"/>
          <w:szCs w:val="20"/>
        </w:rPr>
        <w:t>：船只at sea 或docked中时遭受的该风险（此时这些不算做sea peril）</w:t>
      </w:r>
    </w:p>
    <w:p>
      <w:pPr>
        <w:pStyle w:val="5"/>
        <w:numPr>
          <w:ilvl w:val="0"/>
          <w:numId w:val="12"/>
        </w:numPr>
        <w:spacing w:line="200" w:lineRule="exact"/>
        <w:ind w:left="1560" w:hanging="284" w:firstLineChars="0"/>
        <w:rPr>
          <w:rFonts w:ascii="Arial" w:hAnsi="Arial"/>
          <w:sz w:val="20"/>
          <w:szCs w:val="20"/>
        </w:rPr>
      </w:pPr>
      <w:r>
        <w:rPr>
          <w:rFonts w:ascii="Arial" w:hAnsi="Arial"/>
          <w:sz w:val="20"/>
          <w:szCs w:val="20"/>
        </w:rPr>
        <w:t>A</w:t>
      </w:r>
      <w:r>
        <w:rPr>
          <w:rFonts w:hint="eastAsia" w:ascii="Arial" w:hAnsi="Arial"/>
          <w:sz w:val="20"/>
          <w:szCs w:val="20"/>
        </w:rPr>
        <w:t>ssailing thieve（盗窃）：承保violence或force进行steal或attempt to steal的损失，但船员或乘客的此行为除外</w:t>
      </w:r>
    </w:p>
    <w:p>
      <w:pPr>
        <w:pStyle w:val="5"/>
        <w:numPr>
          <w:ilvl w:val="0"/>
          <w:numId w:val="12"/>
        </w:numPr>
        <w:spacing w:line="200" w:lineRule="exact"/>
        <w:ind w:left="1560" w:hanging="284" w:firstLineChars="0"/>
        <w:rPr>
          <w:rFonts w:ascii="Arial" w:hAnsi="Arial"/>
          <w:sz w:val="20"/>
          <w:szCs w:val="20"/>
        </w:rPr>
      </w:pPr>
      <w:r>
        <w:rPr>
          <w:rFonts w:ascii="Arial" w:hAnsi="Arial"/>
          <w:sz w:val="20"/>
          <w:szCs w:val="20"/>
        </w:rPr>
        <w:t>J</w:t>
      </w:r>
      <w:r>
        <w:rPr>
          <w:rFonts w:hint="eastAsia" w:ascii="Arial" w:hAnsi="Arial"/>
          <w:sz w:val="20"/>
          <w:szCs w:val="20"/>
        </w:rPr>
        <w:t>ettison（投弃）：承保危险状态下抛弃的船只物品，但不承保cargo的投弃</w:t>
      </w:r>
    </w:p>
    <w:p>
      <w:pPr>
        <w:pStyle w:val="5"/>
        <w:numPr>
          <w:ilvl w:val="0"/>
          <w:numId w:val="12"/>
        </w:numPr>
        <w:spacing w:line="200" w:lineRule="exact"/>
        <w:ind w:left="1560" w:hanging="284" w:firstLineChars="0"/>
        <w:rPr>
          <w:rFonts w:ascii="Arial" w:hAnsi="Arial"/>
          <w:sz w:val="20"/>
          <w:szCs w:val="20"/>
        </w:rPr>
      </w:pPr>
      <w:r>
        <w:rPr>
          <w:rFonts w:ascii="Arial" w:hAnsi="Arial"/>
          <w:sz w:val="20"/>
          <w:szCs w:val="20"/>
        </w:rPr>
        <w:t>B</w:t>
      </w:r>
      <w:r>
        <w:rPr>
          <w:rFonts w:hint="eastAsia" w:ascii="Arial" w:hAnsi="Arial"/>
          <w:sz w:val="20"/>
          <w:szCs w:val="20"/>
        </w:rPr>
        <w:t xml:space="preserve">arratry（船员损害行为）：船长/船员违反船主利益的serious </w:t>
      </w:r>
      <w:r>
        <w:rPr>
          <w:rFonts w:ascii="Arial" w:hAnsi="Arial"/>
          <w:sz w:val="20"/>
          <w:szCs w:val="20"/>
        </w:rPr>
        <w:t>misconduct</w:t>
      </w:r>
    </w:p>
    <w:p>
      <w:pPr>
        <w:pStyle w:val="5"/>
        <w:numPr>
          <w:ilvl w:val="0"/>
          <w:numId w:val="12"/>
        </w:numPr>
        <w:spacing w:line="200" w:lineRule="exact"/>
        <w:ind w:left="1560" w:hanging="284" w:firstLineChars="0"/>
        <w:rPr>
          <w:rFonts w:ascii="Arial" w:hAnsi="Arial"/>
          <w:sz w:val="20"/>
          <w:szCs w:val="20"/>
        </w:rPr>
      </w:pPr>
      <w:r>
        <w:rPr>
          <w:rFonts w:ascii="Arial" w:hAnsi="Arial"/>
          <w:sz w:val="20"/>
          <w:szCs w:val="20"/>
        </w:rPr>
        <w:t>A</w:t>
      </w:r>
      <w:r>
        <w:rPr>
          <w:rFonts w:hint="eastAsia" w:ascii="Arial" w:hAnsi="Arial"/>
          <w:sz w:val="20"/>
          <w:szCs w:val="20"/>
        </w:rPr>
        <w:t xml:space="preserve">ll other like peril:即保单上列明的风险，如windstorm </w:t>
      </w:r>
      <w:r>
        <w:rPr>
          <w:rFonts w:ascii="Arial" w:hAnsi="Arial"/>
          <w:sz w:val="20"/>
          <w:szCs w:val="20"/>
        </w:rPr>
        <w:t>damage</w:t>
      </w:r>
      <w:r>
        <w:rPr>
          <w:rFonts w:hint="eastAsia" w:ascii="Arial" w:hAnsi="Arial"/>
          <w:sz w:val="20"/>
          <w:szCs w:val="20"/>
        </w:rPr>
        <w:t xml:space="preserve"> (peril of sea) to the vessel in dry dock</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Additional Peril:承保因electrical </w:t>
      </w:r>
      <w:r>
        <w:rPr>
          <w:rFonts w:ascii="Arial" w:hAnsi="Arial"/>
          <w:sz w:val="20"/>
          <w:szCs w:val="20"/>
        </w:rPr>
        <w:t>breakdown</w:t>
      </w:r>
      <w:r>
        <w:rPr>
          <w:rFonts w:hint="eastAsia" w:ascii="Arial" w:hAnsi="Arial"/>
          <w:sz w:val="20"/>
          <w:szCs w:val="20"/>
        </w:rPr>
        <w:t xml:space="preserve">, boiler bursting, shaft </w:t>
      </w:r>
      <w:r>
        <w:rPr>
          <w:rFonts w:ascii="Arial" w:hAnsi="Arial"/>
          <w:sz w:val="20"/>
          <w:szCs w:val="20"/>
        </w:rPr>
        <w:t>breakage</w:t>
      </w:r>
      <w:r>
        <w:rPr>
          <w:rFonts w:hint="eastAsia" w:ascii="Arial" w:hAnsi="Arial"/>
          <w:sz w:val="20"/>
          <w:szCs w:val="20"/>
        </w:rPr>
        <w:t>, latent defect (潜在缺陷)导致的损失，但对设备自身的损失不承保，除非该损失或缺陷是由covered peril引起</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Liner Negligence Clause:</w:t>
      </w:r>
    </w:p>
    <w:p>
      <w:pPr>
        <w:pStyle w:val="5"/>
        <w:numPr>
          <w:ilvl w:val="0"/>
          <w:numId w:val="13"/>
        </w:numPr>
        <w:spacing w:line="200" w:lineRule="exact"/>
        <w:ind w:left="1560" w:hanging="284" w:firstLineChars="0"/>
        <w:rPr>
          <w:rFonts w:ascii="Arial" w:hAnsi="Arial"/>
          <w:sz w:val="20"/>
          <w:szCs w:val="20"/>
        </w:rPr>
      </w:pPr>
      <w:r>
        <w:rPr>
          <w:rFonts w:ascii="Arial" w:hAnsi="Arial"/>
          <w:sz w:val="20"/>
          <w:szCs w:val="20"/>
        </w:rPr>
        <w:t>B</w:t>
      </w:r>
      <w:r>
        <w:rPr>
          <w:rFonts w:hint="eastAsia" w:ascii="Arial" w:hAnsi="Arial"/>
          <w:sz w:val="20"/>
          <w:szCs w:val="20"/>
        </w:rPr>
        <w:t xml:space="preserve">roaden </w:t>
      </w:r>
      <w:r>
        <w:rPr>
          <w:rFonts w:ascii="Arial" w:hAnsi="Arial"/>
          <w:sz w:val="20"/>
          <w:szCs w:val="20"/>
        </w:rPr>
        <w:t>addition</w:t>
      </w:r>
      <w:r>
        <w:rPr>
          <w:rFonts w:hint="eastAsia" w:ascii="Arial" w:hAnsi="Arial"/>
          <w:sz w:val="20"/>
          <w:szCs w:val="20"/>
        </w:rPr>
        <w:t>al peril coverage: 删除additional peril并用broader条款承保（如也承保对设备自身的损失）</w:t>
      </w:r>
    </w:p>
    <w:p>
      <w:pPr>
        <w:pStyle w:val="5"/>
        <w:numPr>
          <w:ilvl w:val="0"/>
          <w:numId w:val="13"/>
        </w:numPr>
        <w:spacing w:line="200" w:lineRule="exact"/>
        <w:ind w:left="1560" w:hanging="284" w:firstLineChars="0"/>
        <w:rPr>
          <w:rFonts w:ascii="Arial" w:hAnsi="Arial"/>
          <w:sz w:val="20"/>
          <w:szCs w:val="20"/>
        </w:rPr>
      </w:pPr>
      <w:r>
        <w:rPr>
          <w:rFonts w:ascii="Arial" w:hAnsi="Arial"/>
          <w:sz w:val="20"/>
          <w:szCs w:val="20"/>
        </w:rPr>
        <w:t>A</w:t>
      </w:r>
      <w:r>
        <w:rPr>
          <w:rFonts w:hint="eastAsia" w:ascii="Arial" w:hAnsi="Arial"/>
          <w:sz w:val="20"/>
          <w:szCs w:val="20"/>
        </w:rPr>
        <w:t>ll-risk type coverage: 承保除外责任之外的所有风险（all-risk模式）</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 xml:space="preserve">除外责任：basic hull insurance除外战争及后续影响，海盗（piracy，即公海上发生的暴力非法扣留或破坏行为，所以船只在非公海时可承保），罢工和其他labor </w:t>
      </w:r>
      <w:r>
        <w:rPr>
          <w:rFonts w:ascii="Arial" w:hAnsi="Arial"/>
          <w:sz w:val="20"/>
          <w:szCs w:val="20"/>
        </w:rPr>
        <w:t>disturbance</w:t>
      </w:r>
      <w:r>
        <w:rPr>
          <w:rFonts w:hint="eastAsia" w:ascii="Arial" w:hAnsi="Arial"/>
          <w:sz w:val="20"/>
          <w:szCs w:val="20"/>
        </w:rPr>
        <w:t xml:space="preserve">, riot, any taking of hindering by </w:t>
      </w:r>
      <w:r>
        <w:rPr>
          <w:rFonts w:ascii="Arial" w:hAnsi="Arial"/>
          <w:sz w:val="20"/>
          <w:szCs w:val="20"/>
        </w:rPr>
        <w:t>another</w:t>
      </w:r>
      <w:r>
        <w:rPr>
          <w:rFonts w:hint="eastAsia" w:ascii="Arial" w:hAnsi="Arial"/>
          <w:sz w:val="20"/>
          <w:szCs w:val="20"/>
        </w:rPr>
        <w:t xml:space="preserve"> party。保险人通常会增加nuclear </w:t>
      </w:r>
      <w:r>
        <w:rPr>
          <w:rFonts w:ascii="Arial" w:hAnsi="Arial"/>
          <w:sz w:val="20"/>
          <w:szCs w:val="20"/>
        </w:rPr>
        <w:t>reaction</w:t>
      </w:r>
      <w:r>
        <w:rPr>
          <w:rFonts w:hint="eastAsia" w:ascii="Arial" w:hAnsi="Arial"/>
          <w:sz w:val="20"/>
          <w:szCs w:val="20"/>
        </w:rPr>
        <w:t xml:space="preserve">, </w:t>
      </w:r>
      <w:r>
        <w:rPr>
          <w:rFonts w:ascii="Arial" w:hAnsi="Arial"/>
          <w:sz w:val="20"/>
          <w:szCs w:val="20"/>
        </w:rPr>
        <w:t>radiation</w:t>
      </w:r>
      <w:r>
        <w:rPr>
          <w:rFonts w:hint="eastAsia" w:ascii="Arial" w:hAnsi="Arial"/>
          <w:sz w:val="20"/>
          <w:szCs w:val="20"/>
        </w:rPr>
        <w:t xml:space="preserve">, </w:t>
      </w:r>
      <w:r>
        <w:rPr>
          <w:rFonts w:ascii="Arial" w:hAnsi="Arial"/>
          <w:sz w:val="20"/>
          <w:szCs w:val="20"/>
        </w:rPr>
        <w:t>radioactive</w:t>
      </w:r>
      <w:r>
        <w:rPr>
          <w:rFonts w:hint="eastAsia" w:ascii="Arial" w:hAnsi="Arial"/>
          <w:sz w:val="20"/>
          <w:szCs w:val="20"/>
        </w:rPr>
        <w:t xml:space="preserve"> </w:t>
      </w:r>
      <w:r>
        <w:rPr>
          <w:rFonts w:ascii="Arial" w:hAnsi="Arial"/>
          <w:sz w:val="20"/>
          <w:szCs w:val="20"/>
        </w:rPr>
        <w:t>contaminatio</w:t>
      </w:r>
      <w:r>
        <w:rPr>
          <w:rFonts w:hint="eastAsia" w:ascii="Arial" w:hAnsi="Arial"/>
          <w:sz w:val="20"/>
          <w:szCs w:val="20"/>
        </w:rPr>
        <w:t>n方面的除外责任。</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buyback除外（回购除外责任）：船主可购买war risk and strike批单以增加此部分保障（war, strike, riot, piracy, seizure），但其并非承保所有战争责任（不承保hostile detonation of nuclear weapon, 保单上列明的拥核国家之间的战争，恐怖行为，这些行为一旦发生或vessel被requisition，war批单自动停止）。为保证war risk保障连续性，美国船只可从美国政府处获取war risk binder（商业船壳险中的war risk停止后，美国政府的war risk coverage自动生效）</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保额：因为vessel和auto不一样，不能被暂时替代，所以hull保单中不包括loss of use coverage，但hull保单可根据total loss valuation（基于出具保单时的agreed value约定，因为船只独特，没有准确市场价或实际现金价值，所以一旦船舶发生损失且无法复原，则保险人认为其为实际全损actual total loss）和partial loss valuation（赔付不超过保额的情况下，赔偿限额为使用新材料进行合理修复的费用。因为船只很特别，所以此处和auto使用类似质量的材料修复要求不同。另外拖船费，owner superintendent, 加速运输关键部件的air freight也可赔付）进行区别保额。为节省维修费用，保险人可指定测量员（surveyor）评估损失，决定在哪里维修，否决（veto）被保险人提出的维修人，维修招标（bidding）。</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终止条款：大部分hull保单为一年期，有的保单按航程承保。到期后如果不续保，则保单终止，但对于正在航行，处于危难（distress），at a refuge port, call port的船只，保险人一般继续承保（需要被保险人保单到期前通知保险人并支付额外保费）。以下情况会导致保单自动失效：更改所有权/管理权/注册旗/注册地的船只，charter/</w:t>
      </w:r>
      <w:r>
        <w:rPr>
          <w:rFonts w:ascii="Arial" w:hAnsi="Arial"/>
          <w:sz w:val="20"/>
          <w:szCs w:val="20"/>
        </w:rPr>
        <w:t>requisit</w:t>
      </w:r>
      <w:r>
        <w:rPr>
          <w:rFonts w:hint="eastAsia" w:ascii="Arial" w:hAnsi="Arial"/>
          <w:sz w:val="20"/>
          <w:szCs w:val="20"/>
        </w:rPr>
        <w:t xml:space="preserve">ion of vessel on bareboat basis (租用，获取空船只)，船只分类（vessel classification）更改(classification society建立，监管，定时检查商船设计建造标准)，但如下情况不会触发保单自动终止条款：若上述情况发生在航行过程中，则coverage继续生效直到船只到达final port of </w:t>
      </w:r>
      <w:r>
        <w:rPr>
          <w:rFonts w:ascii="Arial" w:hAnsi="Arial"/>
          <w:sz w:val="20"/>
          <w:szCs w:val="20"/>
        </w:rPr>
        <w:t>discharge</w:t>
      </w:r>
      <w:r>
        <w:rPr>
          <w:rFonts w:hint="eastAsia" w:ascii="Arial" w:hAnsi="Arial"/>
          <w:sz w:val="20"/>
          <w:szCs w:val="20"/>
        </w:rPr>
        <w:t>, 若船只被当局获取（无书面通知被保险人）则保障在所有权transfer15天后终止。</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 xml:space="preserve">sue and labor clause (损害防止条款)：船只遭受损失时，此条款要求被保险人使用合适举措保护船只以防更严重的损害（保险人会对此部分费用进行支付，此部分损失在sum paid for </w:t>
      </w:r>
      <w:r>
        <w:rPr>
          <w:rFonts w:ascii="Arial" w:hAnsi="Arial"/>
          <w:sz w:val="20"/>
          <w:szCs w:val="20"/>
        </w:rPr>
        <w:t>physic</w:t>
      </w:r>
      <w:r>
        <w:rPr>
          <w:rFonts w:hint="eastAsia" w:ascii="Arial" w:hAnsi="Arial"/>
          <w:sz w:val="20"/>
          <w:szCs w:val="20"/>
        </w:rPr>
        <w:t xml:space="preserve">al </w:t>
      </w:r>
      <w:r>
        <w:rPr>
          <w:rFonts w:ascii="Arial" w:hAnsi="Arial"/>
          <w:sz w:val="20"/>
          <w:szCs w:val="20"/>
        </w:rPr>
        <w:t>damage</w:t>
      </w:r>
      <w:r>
        <w:rPr>
          <w:rFonts w:hint="eastAsia" w:ascii="Arial" w:hAnsi="Arial"/>
          <w:sz w:val="20"/>
          <w:szCs w:val="20"/>
        </w:rPr>
        <w:t>之外进行额外赔付，直到达到保险限额）。</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general average, salvage clause (共同海损，救助报酬条款)：hull保单承保被保险人在共同海损中的分摊额，并赔付salvage费用（salvage指对被保险船只施救的行为，施救者为salvor，保险人对施救者给予salvage费用。施救行为可以为express contract或implied contract，但施救行为属于no-cure, no-pay行为，即若施救不成功则不需要支付费用），施救费用在保险限额外进行支付。</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 xml:space="preserve">碰撞责任(collision liability, running down clause): 此部分为责任损失但仍包含在hull保单中。此项在保单限额外进行赔偿，限额等于保险限额（hull保单限额为船只agreed value），若船撞倒价值更高的船，则船主自身的hull保单限额不够，所以船主会购买PI保单中的excess </w:t>
      </w:r>
      <w:r>
        <w:rPr>
          <w:rFonts w:ascii="Arial" w:hAnsi="Arial"/>
          <w:sz w:val="20"/>
          <w:szCs w:val="20"/>
        </w:rPr>
        <w:t>collision</w:t>
      </w:r>
      <w:r>
        <w:rPr>
          <w:rFonts w:hint="eastAsia" w:ascii="Arial" w:hAnsi="Arial"/>
          <w:sz w:val="20"/>
          <w:szCs w:val="20"/>
        </w:rPr>
        <w:t xml:space="preserve"> </w:t>
      </w:r>
      <w:r>
        <w:rPr>
          <w:rFonts w:ascii="Arial" w:hAnsi="Arial"/>
          <w:sz w:val="20"/>
          <w:szCs w:val="20"/>
        </w:rPr>
        <w:t>liability</w:t>
      </w:r>
      <w:r>
        <w:rPr>
          <w:rFonts w:hint="eastAsia" w:ascii="Arial" w:hAnsi="Arial"/>
          <w:sz w:val="20"/>
          <w:szCs w:val="20"/>
        </w:rPr>
        <w:t>责任或购买excess marine liability保单。</w:t>
      </w:r>
      <w:r>
        <w:rPr>
          <w:rFonts w:ascii="Arial" w:hAnsi="Arial"/>
          <w:sz w:val="20"/>
          <w:szCs w:val="20"/>
        </w:rPr>
        <w:t>H</w:t>
      </w:r>
      <w:r>
        <w:rPr>
          <w:rFonts w:hint="eastAsia" w:ascii="Arial" w:hAnsi="Arial"/>
          <w:sz w:val="20"/>
          <w:szCs w:val="20"/>
        </w:rPr>
        <w:t xml:space="preserve">ull保单中，抗辩费在保险限额外进行支付。此项责任不承保移动残害的费用，damage to property other than vessel and property on them, </w:t>
      </w:r>
      <w:r>
        <w:rPr>
          <w:rFonts w:ascii="Arial" w:hAnsi="Arial"/>
          <w:sz w:val="20"/>
          <w:szCs w:val="20"/>
        </w:rPr>
        <w:t>discharge</w:t>
      </w:r>
      <w:r>
        <w:rPr>
          <w:rFonts w:hint="eastAsia" w:ascii="Arial" w:hAnsi="Arial"/>
          <w:sz w:val="20"/>
          <w:szCs w:val="20"/>
        </w:rPr>
        <w:t xml:space="preserve"> of oil/ other pollutant, loss of life/ bodily injury/ </w:t>
      </w:r>
      <w:r>
        <w:rPr>
          <w:rFonts w:ascii="Arial" w:hAnsi="Arial"/>
          <w:sz w:val="20"/>
          <w:szCs w:val="20"/>
        </w:rPr>
        <w:t>illness</w:t>
      </w:r>
      <w:r>
        <w:rPr>
          <w:rFonts w:hint="eastAsia" w:ascii="Arial" w:hAnsi="Arial"/>
          <w:sz w:val="20"/>
          <w:szCs w:val="20"/>
        </w:rPr>
        <w:t>, cargo aboard the insured vessel, loss of use of insured vessel.</w:t>
      </w:r>
    </w:p>
    <w:p>
      <w:pPr>
        <w:pStyle w:val="5"/>
        <w:numPr>
          <w:ilvl w:val="0"/>
          <w:numId w:val="11"/>
        </w:numPr>
        <w:spacing w:line="200" w:lineRule="exact"/>
        <w:ind w:left="993" w:hanging="284" w:firstLineChars="0"/>
        <w:rPr>
          <w:rFonts w:ascii="Arial" w:hAnsi="Arial"/>
          <w:sz w:val="20"/>
          <w:szCs w:val="20"/>
        </w:rPr>
      </w:pPr>
      <w:r>
        <w:rPr>
          <w:rFonts w:hint="eastAsia" w:ascii="Arial" w:hAnsi="Arial"/>
          <w:sz w:val="20"/>
          <w:szCs w:val="20"/>
        </w:rPr>
        <w:t xml:space="preserve">tower </w:t>
      </w:r>
      <w:r>
        <w:rPr>
          <w:rFonts w:ascii="Arial" w:hAnsi="Arial"/>
          <w:sz w:val="20"/>
          <w:szCs w:val="20"/>
        </w:rPr>
        <w:t>liability</w:t>
      </w:r>
      <w:r>
        <w:rPr>
          <w:rFonts w:hint="eastAsia" w:ascii="Arial" w:hAnsi="Arial"/>
          <w:sz w:val="20"/>
          <w:szCs w:val="20"/>
        </w:rPr>
        <w:t xml:space="preserve">条款（拖带责任）：承保tow/ propel (推) cargo barge/ assist large vessel责任。一般此项服务都有towage contract约束，tower（托运者）为美国marine市场重要部分。拖带责任扩展了collision liability并承保被保险人操作导致的damage to other vessel or structure，被保险人拖船（tug）操作中导致的对被拖船只及其货物的损失。该条款不承保loss of life/ bodily injury/ </w:t>
      </w:r>
      <w:r>
        <w:rPr>
          <w:rFonts w:ascii="Arial" w:hAnsi="Arial"/>
          <w:sz w:val="20"/>
          <w:szCs w:val="20"/>
        </w:rPr>
        <w:t>illness</w:t>
      </w:r>
      <w:r>
        <w:rPr>
          <w:rFonts w:hint="eastAsia" w:ascii="Arial" w:hAnsi="Arial"/>
          <w:sz w:val="20"/>
          <w:szCs w:val="20"/>
        </w:rPr>
        <w:t>.</w:t>
      </w:r>
    </w:p>
    <w:p>
      <w:pPr>
        <w:pStyle w:val="5"/>
        <w:numPr>
          <w:ilvl w:val="0"/>
          <w:numId w:val="1"/>
        </w:numPr>
        <w:spacing w:line="200" w:lineRule="exact"/>
        <w:ind w:left="426" w:hanging="426" w:firstLineChars="0"/>
        <w:rPr>
          <w:rFonts w:ascii="Arial" w:hAnsi="Arial"/>
          <w:sz w:val="20"/>
          <w:szCs w:val="20"/>
        </w:rPr>
      </w:pPr>
      <w:r>
        <w:rPr>
          <w:rFonts w:hint="eastAsia" w:ascii="Arial" w:hAnsi="Arial"/>
          <w:sz w:val="20"/>
          <w:szCs w:val="20"/>
        </w:rPr>
        <w:t>其他船舶保单：船舶的建造，销售，存储，运营，以及off-shore facility（一般需要多个保险人承保）均需要特别保险。</w:t>
      </w:r>
    </w:p>
    <w:p>
      <w:pPr>
        <w:pStyle w:val="5"/>
        <w:numPr>
          <w:ilvl w:val="0"/>
          <w:numId w:val="14"/>
        </w:numPr>
        <w:spacing w:line="200" w:lineRule="exact"/>
        <w:ind w:left="709" w:hanging="283" w:firstLineChars="0"/>
        <w:rPr>
          <w:rFonts w:ascii="Arial" w:hAnsi="Arial"/>
          <w:sz w:val="20"/>
          <w:szCs w:val="20"/>
        </w:rPr>
      </w:pPr>
      <w:r>
        <w:rPr>
          <w:rFonts w:hint="eastAsia" w:ascii="Arial" w:hAnsi="Arial"/>
          <w:sz w:val="20"/>
          <w:szCs w:val="20"/>
        </w:rPr>
        <w:t xml:space="preserve">Marine builder risk保单：承保船只建造/launching期间的physical或related property loss。该保险还可承保船只在交付owner之前（trial试航）/ 交付给owner途中collision责任和protection/ </w:t>
      </w:r>
      <w:r>
        <w:rPr>
          <w:rFonts w:ascii="Arial" w:hAnsi="Arial"/>
          <w:sz w:val="20"/>
          <w:szCs w:val="20"/>
        </w:rPr>
        <w:t>indemnity</w:t>
      </w:r>
      <w:r>
        <w:rPr>
          <w:rFonts w:hint="eastAsia" w:ascii="Arial" w:hAnsi="Arial"/>
          <w:sz w:val="20"/>
          <w:szCs w:val="20"/>
        </w:rPr>
        <w:t xml:space="preserve"> (PI)责任。</w:t>
      </w:r>
    </w:p>
    <w:p>
      <w:pPr>
        <w:pStyle w:val="5"/>
        <w:numPr>
          <w:ilvl w:val="0"/>
          <w:numId w:val="14"/>
        </w:numPr>
        <w:spacing w:line="200" w:lineRule="exact"/>
        <w:ind w:left="709" w:hanging="283" w:firstLineChars="0"/>
        <w:rPr>
          <w:rFonts w:ascii="Arial" w:hAnsi="Arial"/>
          <w:sz w:val="20"/>
          <w:szCs w:val="20"/>
        </w:rPr>
      </w:pPr>
      <w:r>
        <w:rPr>
          <w:rFonts w:hint="eastAsia" w:ascii="Arial" w:hAnsi="Arial"/>
          <w:sz w:val="20"/>
          <w:szCs w:val="20"/>
        </w:rPr>
        <w:t xml:space="preserve">Ship repairer </w:t>
      </w:r>
      <w:r>
        <w:rPr>
          <w:rFonts w:ascii="Arial" w:hAnsi="Arial"/>
          <w:sz w:val="20"/>
          <w:szCs w:val="20"/>
        </w:rPr>
        <w:t>liability</w:t>
      </w:r>
      <w:r>
        <w:rPr>
          <w:rFonts w:hint="eastAsia" w:ascii="Arial" w:hAnsi="Arial"/>
          <w:sz w:val="20"/>
          <w:szCs w:val="20"/>
        </w:rPr>
        <w:t>保单:承保shipyard（船坞）对停留其间船舶损失责任（care, custody, control）。还承保repairer的修理责任（有时包括船只试航期间的operation责任，有的保单可扩展该责任将其承保范围设为和CGL/ Auto责任险类似）</w:t>
      </w:r>
    </w:p>
    <w:p>
      <w:pPr>
        <w:pStyle w:val="5"/>
        <w:numPr>
          <w:ilvl w:val="0"/>
          <w:numId w:val="14"/>
        </w:numPr>
        <w:spacing w:line="200" w:lineRule="exact"/>
        <w:ind w:left="709" w:hanging="283" w:firstLineChars="0"/>
        <w:rPr>
          <w:rFonts w:ascii="Arial" w:hAnsi="Arial"/>
          <w:sz w:val="20"/>
          <w:szCs w:val="20"/>
        </w:rPr>
      </w:pPr>
      <w:r>
        <w:rPr>
          <w:rFonts w:ascii="Arial" w:hAnsi="Arial"/>
          <w:sz w:val="20"/>
          <w:szCs w:val="20"/>
        </w:rPr>
        <w:t>Terminal</w:t>
      </w:r>
      <w:r>
        <w:rPr>
          <w:rFonts w:hint="eastAsia" w:ascii="Arial" w:hAnsi="Arial"/>
          <w:sz w:val="20"/>
          <w:szCs w:val="20"/>
        </w:rPr>
        <w:t xml:space="preserve"> operator </w:t>
      </w:r>
      <w:r>
        <w:rPr>
          <w:rFonts w:ascii="Arial" w:hAnsi="Arial"/>
          <w:sz w:val="20"/>
          <w:szCs w:val="20"/>
        </w:rPr>
        <w:t>liability</w:t>
      </w:r>
      <w:r>
        <w:rPr>
          <w:rFonts w:hint="eastAsia" w:ascii="Arial" w:hAnsi="Arial"/>
          <w:sz w:val="20"/>
          <w:szCs w:val="20"/>
        </w:rPr>
        <w:t xml:space="preserve">保单：terminal operator是docking/ loading/ unloading/ </w:t>
      </w:r>
      <w:r>
        <w:rPr>
          <w:rFonts w:ascii="Arial" w:hAnsi="Arial"/>
          <w:sz w:val="20"/>
          <w:szCs w:val="20"/>
        </w:rPr>
        <w:t>storing</w:t>
      </w:r>
      <w:r>
        <w:rPr>
          <w:rFonts w:hint="eastAsia" w:ascii="Arial" w:hAnsi="Arial"/>
          <w:sz w:val="20"/>
          <w:szCs w:val="20"/>
        </w:rPr>
        <w:t xml:space="preserve"> cargo的owner/ manager,其负有对tied up to their facility的船只和货物的bailment责任（一方（bailee）因特定目的而暂时拥有另一方（bailor）物品的责任）。传统terminal operator liability保单只承保bailee的责任。</w:t>
      </w:r>
      <w:r>
        <w:rPr>
          <w:rFonts w:ascii="Arial" w:hAnsi="Arial"/>
          <w:sz w:val="20"/>
          <w:szCs w:val="20"/>
        </w:rPr>
        <w:t>M</w:t>
      </w:r>
      <w:r>
        <w:rPr>
          <w:rFonts w:hint="eastAsia" w:ascii="Arial" w:hAnsi="Arial"/>
          <w:sz w:val="20"/>
          <w:szCs w:val="20"/>
        </w:rPr>
        <w:t>arine 保单可承保stevedore（独立contractor，为船只提供loading/ unloading服务）和wharfinger（为船只提供docking space/ service服务的facility）责任</w:t>
      </w:r>
    </w:p>
    <w:p>
      <w:pPr>
        <w:pStyle w:val="5"/>
        <w:numPr>
          <w:ilvl w:val="0"/>
          <w:numId w:val="14"/>
        </w:numPr>
        <w:spacing w:line="200" w:lineRule="exact"/>
        <w:ind w:left="709" w:hanging="283" w:firstLineChars="0"/>
        <w:rPr>
          <w:rFonts w:ascii="Arial" w:hAnsi="Arial"/>
          <w:sz w:val="20"/>
          <w:szCs w:val="20"/>
        </w:rPr>
      </w:pPr>
      <w:r>
        <w:rPr>
          <w:rFonts w:ascii="Arial" w:hAnsi="Arial"/>
          <w:sz w:val="20"/>
          <w:szCs w:val="20"/>
        </w:rPr>
        <w:t>Marina</w:t>
      </w:r>
      <w:r>
        <w:rPr>
          <w:rFonts w:hint="eastAsia" w:ascii="Arial" w:hAnsi="Arial"/>
          <w:sz w:val="20"/>
          <w:szCs w:val="20"/>
        </w:rPr>
        <w:t xml:space="preserve"> operator </w:t>
      </w:r>
      <w:r>
        <w:rPr>
          <w:rFonts w:ascii="Arial" w:hAnsi="Arial"/>
          <w:sz w:val="20"/>
          <w:szCs w:val="20"/>
        </w:rPr>
        <w:t>liability</w:t>
      </w:r>
      <w:r>
        <w:rPr>
          <w:rFonts w:hint="eastAsia" w:ascii="Arial" w:hAnsi="Arial"/>
          <w:sz w:val="20"/>
          <w:szCs w:val="20"/>
        </w:rPr>
        <w:t>保单：Marina视为owner提供各种waterfront服务（lease/ rent of dock space, offshore mooring, storage, repair, fueling, launching, boat-rental）的facility。Marina operator liability保单承保marina operator在care/ custody/ control customer boat的责任损失，还可承保Marina operator对customer injury所负责任。</w:t>
      </w:r>
    </w:p>
    <w:p>
      <w:pPr>
        <w:pStyle w:val="5"/>
        <w:numPr>
          <w:ilvl w:val="0"/>
          <w:numId w:val="14"/>
        </w:numPr>
        <w:spacing w:line="200" w:lineRule="exact"/>
        <w:ind w:left="709" w:hanging="283" w:firstLineChars="0"/>
        <w:rPr>
          <w:rFonts w:ascii="Arial" w:hAnsi="Arial"/>
          <w:sz w:val="20"/>
          <w:szCs w:val="20"/>
        </w:rPr>
      </w:pPr>
      <w:r>
        <w:rPr>
          <w:rFonts w:ascii="Arial" w:hAnsi="Arial"/>
          <w:sz w:val="20"/>
          <w:szCs w:val="20"/>
        </w:rPr>
        <w:t>Boat</w:t>
      </w:r>
      <w:r>
        <w:rPr>
          <w:rFonts w:hint="eastAsia" w:ascii="Arial" w:hAnsi="Arial"/>
          <w:sz w:val="20"/>
          <w:szCs w:val="20"/>
        </w:rPr>
        <w:t xml:space="preserve"> dealer保单：该保单包括财产（限于dealer持有的pleasure craft, merchandise held for sale）和责任（限于P&amp;I责任）损失保障，各dealer提供的服务不同，其可在现有保单上增加bailee </w:t>
      </w:r>
      <w:r>
        <w:rPr>
          <w:rFonts w:ascii="Arial" w:hAnsi="Arial"/>
          <w:sz w:val="20"/>
          <w:szCs w:val="20"/>
        </w:rPr>
        <w:t>liability</w:t>
      </w:r>
      <w:r>
        <w:rPr>
          <w:rFonts w:hint="eastAsia" w:ascii="Arial" w:hAnsi="Arial"/>
          <w:sz w:val="20"/>
          <w:szCs w:val="20"/>
        </w:rPr>
        <w:t xml:space="preserve">, </w:t>
      </w:r>
      <w:r>
        <w:rPr>
          <w:rFonts w:ascii="Arial" w:hAnsi="Arial"/>
          <w:sz w:val="20"/>
          <w:szCs w:val="20"/>
        </w:rPr>
        <w:t>compan</w:t>
      </w:r>
      <w:r>
        <w:rPr>
          <w:rFonts w:hint="eastAsia" w:ascii="Arial" w:hAnsi="Arial"/>
          <w:sz w:val="20"/>
          <w:szCs w:val="20"/>
        </w:rPr>
        <w:t xml:space="preserve">ion marina operator </w:t>
      </w:r>
      <w:r>
        <w:rPr>
          <w:rFonts w:ascii="Arial" w:hAnsi="Arial"/>
          <w:sz w:val="20"/>
          <w:szCs w:val="20"/>
        </w:rPr>
        <w:t>liability</w:t>
      </w:r>
      <w:r>
        <w:rPr>
          <w:rFonts w:hint="eastAsia" w:ascii="Arial" w:hAnsi="Arial"/>
          <w:sz w:val="20"/>
          <w:szCs w:val="20"/>
        </w:rPr>
        <w:t>扩展责任。</w:t>
      </w:r>
    </w:p>
    <w:p>
      <w:pPr>
        <w:pStyle w:val="5"/>
        <w:numPr>
          <w:ilvl w:val="0"/>
          <w:numId w:val="14"/>
        </w:numPr>
        <w:spacing w:line="200" w:lineRule="exact"/>
        <w:ind w:left="709" w:hanging="283" w:firstLineChars="0"/>
        <w:rPr>
          <w:rFonts w:ascii="Arial" w:hAnsi="Arial"/>
          <w:sz w:val="20"/>
          <w:szCs w:val="20"/>
        </w:rPr>
      </w:pPr>
      <w:r>
        <w:rPr>
          <w:rFonts w:ascii="Arial" w:hAnsi="Arial"/>
          <w:sz w:val="20"/>
          <w:szCs w:val="20"/>
        </w:rPr>
        <w:t>Charterers</w:t>
      </w:r>
      <w:r>
        <w:rPr>
          <w:rFonts w:hint="eastAsia" w:ascii="Arial" w:hAnsi="Arial"/>
          <w:sz w:val="20"/>
          <w:szCs w:val="20"/>
        </w:rPr>
        <w:t xml:space="preserve"> </w:t>
      </w:r>
      <w:r>
        <w:rPr>
          <w:rFonts w:ascii="Arial" w:hAnsi="Arial"/>
          <w:sz w:val="20"/>
          <w:szCs w:val="20"/>
        </w:rPr>
        <w:t>liability</w:t>
      </w:r>
      <w:r>
        <w:rPr>
          <w:rFonts w:hint="eastAsia" w:ascii="Arial" w:hAnsi="Arial"/>
          <w:sz w:val="20"/>
          <w:szCs w:val="20"/>
        </w:rPr>
        <w:t>保单：bareboat charterer通常需要获得P&amp;I, collision, hull保险，但如果owner操作船只，则charterer不需要P&amp;I和hull保单，但其仍然面临breach of duty（即即使船只是由owner操作的，但charterer仍会面临未能完成合同约定的风险，如safe berth, arranging for loading/ unloading, providing fuel），此项可用charterer责任保单承保。</w:t>
      </w:r>
    </w:p>
    <w:p>
      <w:pPr>
        <w:pStyle w:val="5"/>
        <w:numPr>
          <w:ilvl w:val="0"/>
          <w:numId w:val="14"/>
        </w:numPr>
        <w:spacing w:line="200" w:lineRule="exact"/>
        <w:ind w:left="709" w:hanging="283" w:firstLineChars="0"/>
        <w:rPr>
          <w:rFonts w:ascii="Arial" w:hAnsi="Arial"/>
          <w:sz w:val="20"/>
          <w:szCs w:val="20"/>
        </w:rPr>
      </w:pPr>
      <w:r>
        <w:rPr>
          <w:rFonts w:ascii="Arial" w:hAnsi="Arial"/>
          <w:sz w:val="20"/>
          <w:szCs w:val="20"/>
        </w:rPr>
        <w:t>Marine</w:t>
      </w:r>
      <w:r>
        <w:rPr>
          <w:rFonts w:hint="eastAsia" w:ascii="Arial" w:hAnsi="Arial"/>
          <w:sz w:val="20"/>
          <w:szCs w:val="20"/>
        </w:rPr>
        <w:t xml:space="preserve"> policy for </w:t>
      </w:r>
      <w:r>
        <w:rPr>
          <w:rFonts w:ascii="Arial" w:hAnsi="Arial"/>
          <w:sz w:val="20"/>
          <w:szCs w:val="20"/>
        </w:rPr>
        <w:t>offshore</w:t>
      </w:r>
      <w:r>
        <w:rPr>
          <w:rFonts w:hint="eastAsia" w:ascii="Arial" w:hAnsi="Arial"/>
          <w:sz w:val="20"/>
          <w:szCs w:val="20"/>
        </w:rPr>
        <w:t xml:space="preserve"> oil and gas </w:t>
      </w:r>
      <w:r>
        <w:rPr>
          <w:rFonts w:ascii="Arial" w:hAnsi="Arial"/>
          <w:sz w:val="20"/>
          <w:szCs w:val="20"/>
        </w:rPr>
        <w:t>facility</w:t>
      </w:r>
      <w:r>
        <w:rPr>
          <w:rFonts w:hint="eastAsia" w:ascii="Arial" w:hAnsi="Arial"/>
          <w:sz w:val="20"/>
          <w:szCs w:val="20"/>
        </w:rPr>
        <w:t xml:space="preserve">：许多保单用于承保离岸（offshore）石油天然气的exploration, </w:t>
      </w:r>
      <w:r>
        <w:rPr>
          <w:rFonts w:ascii="Arial" w:hAnsi="Arial"/>
          <w:sz w:val="20"/>
          <w:szCs w:val="20"/>
        </w:rPr>
        <w:t>development</w:t>
      </w:r>
      <w:r>
        <w:rPr>
          <w:rFonts w:hint="eastAsia" w:ascii="Arial" w:hAnsi="Arial"/>
          <w:sz w:val="20"/>
          <w:szCs w:val="20"/>
        </w:rPr>
        <w:t xml:space="preserve">, </w:t>
      </w:r>
      <w:r>
        <w:rPr>
          <w:rFonts w:ascii="Arial" w:hAnsi="Arial"/>
          <w:sz w:val="20"/>
          <w:szCs w:val="20"/>
        </w:rPr>
        <w:t>production</w:t>
      </w:r>
      <w:r>
        <w:rPr>
          <w:rFonts w:hint="eastAsia" w:ascii="Arial" w:hAnsi="Arial"/>
          <w:sz w:val="20"/>
          <w:szCs w:val="20"/>
        </w:rPr>
        <w:t xml:space="preserve">. 承保财产包括drilling unit, platform, undersea </w:t>
      </w:r>
      <w:r>
        <w:rPr>
          <w:rFonts w:ascii="Arial" w:hAnsi="Arial"/>
          <w:sz w:val="20"/>
          <w:szCs w:val="20"/>
        </w:rPr>
        <w:t>pipeline</w:t>
      </w:r>
      <w:r>
        <w:rPr>
          <w:rFonts w:hint="eastAsia" w:ascii="Arial" w:hAnsi="Arial"/>
          <w:sz w:val="20"/>
          <w:szCs w:val="20"/>
        </w:rPr>
        <w:t xml:space="preserve">, loading system at </w:t>
      </w:r>
      <w:r>
        <w:rPr>
          <w:rFonts w:ascii="Arial" w:hAnsi="Arial"/>
          <w:sz w:val="20"/>
          <w:szCs w:val="20"/>
        </w:rPr>
        <w:t>offshore</w:t>
      </w:r>
      <w:r>
        <w:rPr>
          <w:rFonts w:hint="eastAsia" w:ascii="Arial" w:hAnsi="Arial"/>
          <w:sz w:val="20"/>
          <w:szCs w:val="20"/>
        </w:rPr>
        <w:t xml:space="preserve"> mooring point. 可承保风险包括建造安装移动过程中的builder risk，运营中的physical damage（包括war/ political风险），loss of </w:t>
      </w:r>
      <w:r>
        <w:rPr>
          <w:rFonts w:ascii="Arial" w:hAnsi="Arial"/>
          <w:sz w:val="20"/>
          <w:szCs w:val="20"/>
        </w:rPr>
        <w:t>busines</w:t>
      </w:r>
      <w:r>
        <w:rPr>
          <w:rFonts w:hint="eastAsia" w:ascii="Arial" w:hAnsi="Arial"/>
          <w:sz w:val="20"/>
          <w:szCs w:val="20"/>
        </w:rPr>
        <w:t xml:space="preserve">s </w:t>
      </w:r>
      <w:r>
        <w:rPr>
          <w:rFonts w:ascii="Arial" w:hAnsi="Arial"/>
          <w:sz w:val="20"/>
          <w:szCs w:val="20"/>
        </w:rPr>
        <w:t>income</w:t>
      </w:r>
      <w:r>
        <w:rPr>
          <w:rFonts w:hint="eastAsia" w:ascii="Arial" w:hAnsi="Arial"/>
          <w:sz w:val="20"/>
          <w:szCs w:val="20"/>
        </w:rPr>
        <w:t xml:space="preserve">, wreck removal, cost of </w:t>
      </w:r>
      <w:r>
        <w:rPr>
          <w:rFonts w:ascii="Arial" w:hAnsi="Arial"/>
          <w:sz w:val="20"/>
          <w:szCs w:val="20"/>
        </w:rPr>
        <w:t>controlling</w:t>
      </w:r>
      <w:r>
        <w:rPr>
          <w:rFonts w:hint="eastAsia" w:ascii="Arial" w:hAnsi="Arial"/>
          <w:sz w:val="20"/>
          <w:szCs w:val="20"/>
        </w:rPr>
        <w:t xml:space="preserve"> well </w:t>
      </w:r>
      <w:r>
        <w:rPr>
          <w:rFonts w:ascii="Arial" w:hAnsi="Arial"/>
          <w:sz w:val="20"/>
          <w:szCs w:val="20"/>
        </w:rPr>
        <w:t>blowout</w:t>
      </w:r>
      <w:r>
        <w:rPr>
          <w:rFonts w:hint="eastAsia" w:ascii="Arial" w:hAnsi="Arial"/>
          <w:sz w:val="20"/>
          <w:szCs w:val="20"/>
        </w:rPr>
        <w:t xml:space="preserve">, </w:t>
      </w:r>
      <w:r>
        <w:rPr>
          <w:rFonts w:ascii="Arial" w:hAnsi="Arial"/>
          <w:sz w:val="20"/>
          <w:szCs w:val="20"/>
        </w:rPr>
        <w:t>seepage</w:t>
      </w:r>
      <w:r>
        <w:rPr>
          <w:rFonts w:hint="eastAsia" w:ascii="Arial" w:hAnsi="Arial"/>
          <w:sz w:val="20"/>
          <w:szCs w:val="20"/>
        </w:rPr>
        <w:t xml:space="preserve"> </w:t>
      </w:r>
      <w:r>
        <w:rPr>
          <w:rFonts w:ascii="Arial" w:hAnsi="Arial"/>
          <w:sz w:val="20"/>
          <w:szCs w:val="20"/>
        </w:rPr>
        <w:t>pollut</w:t>
      </w:r>
      <w:r>
        <w:rPr>
          <w:rFonts w:hint="eastAsia" w:ascii="Arial" w:hAnsi="Arial"/>
          <w:sz w:val="20"/>
          <w:szCs w:val="20"/>
        </w:rPr>
        <w:t xml:space="preserve">ion and </w:t>
      </w:r>
      <w:r>
        <w:rPr>
          <w:rFonts w:ascii="Arial" w:hAnsi="Arial"/>
          <w:sz w:val="20"/>
          <w:szCs w:val="20"/>
        </w:rPr>
        <w:t>contaminat</w:t>
      </w:r>
      <w:r>
        <w:rPr>
          <w:rFonts w:hint="eastAsia" w:ascii="Arial" w:hAnsi="Arial"/>
          <w:sz w:val="20"/>
          <w:szCs w:val="20"/>
        </w:rPr>
        <w:t xml:space="preserve">ion </w:t>
      </w:r>
      <w:r>
        <w:rPr>
          <w:rFonts w:ascii="Arial" w:hAnsi="Arial"/>
          <w:sz w:val="20"/>
          <w:szCs w:val="20"/>
        </w:rPr>
        <w:t>liability</w:t>
      </w:r>
      <w:r>
        <w:rPr>
          <w:rFonts w:hint="eastAsia" w:ascii="Arial" w:hAnsi="Arial"/>
          <w:sz w:val="20"/>
          <w:szCs w:val="20"/>
        </w:rPr>
        <w:t>, P&amp;I. 能源保险市场高度细分，且保额很高，所以保险人不能单独承保。</w:t>
      </w:r>
      <w:r>
        <w:rPr>
          <w:rFonts w:ascii="Arial" w:hAnsi="Arial"/>
          <w:sz w:val="20"/>
          <w:szCs w:val="20"/>
        </w:rPr>
        <w:t>O</w:t>
      </w:r>
      <w:r>
        <w:rPr>
          <w:rFonts w:hint="eastAsia" w:ascii="Arial" w:hAnsi="Arial"/>
          <w:sz w:val="20"/>
          <w:szCs w:val="20"/>
        </w:rPr>
        <w:t xml:space="preserve">ffshore oil/ gas </w:t>
      </w:r>
      <w:r>
        <w:rPr>
          <w:rFonts w:ascii="Arial" w:hAnsi="Arial"/>
          <w:sz w:val="20"/>
          <w:szCs w:val="20"/>
        </w:rPr>
        <w:t>faci</w:t>
      </w:r>
      <w:r>
        <w:rPr>
          <w:rFonts w:hint="eastAsia" w:ascii="Arial" w:hAnsi="Arial"/>
          <w:sz w:val="20"/>
          <w:szCs w:val="20"/>
        </w:rPr>
        <w:t>lity通常按照subscription basis承保（各保险人承接一定份额，经纪人在其中和专业保险人进行各种谈判）</w:t>
      </w:r>
    </w:p>
    <w:p>
      <w:pPr>
        <w:pStyle w:val="5"/>
        <w:numPr>
          <w:ilvl w:val="0"/>
          <w:numId w:val="1"/>
        </w:numPr>
        <w:spacing w:line="200" w:lineRule="exact"/>
        <w:ind w:left="426" w:hanging="426" w:firstLineChars="0"/>
        <w:rPr>
          <w:rFonts w:ascii="Arial" w:hAnsi="Arial"/>
          <w:sz w:val="20"/>
          <w:szCs w:val="20"/>
        </w:rPr>
      </w:pPr>
      <w:r>
        <w:rPr>
          <w:rFonts w:hint="eastAsia" w:ascii="Arial" w:hAnsi="Arial"/>
          <w:sz w:val="20"/>
          <w:szCs w:val="20"/>
        </w:rPr>
        <w:t>航空器风险：owner/ operator因ownership, maintenance, use而面临严重的财产和责任风险。</w:t>
      </w:r>
    </w:p>
    <w:p>
      <w:pPr>
        <w:pStyle w:val="5"/>
        <w:numPr>
          <w:ilvl w:val="0"/>
          <w:numId w:val="15"/>
        </w:numPr>
        <w:spacing w:line="200" w:lineRule="exact"/>
        <w:ind w:left="709" w:hanging="283" w:firstLineChars="0"/>
        <w:rPr>
          <w:rFonts w:ascii="Arial" w:hAnsi="Arial"/>
          <w:sz w:val="20"/>
          <w:szCs w:val="20"/>
        </w:rPr>
      </w:pPr>
      <w:r>
        <w:rPr>
          <w:rFonts w:hint="eastAsia" w:ascii="Arial" w:hAnsi="Arial"/>
          <w:sz w:val="20"/>
          <w:szCs w:val="20"/>
        </w:rPr>
        <w:t>潜在巨灾损失：aircraft和flight hazard中最重要的风险为</w:t>
      </w:r>
      <w:r>
        <w:rPr>
          <w:rFonts w:ascii="Arial" w:hAnsi="Arial"/>
          <w:sz w:val="20"/>
          <w:szCs w:val="20"/>
        </w:rPr>
        <w:t>catastrophic</w:t>
      </w:r>
      <w:r>
        <w:rPr>
          <w:rFonts w:hint="eastAsia" w:ascii="Arial" w:hAnsi="Arial"/>
          <w:sz w:val="20"/>
          <w:szCs w:val="20"/>
        </w:rPr>
        <w:t xml:space="preserve">引起的third-party </w:t>
      </w:r>
      <w:r>
        <w:rPr>
          <w:rFonts w:ascii="Arial" w:hAnsi="Arial"/>
          <w:sz w:val="20"/>
          <w:szCs w:val="20"/>
        </w:rPr>
        <w:t>liability</w:t>
      </w:r>
      <w:r>
        <w:rPr>
          <w:rFonts w:hint="eastAsia" w:ascii="Arial" w:hAnsi="Arial"/>
          <w:sz w:val="20"/>
          <w:szCs w:val="20"/>
        </w:rPr>
        <w:t xml:space="preserve">和first-party property损失。这两种风险随airplane的value和size增加而增加。众多巨灾损失中最重要的潜在原因为physical property导致，飞机设计需要specific </w:t>
      </w:r>
      <w:r>
        <w:rPr>
          <w:rFonts w:ascii="Arial" w:hAnsi="Arial"/>
          <w:sz w:val="20"/>
          <w:szCs w:val="20"/>
        </w:rPr>
        <w:t>design</w:t>
      </w:r>
      <w:r>
        <w:rPr>
          <w:rFonts w:hint="eastAsia" w:ascii="Arial" w:hAnsi="Arial"/>
          <w:sz w:val="20"/>
          <w:szCs w:val="20"/>
        </w:rPr>
        <w:t xml:space="preserve">, weight, and speed </w:t>
      </w:r>
      <w:r>
        <w:rPr>
          <w:rFonts w:ascii="Arial" w:hAnsi="Arial"/>
          <w:sz w:val="20"/>
          <w:szCs w:val="20"/>
        </w:rPr>
        <w:t>require</w:t>
      </w:r>
      <w:r>
        <w:rPr>
          <w:rFonts w:hint="eastAsia" w:ascii="Arial" w:hAnsi="Arial"/>
          <w:sz w:val="20"/>
          <w:szCs w:val="20"/>
        </w:rPr>
        <w:t xml:space="preserve">ment, 并且更易受到substantial </w:t>
      </w:r>
      <w:r>
        <w:rPr>
          <w:rFonts w:ascii="Arial" w:hAnsi="Arial"/>
          <w:sz w:val="20"/>
          <w:szCs w:val="20"/>
        </w:rPr>
        <w:t>damage</w:t>
      </w:r>
      <w:r>
        <w:rPr>
          <w:rFonts w:hint="eastAsia" w:ascii="Arial" w:hAnsi="Arial"/>
          <w:sz w:val="20"/>
          <w:szCs w:val="20"/>
        </w:rPr>
        <w:t xml:space="preserve">或total loss的影响（其本身不会造成catastrophic loss, 但其通常造成bodily injury, loss of life. </w:t>
      </w:r>
      <w:r>
        <w:rPr>
          <w:rFonts w:ascii="Arial" w:hAnsi="Arial"/>
          <w:sz w:val="20"/>
          <w:szCs w:val="20"/>
        </w:rPr>
        <w:t>F</w:t>
      </w:r>
      <w:r>
        <w:rPr>
          <w:rFonts w:hint="eastAsia" w:ascii="Arial" w:hAnsi="Arial"/>
          <w:sz w:val="20"/>
          <w:szCs w:val="20"/>
        </w:rPr>
        <w:t>requency/ severity均随speed/ size/ fuel loaded/ passenger capacity增加而增加）。</w:t>
      </w:r>
    </w:p>
    <w:p>
      <w:pPr>
        <w:pStyle w:val="5"/>
        <w:numPr>
          <w:ilvl w:val="0"/>
          <w:numId w:val="15"/>
        </w:numPr>
        <w:spacing w:line="200" w:lineRule="exact"/>
        <w:ind w:left="709" w:hanging="283" w:firstLineChars="0"/>
        <w:rPr>
          <w:rFonts w:ascii="Arial" w:hAnsi="Arial"/>
          <w:sz w:val="20"/>
          <w:szCs w:val="20"/>
        </w:rPr>
      </w:pPr>
      <w:r>
        <w:rPr>
          <w:rFonts w:hint="eastAsia" w:ascii="Arial" w:hAnsi="Arial"/>
          <w:sz w:val="20"/>
          <w:szCs w:val="20"/>
        </w:rPr>
        <w:t>limited spread of risk（风险分散程度有限）：航空器数量少，无法做到风险有效分散，无法进行credible statistics which sound rating formula based. 和marine类似，aviation保险人必须主要依靠</w:t>
      </w:r>
      <w:r>
        <w:rPr>
          <w:rFonts w:ascii="Arial" w:hAnsi="Arial"/>
          <w:sz w:val="20"/>
          <w:szCs w:val="20"/>
        </w:rPr>
        <w:t>judgment</w:t>
      </w:r>
      <w:r>
        <w:rPr>
          <w:rFonts w:hint="eastAsia" w:ascii="Arial" w:hAnsi="Arial"/>
          <w:sz w:val="20"/>
          <w:szCs w:val="20"/>
        </w:rPr>
        <w:t>决定费率。</w:t>
      </w:r>
    </w:p>
    <w:p>
      <w:pPr>
        <w:pStyle w:val="5"/>
        <w:numPr>
          <w:ilvl w:val="0"/>
          <w:numId w:val="15"/>
        </w:numPr>
        <w:spacing w:line="200" w:lineRule="exact"/>
        <w:ind w:left="709" w:hanging="283" w:firstLineChars="0"/>
        <w:rPr>
          <w:rFonts w:ascii="Arial" w:hAnsi="Arial"/>
          <w:sz w:val="20"/>
          <w:szCs w:val="20"/>
        </w:rPr>
      </w:pPr>
      <w:r>
        <w:rPr>
          <w:rFonts w:hint="eastAsia" w:ascii="Arial" w:hAnsi="Arial"/>
          <w:sz w:val="20"/>
          <w:szCs w:val="20"/>
        </w:rPr>
        <w:t>多样性因素：保险人无法对每个aircraft进行详细按级分类</w:t>
      </w:r>
    </w:p>
    <w:p>
      <w:pPr>
        <w:pStyle w:val="5"/>
        <w:numPr>
          <w:ilvl w:val="0"/>
          <w:numId w:val="16"/>
        </w:numPr>
        <w:spacing w:line="200" w:lineRule="exact"/>
        <w:ind w:left="993" w:hanging="284" w:firstLineChars="0"/>
        <w:rPr>
          <w:rFonts w:ascii="Arial" w:hAnsi="Arial"/>
          <w:sz w:val="20"/>
          <w:szCs w:val="20"/>
        </w:rPr>
      </w:pPr>
      <w:r>
        <w:rPr>
          <w:rFonts w:hint="eastAsia" w:ascii="Arial" w:hAnsi="Arial"/>
          <w:sz w:val="20"/>
          <w:szCs w:val="20"/>
        </w:rPr>
        <w:t xml:space="preserve">type of insured aircraft：aircraft类型决定了insured value和其所载乘务员/乘客数量，这部分信息向保险人提供了财产损失和责任损失的maximum loss </w:t>
      </w:r>
      <w:r>
        <w:rPr>
          <w:rFonts w:ascii="Arial" w:hAnsi="Arial"/>
          <w:sz w:val="20"/>
          <w:szCs w:val="20"/>
        </w:rPr>
        <w:t>potential</w:t>
      </w:r>
      <w:r>
        <w:rPr>
          <w:rFonts w:hint="eastAsia" w:ascii="Arial" w:hAnsi="Arial"/>
          <w:sz w:val="20"/>
          <w:szCs w:val="20"/>
        </w:rPr>
        <w:t xml:space="preserve">(对于巨灾责任风险 loss potential 有可能超过amount of insurance). </w:t>
      </w:r>
      <w:r>
        <w:rPr>
          <w:rFonts w:ascii="Arial" w:hAnsi="Arial"/>
          <w:sz w:val="20"/>
          <w:szCs w:val="20"/>
        </w:rPr>
        <w:t>A</w:t>
      </w:r>
      <w:r>
        <w:rPr>
          <w:rFonts w:hint="eastAsia" w:ascii="Arial" w:hAnsi="Arial"/>
          <w:sz w:val="20"/>
          <w:szCs w:val="20"/>
        </w:rPr>
        <w:t>ircraft敏感性被如下因素影响</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aircraft年龄：该因素很重要。旧aircraft需要各种修理，新aircraft需要skilled技师且维修成本更高</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construction：aircraft建造随技术进步，旧aircraft更易受到physical hazard影响，维修新aircraft费用很高。</w:t>
      </w:r>
      <w:r>
        <w:rPr>
          <w:rFonts w:ascii="Arial" w:hAnsi="Arial"/>
          <w:sz w:val="20"/>
          <w:szCs w:val="20"/>
        </w:rPr>
        <w:t>C</w:t>
      </w:r>
      <w:r>
        <w:rPr>
          <w:rFonts w:hint="eastAsia" w:ascii="Arial" w:hAnsi="Arial"/>
          <w:sz w:val="20"/>
          <w:szCs w:val="20"/>
        </w:rPr>
        <w:t>onstruction的复杂性会导致constructive total loss.</w:t>
      </w:r>
    </w:p>
    <w:p>
      <w:pPr>
        <w:pStyle w:val="5"/>
        <w:numPr>
          <w:ilvl w:val="0"/>
          <w:numId w:val="4"/>
        </w:numPr>
        <w:spacing w:line="200" w:lineRule="exact"/>
        <w:ind w:left="1276" w:hanging="283" w:firstLineChars="0"/>
        <w:rPr>
          <w:rFonts w:ascii="Arial" w:hAnsi="Arial"/>
          <w:sz w:val="20"/>
          <w:szCs w:val="20"/>
        </w:rPr>
      </w:pPr>
      <w:r>
        <w:rPr>
          <w:rFonts w:ascii="Arial" w:hAnsi="Arial"/>
          <w:sz w:val="20"/>
          <w:szCs w:val="20"/>
        </w:rPr>
        <w:t>G</w:t>
      </w:r>
      <w:r>
        <w:rPr>
          <w:rFonts w:hint="eastAsia" w:ascii="Arial" w:hAnsi="Arial"/>
          <w:sz w:val="20"/>
          <w:szCs w:val="20"/>
        </w:rPr>
        <w:t xml:space="preserve">eneral </w:t>
      </w:r>
      <w:r>
        <w:rPr>
          <w:rFonts w:ascii="Arial" w:hAnsi="Arial"/>
          <w:sz w:val="20"/>
          <w:szCs w:val="20"/>
        </w:rPr>
        <w:t>configuration</w:t>
      </w:r>
      <w:r>
        <w:rPr>
          <w:rFonts w:hint="eastAsia" w:ascii="Arial" w:hAnsi="Arial"/>
          <w:sz w:val="20"/>
          <w:szCs w:val="20"/>
        </w:rPr>
        <w:t>: 其他因素（aircraft由piston转为turbine时，飞行员需要额外训练（会增加额外危险））。</w:t>
      </w:r>
    </w:p>
    <w:p>
      <w:pPr>
        <w:pStyle w:val="5"/>
        <w:numPr>
          <w:ilvl w:val="0"/>
          <w:numId w:val="16"/>
        </w:numPr>
        <w:spacing w:line="200" w:lineRule="exact"/>
        <w:ind w:left="993" w:hanging="284" w:firstLineChars="0"/>
        <w:rPr>
          <w:rFonts w:ascii="Arial" w:hAnsi="Arial"/>
          <w:sz w:val="20"/>
          <w:szCs w:val="20"/>
        </w:rPr>
      </w:pPr>
      <w:r>
        <w:rPr>
          <w:rFonts w:hint="eastAsia" w:ascii="Arial" w:hAnsi="Arial"/>
          <w:sz w:val="20"/>
          <w:szCs w:val="20"/>
        </w:rPr>
        <w:t>pilot (驾驶员)：飞行员经验和能力很重要（人为错误会导致极严重后果）。</w:t>
      </w:r>
      <w:r>
        <w:rPr>
          <w:rFonts w:ascii="Arial" w:hAnsi="Arial"/>
          <w:sz w:val="20"/>
          <w:szCs w:val="20"/>
        </w:rPr>
        <w:t>F</w:t>
      </w:r>
      <w:r>
        <w:rPr>
          <w:rFonts w:hint="eastAsia" w:ascii="Arial" w:hAnsi="Arial"/>
          <w:sz w:val="20"/>
          <w:szCs w:val="20"/>
        </w:rPr>
        <w:t>ederal Aviation Administration（FAA）监管pilot执照和分级系统（此分级可作为保险人的参考，保险人还需要考虑飞行员年龄，medical condition，经验，事故记录）。飞行员根据其是否操控carrying passenger飞机（on schedule basis），是否为paid commercial pilot等因素导致体检要求不同。最近的FAA Biennial Flight Review (BFR，一套熟练度测试)增加了对飞行员的专业要求。保险人会对飞行员第一次授权飞行或从其他飞机转到该飞行器增加承保限制。</w:t>
      </w:r>
    </w:p>
    <w:p>
      <w:pPr>
        <w:pStyle w:val="5"/>
        <w:numPr>
          <w:ilvl w:val="0"/>
          <w:numId w:val="16"/>
        </w:numPr>
        <w:spacing w:line="200" w:lineRule="exact"/>
        <w:ind w:left="993" w:hanging="284" w:firstLineChars="0"/>
        <w:rPr>
          <w:rFonts w:ascii="Arial" w:hAnsi="Arial"/>
          <w:sz w:val="20"/>
          <w:szCs w:val="20"/>
        </w:rPr>
      </w:pPr>
      <w:r>
        <w:rPr>
          <w:rFonts w:hint="eastAsia" w:ascii="Arial" w:hAnsi="Arial"/>
          <w:sz w:val="20"/>
          <w:szCs w:val="20"/>
        </w:rPr>
        <w:t>地域考虑：地形，影响可见度和驾驶控制的天气，机场等因素会影响aviation风险，其中airport location是最重要的因素（跑道长度由海拔和跑道温度确定，海拔/温度高会导致引擎效率下降，进而导致跑道长度需增加）</w:t>
      </w:r>
    </w:p>
    <w:p>
      <w:pPr>
        <w:pStyle w:val="5"/>
        <w:numPr>
          <w:ilvl w:val="0"/>
          <w:numId w:val="16"/>
        </w:numPr>
        <w:spacing w:line="200" w:lineRule="exact"/>
        <w:ind w:left="993" w:hanging="284" w:firstLineChars="0"/>
        <w:rPr>
          <w:rFonts w:ascii="Arial" w:hAnsi="Arial"/>
          <w:sz w:val="20"/>
          <w:szCs w:val="20"/>
        </w:rPr>
      </w:pPr>
      <w:r>
        <w:rPr>
          <w:rFonts w:hint="eastAsia" w:ascii="Arial" w:hAnsi="Arial"/>
          <w:sz w:val="20"/>
          <w:szCs w:val="20"/>
        </w:rPr>
        <w:t>使用目的：保险人使用7种分类方法对aircraft进行classifying和rating。</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airline：包括international, national, regional air carrier. 此种飞机是唯一可向保险人提供fairly credible statistics进行损失预测的飞机。该类型种大部分的损失由inexperience pilot, poor </w:t>
      </w:r>
      <w:r>
        <w:rPr>
          <w:rFonts w:ascii="Arial" w:hAnsi="Arial"/>
          <w:sz w:val="20"/>
          <w:szCs w:val="20"/>
        </w:rPr>
        <w:t>maintenance</w:t>
      </w:r>
      <w:r>
        <w:rPr>
          <w:rFonts w:hint="eastAsia" w:ascii="Arial" w:hAnsi="Arial"/>
          <w:sz w:val="20"/>
          <w:szCs w:val="20"/>
        </w:rPr>
        <w:t xml:space="preserve">, </w:t>
      </w:r>
      <w:r>
        <w:rPr>
          <w:rFonts w:ascii="Arial" w:hAnsi="Arial"/>
          <w:sz w:val="20"/>
          <w:szCs w:val="20"/>
        </w:rPr>
        <w:t>inadequate</w:t>
      </w:r>
      <w:r>
        <w:rPr>
          <w:rFonts w:hint="eastAsia" w:ascii="Arial" w:hAnsi="Arial"/>
          <w:sz w:val="20"/>
          <w:szCs w:val="20"/>
        </w:rPr>
        <w:t xml:space="preserve"> </w:t>
      </w:r>
      <w:r>
        <w:rPr>
          <w:rFonts w:ascii="Arial" w:hAnsi="Arial"/>
          <w:sz w:val="20"/>
          <w:szCs w:val="20"/>
        </w:rPr>
        <w:t>airport</w:t>
      </w:r>
      <w:r>
        <w:rPr>
          <w:rFonts w:hint="eastAsia" w:ascii="Arial" w:hAnsi="Arial"/>
          <w:sz w:val="20"/>
          <w:szCs w:val="20"/>
        </w:rPr>
        <w:t>导致，对于这些损失的风险控制可降低frequency，但不能降低severity</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business pleasure：个人拥有的飞机（用于私人目的）。该类型飞机风险包括inexperience pilot, flying club (multiple ownership), marginally </w:t>
      </w:r>
      <w:r>
        <w:rPr>
          <w:rFonts w:ascii="Arial" w:hAnsi="Arial"/>
          <w:sz w:val="20"/>
          <w:szCs w:val="20"/>
        </w:rPr>
        <w:t>equipped</w:t>
      </w:r>
      <w:r>
        <w:rPr>
          <w:rFonts w:hint="eastAsia" w:ascii="Arial" w:hAnsi="Arial"/>
          <w:sz w:val="20"/>
          <w:szCs w:val="20"/>
        </w:rPr>
        <w:t xml:space="preserve"> (low-value aircraft), use of </w:t>
      </w:r>
      <w:r>
        <w:rPr>
          <w:rFonts w:ascii="Arial" w:hAnsi="Arial"/>
          <w:sz w:val="20"/>
          <w:szCs w:val="20"/>
        </w:rPr>
        <w:t>airfield</w:t>
      </w:r>
      <w:r>
        <w:rPr>
          <w:rFonts w:hint="eastAsia" w:ascii="Arial" w:hAnsi="Arial"/>
          <w:sz w:val="20"/>
          <w:szCs w:val="20"/>
        </w:rPr>
        <w:t xml:space="preserve"> with limited </w:t>
      </w:r>
      <w:r>
        <w:rPr>
          <w:rFonts w:ascii="Arial" w:hAnsi="Arial"/>
          <w:sz w:val="20"/>
          <w:szCs w:val="20"/>
        </w:rPr>
        <w:t>facility</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industrial aid: 公司拥有的飞机（用于转移雇员等，由全职专业飞行员驾驶）。专业性高导致风险小，费率低，好风险。</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commercial use：由charter operator, air taxi, profit-seeking operator操作。通常用于运送人员，货物，航拍等操作，也包括向飞行员或驾校租用以训练学生（很少有商业用途）。其每年飞行时间长，导致风险增加，飞行员的专业度对飞机hull的费率有较高影响。</w:t>
      </w:r>
      <w:r>
        <w:rPr>
          <w:rFonts w:ascii="Arial" w:hAnsi="Arial"/>
          <w:sz w:val="20"/>
          <w:szCs w:val="20"/>
        </w:rPr>
        <w:t>C</w:t>
      </w:r>
      <w:r>
        <w:rPr>
          <w:rFonts w:hint="eastAsia" w:ascii="Arial" w:hAnsi="Arial"/>
          <w:sz w:val="20"/>
          <w:szCs w:val="20"/>
        </w:rPr>
        <w:t>ommercial operator应对公众执行well standard care（此种care比其他各种飞机标准更高），体现其损失重要性，所以其保费更高。</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special use：用于低度航拍，flight testing, fire fighting, crop dusting, banner towing, pipeline patrol, hunting等</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instruction and rental：用于航校教育飞行员或将飞机租给学员单独驾驶，风险较高</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sales demonstration：dealer和broker向潜在买家免费展示飞机。</w:t>
      </w:r>
    </w:p>
    <w:p>
      <w:pPr>
        <w:pStyle w:val="5"/>
        <w:numPr>
          <w:ilvl w:val="0"/>
          <w:numId w:val="15"/>
        </w:numPr>
        <w:spacing w:line="200" w:lineRule="exact"/>
        <w:ind w:left="709" w:hanging="283" w:firstLineChars="0"/>
        <w:rPr>
          <w:rFonts w:ascii="Arial" w:hAnsi="Arial"/>
          <w:sz w:val="20"/>
          <w:szCs w:val="20"/>
        </w:rPr>
      </w:pPr>
      <w:r>
        <w:rPr>
          <w:rFonts w:ascii="Arial" w:hAnsi="Arial"/>
          <w:sz w:val="20"/>
          <w:szCs w:val="20"/>
        </w:rPr>
        <w:t>aircraft</w:t>
      </w:r>
      <w:r>
        <w:rPr>
          <w:rFonts w:hint="eastAsia" w:ascii="Arial" w:hAnsi="Arial"/>
          <w:sz w:val="20"/>
          <w:szCs w:val="20"/>
        </w:rPr>
        <w:t xml:space="preserve"> </w:t>
      </w:r>
      <w:r>
        <w:rPr>
          <w:rFonts w:ascii="Arial" w:hAnsi="Arial"/>
          <w:sz w:val="20"/>
          <w:szCs w:val="20"/>
        </w:rPr>
        <w:t>liability</w:t>
      </w:r>
      <w:r>
        <w:rPr>
          <w:rFonts w:hint="eastAsia" w:ascii="Arial" w:hAnsi="Arial"/>
          <w:sz w:val="20"/>
          <w:szCs w:val="20"/>
        </w:rPr>
        <w:t xml:space="preserve">的法律基础：owner/ operator对bodily injury/ property </w:t>
      </w:r>
      <w:r>
        <w:rPr>
          <w:rFonts w:ascii="Arial" w:hAnsi="Arial"/>
          <w:sz w:val="20"/>
          <w:szCs w:val="20"/>
        </w:rPr>
        <w:t>damage</w:t>
      </w:r>
      <w:r>
        <w:rPr>
          <w:rFonts w:hint="eastAsia" w:ascii="Arial" w:hAnsi="Arial"/>
          <w:sz w:val="20"/>
          <w:szCs w:val="20"/>
        </w:rPr>
        <w:t xml:space="preserve">的责任根据事故发生地（或和事故方最有关系的州）法律确定，适用州法通常为侵权法。很少有州对此适用严格责任，大多数州需要plaintiff证明owner/ operator negligence是导致其损失的proximate cause，但飞行员不能免除对原告exercise care. </w:t>
      </w:r>
      <w:r>
        <w:rPr>
          <w:rFonts w:ascii="Arial" w:hAnsi="Arial"/>
          <w:sz w:val="20"/>
          <w:szCs w:val="20"/>
        </w:rPr>
        <w:t>O</w:t>
      </w:r>
      <w:r>
        <w:rPr>
          <w:rFonts w:hint="eastAsia" w:ascii="Arial" w:hAnsi="Arial"/>
          <w:sz w:val="20"/>
          <w:szCs w:val="20"/>
        </w:rPr>
        <w:t xml:space="preserve">wner需要承担maintenance duty（即使owner并不在飞机上），owner可被诉breach of duty, negligence of pilot. 大部分诉讼中若天气不是唯一导致损失的原因，原告可轻松获取赔款，诉讼被告通常包括owner, pilot, manufacturer, </w:t>
      </w:r>
      <w:r>
        <w:rPr>
          <w:rFonts w:ascii="Arial" w:hAnsi="Arial"/>
          <w:sz w:val="20"/>
          <w:szCs w:val="20"/>
        </w:rPr>
        <w:t>supplier</w:t>
      </w:r>
      <w:r>
        <w:rPr>
          <w:rFonts w:hint="eastAsia" w:ascii="Arial" w:hAnsi="Arial"/>
          <w:sz w:val="20"/>
          <w:szCs w:val="20"/>
        </w:rPr>
        <w:t xml:space="preserve"> of </w:t>
      </w:r>
      <w:r>
        <w:rPr>
          <w:rFonts w:ascii="Arial" w:hAnsi="Arial"/>
          <w:sz w:val="20"/>
          <w:szCs w:val="20"/>
        </w:rPr>
        <w:t>defecti</w:t>
      </w:r>
      <w:r>
        <w:rPr>
          <w:rFonts w:hint="eastAsia" w:ascii="Arial" w:hAnsi="Arial"/>
          <w:sz w:val="20"/>
          <w:szCs w:val="20"/>
        </w:rPr>
        <w:t>ve等。</w:t>
      </w:r>
    </w:p>
    <w:p>
      <w:pPr>
        <w:pStyle w:val="5"/>
        <w:numPr>
          <w:ilvl w:val="0"/>
          <w:numId w:val="1"/>
        </w:numPr>
        <w:spacing w:line="200" w:lineRule="exact"/>
        <w:ind w:left="426" w:hanging="426" w:firstLineChars="0"/>
        <w:rPr>
          <w:rFonts w:ascii="Arial" w:hAnsi="Arial"/>
          <w:sz w:val="20"/>
          <w:szCs w:val="20"/>
        </w:rPr>
      </w:pPr>
      <w:r>
        <w:rPr>
          <w:rFonts w:hint="eastAsia" w:ascii="Arial" w:hAnsi="Arial"/>
          <w:sz w:val="20"/>
          <w:szCs w:val="20"/>
        </w:rPr>
        <w:t>航空器保险市场：</w:t>
      </w:r>
    </w:p>
    <w:p>
      <w:pPr>
        <w:pStyle w:val="5"/>
        <w:numPr>
          <w:ilvl w:val="0"/>
          <w:numId w:val="17"/>
        </w:numPr>
        <w:spacing w:line="200" w:lineRule="exact"/>
        <w:ind w:left="709" w:hanging="283" w:firstLineChars="0"/>
        <w:rPr>
          <w:rFonts w:ascii="Arial" w:hAnsi="Arial"/>
          <w:sz w:val="20"/>
          <w:szCs w:val="20"/>
        </w:rPr>
      </w:pPr>
      <w:r>
        <w:rPr>
          <w:rFonts w:hint="eastAsia" w:ascii="Arial" w:hAnsi="Arial"/>
          <w:sz w:val="20"/>
          <w:szCs w:val="20"/>
        </w:rPr>
        <w:t>航空器保险提供者：因为aviation loss的巨灾性，保险提供者必须有足够的financial capacity</w:t>
      </w:r>
    </w:p>
    <w:p>
      <w:pPr>
        <w:pStyle w:val="5"/>
        <w:numPr>
          <w:ilvl w:val="0"/>
          <w:numId w:val="18"/>
        </w:numPr>
        <w:spacing w:line="200" w:lineRule="exact"/>
        <w:ind w:left="993" w:hanging="284" w:firstLineChars="0"/>
        <w:rPr>
          <w:rFonts w:ascii="Arial" w:hAnsi="Arial"/>
          <w:sz w:val="20"/>
          <w:szCs w:val="20"/>
        </w:rPr>
      </w:pPr>
      <w:r>
        <w:rPr>
          <w:rFonts w:hint="eastAsia" w:ascii="Arial" w:hAnsi="Arial"/>
          <w:sz w:val="20"/>
          <w:szCs w:val="20"/>
        </w:rPr>
        <w:t xml:space="preserve">Pool：国内航空市场最大的pool为US Aircraft Insurance Group 和Associated Aviation Underwriter，两个组织均代表member insurer管理并承保aviation insurance，其成员均为想承保aviation但不想用自身资源（办公室/人员等）承保的commercial insurer。两个组织承保任何类型航空损失风险，但承保最多的为commercial airline, manufacturer, large </w:t>
      </w:r>
      <w:r>
        <w:rPr>
          <w:rFonts w:ascii="Arial" w:hAnsi="Arial"/>
          <w:sz w:val="20"/>
          <w:szCs w:val="20"/>
        </w:rPr>
        <w:t>airport</w:t>
      </w:r>
      <w:r>
        <w:rPr>
          <w:rFonts w:hint="eastAsia" w:ascii="Arial" w:hAnsi="Arial"/>
          <w:sz w:val="20"/>
          <w:szCs w:val="20"/>
        </w:rPr>
        <w:t>，两个组织在全国均有regional office，且都专注于航空保险（可完成承保，调查，理赔等事物（很多索赔人为飞行员本身）。保单quotation和出单由agent/ broker进行，pool facility对agent/ broker开发，对于有大业务量的agent，pool对其有limited binding authority。满足一定条件后，agent/ broker可代表member insurer）。</w:t>
      </w:r>
    </w:p>
    <w:p>
      <w:pPr>
        <w:pStyle w:val="5"/>
        <w:numPr>
          <w:ilvl w:val="0"/>
          <w:numId w:val="18"/>
        </w:numPr>
        <w:spacing w:line="200" w:lineRule="exact"/>
        <w:ind w:left="993" w:hanging="284" w:firstLineChars="0"/>
        <w:rPr>
          <w:rFonts w:ascii="Arial" w:hAnsi="Arial"/>
          <w:sz w:val="20"/>
          <w:szCs w:val="20"/>
        </w:rPr>
      </w:pPr>
      <w:r>
        <w:rPr>
          <w:rFonts w:hint="eastAsia" w:ascii="Arial" w:hAnsi="Arial"/>
          <w:sz w:val="20"/>
          <w:szCs w:val="20"/>
        </w:rPr>
        <w:t>Individual Insurer：有足够capacity和承保经验的insurer可以单独承保航空风险</w:t>
      </w:r>
    </w:p>
    <w:p>
      <w:pPr>
        <w:pStyle w:val="5"/>
        <w:numPr>
          <w:ilvl w:val="0"/>
          <w:numId w:val="18"/>
        </w:numPr>
        <w:spacing w:line="200" w:lineRule="exact"/>
        <w:ind w:left="993" w:hanging="284" w:firstLineChars="0"/>
        <w:rPr>
          <w:rFonts w:ascii="Arial" w:hAnsi="Arial"/>
          <w:sz w:val="20"/>
          <w:szCs w:val="20"/>
        </w:rPr>
      </w:pPr>
      <w:r>
        <w:rPr>
          <w:rFonts w:hint="eastAsia" w:ascii="Arial" w:hAnsi="Arial"/>
          <w:sz w:val="20"/>
          <w:szCs w:val="20"/>
        </w:rPr>
        <w:t>Lloyd</w:t>
      </w:r>
      <w:r>
        <w:rPr>
          <w:rFonts w:ascii="Arial" w:hAnsi="Arial"/>
          <w:sz w:val="20"/>
          <w:szCs w:val="20"/>
        </w:rPr>
        <w:t>’</w:t>
      </w:r>
      <w:r>
        <w:rPr>
          <w:rFonts w:hint="eastAsia" w:ascii="Arial" w:hAnsi="Arial"/>
          <w:sz w:val="20"/>
          <w:szCs w:val="20"/>
        </w:rPr>
        <w:t>s Correspondent：劳合社相关方（全国或地区）可从劳合社伦敦获取保障，此方式适用于客户不满足任何分类，从而无法获得相应保险的情况。大部分特殊风险（crop duster, homebuilt aircraft, helicopter）可被劳合社接受</w:t>
      </w:r>
    </w:p>
    <w:p>
      <w:pPr>
        <w:pStyle w:val="5"/>
        <w:numPr>
          <w:ilvl w:val="0"/>
          <w:numId w:val="17"/>
        </w:numPr>
        <w:spacing w:line="200" w:lineRule="exact"/>
        <w:ind w:left="709" w:hanging="283" w:firstLineChars="0"/>
        <w:rPr>
          <w:rFonts w:ascii="Arial" w:hAnsi="Arial"/>
          <w:sz w:val="20"/>
          <w:szCs w:val="20"/>
        </w:rPr>
      </w:pPr>
      <w:r>
        <w:rPr>
          <w:rFonts w:hint="eastAsia" w:ascii="Arial" w:hAnsi="Arial"/>
          <w:sz w:val="20"/>
          <w:szCs w:val="20"/>
        </w:rPr>
        <w:t>航空器保险购买者</w:t>
      </w:r>
    </w:p>
    <w:p>
      <w:pPr>
        <w:pStyle w:val="5"/>
        <w:numPr>
          <w:ilvl w:val="0"/>
          <w:numId w:val="19"/>
        </w:numPr>
        <w:spacing w:line="200" w:lineRule="exact"/>
        <w:ind w:left="993" w:hanging="284" w:firstLineChars="0"/>
        <w:rPr>
          <w:rFonts w:ascii="Arial" w:hAnsi="Arial"/>
          <w:sz w:val="20"/>
          <w:szCs w:val="20"/>
        </w:rPr>
      </w:pPr>
      <w:r>
        <w:rPr>
          <w:rFonts w:hint="eastAsia" w:ascii="Arial" w:hAnsi="Arial"/>
          <w:sz w:val="20"/>
          <w:szCs w:val="20"/>
        </w:rPr>
        <w:t xml:space="preserve">General Aviation：航空中最大的部分(占全国civil aviation中97%以上份额)，即civil aviation except carried out by airlines,包括corporate flying, air taxi, charter flight, aerial </w:t>
      </w:r>
      <w:r>
        <w:rPr>
          <w:rFonts w:ascii="Arial" w:hAnsi="Arial"/>
          <w:sz w:val="20"/>
          <w:szCs w:val="20"/>
        </w:rPr>
        <w:t>application</w:t>
      </w:r>
      <w:r>
        <w:rPr>
          <w:rFonts w:hint="eastAsia" w:ascii="Arial" w:hAnsi="Arial"/>
          <w:sz w:val="20"/>
          <w:szCs w:val="20"/>
        </w:rPr>
        <w:t xml:space="preserve">/ </w:t>
      </w:r>
      <w:r>
        <w:rPr>
          <w:rFonts w:ascii="Arial" w:hAnsi="Arial"/>
          <w:sz w:val="20"/>
          <w:szCs w:val="20"/>
        </w:rPr>
        <w:t>observat</w:t>
      </w:r>
      <w:r>
        <w:rPr>
          <w:rFonts w:hint="eastAsia" w:ascii="Arial" w:hAnsi="Arial"/>
          <w:sz w:val="20"/>
          <w:szCs w:val="20"/>
        </w:rPr>
        <w:t xml:space="preserve">ion, law </w:t>
      </w:r>
      <w:r>
        <w:rPr>
          <w:rFonts w:ascii="Arial" w:hAnsi="Arial"/>
          <w:sz w:val="20"/>
          <w:szCs w:val="20"/>
        </w:rPr>
        <w:t>enforce</w:t>
      </w:r>
      <w:r>
        <w:rPr>
          <w:rFonts w:hint="eastAsia" w:ascii="Arial" w:hAnsi="Arial"/>
          <w:sz w:val="20"/>
          <w:szCs w:val="20"/>
        </w:rPr>
        <w:t xml:space="preserve">ment, flight training, </w:t>
      </w:r>
      <w:r>
        <w:rPr>
          <w:rFonts w:ascii="Arial" w:hAnsi="Arial"/>
          <w:sz w:val="20"/>
          <w:szCs w:val="20"/>
        </w:rPr>
        <w:t>business</w:t>
      </w:r>
      <w:r>
        <w:rPr>
          <w:rFonts w:hint="eastAsia" w:ascii="Arial" w:hAnsi="Arial"/>
          <w:sz w:val="20"/>
          <w:szCs w:val="20"/>
        </w:rPr>
        <w:t>/ pleasure flying</w:t>
      </w:r>
    </w:p>
    <w:p>
      <w:pPr>
        <w:pStyle w:val="5"/>
        <w:numPr>
          <w:ilvl w:val="0"/>
          <w:numId w:val="19"/>
        </w:numPr>
        <w:spacing w:line="200" w:lineRule="exact"/>
        <w:ind w:left="993" w:hanging="284" w:firstLineChars="0"/>
        <w:rPr>
          <w:rFonts w:ascii="Arial" w:hAnsi="Arial"/>
          <w:sz w:val="20"/>
          <w:szCs w:val="20"/>
        </w:rPr>
      </w:pPr>
      <w:r>
        <w:rPr>
          <w:rFonts w:hint="eastAsia" w:ascii="Arial" w:hAnsi="Arial"/>
          <w:sz w:val="20"/>
          <w:szCs w:val="20"/>
        </w:rPr>
        <w:t>Airline：</w:t>
      </w:r>
    </w:p>
    <w:p>
      <w:pPr>
        <w:pStyle w:val="5"/>
        <w:numPr>
          <w:ilvl w:val="0"/>
          <w:numId w:val="19"/>
        </w:numPr>
        <w:spacing w:line="200" w:lineRule="exact"/>
        <w:ind w:left="993" w:hanging="284" w:firstLineChars="0"/>
        <w:rPr>
          <w:rFonts w:ascii="Arial" w:hAnsi="Arial"/>
          <w:sz w:val="20"/>
          <w:szCs w:val="20"/>
        </w:rPr>
      </w:pPr>
      <w:r>
        <w:rPr>
          <w:rFonts w:hint="eastAsia" w:ascii="Arial" w:hAnsi="Arial"/>
          <w:sz w:val="20"/>
          <w:szCs w:val="20"/>
        </w:rPr>
        <w:t xml:space="preserve">Aviation制造商和分销商：manufacturer制造general </w:t>
      </w:r>
      <w:r>
        <w:rPr>
          <w:rFonts w:ascii="Arial" w:hAnsi="Arial"/>
          <w:sz w:val="20"/>
          <w:szCs w:val="20"/>
        </w:rPr>
        <w:t>aviation</w:t>
      </w:r>
      <w:r>
        <w:rPr>
          <w:rFonts w:hint="eastAsia" w:ascii="Arial" w:hAnsi="Arial"/>
          <w:sz w:val="20"/>
          <w:szCs w:val="20"/>
        </w:rPr>
        <w:t>和airline的各种发动机等设备。产品责任保险（仅有几家保险人可提供）适用于发动机制造商和各零部件制造商。</w:t>
      </w:r>
    </w:p>
    <w:p>
      <w:pPr>
        <w:pStyle w:val="5"/>
        <w:numPr>
          <w:ilvl w:val="0"/>
          <w:numId w:val="19"/>
        </w:numPr>
        <w:spacing w:line="200" w:lineRule="exact"/>
        <w:ind w:left="993" w:hanging="284" w:firstLineChars="0"/>
        <w:rPr>
          <w:rFonts w:ascii="Arial" w:hAnsi="Arial"/>
          <w:sz w:val="20"/>
          <w:szCs w:val="20"/>
        </w:rPr>
      </w:pPr>
      <w:r>
        <w:rPr>
          <w:rFonts w:hint="eastAsia" w:ascii="Arial" w:hAnsi="Arial"/>
          <w:sz w:val="20"/>
          <w:szCs w:val="20"/>
        </w:rPr>
        <w:t xml:space="preserve">机场：全国共有大小机场15000个，通常会购买airport </w:t>
      </w:r>
      <w:r>
        <w:rPr>
          <w:rFonts w:ascii="Arial" w:hAnsi="Arial"/>
          <w:sz w:val="20"/>
          <w:szCs w:val="20"/>
        </w:rPr>
        <w:t>liability</w:t>
      </w:r>
      <w:r>
        <w:rPr>
          <w:rFonts w:hint="eastAsia" w:ascii="Arial" w:hAnsi="Arial"/>
          <w:sz w:val="20"/>
          <w:szCs w:val="20"/>
        </w:rPr>
        <w:t xml:space="preserve"> insurance.</w:t>
      </w:r>
    </w:p>
    <w:p>
      <w:pPr>
        <w:pStyle w:val="5"/>
        <w:numPr>
          <w:ilvl w:val="0"/>
          <w:numId w:val="19"/>
        </w:numPr>
        <w:spacing w:line="200" w:lineRule="exact"/>
        <w:ind w:left="993" w:hanging="284" w:firstLineChars="0"/>
        <w:rPr>
          <w:rFonts w:ascii="Arial" w:hAnsi="Arial"/>
          <w:sz w:val="20"/>
          <w:szCs w:val="20"/>
        </w:rPr>
      </w:pPr>
      <w:r>
        <w:rPr>
          <w:rFonts w:hint="eastAsia" w:ascii="Arial" w:hAnsi="Arial"/>
          <w:sz w:val="20"/>
          <w:szCs w:val="20"/>
        </w:rPr>
        <w:t xml:space="preserve">Fixed based operator (FBO): 用于提供各种服务（aircraft sale/ repair/ maintenance, charter/ rental for instruction, cargo transportation, aircraft part/ fuel sale, rental of hanger space）的公司,可通过airport </w:t>
      </w:r>
      <w:r>
        <w:rPr>
          <w:rFonts w:ascii="Arial" w:hAnsi="Arial"/>
          <w:sz w:val="20"/>
          <w:szCs w:val="20"/>
        </w:rPr>
        <w:t>liability</w:t>
      </w:r>
      <w:r>
        <w:rPr>
          <w:rFonts w:hint="eastAsia" w:ascii="Arial" w:hAnsi="Arial"/>
          <w:sz w:val="20"/>
          <w:szCs w:val="20"/>
        </w:rPr>
        <w:t xml:space="preserve"> insurance 承保。</w:t>
      </w:r>
    </w:p>
    <w:p>
      <w:pPr>
        <w:pStyle w:val="5"/>
        <w:numPr>
          <w:ilvl w:val="0"/>
          <w:numId w:val="1"/>
        </w:numPr>
        <w:spacing w:line="200" w:lineRule="exact"/>
        <w:ind w:left="426" w:hanging="426" w:firstLineChars="0"/>
        <w:rPr>
          <w:rFonts w:ascii="Arial" w:hAnsi="Arial"/>
          <w:sz w:val="20"/>
          <w:szCs w:val="20"/>
        </w:rPr>
      </w:pPr>
      <w:r>
        <w:rPr>
          <w:rFonts w:hint="eastAsia" w:ascii="Arial" w:hAnsi="Arial"/>
          <w:sz w:val="20"/>
          <w:szCs w:val="20"/>
        </w:rPr>
        <w:t>航空器保单：</w:t>
      </w:r>
    </w:p>
    <w:p>
      <w:pPr>
        <w:pStyle w:val="5"/>
        <w:numPr>
          <w:ilvl w:val="0"/>
          <w:numId w:val="20"/>
        </w:numPr>
        <w:spacing w:line="200" w:lineRule="exact"/>
        <w:ind w:left="709" w:hanging="283" w:firstLineChars="0"/>
        <w:rPr>
          <w:rFonts w:ascii="Arial" w:hAnsi="Arial"/>
          <w:sz w:val="20"/>
          <w:szCs w:val="20"/>
        </w:rPr>
      </w:pPr>
      <w:r>
        <w:rPr>
          <w:rFonts w:ascii="Arial" w:hAnsi="Arial"/>
          <w:sz w:val="20"/>
          <w:szCs w:val="20"/>
        </w:rPr>
        <w:t>aircraft</w:t>
      </w:r>
      <w:r>
        <w:rPr>
          <w:rFonts w:hint="eastAsia" w:ascii="Arial" w:hAnsi="Arial"/>
          <w:sz w:val="20"/>
          <w:szCs w:val="20"/>
        </w:rPr>
        <w:t xml:space="preserve"> </w:t>
      </w:r>
      <w:r>
        <w:rPr>
          <w:rFonts w:ascii="Arial" w:hAnsi="Arial"/>
          <w:sz w:val="20"/>
          <w:szCs w:val="20"/>
        </w:rPr>
        <w:t>liability</w:t>
      </w:r>
      <w:r>
        <w:rPr>
          <w:rFonts w:hint="eastAsia" w:ascii="Arial" w:hAnsi="Arial"/>
          <w:sz w:val="20"/>
          <w:szCs w:val="20"/>
        </w:rPr>
        <w:t xml:space="preserve">保险: aircraft </w:t>
      </w:r>
      <w:r>
        <w:rPr>
          <w:rFonts w:ascii="Arial" w:hAnsi="Arial"/>
          <w:sz w:val="20"/>
          <w:szCs w:val="20"/>
        </w:rPr>
        <w:t>liabilit</w:t>
      </w:r>
      <w:r>
        <w:rPr>
          <w:rFonts w:hint="eastAsia" w:ascii="Arial" w:hAnsi="Arial"/>
          <w:sz w:val="20"/>
          <w:szCs w:val="20"/>
        </w:rPr>
        <w:t xml:space="preserve">y承保owner/ operator面临的第三方索赔责任（人身伤亡/ 财产损失）通常包括physical damage和其他责任.liability保单提供3种承保责任（每种均有其自身责任限额），责任必须由ownership, </w:t>
      </w:r>
      <w:r>
        <w:rPr>
          <w:rFonts w:ascii="Arial" w:hAnsi="Arial"/>
          <w:sz w:val="20"/>
          <w:szCs w:val="20"/>
        </w:rPr>
        <w:t>maintenance</w:t>
      </w:r>
      <w:r>
        <w:rPr>
          <w:rFonts w:hint="eastAsia" w:ascii="Arial" w:hAnsi="Arial"/>
          <w:sz w:val="20"/>
          <w:szCs w:val="20"/>
        </w:rPr>
        <w:t xml:space="preserve">, use of </w:t>
      </w:r>
      <w:r>
        <w:rPr>
          <w:rFonts w:ascii="Arial" w:hAnsi="Arial"/>
          <w:sz w:val="20"/>
          <w:szCs w:val="20"/>
        </w:rPr>
        <w:t>aircraft</w:t>
      </w:r>
      <w:r>
        <w:rPr>
          <w:rFonts w:hint="eastAsia" w:ascii="Arial" w:hAnsi="Arial"/>
          <w:sz w:val="20"/>
          <w:szCs w:val="20"/>
        </w:rPr>
        <w:t xml:space="preserve">引起。3种责任包括bodily injury（承保非乘客人员发生的bodily injury, sickness, disease, mental anguish, death suffered）, </w:t>
      </w:r>
      <w:r>
        <w:rPr>
          <w:rFonts w:ascii="Arial" w:hAnsi="Arial"/>
          <w:sz w:val="20"/>
          <w:szCs w:val="20"/>
        </w:rPr>
        <w:t>passenger</w:t>
      </w:r>
      <w:r>
        <w:rPr>
          <w:rFonts w:hint="eastAsia" w:ascii="Arial" w:hAnsi="Arial"/>
          <w:sz w:val="20"/>
          <w:szCs w:val="20"/>
        </w:rPr>
        <w:t xml:space="preserve"> bodily injury(承保passenger claim导致的责任，passenger包括为了飞行而in/on/boarding的乘客，也包括离开飞机的乘客，此项不承保机组人员), property </w:t>
      </w:r>
      <w:r>
        <w:rPr>
          <w:rFonts w:ascii="Arial" w:hAnsi="Arial"/>
          <w:sz w:val="20"/>
          <w:szCs w:val="20"/>
        </w:rPr>
        <w:t>damage</w:t>
      </w:r>
      <w:r>
        <w:rPr>
          <w:rFonts w:hint="eastAsia" w:ascii="Arial" w:hAnsi="Arial"/>
          <w:sz w:val="20"/>
          <w:szCs w:val="20"/>
        </w:rPr>
        <w:t>(因damage to or destruction of property导致的责任，包括loss of use of the property)</w:t>
      </w:r>
    </w:p>
    <w:p>
      <w:pPr>
        <w:pStyle w:val="5"/>
        <w:numPr>
          <w:ilvl w:val="0"/>
          <w:numId w:val="21"/>
        </w:numPr>
        <w:spacing w:line="200" w:lineRule="exact"/>
        <w:ind w:left="993" w:hanging="284" w:firstLineChars="0"/>
        <w:rPr>
          <w:rFonts w:ascii="Arial" w:hAnsi="Arial"/>
          <w:sz w:val="20"/>
          <w:szCs w:val="20"/>
        </w:rPr>
      </w:pPr>
      <w:r>
        <w:rPr>
          <w:rFonts w:hint="eastAsia" w:ascii="Arial" w:hAnsi="Arial"/>
          <w:sz w:val="20"/>
          <w:szCs w:val="20"/>
        </w:rPr>
        <w:t xml:space="preserve">被保险人定义：包括named insured, named insured认可的适用named </w:t>
      </w:r>
      <w:r>
        <w:rPr>
          <w:rFonts w:ascii="Arial" w:hAnsi="Arial"/>
          <w:sz w:val="20"/>
          <w:szCs w:val="20"/>
        </w:rPr>
        <w:t>aircraft</w:t>
      </w:r>
      <w:r>
        <w:rPr>
          <w:rFonts w:hint="eastAsia" w:ascii="Arial" w:hAnsi="Arial"/>
          <w:sz w:val="20"/>
          <w:szCs w:val="20"/>
        </w:rPr>
        <w:t xml:space="preserve">的人员，为named </w:t>
      </w:r>
      <w:r>
        <w:rPr>
          <w:rFonts w:ascii="Arial" w:hAnsi="Arial"/>
          <w:sz w:val="20"/>
          <w:szCs w:val="20"/>
        </w:rPr>
        <w:t>aircraft</w:t>
      </w:r>
      <w:r>
        <w:rPr>
          <w:rFonts w:hint="eastAsia" w:ascii="Arial" w:hAnsi="Arial"/>
          <w:sz w:val="20"/>
          <w:szCs w:val="20"/>
        </w:rPr>
        <w:t xml:space="preserve">的使用承担责任的个人或组织。但insured定义通常除外适用于Temporary Use of </w:t>
      </w:r>
      <w:r>
        <w:rPr>
          <w:rFonts w:ascii="Arial" w:hAnsi="Arial"/>
          <w:sz w:val="20"/>
          <w:szCs w:val="20"/>
        </w:rPr>
        <w:t>Substitute</w:t>
      </w:r>
      <w:r>
        <w:rPr>
          <w:rFonts w:hint="eastAsia" w:ascii="Arial" w:hAnsi="Arial"/>
          <w:sz w:val="20"/>
          <w:szCs w:val="20"/>
        </w:rPr>
        <w:t xml:space="preserve"> Aircraft or Special Non-Ownership的owner和lessor，使用aircraft过程中伤害insured其他雇员的雇员，任何制造/维护/修理/销售飞机引擎或部件的人员或组织.</w:t>
      </w:r>
    </w:p>
    <w:p>
      <w:pPr>
        <w:pStyle w:val="5"/>
        <w:numPr>
          <w:ilvl w:val="0"/>
          <w:numId w:val="21"/>
        </w:numPr>
        <w:spacing w:line="200" w:lineRule="exact"/>
        <w:ind w:left="993" w:hanging="284" w:firstLineChars="0"/>
        <w:rPr>
          <w:rFonts w:ascii="Arial" w:hAnsi="Arial"/>
          <w:sz w:val="20"/>
          <w:szCs w:val="20"/>
        </w:rPr>
      </w:pPr>
      <w:r>
        <w:rPr>
          <w:rFonts w:hint="eastAsia" w:ascii="Arial" w:hAnsi="Arial"/>
          <w:sz w:val="20"/>
          <w:szCs w:val="20"/>
        </w:rPr>
        <w:t>责任除外:和其他责任保单类似，但可根据业务情况增加额外除外责任。</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不承保worker compensation, </w:t>
      </w:r>
      <w:r>
        <w:rPr>
          <w:rFonts w:ascii="Arial" w:hAnsi="Arial"/>
          <w:sz w:val="20"/>
          <w:szCs w:val="20"/>
        </w:rPr>
        <w:t>unemployment</w:t>
      </w:r>
      <w:r>
        <w:rPr>
          <w:rFonts w:hint="eastAsia" w:ascii="Arial" w:hAnsi="Arial"/>
          <w:sz w:val="20"/>
          <w:szCs w:val="20"/>
        </w:rPr>
        <w:t xml:space="preserve"> </w:t>
      </w:r>
      <w:r>
        <w:rPr>
          <w:rFonts w:ascii="Arial" w:hAnsi="Arial"/>
          <w:sz w:val="20"/>
          <w:szCs w:val="20"/>
        </w:rPr>
        <w:t>compensat</w:t>
      </w:r>
      <w:r>
        <w:rPr>
          <w:rFonts w:hint="eastAsia" w:ascii="Arial" w:hAnsi="Arial"/>
          <w:sz w:val="20"/>
          <w:szCs w:val="20"/>
        </w:rPr>
        <w:t xml:space="preserve">ion, </w:t>
      </w:r>
      <w:r>
        <w:rPr>
          <w:rFonts w:ascii="Arial" w:hAnsi="Arial"/>
          <w:sz w:val="20"/>
          <w:szCs w:val="20"/>
        </w:rPr>
        <w:t>disability</w:t>
      </w:r>
      <w:r>
        <w:rPr>
          <w:rFonts w:hint="eastAsia" w:ascii="Arial" w:hAnsi="Arial"/>
          <w:sz w:val="20"/>
          <w:szCs w:val="20"/>
        </w:rPr>
        <w:t xml:space="preserve"> benefit law项下的责任</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不承保对insured自身雇员的任何bodily injury</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不承保被保险人应当承担的责任，但可承保政府要求被保险人进行特殊目的而签署的harmless agreement</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不承保被保险人owned, leased, </w:t>
      </w:r>
      <w:r>
        <w:rPr>
          <w:rFonts w:ascii="Arial" w:hAnsi="Arial"/>
          <w:sz w:val="20"/>
          <w:szCs w:val="20"/>
        </w:rPr>
        <w:t>occupied</w:t>
      </w:r>
      <w:r>
        <w:rPr>
          <w:rFonts w:hint="eastAsia" w:ascii="Arial" w:hAnsi="Arial"/>
          <w:sz w:val="20"/>
          <w:szCs w:val="20"/>
        </w:rPr>
        <w:t>, care, custody, control的财产。有时会承保乘客一部分行李</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不承保因任何形式的战争，strike, riot, labor </w:t>
      </w:r>
      <w:r>
        <w:rPr>
          <w:rFonts w:ascii="Arial" w:hAnsi="Arial"/>
          <w:sz w:val="20"/>
          <w:szCs w:val="20"/>
        </w:rPr>
        <w:t>disturbance</w:t>
      </w:r>
      <w:r>
        <w:rPr>
          <w:rFonts w:hint="eastAsia" w:ascii="Arial" w:hAnsi="Arial"/>
          <w:sz w:val="20"/>
          <w:szCs w:val="20"/>
        </w:rPr>
        <w:t xml:space="preserve">, terrorism, </w:t>
      </w:r>
      <w:r>
        <w:rPr>
          <w:rFonts w:ascii="Arial" w:hAnsi="Arial"/>
          <w:sz w:val="20"/>
          <w:szCs w:val="20"/>
        </w:rPr>
        <w:t>sabotage</w:t>
      </w:r>
      <w:r>
        <w:rPr>
          <w:rFonts w:hint="eastAsia" w:ascii="Arial" w:hAnsi="Arial"/>
          <w:sz w:val="20"/>
          <w:szCs w:val="20"/>
        </w:rPr>
        <w:t xml:space="preserve">, </w:t>
      </w:r>
      <w:r>
        <w:rPr>
          <w:rFonts w:ascii="Arial" w:hAnsi="Arial"/>
          <w:sz w:val="20"/>
          <w:szCs w:val="20"/>
        </w:rPr>
        <w:t>confiscation</w:t>
      </w:r>
      <w:r>
        <w:rPr>
          <w:rFonts w:hint="eastAsia" w:ascii="Arial" w:hAnsi="Arial"/>
          <w:sz w:val="20"/>
          <w:szCs w:val="20"/>
        </w:rPr>
        <w:t>, hijacking, 非法控制航班或机组人员导致的风险，也不承保飞行器因除外原因导致的其不受被保险人控制情况下发生的风险</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不承保pollutant releasing导致的风险（不承保cleaning up费用），但可承保因为crash, fire, explosion, </w:t>
      </w:r>
      <w:r>
        <w:rPr>
          <w:rFonts w:ascii="Arial" w:hAnsi="Arial"/>
          <w:sz w:val="20"/>
          <w:szCs w:val="20"/>
        </w:rPr>
        <w:t>collision</w:t>
      </w:r>
      <w:r>
        <w:rPr>
          <w:rFonts w:hint="eastAsia" w:ascii="Arial" w:hAnsi="Arial"/>
          <w:sz w:val="20"/>
          <w:szCs w:val="20"/>
        </w:rPr>
        <w:t>, in-flight emergency导致的环境污染风险</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 xml:space="preserve">不承保因操作飞机而导致的noise/ </w:t>
      </w:r>
      <w:r>
        <w:rPr>
          <w:rFonts w:ascii="Arial" w:hAnsi="Arial"/>
          <w:sz w:val="20"/>
          <w:szCs w:val="20"/>
        </w:rPr>
        <w:t>interference</w:t>
      </w:r>
      <w:r>
        <w:rPr>
          <w:rFonts w:hint="eastAsia" w:ascii="Arial" w:hAnsi="Arial"/>
          <w:sz w:val="20"/>
          <w:szCs w:val="20"/>
        </w:rPr>
        <w:t>破坏quiet enjoyment of property导致的人身伤害和财产损失</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不承保故意伤害损失，但可承保为避免hijacking或防止其他危险驾驶导致的损失</w:t>
      </w:r>
    </w:p>
    <w:p>
      <w:pPr>
        <w:pStyle w:val="5"/>
        <w:numPr>
          <w:ilvl w:val="0"/>
          <w:numId w:val="21"/>
        </w:numPr>
        <w:spacing w:line="200" w:lineRule="exact"/>
        <w:ind w:left="993" w:hanging="284" w:firstLineChars="0"/>
        <w:rPr>
          <w:rFonts w:ascii="Arial" w:hAnsi="Arial"/>
          <w:sz w:val="20"/>
          <w:szCs w:val="20"/>
        </w:rPr>
      </w:pPr>
      <w:r>
        <w:rPr>
          <w:rFonts w:hint="eastAsia" w:ascii="Arial" w:hAnsi="Arial"/>
          <w:sz w:val="20"/>
          <w:szCs w:val="20"/>
        </w:rPr>
        <w:t>临时替代和新获取的航空器责任：保单可扩展至承保被保险人因原飞机breakdown, repair, servicing, loss, destruction而进行临时替换的飞机（非被保险人拥有），但此项保障通常不适用于hull保单（此项导致被保险人在使用临时替代飞机时应确定其不应对替换飞机的physical damage承担责任，并从替代飞机的hull保险人那里获取waiver of subrogation以防止hull保险人对其进行代位求偿。若未做此动作且代位求偿发生，根据责任除外，被保险人的liability保单不承保其care, custody, control的财产）。可承保保险期间开始后被保险人新获取的飞机，但保险人对及时告知，估价，保费有特别约定。</w:t>
      </w:r>
    </w:p>
    <w:p>
      <w:pPr>
        <w:pStyle w:val="5"/>
        <w:numPr>
          <w:ilvl w:val="0"/>
          <w:numId w:val="21"/>
        </w:numPr>
        <w:spacing w:line="200" w:lineRule="exact"/>
        <w:ind w:left="993" w:hanging="284" w:firstLineChars="0"/>
        <w:rPr>
          <w:rFonts w:ascii="Arial" w:hAnsi="Arial"/>
          <w:sz w:val="20"/>
          <w:szCs w:val="20"/>
        </w:rPr>
      </w:pPr>
      <w:r>
        <w:rPr>
          <w:rFonts w:ascii="Arial" w:hAnsi="Arial"/>
          <w:sz w:val="20"/>
          <w:szCs w:val="20"/>
        </w:rPr>
        <w:t>Aircraft</w:t>
      </w:r>
      <w:r>
        <w:rPr>
          <w:rFonts w:hint="eastAsia" w:ascii="Arial" w:hAnsi="Arial"/>
          <w:sz w:val="20"/>
          <w:szCs w:val="20"/>
        </w:rPr>
        <w:t xml:space="preserve"> non-ownership </w:t>
      </w:r>
      <w:r>
        <w:rPr>
          <w:rFonts w:ascii="Arial" w:hAnsi="Arial"/>
          <w:sz w:val="20"/>
          <w:szCs w:val="20"/>
        </w:rPr>
        <w:t>liability</w:t>
      </w:r>
      <w:r>
        <w:rPr>
          <w:rFonts w:hint="eastAsia" w:ascii="Arial" w:hAnsi="Arial"/>
          <w:sz w:val="20"/>
          <w:szCs w:val="20"/>
        </w:rPr>
        <w:t>责任：该责任承保被保险人驾驶非其拥有的飞机时导致的风险（被保险人临时借用朋友飞机）。保单不承保公司名义租用的飞机责任（但可承保个人名义租用的飞机。公司名义的可通过批单增加保障）</w:t>
      </w:r>
    </w:p>
    <w:p>
      <w:pPr>
        <w:pStyle w:val="5"/>
        <w:numPr>
          <w:ilvl w:val="0"/>
          <w:numId w:val="21"/>
        </w:numPr>
        <w:spacing w:line="200" w:lineRule="exact"/>
        <w:ind w:left="993" w:hanging="284" w:firstLineChars="0"/>
        <w:rPr>
          <w:rFonts w:ascii="Arial" w:hAnsi="Arial"/>
          <w:sz w:val="20"/>
          <w:szCs w:val="20"/>
        </w:rPr>
      </w:pPr>
      <w:r>
        <w:rPr>
          <w:rFonts w:hint="eastAsia" w:ascii="Arial" w:hAnsi="Arial"/>
          <w:sz w:val="20"/>
          <w:szCs w:val="20"/>
        </w:rPr>
        <w:t xml:space="preserve">责任限额：每次/每人事故限额（bodily injury excluding passenger, passenger bodily injury, property damage）会体现在declaration form上。另外一种方式为将每项责任限额合并成一个限额（又可分为一次事故总限额或一次索赔总限额），只设定一个总限额有时只包括bodily injury excluding </w:t>
      </w:r>
      <w:r>
        <w:rPr>
          <w:rFonts w:ascii="Arial" w:hAnsi="Arial"/>
          <w:sz w:val="20"/>
          <w:szCs w:val="20"/>
        </w:rPr>
        <w:t>passenger</w:t>
      </w:r>
      <w:r>
        <w:rPr>
          <w:rFonts w:hint="eastAsia" w:ascii="Arial" w:hAnsi="Arial"/>
          <w:sz w:val="20"/>
          <w:szCs w:val="20"/>
        </w:rPr>
        <w:t xml:space="preserve">, property </w:t>
      </w:r>
      <w:r>
        <w:rPr>
          <w:rFonts w:ascii="Arial" w:hAnsi="Arial"/>
          <w:sz w:val="20"/>
          <w:szCs w:val="20"/>
        </w:rPr>
        <w:t>damage</w:t>
      </w:r>
      <w:r>
        <w:rPr>
          <w:rFonts w:hint="eastAsia" w:ascii="Arial" w:hAnsi="Arial"/>
          <w:sz w:val="20"/>
          <w:szCs w:val="20"/>
        </w:rPr>
        <w:t>两项保障（飞机不载客时，但有需求可以增加）。因为飞机面临巨灾风险，被保险人需要很高限额（可通过primary+excess获得，或primary+安排再保获得）</w:t>
      </w:r>
    </w:p>
    <w:p>
      <w:pPr>
        <w:pStyle w:val="5"/>
        <w:numPr>
          <w:ilvl w:val="0"/>
          <w:numId w:val="21"/>
        </w:numPr>
        <w:spacing w:line="200" w:lineRule="exact"/>
        <w:ind w:left="993" w:hanging="284" w:firstLineChars="0"/>
        <w:rPr>
          <w:rFonts w:ascii="Arial" w:hAnsi="Arial"/>
          <w:sz w:val="20"/>
          <w:szCs w:val="20"/>
        </w:rPr>
      </w:pPr>
      <w:r>
        <w:rPr>
          <w:rFonts w:hint="eastAsia" w:ascii="Arial" w:hAnsi="Arial"/>
          <w:sz w:val="20"/>
          <w:szCs w:val="20"/>
        </w:rPr>
        <w:t>承保地区：条款或声明页上有对coverage area的说明，一般会根据飞行航班的route来确定，一般包括美国，加拿大，墨西哥，巴哈马群岛，和上述地区间的飞行路线。</w:t>
      </w:r>
    </w:p>
    <w:p>
      <w:pPr>
        <w:pStyle w:val="5"/>
        <w:numPr>
          <w:ilvl w:val="0"/>
          <w:numId w:val="20"/>
        </w:numPr>
        <w:spacing w:line="200" w:lineRule="exact"/>
        <w:ind w:left="709" w:hanging="283" w:firstLineChars="0"/>
        <w:rPr>
          <w:rFonts w:ascii="Arial" w:hAnsi="Arial"/>
          <w:sz w:val="20"/>
          <w:szCs w:val="20"/>
        </w:rPr>
      </w:pPr>
      <w:r>
        <w:rPr>
          <w:rFonts w:hint="eastAsia" w:ascii="Arial" w:hAnsi="Arial"/>
          <w:sz w:val="20"/>
          <w:szCs w:val="20"/>
        </w:rPr>
        <w:t>aircraft hull保障:</w:t>
      </w:r>
      <w:r>
        <w:rPr>
          <w:rFonts w:ascii="Arial" w:hAnsi="Arial"/>
          <w:sz w:val="20"/>
          <w:szCs w:val="20"/>
        </w:rPr>
        <w:t xml:space="preserve"> H</w:t>
      </w:r>
      <w:r>
        <w:rPr>
          <w:rFonts w:hint="eastAsia" w:ascii="Arial" w:hAnsi="Arial"/>
          <w:sz w:val="20"/>
          <w:szCs w:val="20"/>
        </w:rPr>
        <w:t xml:space="preserve">ull insurance承保owner/ secured </w:t>
      </w:r>
      <w:r>
        <w:rPr>
          <w:rFonts w:ascii="Arial" w:hAnsi="Arial"/>
          <w:sz w:val="20"/>
          <w:szCs w:val="20"/>
        </w:rPr>
        <w:t>cred</w:t>
      </w:r>
      <w:r>
        <w:rPr>
          <w:rFonts w:hint="eastAsia" w:ascii="Arial" w:hAnsi="Arial"/>
          <w:sz w:val="20"/>
          <w:szCs w:val="20"/>
        </w:rPr>
        <w:t>itor（抵押债权人）因被保险飞行器的physical damage而承受的损失，早期飞机保单使用marine类似的条款和具体实践（两者较相似，面临的风险也类似）。hull保险适用all-risk承保方式（相对于named peril）</w:t>
      </w:r>
    </w:p>
    <w:p>
      <w:pPr>
        <w:pStyle w:val="5"/>
        <w:numPr>
          <w:ilvl w:val="0"/>
          <w:numId w:val="22"/>
        </w:numPr>
        <w:spacing w:line="200" w:lineRule="exact"/>
        <w:ind w:left="993" w:hanging="284" w:firstLineChars="0"/>
        <w:rPr>
          <w:rFonts w:ascii="Arial" w:hAnsi="Arial"/>
          <w:sz w:val="20"/>
          <w:szCs w:val="20"/>
        </w:rPr>
      </w:pPr>
      <w:r>
        <w:rPr>
          <w:rFonts w:hint="eastAsia" w:ascii="Arial" w:hAnsi="Arial"/>
          <w:sz w:val="20"/>
          <w:szCs w:val="20"/>
        </w:rPr>
        <w:t>all-risk保障：承保除去除外责任部分明确的，任何原因导致的direct physical damage。</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all-risk (ground and flight coverage): 提供最全面的保障，不管飞机是否在地面或空中移动，其均提供保障，保费最贵。</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all-risk (not in motion coverage)：只承保飞机push into hangar/ towed by tractor时候的风险，不承保飞机使用其自身动力滑行（taxiing）时候的风险，rotor飞机（如直升机）的rotor（旋翼）转动时不承保。</w:t>
      </w:r>
    </w:p>
    <w:p>
      <w:pPr>
        <w:pStyle w:val="5"/>
        <w:numPr>
          <w:ilvl w:val="0"/>
          <w:numId w:val="4"/>
        </w:numPr>
        <w:spacing w:line="200" w:lineRule="exact"/>
        <w:ind w:left="1276" w:hanging="283" w:firstLineChars="0"/>
        <w:rPr>
          <w:rFonts w:ascii="Arial" w:hAnsi="Arial"/>
          <w:sz w:val="20"/>
          <w:szCs w:val="20"/>
        </w:rPr>
      </w:pPr>
      <w:r>
        <w:rPr>
          <w:rFonts w:hint="eastAsia" w:ascii="Arial" w:hAnsi="Arial"/>
          <w:sz w:val="20"/>
          <w:szCs w:val="20"/>
        </w:rPr>
        <w:t>all-risk (not in flight coverage)：相当于all-risk（not in motion coverage）+保障飞行器滑行（taxiing）的风险。注意此项不承保飞行期间，不承保起飞降落阶段的风险。对于rotor飞机（直升机），只要旋翼开始转动（为飞行目的），则保障停止，直到旋翼停止，保障才恢复。</w:t>
      </w:r>
    </w:p>
    <w:p>
      <w:pPr>
        <w:pStyle w:val="5"/>
        <w:numPr>
          <w:ilvl w:val="0"/>
          <w:numId w:val="22"/>
        </w:numPr>
        <w:spacing w:line="200" w:lineRule="exact"/>
        <w:ind w:left="993" w:hanging="284" w:firstLineChars="0"/>
        <w:rPr>
          <w:rFonts w:ascii="Arial" w:hAnsi="Arial"/>
          <w:sz w:val="20"/>
          <w:szCs w:val="20"/>
        </w:rPr>
      </w:pPr>
      <w:r>
        <w:rPr>
          <w:rFonts w:hint="eastAsia" w:ascii="Arial" w:hAnsi="Arial"/>
          <w:sz w:val="20"/>
          <w:szCs w:val="20"/>
        </w:rPr>
        <w:t>承保的航空器：承保保单上描述的航空器和新获取的航空器，具体包括推进器（propulsion system）和安装在飞机上的一般设备（如运营，导航，广播设备），但这种设备一般是需要安装在航空器上，或暂时从航空器上移除，或因为替换原因而移除（知道类似设备完成替换）。飞机上特别设计的工具和设备作为飞机的一部分也可保。</w:t>
      </w:r>
    </w:p>
    <w:p>
      <w:pPr>
        <w:pStyle w:val="5"/>
        <w:numPr>
          <w:ilvl w:val="0"/>
          <w:numId w:val="22"/>
        </w:numPr>
        <w:spacing w:line="200" w:lineRule="exact"/>
        <w:ind w:left="993" w:hanging="284" w:firstLineChars="0"/>
        <w:jc w:val="left"/>
        <w:rPr>
          <w:rFonts w:ascii="Arial" w:hAnsi="Arial"/>
          <w:sz w:val="20"/>
          <w:szCs w:val="20"/>
        </w:rPr>
      </w:pPr>
      <w:r>
        <w:rPr>
          <w:rFonts w:hint="eastAsia" w:ascii="Arial" w:hAnsi="Arial"/>
          <w:sz w:val="20"/>
          <w:szCs w:val="20"/>
        </w:rPr>
        <w:t xml:space="preserve">除外责任：war, strike, hijack和其他类似风险不可保，其他除外责任类似汽车的physical damage exclusion。一般不承保非偶然（non-fortuitous）损失或可使用常规维护而避免的损失（如wear and tear, </w:t>
      </w:r>
      <w:r>
        <w:rPr>
          <w:rFonts w:ascii="Arial" w:hAnsi="Arial"/>
          <w:sz w:val="20"/>
          <w:szCs w:val="20"/>
        </w:rPr>
        <w:t>deterioration</w:t>
      </w:r>
      <w:r>
        <w:rPr>
          <w:rFonts w:hint="eastAsia" w:ascii="Arial" w:hAnsi="Arial"/>
          <w:sz w:val="20"/>
          <w:szCs w:val="20"/>
        </w:rPr>
        <w:t>, mechanical/</w:t>
      </w:r>
      <w:r>
        <w:rPr>
          <w:rFonts w:hint="eastAsia" w:ascii="Arial" w:hAnsi="Arial"/>
          <w:sz w:val="20"/>
          <w:szCs w:val="20"/>
          <w:lang w:val="en-US" w:eastAsia="zh-CN"/>
        </w:rPr>
        <w:t xml:space="preserve"> </w:t>
      </w:r>
      <w:r>
        <w:rPr>
          <w:rFonts w:hint="eastAsia" w:ascii="Arial" w:hAnsi="Arial"/>
          <w:sz w:val="20"/>
          <w:szCs w:val="20"/>
        </w:rPr>
        <w:t>structural/</w:t>
      </w:r>
      <w:r>
        <w:rPr>
          <w:rFonts w:hint="eastAsia" w:ascii="Arial" w:hAnsi="Arial"/>
          <w:sz w:val="20"/>
          <w:szCs w:val="20"/>
          <w:lang w:val="en-US" w:eastAsia="zh-CN"/>
        </w:rPr>
        <w:t xml:space="preserve"> </w:t>
      </w:r>
      <w:r>
        <w:rPr>
          <w:rFonts w:hint="eastAsia" w:ascii="Arial" w:hAnsi="Arial"/>
          <w:sz w:val="20"/>
          <w:szCs w:val="20"/>
        </w:rPr>
        <w:t xml:space="preserve">electrical breakdown）。但如果除外责任导致physical damage进而导致损失的，可以承保（如mechanical breakdown导致飞机坠毁，坠毁的损失可保，但修复mechanical breakdown的损失不可保）。保单一般不承保轮胎（tire）的损失，但是因为fire/ theft/ vandalism（故意破坏）/ </w:t>
      </w:r>
      <w:r>
        <w:rPr>
          <w:rFonts w:ascii="Arial" w:hAnsi="Arial"/>
          <w:sz w:val="20"/>
          <w:szCs w:val="20"/>
        </w:rPr>
        <w:t>malicious</w:t>
      </w:r>
      <w:r>
        <w:rPr>
          <w:rFonts w:hint="eastAsia" w:ascii="Arial" w:hAnsi="Arial"/>
          <w:sz w:val="20"/>
          <w:szCs w:val="20"/>
        </w:rPr>
        <w:t xml:space="preserve"> </w:t>
      </w:r>
      <w:r>
        <w:rPr>
          <w:rFonts w:ascii="Arial" w:hAnsi="Arial"/>
          <w:sz w:val="20"/>
          <w:szCs w:val="20"/>
        </w:rPr>
        <w:t>mischief</w:t>
      </w:r>
      <w:r>
        <w:rPr>
          <w:rFonts w:hint="eastAsia" w:ascii="Arial" w:hAnsi="Arial"/>
          <w:sz w:val="20"/>
          <w:szCs w:val="20"/>
        </w:rPr>
        <w:t>导致的physical damage可保。</w:t>
      </w:r>
    </w:p>
    <w:p>
      <w:pPr>
        <w:pStyle w:val="5"/>
        <w:numPr>
          <w:ilvl w:val="0"/>
          <w:numId w:val="22"/>
        </w:numPr>
        <w:spacing w:line="200" w:lineRule="exact"/>
        <w:ind w:left="993" w:hanging="284" w:firstLineChars="0"/>
        <w:jc w:val="left"/>
        <w:rPr>
          <w:rFonts w:ascii="Arial" w:hAnsi="Arial"/>
          <w:sz w:val="20"/>
          <w:szCs w:val="20"/>
        </w:rPr>
      </w:pPr>
      <w:r>
        <w:rPr>
          <w:rFonts w:hint="eastAsia" w:ascii="Arial" w:hAnsi="Arial"/>
          <w:sz w:val="20"/>
          <w:szCs w:val="20"/>
        </w:rPr>
        <w:t>估价及损失赔偿</w:t>
      </w:r>
      <w:r>
        <w:rPr>
          <w:rFonts w:hint="eastAsia" w:ascii="Arial" w:hAnsi="Arial"/>
          <w:sz w:val="20"/>
          <w:szCs w:val="20"/>
          <w:lang w:eastAsia="zh-CN"/>
        </w:rPr>
        <w:t>：可使用</w:t>
      </w:r>
      <w:r>
        <w:rPr>
          <w:rFonts w:hint="eastAsia" w:ascii="Arial" w:hAnsi="Arial"/>
          <w:sz w:val="20"/>
          <w:szCs w:val="20"/>
          <w:lang w:val="en-US" w:eastAsia="zh-CN"/>
        </w:rPr>
        <w:t>agreed value（按保险人和被保险人约定每个飞机的价格，全损时不考虑市场价格。和船壳险一致）和actual cash value（此方法时也会标定每个飞行器标定最大限额，但保险人赔付时按实际现金价值赔偿，不超过限额）</w:t>
      </w:r>
      <w:r>
        <w:rPr>
          <w:rFonts w:hint="eastAsia" w:ascii="Arial" w:hAnsi="Arial"/>
          <w:sz w:val="20"/>
          <w:szCs w:val="20"/>
          <w:lang w:eastAsia="zh-CN"/>
        </w:rPr>
        <w:t>两种方法对飞机进行评估。部分损失（</w:t>
      </w:r>
      <w:r>
        <w:rPr>
          <w:rFonts w:hint="eastAsia" w:ascii="Arial" w:hAnsi="Arial"/>
          <w:sz w:val="20"/>
          <w:szCs w:val="20"/>
          <w:lang w:val="en-US" w:eastAsia="zh-CN"/>
        </w:rPr>
        <w:t>partial loss</w:t>
      </w:r>
      <w:r>
        <w:rPr>
          <w:rFonts w:hint="eastAsia" w:ascii="Arial" w:hAnsi="Arial"/>
          <w:sz w:val="20"/>
          <w:szCs w:val="20"/>
          <w:lang w:eastAsia="zh-CN"/>
        </w:rPr>
        <w:t>）时，损失条款取决于是否由被保险人自己或由第三方修理。若损失修复费用超过重置价（或约定价值时）则启动推定全损（</w:t>
      </w:r>
      <w:r>
        <w:rPr>
          <w:rFonts w:hint="eastAsia" w:ascii="Arial" w:hAnsi="Arial"/>
          <w:sz w:val="20"/>
          <w:szCs w:val="20"/>
          <w:lang w:val="en-US" w:eastAsia="zh-CN"/>
        </w:rPr>
        <w:t>constructive total loss</w:t>
      </w:r>
      <w:r>
        <w:rPr>
          <w:rFonts w:hint="eastAsia" w:ascii="Arial" w:hAnsi="Arial"/>
          <w:sz w:val="20"/>
          <w:szCs w:val="20"/>
          <w:lang w:eastAsia="zh-CN"/>
        </w:rPr>
        <w:t>）条款。对于老飞机或者难于修复的飞机，承保人一般在保单中增加</w:t>
      </w:r>
      <w:r>
        <w:rPr>
          <w:rFonts w:hint="eastAsia" w:ascii="Arial" w:hAnsi="Arial"/>
          <w:sz w:val="20"/>
          <w:szCs w:val="20"/>
          <w:lang w:val="en-US" w:eastAsia="zh-CN"/>
        </w:rPr>
        <w:t>component parts schedule (约定各零部件占总保险价值百分比，如发动机为15%，则发动机全损时赔付总飞机价值的15%)，有的保单规定保险人使用类似质量的零件来替换损失的零件。全损赔付后，财产所有权转移至保险人处，但转移前保险人必须要同意。</w:t>
      </w:r>
    </w:p>
    <w:p>
      <w:pPr>
        <w:pStyle w:val="5"/>
        <w:numPr>
          <w:ilvl w:val="0"/>
          <w:numId w:val="22"/>
        </w:numPr>
        <w:spacing w:line="200" w:lineRule="exact"/>
        <w:ind w:left="993" w:hanging="284" w:firstLineChars="0"/>
        <w:rPr>
          <w:rFonts w:ascii="Arial" w:hAnsi="Arial"/>
          <w:sz w:val="20"/>
          <w:szCs w:val="20"/>
        </w:rPr>
      </w:pPr>
      <w:r>
        <w:rPr>
          <w:rFonts w:hint="eastAsia" w:ascii="Arial" w:hAnsi="Arial"/>
          <w:sz w:val="20"/>
          <w:szCs w:val="20"/>
        </w:rPr>
        <w:t>免赔额</w:t>
      </w:r>
      <w:r>
        <w:rPr>
          <w:rFonts w:hint="eastAsia" w:ascii="Arial" w:hAnsi="Arial"/>
          <w:sz w:val="20"/>
          <w:szCs w:val="20"/>
          <w:lang w:eastAsia="zh-CN"/>
        </w:rPr>
        <w:t>：免赔通常为具体金额或百分比免赔，两种免赔方式可自由组合，被保险人也可选择多交保费消除免赔。特殊用途飞机（教学，</w:t>
      </w:r>
      <w:r>
        <w:rPr>
          <w:rFonts w:hint="eastAsia" w:ascii="Arial" w:hAnsi="Arial"/>
          <w:sz w:val="20"/>
          <w:szCs w:val="20"/>
          <w:lang w:val="en-US" w:eastAsia="zh-CN"/>
        </w:rPr>
        <w:t>rental，charter用途等</w:t>
      </w:r>
      <w:r>
        <w:rPr>
          <w:rFonts w:hint="eastAsia" w:ascii="Arial" w:hAnsi="Arial"/>
          <w:sz w:val="20"/>
          <w:szCs w:val="20"/>
          <w:lang w:eastAsia="zh-CN"/>
        </w:rPr>
        <w:t>）比商业飞机免赔额要高。</w:t>
      </w:r>
      <w:r>
        <w:rPr>
          <w:rFonts w:hint="eastAsia" w:ascii="Arial" w:hAnsi="Arial"/>
          <w:sz w:val="20"/>
          <w:szCs w:val="20"/>
          <w:lang w:val="en-US" w:eastAsia="zh-CN"/>
        </w:rPr>
        <w:t>Full-time飞行员执飞（industrial aid）的多引擎飞机经常无免赔额。免赔额通常不适用于拆解（dismantle）或transport过程中因theft, robbery, vandalism（故意破坏）, fire, lightning, explosion引起的损失，因为此处的免赔额是为了避免常规小额损失，而非盗窃等事故导致的损失。</w:t>
      </w:r>
    </w:p>
    <w:p>
      <w:pPr>
        <w:pStyle w:val="5"/>
        <w:numPr>
          <w:ilvl w:val="0"/>
          <w:numId w:val="22"/>
        </w:numPr>
        <w:spacing w:line="200" w:lineRule="exact"/>
        <w:ind w:left="993" w:hanging="284" w:firstLineChars="0"/>
        <w:rPr>
          <w:rFonts w:ascii="Arial" w:hAnsi="Arial"/>
          <w:sz w:val="20"/>
          <w:szCs w:val="20"/>
        </w:rPr>
      </w:pPr>
      <w:r>
        <w:rPr>
          <w:rFonts w:ascii="Arial" w:hAnsi="Arial"/>
          <w:sz w:val="20"/>
          <w:szCs w:val="20"/>
        </w:rPr>
        <w:t>Covering</w:t>
      </w:r>
      <w:r>
        <w:rPr>
          <w:rFonts w:hint="eastAsia" w:ascii="Arial" w:hAnsi="Arial"/>
          <w:sz w:val="20"/>
          <w:szCs w:val="20"/>
        </w:rPr>
        <w:t xml:space="preserve"> </w:t>
      </w:r>
      <w:r>
        <w:rPr>
          <w:rFonts w:ascii="Arial" w:hAnsi="Arial"/>
          <w:sz w:val="20"/>
          <w:szCs w:val="20"/>
        </w:rPr>
        <w:t>lienholder</w:t>
      </w:r>
      <w:r>
        <w:rPr>
          <w:rFonts w:hint="eastAsia" w:ascii="Arial" w:hAnsi="Arial"/>
          <w:sz w:val="20"/>
          <w:szCs w:val="20"/>
        </w:rPr>
        <w:t xml:space="preserve"> interest</w:t>
      </w:r>
      <w:r>
        <w:rPr>
          <w:rFonts w:hint="eastAsia" w:ascii="Arial" w:hAnsi="Arial"/>
          <w:sz w:val="20"/>
          <w:szCs w:val="20"/>
          <w:lang w:eastAsia="zh-CN"/>
        </w:rPr>
        <w:t>：有些飞机是</w:t>
      </w:r>
      <w:r>
        <w:rPr>
          <w:rFonts w:hint="eastAsia" w:ascii="Arial" w:hAnsi="Arial"/>
          <w:sz w:val="20"/>
          <w:szCs w:val="20"/>
          <w:lang w:val="en-US" w:eastAsia="zh-CN"/>
        </w:rPr>
        <w:t>融资租赁的，承保人可以为lienholder提供保障。常规方法为增加loss payable和breach of warranty批单（写明向named insured和lienholder根据相应的份额提供保障，且named insured的act/ neglect不会导致保单失效。Lienholder批单相当于是保险人和lienholder之间的合同，即不管insured是否满足各种condition，保险人均需保护lienholder的利益）。</w:t>
      </w:r>
    </w:p>
    <w:p>
      <w:pPr>
        <w:pStyle w:val="5"/>
        <w:numPr>
          <w:ilvl w:val="0"/>
          <w:numId w:val="20"/>
        </w:numPr>
        <w:spacing w:line="200" w:lineRule="exact"/>
        <w:ind w:left="709" w:hanging="283" w:firstLineChars="0"/>
        <w:rPr>
          <w:rFonts w:ascii="Arial" w:hAnsi="Arial"/>
          <w:sz w:val="20"/>
          <w:szCs w:val="20"/>
        </w:rPr>
      </w:pPr>
      <w:r>
        <w:rPr>
          <w:rFonts w:hint="eastAsia" w:ascii="Arial" w:hAnsi="Arial"/>
          <w:sz w:val="20"/>
          <w:szCs w:val="20"/>
        </w:rPr>
        <w:t>其他航空器保单和批单</w:t>
      </w:r>
      <w:r>
        <w:rPr>
          <w:rFonts w:hint="eastAsia" w:ascii="Arial" w:hAnsi="Arial"/>
          <w:sz w:val="20"/>
          <w:szCs w:val="20"/>
          <w:lang w:eastAsia="zh-CN"/>
        </w:rPr>
        <w:t>：除去财产和责任保险，航空器保险还提供</w:t>
      </w:r>
      <w:r>
        <w:rPr>
          <w:rFonts w:hint="eastAsia" w:ascii="Arial" w:hAnsi="Arial"/>
          <w:sz w:val="20"/>
          <w:szCs w:val="20"/>
          <w:lang w:val="en-US" w:eastAsia="zh-CN"/>
        </w:rPr>
        <w:t>medical保障和</w:t>
      </w:r>
      <w:r>
        <w:rPr>
          <w:rFonts w:ascii="Arial" w:hAnsi="Arial"/>
          <w:sz w:val="20"/>
          <w:szCs w:val="20"/>
        </w:rPr>
        <w:t>Passenger</w:t>
      </w:r>
      <w:r>
        <w:rPr>
          <w:rFonts w:hint="eastAsia" w:ascii="Arial" w:hAnsi="Arial"/>
          <w:sz w:val="20"/>
          <w:szCs w:val="20"/>
        </w:rPr>
        <w:t xml:space="preserve"> </w:t>
      </w:r>
      <w:r>
        <w:rPr>
          <w:rFonts w:ascii="Arial" w:hAnsi="Arial"/>
          <w:sz w:val="20"/>
          <w:szCs w:val="20"/>
        </w:rPr>
        <w:t>voluntary</w:t>
      </w:r>
      <w:r>
        <w:rPr>
          <w:rFonts w:hint="eastAsia" w:ascii="Arial" w:hAnsi="Arial"/>
          <w:sz w:val="20"/>
          <w:szCs w:val="20"/>
        </w:rPr>
        <w:t xml:space="preserve"> settlement</w:t>
      </w:r>
      <w:r>
        <w:rPr>
          <w:rFonts w:hint="eastAsia" w:ascii="Arial" w:hAnsi="Arial"/>
          <w:sz w:val="20"/>
          <w:szCs w:val="20"/>
          <w:lang w:eastAsia="zh-CN"/>
        </w:rPr>
        <w:t>保障。此两项可被看做是飞机责任保险的附加保单（因为通过这两项赔付之后，保险公司降低了被诉讼要求责任赔偿的风险）</w:t>
      </w:r>
    </w:p>
    <w:p>
      <w:pPr>
        <w:pStyle w:val="5"/>
        <w:numPr>
          <w:ilvl w:val="0"/>
          <w:numId w:val="23"/>
        </w:numPr>
        <w:spacing w:line="200" w:lineRule="exact"/>
        <w:ind w:left="993" w:hanging="284" w:firstLineChars="0"/>
        <w:rPr>
          <w:rFonts w:ascii="Arial" w:hAnsi="Arial"/>
          <w:sz w:val="20"/>
          <w:szCs w:val="20"/>
        </w:rPr>
      </w:pPr>
      <w:r>
        <w:rPr>
          <w:rFonts w:ascii="Arial" w:hAnsi="Arial"/>
          <w:sz w:val="20"/>
          <w:szCs w:val="20"/>
        </w:rPr>
        <w:t>Medical</w:t>
      </w:r>
      <w:r>
        <w:rPr>
          <w:rFonts w:hint="eastAsia" w:ascii="Arial" w:hAnsi="Arial"/>
          <w:sz w:val="20"/>
          <w:szCs w:val="20"/>
        </w:rPr>
        <w:t xml:space="preserve"> payment</w:t>
      </w:r>
      <w:r>
        <w:rPr>
          <w:rFonts w:hint="eastAsia" w:ascii="Arial" w:hAnsi="Arial"/>
          <w:sz w:val="20"/>
          <w:szCs w:val="20"/>
          <w:lang w:eastAsia="zh-CN"/>
        </w:rPr>
        <w:t>：类似机动车保单中的</w:t>
      </w:r>
      <w:r>
        <w:rPr>
          <w:rFonts w:hint="eastAsia" w:ascii="Arial" w:hAnsi="Arial"/>
          <w:sz w:val="20"/>
          <w:szCs w:val="20"/>
          <w:lang w:val="en-US" w:eastAsia="zh-CN"/>
        </w:rPr>
        <w:t>medical部分，</w:t>
      </w:r>
      <w:r>
        <w:rPr>
          <w:rFonts w:hint="eastAsia" w:ascii="Arial" w:hAnsi="Arial"/>
          <w:sz w:val="20"/>
          <w:szCs w:val="20"/>
        </w:rPr>
        <w:t xml:space="preserve">通常适用于noncommercial </w:t>
      </w:r>
      <w:r>
        <w:rPr>
          <w:rFonts w:ascii="Arial" w:hAnsi="Arial"/>
          <w:sz w:val="20"/>
          <w:szCs w:val="20"/>
        </w:rPr>
        <w:t>aircraft</w:t>
      </w:r>
      <w:r>
        <w:rPr>
          <w:rFonts w:hint="eastAsia" w:ascii="Arial" w:hAnsi="Arial"/>
          <w:sz w:val="20"/>
          <w:szCs w:val="20"/>
        </w:rPr>
        <w:t xml:space="preserve"> insured</w:t>
      </w:r>
      <w:r>
        <w:rPr>
          <w:rFonts w:hint="eastAsia" w:ascii="Arial" w:hAnsi="Arial"/>
          <w:sz w:val="20"/>
          <w:szCs w:val="20"/>
          <w:lang w:eastAsia="zh-CN"/>
        </w:rPr>
        <w:t>。不管被保险人是否应负法律责任，保险人均需对伤者支付医疗费（包括所有合理医疗费用。死亡时可赔付丧葬费）。但此项责任一般将飞行员和机组成员除外（但此项可进行加保）。赔付方式限为</w:t>
      </w:r>
      <w:r>
        <w:rPr>
          <w:rFonts w:hint="eastAsia" w:ascii="Arial" w:hAnsi="Arial"/>
          <w:sz w:val="20"/>
          <w:szCs w:val="20"/>
          <w:lang w:val="en-US" w:eastAsia="zh-CN"/>
        </w:rPr>
        <w:t>per person</w:t>
      </w:r>
      <w:r>
        <w:rPr>
          <w:rFonts w:hint="eastAsia" w:ascii="Arial" w:hAnsi="Arial"/>
          <w:sz w:val="20"/>
          <w:szCs w:val="20"/>
          <w:lang w:eastAsia="zh-CN"/>
        </w:rPr>
        <w:t>限额或</w:t>
      </w:r>
      <w:r>
        <w:rPr>
          <w:rFonts w:hint="eastAsia" w:ascii="Arial" w:hAnsi="Arial"/>
          <w:sz w:val="20"/>
          <w:szCs w:val="20"/>
          <w:lang w:val="en-US" w:eastAsia="zh-CN"/>
        </w:rPr>
        <w:t>per occurrence限额。此项保障不能适用于worker compensation项下的赔付。赔付医疗费</w:t>
      </w:r>
      <w:r>
        <w:rPr>
          <w:rFonts w:hint="eastAsia" w:ascii="Arial" w:hAnsi="Arial"/>
          <w:sz w:val="20"/>
          <w:szCs w:val="20"/>
          <w:lang w:eastAsia="zh-CN"/>
        </w:rPr>
        <w:t>可避免伤者向被保险人进行责任诉讼，从而保险人需要支付更大赔偿。</w:t>
      </w:r>
    </w:p>
    <w:p>
      <w:pPr>
        <w:pStyle w:val="5"/>
        <w:numPr>
          <w:ilvl w:val="0"/>
          <w:numId w:val="23"/>
        </w:numPr>
        <w:spacing w:line="200" w:lineRule="exact"/>
        <w:ind w:left="993" w:hanging="284" w:firstLineChars="0"/>
        <w:rPr>
          <w:rFonts w:ascii="Arial" w:hAnsi="Arial"/>
          <w:sz w:val="20"/>
          <w:szCs w:val="20"/>
        </w:rPr>
      </w:pPr>
      <w:r>
        <w:rPr>
          <w:rFonts w:ascii="Arial" w:hAnsi="Arial"/>
          <w:sz w:val="20"/>
          <w:szCs w:val="20"/>
        </w:rPr>
        <w:t>Passenger</w:t>
      </w:r>
      <w:r>
        <w:rPr>
          <w:rFonts w:hint="eastAsia" w:ascii="Arial" w:hAnsi="Arial"/>
          <w:sz w:val="20"/>
          <w:szCs w:val="20"/>
        </w:rPr>
        <w:t xml:space="preserve"> </w:t>
      </w:r>
      <w:r>
        <w:rPr>
          <w:rFonts w:ascii="Arial" w:hAnsi="Arial"/>
          <w:sz w:val="20"/>
          <w:szCs w:val="20"/>
        </w:rPr>
        <w:t>voluntary</w:t>
      </w:r>
      <w:r>
        <w:rPr>
          <w:rFonts w:hint="eastAsia" w:ascii="Arial" w:hAnsi="Arial"/>
          <w:sz w:val="20"/>
          <w:szCs w:val="20"/>
        </w:rPr>
        <w:t xml:space="preserve"> settlement (admitted liability coverage):适用于selected </w:t>
      </w:r>
      <w:r>
        <w:rPr>
          <w:rFonts w:ascii="Arial" w:hAnsi="Arial"/>
          <w:sz w:val="20"/>
          <w:szCs w:val="20"/>
        </w:rPr>
        <w:t>noncommercial</w:t>
      </w:r>
      <w:r>
        <w:rPr>
          <w:rFonts w:hint="eastAsia" w:ascii="Arial" w:hAnsi="Arial"/>
          <w:sz w:val="20"/>
          <w:szCs w:val="20"/>
        </w:rPr>
        <w:t xml:space="preserve"> corporate </w:t>
      </w:r>
      <w:r>
        <w:rPr>
          <w:rFonts w:ascii="Arial" w:hAnsi="Arial"/>
          <w:sz w:val="20"/>
          <w:szCs w:val="20"/>
        </w:rPr>
        <w:t>account</w:t>
      </w:r>
      <w:r>
        <w:rPr>
          <w:rFonts w:hint="eastAsia" w:ascii="Arial" w:hAnsi="Arial"/>
          <w:sz w:val="20"/>
          <w:szCs w:val="20"/>
          <w:lang w:eastAsia="zh-CN"/>
        </w:rPr>
        <w:t>。该项保障用于让乘客免于通过不必要的法律途径向被保险人索取伤害赔偿（被保险人可选择使用该项责任进行赔偿或让受害者进行责任诉讼，但通常使用第一项）。该项承保乘客死亡，伤残或失明（</w:t>
      </w:r>
      <w:r>
        <w:rPr>
          <w:rFonts w:hint="eastAsia" w:ascii="Arial" w:hAnsi="Arial"/>
          <w:sz w:val="20"/>
          <w:szCs w:val="20"/>
          <w:lang w:val="en-US" w:eastAsia="zh-CN"/>
        </w:rPr>
        <w:t>loss of sight</w:t>
      </w:r>
      <w:r>
        <w:rPr>
          <w:rFonts w:hint="eastAsia" w:ascii="Arial" w:hAnsi="Arial"/>
          <w:sz w:val="20"/>
          <w:szCs w:val="20"/>
          <w:lang w:eastAsia="zh-CN"/>
        </w:rPr>
        <w:t>）时，保险人向受害人直接赔偿（限额通常为每人</w:t>
      </w:r>
      <w:r>
        <w:rPr>
          <w:rFonts w:hint="eastAsia" w:ascii="Arial" w:hAnsi="Arial"/>
          <w:sz w:val="20"/>
          <w:szCs w:val="20"/>
          <w:lang w:val="en-US" w:eastAsia="zh-CN"/>
        </w:rPr>
        <w:t>250000</w:t>
      </w:r>
      <w:r>
        <w:rPr>
          <w:rFonts w:hint="eastAsia" w:ascii="Arial" w:hAnsi="Arial"/>
          <w:sz w:val="20"/>
          <w:szCs w:val="20"/>
          <w:lang w:eastAsia="zh-CN"/>
        </w:rPr>
        <w:t>），前提在于被保险人让保险人提供</w:t>
      </w:r>
      <w:r>
        <w:rPr>
          <w:rFonts w:hint="eastAsia" w:ascii="Arial" w:hAnsi="Arial"/>
          <w:sz w:val="20"/>
          <w:szCs w:val="20"/>
          <w:lang w:val="en-US" w:eastAsia="zh-CN"/>
        </w:rPr>
        <w:t>settlement或recipient fully release被保险人的身体损伤责任。此项可附加每周补偿（weekly indemnity，伤者无法正常工作，则保险人以周为单位赔付其损失的收入）此项保障可扩展至crew member（但不承保worker compensation项下的crew）</w:t>
      </w:r>
      <w:r>
        <w:rPr>
          <w:rFonts w:hint="eastAsia" w:ascii="Arial" w:hAnsi="Arial"/>
          <w:sz w:val="20"/>
          <w:szCs w:val="20"/>
        </w:rPr>
        <w:t>。</w:t>
      </w:r>
    </w:p>
    <w:p>
      <w:pPr>
        <w:pStyle w:val="5"/>
        <w:numPr>
          <w:ilvl w:val="0"/>
          <w:numId w:val="20"/>
        </w:numPr>
        <w:spacing w:line="200" w:lineRule="exact"/>
        <w:ind w:left="709" w:hanging="283" w:firstLineChars="0"/>
        <w:rPr>
          <w:rFonts w:ascii="Arial" w:hAnsi="Arial"/>
          <w:sz w:val="20"/>
          <w:szCs w:val="20"/>
        </w:rPr>
      </w:pPr>
      <w:r>
        <w:rPr>
          <w:rFonts w:hint="eastAsia" w:ascii="Arial" w:hAnsi="Arial"/>
          <w:sz w:val="20"/>
          <w:szCs w:val="20"/>
          <w:lang w:eastAsia="zh-CN"/>
        </w:rPr>
        <w:t>常见</w:t>
      </w:r>
      <w:r>
        <w:rPr>
          <w:rFonts w:hint="eastAsia" w:ascii="Arial" w:hAnsi="Arial"/>
          <w:sz w:val="20"/>
          <w:szCs w:val="20"/>
        </w:rPr>
        <w:t>批单</w:t>
      </w:r>
    </w:p>
    <w:sectPr>
      <w:pgSz w:w="11900" w:h="16840"/>
      <w:pgMar w:top="142" w:right="140" w:bottom="0" w:left="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iti SC Light">
    <w:altName w:val="Arial Unicode MS"/>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Cambria Math">
    <w:panose1 w:val="02040503050406030204"/>
    <w:charset w:val="00"/>
    <w:family w:val="auto"/>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B75"/>
    <w:multiLevelType w:val="multilevel"/>
    <w:tmpl w:val="001B4B75"/>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1">
    <w:nsid w:val="03AC0C74"/>
    <w:multiLevelType w:val="multilevel"/>
    <w:tmpl w:val="03AC0C74"/>
    <w:lvl w:ilvl="0" w:tentative="0">
      <w:start w:val="1"/>
      <w:numFmt w:val="chineseCountingThousand"/>
      <w:lvlText w:val="%1、"/>
      <w:lvlJc w:val="left"/>
      <w:pPr>
        <w:ind w:left="477" w:hanging="480"/>
      </w:pPr>
      <w:rPr>
        <w:rFonts w:hint="eastAsia" w:ascii="宋体" w:hAnsi="宋体" w:eastAsia="宋体"/>
      </w:rPr>
    </w:lvl>
    <w:lvl w:ilvl="1" w:tentative="0">
      <w:start w:val="1"/>
      <w:numFmt w:val="lowerLetter"/>
      <w:lvlText w:val="%2)"/>
      <w:lvlJc w:val="left"/>
      <w:pPr>
        <w:ind w:left="957" w:hanging="480"/>
      </w:pPr>
    </w:lvl>
    <w:lvl w:ilvl="2" w:tentative="0">
      <w:start w:val="1"/>
      <w:numFmt w:val="lowerRoman"/>
      <w:lvlText w:val="%3."/>
      <w:lvlJc w:val="right"/>
      <w:pPr>
        <w:ind w:left="1437" w:hanging="480"/>
      </w:pPr>
    </w:lvl>
    <w:lvl w:ilvl="3" w:tentative="0">
      <w:start w:val="1"/>
      <w:numFmt w:val="decimal"/>
      <w:lvlText w:val="%4."/>
      <w:lvlJc w:val="left"/>
      <w:pPr>
        <w:ind w:left="1917" w:hanging="480"/>
      </w:pPr>
    </w:lvl>
    <w:lvl w:ilvl="4" w:tentative="0">
      <w:start w:val="1"/>
      <w:numFmt w:val="lowerLetter"/>
      <w:lvlText w:val="%5)"/>
      <w:lvlJc w:val="left"/>
      <w:pPr>
        <w:ind w:left="2397" w:hanging="480"/>
      </w:pPr>
    </w:lvl>
    <w:lvl w:ilvl="5" w:tentative="0">
      <w:start w:val="1"/>
      <w:numFmt w:val="lowerRoman"/>
      <w:lvlText w:val="%6."/>
      <w:lvlJc w:val="right"/>
      <w:pPr>
        <w:ind w:left="2877" w:hanging="480"/>
      </w:pPr>
    </w:lvl>
    <w:lvl w:ilvl="6" w:tentative="0">
      <w:start w:val="1"/>
      <w:numFmt w:val="decimal"/>
      <w:lvlText w:val="%7."/>
      <w:lvlJc w:val="left"/>
      <w:pPr>
        <w:ind w:left="3357" w:hanging="480"/>
      </w:pPr>
    </w:lvl>
    <w:lvl w:ilvl="7" w:tentative="0">
      <w:start w:val="1"/>
      <w:numFmt w:val="lowerLetter"/>
      <w:lvlText w:val="%8)"/>
      <w:lvlJc w:val="left"/>
      <w:pPr>
        <w:ind w:left="3837" w:hanging="480"/>
      </w:pPr>
    </w:lvl>
    <w:lvl w:ilvl="8" w:tentative="0">
      <w:start w:val="1"/>
      <w:numFmt w:val="lowerRoman"/>
      <w:lvlText w:val="%9."/>
      <w:lvlJc w:val="right"/>
      <w:pPr>
        <w:ind w:left="4317" w:hanging="480"/>
      </w:pPr>
    </w:lvl>
  </w:abstractNum>
  <w:abstractNum w:abstractNumId="2">
    <w:nsid w:val="04514C1C"/>
    <w:multiLevelType w:val="multilevel"/>
    <w:tmpl w:val="04514C1C"/>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3">
    <w:nsid w:val="0BE2179E"/>
    <w:multiLevelType w:val="multilevel"/>
    <w:tmpl w:val="0BE2179E"/>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4">
    <w:nsid w:val="13F60B33"/>
    <w:multiLevelType w:val="multilevel"/>
    <w:tmpl w:val="13F60B33"/>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5">
    <w:nsid w:val="150A5006"/>
    <w:multiLevelType w:val="multilevel"/>
    <w:tmpl w:val="150A5006"/>
    <w:lvl w:ilvl="0" w:tentative="0">
      <w:start w:val="1"/>
      <w:numFmt w:val="decimal"/>
      <w:lvlText w:val="%1."/>
      <w:lvlJc w:val="left"/>
      <w:pPr>
        <w:ind w:left="906" w:hanging="480"/>
      </w:pPr>
    </w:lvl>
    <w:lvl w:ilvl="1" w:tentative="0">
      <w:start w:val="1"/>
      <w:numFmt w:val="lowerLetter"/>
      <w:lvlText w:val="%2)"/>
      <w:lvlJc w:val="left"/>
      <w:pPr>
        <w:ind w:left="1386" w:hanging="480"/>
      </w:pPr>
    </w:lvl>
    <w:lvl w:ilvl="2" w:tentative="0">
      <w:start w:val="1"/>
      <w:numFmt w:val="lowerRoman"/>
      <w:lvlText w:val="%3."/>
      <w:lvlJc w:val="right"/>
      <w:pPr>
        <w:ind w:left="1866" w:hanging="480"/>
      </w:pPr>
    </w:lvl>
    <w:lvl w:ilvl="3" w:tentative="0">
      <w:start w:val="1"/>
      <w:numFmt w:val="decimal"/>
      <w:lvlText w:val="%4."/>
      <w:lvlJc w:val="left"/>
      <w:pPr>
        <w:ind w:left="2346" w:hanging="480"/>
      </w:pPr>
    </w:lvl>
    <w:lvl w:ilvl="4" w:tentative="0">
      <w:start w:val="1"/>
      <w:numFmt w:val="lowerLetter"/>
      <w:lvlText w:val="%5)"/>
      <w:lvlJc w:val="left"/>
      <w:pPr>
        <w:ind w:left="2826" w:hanging="480"/>
      </w:pPr>
    </w:lvl>
    <w:lvl w:ilvl="5" w:tentative="0">
      <w:start w:val="1"/>
      <w:numFmt w:val="lowerRoman"/>
      <w:lvlText w:val="%6."/>
      <w:lvlJc w:val="right"/>
      <w:pPr>
        <w:ind w:left="3306" w:hanging="480"/>
      </w:pPr>
    </w:lvl>
    <w:lvl w:ilvl="6" w:tentative="0">
      <w:start w:val="1"/>
      <w:numFmt w:val="decimal"/>
      <w:lvlText w:val="%7."/>
      <w:lvlJc w:val="left"/>
      <w:pPr>
        <w:ind w:left="3786" w:hanging="480"/>
      </w:pPr>
    </w:lvl>
    <w:lvl w:ilvl="7" w:tentative="0">
      <w:start w:val="1"/>
      <w:numFmt w:val="lowerLetter"/>
      <w:lvlText w:val="%8)"/>
      <w:lvlJc w:val="left"/>
      <w:pPr>
        <w:ind w:left="4266" w:hanging="480"/>
      </w:pPr>
    </w:lvl>
    <w:lvl w:ilvl="8" w:tentative="0">
      <w:start w:val="1"/>
      <w:numFmt w:val="lowerRoman"/>
      <w:lvlText w:val="%9."/>
      <w:lvlJc w:val="right"/>
      <w:pPr>
        <w:ind w:left="4746" w:hanging="480"/>
      </w:pPr>
    </w:lvl>
  </w:abstractNum>
  <w:abstractNum w:abstractNumId="6">
    <w:nsid w:val="17B06C11"/>
    <w:multiLevelType w:val="multilevel"/>
    <w:tmpl w:val="17B06C11"/>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7">
    <w:nsid w:val="1CED6548"/>
    <w:multiLevelType w:val="multilevel"/>
    <w:tmpl w:val="1CED6548"/>
    <w:lvl w:ilvl="0" w:tentative="0">
      <w:start w:val="1"/>
      <w:numFmt w:val="decimal"/>
      <w:lvlText w:val="%1."/>
      <w:lvlJc w:val="left"/>
      <w:pPr>
        <w:ind w:left="906" w:hanging="480"/>
      </w:pPr>
    </w:lvl>
    <w:lvl w:ilvl="1" w:tentative="0">
      <w:start w:val="1"/>
      <w:numFmt w:val="lowerLetter"/>
      <w:lvlText w:val="%2)"/>
      <w:lvlJc w:val="left"/>
      <w:pPr>
        <w:ind w:left="1386" w:hanging="480"/>
      </w:pPr>
    </w:lvl>
    <w:lvl w:ilvl="2" w:tentative="0">
      <w:start w:val="1"/>
      <w:numFmt w:val="lowerRoman"/>
      <w:lvlText w:val="%3."/>
      <w:lvlJc w:val="right"/>
      <w:pPr>
        <w:ind w:left="1866" w:hanging="480"/>
      </w:pPr>
    </w:lvl>
    <w:lvl w:ilvl="3" w:tentative="0">
      <w:start w:val="1"/>
      <w:numFmt w:val="decimal"/>
      <w:lvlText w:val="%4."/>
      <w:lvlJc w:val="left"/>
      <w:pPr>
        <w:ind w:left="2346" w:hanging="480"/>
      </w:pPr>
    </w:lvl>
    <w:lvl w:ilvl="4" w:tentative="0">
      <w:start w:val="1"/>
      <w:numFmt w:val="lowerLetter"/>
      <w:lvlText w:val="%5)"/>
      <w:lvlJc w:val="left"/>
      <w:pPr>
        <w:ind w:left="2826" w:hanging="480"/>
      </w:pPr>
    </w:lvl>
    <w:lvl w:ilvl="5" w:tentative="0">
      <w:start w:val="1"/>
      <w:numFmt w:val="lowerRoman"/>
      <w:lvlText w:val="%6."/>
      <w:lvlJc w:val="right"/>
      <w:pPr>
        <w:ind w:left="3306" w:hanging="480"/>
      </w:pPr>
    </w:lvl>
    <w:lvl w:ilvl="6" w:tentative="0">
      <w:start w:val="1"/>
      <w:numFmt w:val="decimal"/>
      <w:lvlText w:val="%7."/>
      <w:lvlJc w:val="left"/>
      <w:pPr>
        <w:ind w:left="3786" w:hanging="480"/>
      </w:pPr>
    </w:lvl>
    <w:lvl w:ilvl="7" w:tentative="0">
      <w:start w:val="1"/>
      <w:numFmt w:val="lowerLetter"/>
      <w:lvlText w:val="%8)"/>
      <w:lvlJc w:val="left"/>
      <w:pPr>
        <w:ind w:left="4266" w:hanging="480"/>
      </w:pPr>
    </w:lvl>
    <w:lvl w:ilvl="8" w:tentative="0">
      <w:start w:val="1"/>
      <w:numFmt w:val="lowerRoman"/>
      <w:lvlText w:val="%9."/>
      <w:lvlJc w:val="right"/>
      <w:pPr>
        <w:ind w:left="4746" w:hanging="480"/>
      </w:pPr>
    </w:lvl>
  </w:abstractNum>
  <w:abstractNum w:abstractNumId="8">
    <w:nsid w:val="238C760D"/>
    <w:multiLevelType w:val="multilevel"/>
    <w:tmpl w:val="238C760D"/>
    <w:lvl w:ilvl="0" w:tentative="0">
      <w:start w:val="1"/>
      <w:numFmt w:val="lowerLetter"/>
      <w:lvlText w:val="%1)"/>
      <w:lvlJc w:val="left"/>
      <w:pPr>
        <w:ind w:left="1756" w:hanging="480"/>
      </w:pPr>
    </w:lvl>
    <w:lvl w:ilvl="1" w:tentative="0">
      <w:start w:val="1"/>
      <w:numFmt w:val="lowerLetter"/>
      <w:lvlText w:val="%2)"/>
      <w:lvlJc w:val="left"/>
      <w:pPr>
        <w:ind w:left="2236" w:hanging="480"/>
      </w:pPr>
    </w:lvl>
    <w:lvl w:ilvl="2" w:tentative="0">
      <w:start w:val="1"/>
      <w:numFmt w:val="lowerRoman"/>
      <w:lvlText w:val="%3."/>
      <w:lvlJc w:val="right"/>
      <w:pPr>
        <w:ind w:left="2716" w:hanging="480"/>
      </w:pPr>
    </w:lvl>
    <w:lvl w:ilvl="3" w:tentative="0">
      <w:start w:val="1"/>
      <w:numFmt w:val="decimal"/>
      <w:lvlText w:val="%4."/>
      <w:lvlJc w:val="left"/>
      <w:pPr>
        <w:ind w:left="3196" w:hanging="480"/>
      </w:pPr>
    </w:lvl>
    <w:lvl w:ilvl="4" w:tentative="0">
      <w:start w:val="1"/>
      <w:numFmt w:val="lowerLetter"/>
      <w:lvlText w:val="%5)"/>
      <w:lvlJc w:val="left"/>
      <w:pPr>
        <w:ind w:left="3676" w:hanging="480"/>
      </w:pPr>
    </w:lvl>
    <w:lvl w:ilvl="5" w:tentative="0">
      <w:start w:val="1"/>
      <w:numFmt w:val="lowerRoman"/>
      <w:lvlText w:val="%6."/>
      <w:lvlJc w:val="right"/>
      <w:pPr>
        <w:ind w:left="4156" w:hanging="480"/>
      </w:pPr>
    </w:lvl>
    <w:lvl w:ilvl="6" w:tentative="0">
      <w:start w:val="1"/>
      <w:numFmt w:val="decimal"/>
      <w:lvlText w:val="%7."/>
      <w:lvlJc w:val="left"/>
      <w:pPr>
        <w:ind w:left="4636" w:hanging="480"/>
      </w:pPr>
    </w:lvl>
    <w:lvl w:ilvl="7" w:tentative="0">
      <w:start w:val="1"/>
      <w:numFmt w:val="lowerLetter"/>
      <w:lvlText w:val="%8)"/>
      <w:lvlJc w:val="left"/>
      <w:pPr>
        <w:ind w:left="5116" w:hanging="480"/>
      </w:pPr>
    </w:lvl>
    <w:lvl w:ilvl="8" w:tentative="0">
      <w:start w:val="1"/>
      <w:numFmt w:val="lowerRoman"/>
      <w:lvlText w:val="%9."/>
      <w:lvlJc w:val="right"/>
      <w:pPr>
        <w:ind w:left="5596" w:hanging="480"/>
      </w:pPr>
    </w:lvl>
  </w:abstractNum>
  <w:abstractNum w:abstractNumId="9">
    <w:nsid w:val="2910771F"/>
    <w:multiLevelType w:val="multilevel"/>
    <w:tmpl w:val="2910771F"/>
    <w:lvl w:ilvl="0" w:tentative="0">
      <w:start w:val="1"/>
      <w:numFmt w:val="decimal"/>
      <w:lvlText w:val="%1."/>
      <w:lvlJc w:val="left"/>
      <w:pPr>
        <w:ind w:left="906" w:hanging="480"/>
      </w:pPr>
    </w:lvl>
    <w:lvl w:ilvl="1" w:tentative="0">
      <w:start w:val="1"/>
      <w:numFmt w:val="lowerLetter"/>
      <w:lvlText w:val="%2)"/>
      <w:lvlJc w:val="left"/>
      <w:pPr>
        <w:ind w:left="1386" w:hanging="480"/>
      </w:pPr>
    </w:lvl>
    <w:lvl w:ilvl="2" w:tentative="0">
      <w:start w:val="1"/>
      <w:numFmt w:val="lowerRoman"/>
      <w:lvlText w:val="%3."/>
      <w:lvlJc w:val="right"/>
      <w:pPr>
        <w:ind w:left="1866" w:hanging="480"/>
      </w:pPr>
    </w:lvl>
    <w:lvl w:ilvl="3" w:tentative="0">
      <w:start w:val="1"/>
      <w:numFmt w:val="decimal"/>
      <w:lvlText w:val="%4."/>
      <w:lvlJc w:val="left"/>
      <w:pPr>
        <w:ind w:left="2346" w:hanging="480"/>
      </w:pPr>
    </w:lvl>
    <w:lvl w:ilvl="4" w:tentative="0">
      <w:start w:val="1"/>
      <w:numFmt w:val="lowerLetter"/>
      <w:lvlText w:val="%5)"/>
      <w:lvlJc w:val="left"/>
      <w:pPr>
        <w:ind w:left="2826" w:hanging="480"/>
      </w:pPr>
    </w:lvl>
    <w:lvl w:ilvl="5" w:tentative="0">
      <w:start w:val="1"/>
      <w:numFmt w:val="lowerRoman"/>
      <w:lvlText w:val="%6."/>
      <w:lvlJc w:val="right"/>
      <w:pPr>
        <w:ind w:left="3306" w:hanging="480"/>
      </w:pPr>
    </w:lvl>
    <w:lvl w:ilvl="6" w:tentative="0">
      <w:start w:val="1"/>
      <w:numFmt w:val="decimal"/>
      <w:lvlText w:val="%7."/>
      <w:lvlJc w:val="left"/>
      <w:pPr>
        <w:ind w:left="3786" w:hanging="480"/>
      </w:pPr>
    </w:lvl>
    <w:lvl w:ilvl="7" w:tentative="0">
      <w:start w:val="1"/>
      <w:numFmt w:val="lowerLetter"/>
      <w:lvlText w:val="%8)"/>
      <w:lvlJc w:val="left"/>
      <w:pPr>
        <w:ind w:left="4266" w:hanging="480"/>
      </w:pPr>
    </w:lvl>
    <w:lvl w:ilvl="8" w:tentative="0">
      <w:start w:val="1"/>
      <w:numFmt w:val="lowerRoman"/>
      <w:lvlText w:val="%9."/>
      <w:lvlJc w:val="right"/>
      <w:pPr>
        <w:ind w:left="4746" w:hanging="480"/>
      </w:pPr>
    </w:lvl>
  </w:abstractNum>
  <w:abstractNum w:abstractNumId="10">
    <w:nsid w:val="29817582"/>
    <w:multiLevelType w:val="multilevel"/>
    <w:tmpl w:val="29817582"/>
    <w:lvl w:ilvl="0" w:tentative="0">
      <w:start w:val="1"/>
      <w:numFmt w:val="decimal"/>
      <w:lvlText w:val="%1."/>
      <w:lvlJc w:val="left"/>
      <w:pPr>
        <w:ind w:left="906" w:hanging="480"/>
      </w:pPr>
    </w:lvl>
    <w:lvl w:ilvl="1" w:tentative="0">
      <w:start w:val="1"/>
      <w:numFmt w:val="lowerLetter"/>
      <w:lvlText w:val="%2)"/>
      <w:lvlJc w:val="left"/>
      <w:pPr>
        <w:ind w:left="1386" w:hanging="480"/>
      </w:pPr>
    </w:lvl>
    <w:lvl w:ilvl="2" w:tentative="0">
      <w:start w:val="1"/>
      <w:numFmt w:val="lowerRoman"/>
      <w:lvlText w:val="%3."/>
      <w:lvlJc w:val="right"/>
      <w:pPr>
        <w:ind w:left="1866" w:hanging="480"/>
      </w:pPr>
    </w:lvl>
    <w:lvl w:ilvl="3" w:tentative="0">
      <w:start w:val="1"/>
      <w:numFmt w:val="decimal"/>
      <w:lvlText w:val="%4."/>
      <w:lvlJc w:val="left"/>
      <w:pPr>
        <w:ind w:left="2346" w:hanging="480"/>
      </w:pPr>
    </w:lvl>
    <w:lvl w:ilvl="4" w:tentative="0">
      <w:start w:val="1"/>
      <w:numFmt w:val="lowerLetter"/>
      <w:lvlText w:val="%5)"/>
      <w:lvlJc w:val="left"/>
      <w:pPr>
        <w:ind w:left="2826" w:hanging="480"/>
      </w:pPr>
    </w:lvl>
    <w:lvl w:ilvl="5" w:tentative="0">
      <w:start w:val="1"/>
      <w:numFmt w:val="lowerRoman"/>
      <w:lvlText w:val="%6."/>
      <w:lvlJc w:val="right"/>
      <w:pPr>
        <w:ind w:left="3306" w:hanging="480"/>
      </w:pPr>
    </w:lvl>
    <w:lvl w:ilvl="6" w:tentative="0">
      <w:start w:val="1"/>
      <w:numFmt w:val="decimal"/>
      <w:lvlText w:val="%7."/>
      <w:lvlJc w:val="left"/>
      <w:pPr>
        <w:ind w:left="3786" w:hanging="480"/>
      </w:pPr>
    </w:lvl>
    <w:lvl w:ilvl="7" w:tentative="0">
      <w:start w:val="1"/>
      <w:numFmt w:val="lowerLetter"/>
      <w:lvlText w:val="%8)"/>
      <w:lvlJc w:val="left"/>
      <w:pPr>
        <w:ind w:left="4266" w:hanging="480"/>
      </w:pPr>
    </w:lvl>
    <w:lvl w:ilvl="8" w:tentative="0">
      <w:start w:val="1"/>
      <w:numFmt w:val="lowerRoman"/>
      <w:lvlText w:val="%9."/>
      <w:lvlJc w:val="right"/>
      <w:pPr>
        <w:ind w:left="4746" w:hanging="480"/>
      </w:pPr>
    </w:lvl>
  </w:abstractNum>
  <w:abstractNum w:abstractNumId="11">
    <w:nsid w:val="3D273DC0"/>
    <w:multiLevelType w:val="multilevel"/>
    <w:tmpl w:val="3D273DC0"/>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12">
    <w:nsid w:val="3F310616"/>
    <w:multiLevelType w:val="multilevel"/>
    <w:tmpl w:val="3F310616"/>
    <w:lvl w:ilvl="0" w:tentative="0">
      <w:start w:val="1"/>
      <w:numFmt w:val="lowerLetter"/>
      <w:lvlText w:val="%1)"/>
      <w:lvlJc w:val="left"/>
      <w:pPr>
        <w:ind w:left="1756" w:hanging="480"/>
      </w:pPr>
    </w:lvl>
    <w:lvl w:ilvl="1" w:tentative="0">
      <w:start w:val="1"/>
      <w:numFmt w:val="lowerLetter"/>
      <w:lvlText w:val="%2)"/>
      <w:lvlJc w:val="left"/>
      <w:pPr>
        <w:ind w:left="2236" w:hanging="480"/>
      </w:pPr>
    </w:lvl>
    <w:lvl w:ilvl="2" w:tentative="0">
      <w:start w:val="1"/>
      <w:numFmt w:val="lowerRoman"/>
      <w:lvlText w:val="%3."/>
      <w:lvlJc w:val="right"/>
      <w:pPr>
        <w:ind w:left="2716" w:hanging="480"/>
      </w:pPr>
    </w:lvl>
    <w:lvl w:ilvl="3" w:tentative="0">
      <w:start w:val="1"/>
      <w:numFmt w:val="decimal"/>
      <w:lvlText w:val="%4."/>
      <w:lvlJc w:val="left"/>
      <w:pPr>
        <w:ind w:left="3196" w:hanging="480"/>
      </w:pPr>
    </w:lvl>
    <w:lvl w:ilvl="4" w:tentative="0">
      <w:start w:val="1"/>
      <w:numFmt w:val="lowerLetter"/>
      <w:lvlText w:val="%5)"/>
      <w:lvlJc w:val="left"/>
      <w:pPr>
        <w:ind w:left="3676" w:hanging="480"/>
      </w:pPr>
    </w:lvl>
    <w:lvl w:ilvl="5" w:tentative="0">
      <w:start w:val="1"/>
      <w:numFmt w:val="lowerRoman"/>
      <w:lvlText w:val="%6."/>
      <w:lvlJc w:val="right"/>
      <w:pPr>
        <w:ind w:left="4156" w:hanging="480"/>
      </w:pPr>
    </w:lvl>
    <w:lvl w:ilvl="6" w:tentative="0">
      <w:start w:val="1"/>
      <w:numFmt w:val="decimal"/>
      <w:lvlText w:val="%7."/>
      <w:lvlJc w:val="left"/>
      <w:pPr>
        <w:ind w:left="4636" w:hanging="480"/>
      </w:pPr>
    </w:lvl>
    <w:lvl w:ilvl="7" w:tentative="0">
      <w:start w:val="1"/>
      <w:numFmt w:val="lowerLetter"/>
      <w:lvlText w:val="%8)"/>
      <w:lvlJc w:val="left"/>
      <w:pPr>
        <w:ind w:left="5116" w:hanging="480"/>
      </w:pPr>
    </w:lvl>
    <w:lvl w:ilvl="8" w:tentative="0">
      <w:start w:val="1"/>
      <w:numFmt w:val="lowerRoman"/>
      <w:lvlText w:val="%9."/>
      <w:lvlJc w:val="right"/>
      <w:pPr>
        <w:ind w:left="5596" w:hanging="480"/>
      </w:pPr>
    </w:lvl>
  </w:abstractNum>
  <w:abstractNum w:abstractNumId="13">
    <w:nsid w:val="432E75FE"/>
    <w:multiLevelType w:val="multilevel"/>
    <w:tmpl w:val="432E75FE"/>
    <w:lvl w:ilvl="0" w:tentative="0">
      <w:start w:val="1"/>
      <w:numFmt w:val="bullet"/>
      <w:lvlText w:val=""/>
      <w:lvlJc w:val="left"/>
      <w:pPr>
        <w:ind w:left="1473" w:hanging="480"/>
      </w:pPr>
      <w:rPr>
        <w:rFonts w:hint="default" w:ascii="Wingdings" w:hAnsi="Wingdings"/>
      </w:rPr>
    </w:lvl>
    <w:lvl w:ilvl="1" w:tentative="0">
      <w:start w:val="1"/>
      <w:numFmt w:val="bullet"/>
      <w:lvlText w:val=""/>
      <w:lvlJc w:val="left"/>
      <w:pPr>
        <w:ind w:left="1953" w:hanging="480"/>
      </w:pPr>
      <w:rPr>
        <w:rFonts w:hint="default" w:ascii="Wingdings" w:hAnsi="Wingdings"/>
      </w:rPr>
    </w:lvl>
    <w:lvl w:ilvl="2" w:tentative="0">
      <w:start w:val="1"/>
      <w:numFmt w:val="bullet"/>
      <w:lvlText w:val=""/>
      <w:lvlJc w:val="left"/>
      <w:pPr>
        <w:ind w:left="2433" w:hanging="480"/>
      </w:pPr>
      <w:rPr>
        <w:rFonts w:hint="default" w:ascii="Wingdings" w:hAnsi="Wingdings"/>
      </w:rPr>
    </w:lvl>
    <w:lvl w:ilvl="3" w:tentative="0">
      <w:start w:val="1"/>
      <w:numFmt w:val="bullet"/>
      <w:lvlText w:val=""/>
      <w:lvlJc w:val="left"/>
      <w:pPr>
        <w:ind w:left="2913" w:hanging="480"/>
      </w:pPr>
      <w:rPr>
        <w:rFonts w:hint="default" w:ascii="Wingdings" w:hAnsi="Wingdings"/>
      </w:rPr>
    </w:lvl>
    <w:lvl w:ilvl="4" w:tentative="0">
      <w:start w:val="1"/>
      <w:numFmt w:val="bullet"/>
      <w:lvlText w:val=""/>
      <w:lvlJc w:val="left"/>
      <w:pPr>
        <w:ind w:left="3393" w:hanging="480"/>
      </w:pPr>
      <w:rPr>
        <w:rFonts w:hint="default" w:ascii="Wingdings" w:hAnsi="Wingdings"/>
      </w:rPr>
    </w:lvl>
    <w:lvl w:ilvl="5" w:tentative="0">
      <w:start w:val="1"/>
      <w:numFmt w:val="bullet"/>
      <w:lvlText w:val=""/>
      <w:lvlJc w:val="left"/>
      <w:pPr>
        <w:ind w:left="3873" w:hanging="480"/>
      </w:pPr>
      <w:rPr>
        <w:rFonts w:hint="default" w:ascii="Wingdings" w:hAnsi="Wingdings"/>
      </w:rPr>
    </w:lvl>
    <w:lvl w:ilvl="6" w:tentative="0">
      <w:start w:val="1"/>
      <w:numFmt w:val="bullet"/>
      <w:lvlText w:val=""/>
      <w:lvlJc w:val="left"/>
      <w:pPr>
        <w:ind w:left="4353" w:hanging="480"/>
      </w:pPr>
      <w:rPr>
        <w:rFonts w:hint="default" w:ascii="Wingdings" w:hAnsi="Wingdings"/>
      </w:rPr>
    </w:lvl>
    <w:lvl w:ilvl="7" w:tentative="0">
      <w:start w:val="1"/>
      <w:numFmt w:val="bullet"/>
      <w:lvlText w:val=""/>
      <w:lvlJc w:val="left"/>
      <w:pPr>
        <w:ind w:left="4833" w:hanging="480"/>
      </w:pPr>
      <w:rPr>
        <w:rFonts w:hint="default" w:ascii="Wingdings" w:hAnsi="Wingdings"/>
      </w:rPr>
    </w:lvl>
    <w:lvl w:ilvl="8" w:tentative="0">
      <w:start w:val="1"/>
      <w:numFmt w:val="bullet"/>
      <w:lvlText w:val=""/>
      <w:lvlJc w:val="left"/>
      <w:pPr>
        <w:ind w:left="5313" w:hanging="480"/>
      </w:pPr>
      <w:rPr>
        <w:rFonts w:hint="default" w:ascii="Wingdings" w:hAnsi="Wingdings"/>
      </w:rPr>
    </w:lvl>
  </w:abstractNum>
  <w:abstractNum w:abstractNumId="14">
    <w:nsid w:val="550D0C6F"/>
    <w:multiLevelType w:val="multilevel"/>
    <w:tmpl w:val="550D0C6F"/>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15">
    <w:nsid w:val="55822D23"/>
    <w:multiLevelType w:val="multilevel"/>
    <w:tmpl w:val="55822D23"/>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16">
    <w:nsid w:val="5EDC7731"/>
    <w:multiLevelType w:val="multilevel"/>
    <w:tmpl w:val="5EDC7731"/>
    <w:lvl w:ilvl="0" w:tentative="0">
      <w:start w:val="1"/>
      <w:numFmt w:val="decimal"/>
      <w:lvlText w:val="%1."/>
      <w:lvlJc w:val="left"/>
      <w:pPr>
        <w:ind w:left="906" w:hanging="480"/>
      </w:pPr>
    </w:lvl>
    <w:lvl w:ilvl="1" w:tentative="0">
      <w:start w:val="1"/>
      <w:numFmt w:val="lowerLetter"/>
      <w:lvlText w:val="%2)"/>
      <w:lvlJc w:val="left"/>
      <w:pPr>
        <w:ind w:left="1386" w:hanging="480"/>
      </w:pPr>
    </w:lvl>
    <w:lvl w:ilvl="2" w:tentative="0">
      <w:start w:val="1"/>
      <w:numFmt w:val="lowerRoman"/>
      <w:lvlText w:val="%3."/>
      <w:lvlJc w:val="right"/>
      <w:pPr>
        <w:ind w:left="1866" w:hanging="480"/>
      </w:pPr>
    </w:lvl>
    <w:lvl w:ilvl="3" w:tentative="0">
      <w:start w:val="1"/>
      <w:numFmt w:val="decimal"/>
      <w:lvlText w:val="%4."/>
      <w:lvlJc w:val="left"/>
      <w:pPr>
        <w:ind w:left="2346" w:hanging="480"/>
      </w:pPr>
    </w:lvl>
    <w:lvl w:ilvl="4" w:tentative="0">
      <w:start w:val="1"/>
      <w:numFmt w:val="lowerLetter"/>
      <w:lvlText w:val="%5)"/>
      <w:lvlJc w:val="left"/>
      <w:pPr>
        <w:ind w:left="2826" w:hanging="480"/>
      </w:pPr>
    </w:lvl>
    <w:lvl w:ilvl="5" w:tentative="0">
      <w:start w:val="1"/>
      <w:numFmt w:val="lowerRoman"/>
      <w:lvlText w:val="%6."/>
      <w:lvlJc w:val="right"/>
      <w:pPr>
        <w:ind w:left="3306" w:hanging="480"/>
      </w:pPr>
    </w:lvl>
    <w:lvl w:ilvl="6" w:tentative="0">
      <w:start w:val="1"/>
      <w:numFmt w:val="decimal"/>
      <w:lvlText w:val="%7."/>
      <w:lvlJc w:val="left"/>
      <w:pPr>
        <w:ind w:left="3786" w:hanging="480"/>
      </w:pPr>
    </w:lvl>
    <w:lvl w:ilvl="7" w:tentative="0">
      <w:start w:val="1"/>
      <w:numFmt w:val="lowerLetter"/>
      <w:lvlText w:val="%8)"/>
      <w:lvlJc w:val="left"/>
      <w:pPr>
        <w:ind w:left="4266" w:hanging="480"/>
      </w:pPr>
    </w:lvl>
    <w:lvl w:ilvl="8" w:tentative="0">
      <w:start w:val="1"/>
      <w:numFmt w:val="lowerRoman"/>
      <w:lvlText w:val="%9."/>
      <w:lvlJc w:val="right"/>
      <w:pPr>
        <w:ind w:left="4746" w:hanging="480"/>
      </w:pPr>
    </w:lvl>
  </w:abstractNum>
  <w:abstractNum w:abstractNumId="17">
    <w:nsid w:val="64AC541B"/>
    <w:multiLevelType w:val="multilevel"/>
    <w:tmpl w:val="64AC541B"/>
    <w:lvl w:ilvl="0" w:tentative="0">
      <w:start w:val="1"/>
      <w:numFmt w:val="lowerLetter"/>
      <w:lvlText w:val="%1)"/>
      <w:lvlJc w:val="left"/>
      <w:pPr>
        <w:ind w:left="1756" w:hanging="480"/>
      </w:pPr>
    </w:lvl>
    <w:lvl w:ilvl="1" w:tentative="0">
      <w:start w:val="1"/>
      <w:numFmt w:val="lowerLetter"/>
      <w:lvlText w:val="%2)"/>
      <w:lvlJc w:val="left"/>
      <w:pPr>
        <w:ind w:left="2236" w:hanging="480"/>
      </w:pPr>
    </w:lvl>
    <w:lvl w:ilvl="2" w:tentative="0">
      <w:start w:val="1"/>
      <w:numFmt w:val="lowerRoman"/>
      <w:lvlText w:val="%3."/>
      <w:lvlJc w:val="right"/>
      <w:pPr>
        <w:ind w:left="2716" w:hanging="480"/>
      </w:pPr>
    </w:lvl>
    <w:lvl w:ilvl="3" w:tentative="0">
      <w:start w:val="1"/>
      <w:numFmt w:val="decimal"/>
      <w:lvlText w:val="%4."/>
      <w:lvlJc w:val="left"/>
      <w:pPr>
        <w:ind w:left="3196" w:hanging="480"/>
      </w:pPr>
    </w:lvl>
    <w:lvl w:ilvl="4" w:tentative="0">
      <w:start w:val="1"/>
      <w:numFmt w:val="lowerLetter"/>
      <w:lvlText w:val="%5)"/>
      <w:lvlJc w:val="left"/>
      <w:pPr>
        <w:ind w:left="3676" w:hanging="480"/>
      </w:pPr>
    </w:lvl>
    <w:lvl w:ilvl="5" w:tentative="0">
      <w:start w:val="1"/>
      <w:numFmt w:val="lowerRoman"/>
      <w:lvlText w:val="%6."/>
      <w:lvlJc w:val="right"/>
      <w:pPr>
        <w:ind w:left="4156" w:hanging="480"/>
      </w:pPr>
    </w:lvl>
    <w:lvl w:ilvl="6" w:tentative="0">
      <w:start w:val="1"/>
      <w:numFmt w:val="decimal"/>
      <w:lvlText w:val="%7."/>
      <w:lvlJc w:val="left"/>
      <w:pPr>
        <w:ind w:left="4636" w:hanging="480"/>
      </w:pPr>
    </w:lvl>
    <w:lvl w:ilvl="7" w:tentative="0">
      <w:start w:val="1"/>
      <w:numFmt w:val="lowerLetter"/>
      <w:lvlText w:val="%8)"/>
      <w:lvlJc w:val="left"/>
      <w:pPr>
        <w:ind w:left="5116" w:hanging="480"/>
      </w:pPr>
    </w:lvl>
    <w:lvl w:ilvl="8" w:tentative="0">
      <w:start w:val="1"/>
      <w:numFmt w:val="lowerRoman"/>
      <w:lvlText w:val="%9."/>
      <w:lvlJc w:val="right"/>
      <w:pPr>
        <w:ind w:left="5596" w:hanging="480"/>
      </w:pPr>
    </w:lvl>
  </w:abstractNum>
  <w:abstractNum w:abstractNumId="18">
    <w:nsid w:val="66B45FBE"/>
    <w:multiLevelType w:val="multilevel"/>
    <w:tmpl w:val="66B45FBE"/>
    <w:lvl w:ilvl="0" w:tentative="0">
      <w:start w:val="1"/>
      <w:numFmt w:val="lowerLetter"/>
      <w:lvlText w:val="%1)"/>
      <w:lvlJc w:val="left"/>
      <w:pPr>
        <w:ind w:left="1756" w:hanging="480"/>
      </w:pPr>
    </w:lvl>
    <w:lvl w:ilvl="1" w:tentative="0">
      <w:start w:val="1"/>
      <w:numFmt w:val="lowerLetter"/>
      <w:lvlText w:val="%2)"/>
      <w:lvlJc w:val="left"/>
      <w:pPr>
        <w:ind w:left="2236" w:hanging="480"/>
      </w:pPr>
    </w:lvl>
    <w:lvl w:ilvl="2" w:tentative="0">
      <w:start w:val="1"/>
      <w:numFmt w:val="lowerRoman"/>
      <w:lvlText w:val="%3."/>
      <w:lvlJc w:val="right"/>
      <w:pPr>
        <w:ind w:left="2716" w:hanging="480"/>
      </w:pPr>
    </w:lvl>
    <w:lvl w:ilvl="3" w:tentative="0">
      <w:start w:val="1"/>
      <w:numFmt w:val="decimal"/>
      <w:lvlText w:val="%4."/>
      <w:lvlJc w:val="left"/>
      <w:pPr>
        <w:ind w:left="3196" w:hanging="480"/>
      </w:pPr>
    </w:lvl>
    <w:lvl w:ilvl="4" w:tentative="0">
      <w:start w:val="1"/>
      <w:numFmt w:val="lowerLetter"/>
      <w:lvlText w:val="%5)"/>
      <w:lvlJc w:val="left"/>
      <w:pPr>
        <w:ind w:left="3676" w:hanging="480"/>
      </w:pPr>
    </w:lvl>
    <w:lvl w:ilvl="5" w:tentative="0">
      <w:start w:val="1"/>
      <w:numFmt w:val="lowerRoman"/>
      <w:lvlText w:val="%6."/>
      <w:lvlJc w:val="right"/>
      <w:pPr>
        <w:ind w:left="4156" w:hanging="480"/>
      </w:pPr>
    </w:lvl>
    <w:lvl w:ilvl="6" w:tentative="0">
      <w:start w:val="1"/>
      <w:numFmt w:val="decimal"/>
      <w:lvlText w:val="%7."/>
      <w:lvlJc w:val="left"/>
      <w:pPr>
        <w:ind w:left="4636" w:hanging="480"/>
      </w:pPr>
    </w:lvl>
    <w:lvl w:ilvl="7" w:tentative="0">
      <w:start w:val="1"/>
      <w:numFmt w:val="lowerLetter"/>
      <w:lvlText w:val="%8)"/>
      <w:lvlJc w:val="left"/>
      <w:pPr>
        <w:ind w:left="5116" w:hanging="480"/>
      </w:pPr>
    </w:lvl>
    <w:lvl w:ilvl="8" w:tentative="0">
      <w:start w:val="1"/>
      <w:numFmt w:val="lowerRoman"/>
      <w:lvlText w:val="%9."/>
      <w:lvlJc w:val="right"/>
      <w:pPr>
        <w:ind w:left="5596" w:hanging="480"/>
      </w:pPr>
    </w:lvl>
  </w:abstractNum>
  <w:abstractNum w:abstractNumId="19">
    <w:nsid w:val="6C2D5139"/>
    <w:multiLevelType w:val="multilevel"/>
    <w:tmpl w:val="6C2D5139"/>
    <w:lvl w:ilvl="0" w:tentative="0">
      <w:start w:val="1"/>
      <w:numFmt w:val="decimal"/>
      <w:lvlText w:val="%1."/>
      <w:lvlJc w:val="left"/>
      <w:pPr>
        <w:ind w:left="906" w:hanging="480"/>
      </w:pPr>
    </w:lvl>
    <w:lvl w:ilvl="1" w:tentative="0">
      <w:start w:val="1"/>
      <w:numFmt w:val="lowerLetter"/>
      <w:lvlText w:val="%2)"/>
      <w:lvlJc w:val="left"/>
      <w:pPr>
        <w:ind w:left="1386" w:hanging="480"/>
      </w:pPr>
    </w:lvl>
    <w:lvl w:ilvl="2" w:tentative="0">
      <w:start w:val="1"/>
      <w:numFmt w:val="lowerRoman"/>
      <w:lvlText w:val="%3."/>
      <w:lvlJc w:val="right"/>
      <w:pPr>
        <w:ind w:left="1866" w:hanging="480"/>
      </w:pPr>
    </w:lvl>
    <w:lvl w:ilvl="3" w:tentative="0">
      <w:start w:val="1"/>
      <w:numFmt w:val="decimal"/>
      <w:lvlText w:val="%4."/>
      <w:lvlJc w:val="left"/>
      <w:pPr>
        <w:ind w:left="2346" w:hanging="480"/>
      </w:pPr>
    </w:lvl>
    <w:lvl w:ilvl="4" w:tentative="0">
      <w:start w:val="1"/>
      <w:numFmt w:val="lowerLetter"/>
      <w:lvlText w:val="%5)"/>
      <w:lvlJc w:val="left"/>
      <w:pPr>
        <w:ind w:left="2826" w:hanging="480"/>
      </w:pPr>
    </w:lvl>
    <w:lvl w:ilvl="5" w:tentative="0">
      <w:start w:val="1"/>
      <w:numFmt w:val="lowerRoman"/>
      <w:lvlText w:val="%6."/>
      <w:lvlJc w:val="right"/>
      <w:pPr>
        <w:ind w:left="3306" w:hanging="480"/>
      </w:pPr>
    </w:lvl>
    <w:lvl w:ilvl="6" w:tentative="0">
      <w:start w:val="1"/>
      <w:numFmt w:val="decimal"/>
      <w:lvlText w:val="%7."/>
      <w:lvlJc w:val="left"/>
      <w:pPr>
        <w:ind w:left="3786" w:hanging="480"/>
      </w:pPr>
    </w:lvl>
    <w:lvl w:ilvl="7" w:tentative="0">
      <w:start w:val="1"/>
      <w:numFmt w:val="lowerLetter"/>
      <w:lvlText w:val="%8)"/>
      <w:lvlJc w:val="left"/>
      <w:pPr>
        <w:ind w:left="4266" w:hanging="480"/>
      </w:pPr>
    </w:lvl>
    <w:lvl w:ilvl="8" w:tentative="0">
      <w:start w:val="1"/>
      <w:numFmt w:val="lowerRoman"/>
      <w:lvlText w:val="%9."/>
      <w:lvlJc w:val="right"/>
      <w:pPr>
        <w:ind w:left="4746" w:hanging="480"/>
      </w:pPr>
    </w:lvl>
  </w:abstractNum>
  <w:abstractNum w:abstractNumId="20">
    <w:nsid w:val="6F735C98"/>
    <w:multiLevelType w:val="multilevel"/>
    <w:tmpl w:val="6F735C98"/>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abstractNum w:abstractNumId="21">
    <w:nsid w:val="7C261164"/>
    <w:multiLevelType w:val="multilevel"/>
    <w:tmpl w:val="7C261164"/>
    <w:lvl w:ilvl="0" w:tentative="0">
      <w:start w:val="1"/>
      <w:numFmt w:val="lowerLetter"/>
      <w:lvlText w:val="%1)"/>
      <w:lvlJc w:val="left"/>
      <w:pPr>
        <w:ind w:left="1756" w:hanging="480"/>
      </w:pPr>
    </w:lvl>
    <w:lvl w:ilvl="1" w:tentative="0">
      <w:start w:val="1"/>
      <w:numFmt w:val="lowerLetter"/>
      <w:lvlText w:val="%2)"/>
      <w:lvlJc w:val="left"/>
      <w:pPr>
        <w:ind w:left="2236" w:hanging="480"/>
      </w:pPr>
    </w:lvl>
    <w:lvl w:ilvl="2" w:tentative="0">
      <w:start w:val="1"/>
      <w:numFmt w:val="lowerRoman"/>
      <w:lvlText w:val="%3."/>
      <w:lvlJc w:val="right"/>
      <w:pPr>
        <w:ind w:left="2716" w:hanging="480"/>
      </w:pPr>
    </w:lvl>
    <w:lvl w:ilvl="3" w:tentative="0">
      <w:start w:val="1"/>
      <w:numFmt w:val="decimal"/>
      <w:lvlText w:val="%4."/>
      <w:lvlJc w:val="left"/>
      <w:pPr>
        <w:ind w:left="3196" w:hanging="480"/>
      </w:pPr>
    </w:lvl>
    <w:lvl w:ilvl="4" w:tentative="0">
      <w:start w:val="1"/>
      <w:numFmt w:val="lowerLetter"/>
      <w:lvlText w:val="%5)"/>
      <w:lvlJc w:val="left"/>
      <w:pPr>
        <w:ind w:left="3676" w:hanging="480"/>
      </w:pPr>
    </w:lvl>
    <w:lvl w:ilvl="5" w:tentative="0">
      <w:start w:val="1"/>
      <w:numFmt w:val="lowerRoman"/>
      <w:lvlText w:val="%6."/>
      <w:lvlJc w:val="right"/>
      <w:pPr>
        <w:ind w:left="4156" w:hanging="480"/>
      </w:pPr>
    </w:lvl>
    <w:lvl w:ilvl="6" w:tentative="0">
      <w:start w:val="1"/>
      <w:numFmt w:val="decimal"/>
      <w:lvlText w:val="%7."/>
      <w:lvlJc w:val="left"/>
      <w:pPr>
        <w:ind w:left="4636" w:hanging="480"/>
      </w:pPr>
    </w:lvl>
    <w:lvl w:ilvl="7" w:tentative="0">
      <w:start w:val="1"/>
      <w:numFmt w:val="lowerLetter"/>
      <w:lvlText w:val="%8)"/>
      <w:lvlJc w:val="left"/>
      <w:pPr>
        <w:ind w:left="5116" w:hanging="480"/>
      </w:pPr>
    </w:lvl>
    <w:lvl w:ilvl="8" w:tentative="0">
      <w:start w:val="1"/>
      <w:numFmt w:val="lowerRoman"/>
      <w:lvlText w:val="%9."/>
      <w:lvlJc w:val="right"/>
      <w:pPr>
        <w:ind w:left="5596" w:hanging="480"/>
      </w:pPr>
    </w:lvl>
  </w:abstractNum>
  <w:abstractNum w:abstractNumId="22">
    <w:nsid w:val="7F8F77C0"/>
    <w:multiLevelType w:val="multilevel"/>
    <w:tmpl w:val="7F8F77C0"/>
    <w:lvl w:ilvl="0" w:tentative="0">
      <w:start w:val="1"/>
      <w:numFmt w:val="decimal"/>
      <w:lvlText w:val="%1)"/>
      <w:lvlJc w:val="left"/>
      <w:pPr>
        <w:ind w:left="1189" w:hanging="480"/>
      </w:pPr>
    </w:lvl>
    <w:lvl w:ilvl="1" w:tentative="0">
      <w:start w:val="1"/>
      <w:numFmt w:val="lowerLetter"/>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lowerLetter"/>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lowerLetter"/>
      <w:lvlText w:val="%8)"/>
      <w:lvlJc w:val="left"/>
      <w:pPr>
        <w:ind w:left="4549" w:hanging="480"/>
      </w:pPr>
    </w:lvl>
    <w:lvl w:ilvl="8" w:tentative="0">
      <w:start w:val="1"/>
      <w:numFmt w:val="lowerRoman"/>
      <w:lvlText w:val="%9."/>
      <w:lvlJc w:val="right"/>
      <w:pPr>
        <w:ind w:left="5029" w:hanging="480"/>
      </w:pPr>
    </w:lvl>
  </w:abstractNum>
  <w:num w:numId="1">
    <w:abstractNumId w:val="1"/>
  </w:num>
  <w:num w:numId="2">
    <w:abstractNumId w:val="7"/>
  </w:num>
  <w:num w:numId="3">
    <w:abstractNumId w:val="14"/>
  </w:num>
  <w:num w:numId="4">
    <w:abstractNumId w:val="13"/>
  </w:num>
  <w:num w:numId="5">
    <w:abstractNumId w:val="3"/>
  </w:num>
  <w:num w:numId="6">
    <w:abstractNumId w:val="5"/>
  </w:num>
  <w:num w:numId="7">
    <w:abstractNumId w:val="20"/>
  </w:num>
  <w:num w:numId="8">
    <w:abstractNumId w:val="21"/>
  </w:num>
  <w:num w:numId="9">
    <w:abstractNumId w:val="12"/>
  </w:num>
  <w:num w:numId="10">
    <w:abstractNumId w:val="18"/>
  </w:num>
  <w:num w:numId="11">
    <w:abstractNumId w:val="4"/>
  </w:num>
  <w:num w:numId="12">
    <w:abstractNumId w:val="8"/>
  </w:num>
  <w:num w:numId="13">
    <w:abstractNumId w:val="17"/>
  </w:num>
  <w:num w:numId="14">
    <w:abstractNumId w:val="19"/>
  </w:num>
  <w:num w:numId="15">
    <w:abstractNumId w:val="9"/>
  </w:num>
  <w:num w:numId="16">
    <w:abstractNumId w:val="11"/>
  </w:num>
  <w:num w:numId="17">
    <w:abstractNumId w:val="10"/>
  </w:num>
  <w:num w:numId="18">
    <w:abstractNumId w:val="6"/>
  </w:num>
  <w:num w:numId="19">
    <w:abstractNumId w:val="0"/>
  </w:num>
  <w:num w:numId="20">
    <w:abstractNumId w:val="16"/>
  </w:num>
  <w:num w:numId="21">
    <w:abstractNumId w:val="15"/>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100"/>
    <w:rsid w:val="0000287D"/>
    <w:rsid w:val="00024191"/>
    <w:rsid w:val="000501B4"/>
    <w:rsid w:val="00055815"/>
    <w:rsid w:val="00066CD1"/>
    <w:rsid w:val="0008788F"/>
    <w:rsid w:val="00096393"/>
    <w:rsid w:val="000D3D83"/>
    <w:rsid w:val="000E65AD"/>
    <w:rsid w:val="0015159B"/>
    <w:rsid w:val="001833B6"/>
    <w:rsid w:val="001D4902"/>
    <w:rsid w:val="002309EC"/>
    <w:rsid w:val="00245E70"/>
    <w:rsid w:val="002C46D4"/>
    <w:rsid w:val="002F5DEA"/>
    <w:rsid w:val="0034172B"/>
    <w:rsid w:val="0034556E"/>
    <w:rsid w:val="00357C40"/>
    <w:rsid w:val="003843D0"/>
    <w:rsid w:val="003D380A"/>
    <w:rsid w:val="003D57F2"/>
    <w:rsid w:val="00417065"/>
    <w:rsid w:val="00443DF9"/>
    <w:rsid w:val="00462A2A"/>
    <w:rsid w:val="00480DFA"/>
    <w:rsid w:val="004A5AC0"/>
    <w:rsid w:val="004F2D1C"/>
    <w:rsid w:val="004F683A"/>
    <w:rsid w:val="00500D77"/>
    <w:rsid w:val="00537D6E"/>
    <w:rsid w:val="00547243"/>
    <w:rsid w:val="00566B1F"/>
    <w:rsid w:val="00582045"/>
    <w:rsid w:val="005B3A2C"/>
    <w:rsid w:val="005C76A9"/>
    <w:rsid w:val="005D7649"/>
    <w:rsid w:val="005E6E3F"/>
    <w:rsid w:val="0060496A"/>
    <w:rsid w:val="006123EE"/>
    <w:rsid w:val="006319F6"/>
    <w:rsid w:val="006C4FB5"/>
    <w:rsid w:val="006E0477"/>
    <w:rsid w:val="00746343"/>
    <w:rsid w:val="007747BC"/>
    <w:rsid w:val="00791F59"/>
    <w:rsid w:val="007D2940"/>
    <w:rsid w:val="008062FF"/>
    <w:rsid w:val="00826B92"/>
    <w:rsid w:val="00864100"/>
    <w:rsid w:val="00933771"/>
    <w:rsid w:val="00934534"/>
    <w:rsid w:val="009354EE"/>
    <w:rsid w:val="009525E1"/>
    <w:rsid w:val="009A4146"/>
    <w:rsid w:val="009E4EBD"/>
    <w:rsid w:val="009F6603"/>
    <w:rsid w:val="00A0626C"/>
    <w:rsid w:val="00AE01C5"/>
    <w:rsid w:val="00AE45A3"/>
    <w:rsid w:val="00AF6D9B"/>
    <w:rsid w:val="00AF7F5D"/>
    <w:rsid w:val="00B06CE0"/>
    <w:rsid w:val="00B7274B"/>
    <w:rsid w:val="00B7386A"/>
    <w:rsid w:val="00B82097"/>
    <w:rsid w:val="00BE5882"/>
    <w:rsid w:val="00C04622"/>
    <w:rsid w:val="00C11124"/>
    <w:rsid w:val="00CA3E75"/>
    <w:rsid w:val="00CF26C6"/>
    <w:rsid w:val="00D378C0"/>
    <w:rsid w:val="00D45B9B"/>
    <w:rsid w:val="00D50BD6"/>
    <w:rsid w:val="00D83502"/>
    <w:rsid w:val="00D8537A"/>
    <w:rsid w:val="00DC1157"/>
    <w:rsid w:val="00E36C9A"/>
    <w:rsid w:val="00E45830"/>
    <w:rsid w:val="00E576B5"/>
    <w:rsid w:val="00E719DE"/>
    <w:rsid w:val="00E7533A"/>
    <w:rsid w:val="00E837A5"/>
    <w:rsid w:val="00EE4C19"/>
    <w:rsid w:val="00F67918"/>
    <w:rsid w:val="00FA03DA"/>
    <w:rsid w:val="00FE7393"/>
    <w:rsid w:val="00FF60A7"/>
    <w:rsid w:val="03FD61CC"/>
    <w:rsid w:val="14393EBA"/>
    <w:rsid w:val="27EA5FA2"/>
    <w:rsid w:val="2B476217"/>
    <w:rsid w:val="4AE563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rFonts w:ascii="Heiti SC Light" w:eastAsia="Heiti SC Light"/>
      <w:sz w:val="18"/>
      <w:szCs w:val="18"/>
    </w:rPr>
  </w:style>
  <w:style w:type="paragraph" w:customStyle="1" w:styleId="5">
    <w:name w:val="List Paragraph"/>
    <w:basedOn w:val="1"/>
    <w:qFormat/>
    <w:uiPriority w:val="34"/>
    <w:pPr>
      <w:ind w:firstLine="420" w:firstLineChars="200"/>
    </w:pPr>
  </w:style>
  <w:style w:type="character" w:customStyle="1" w:styleId="6">
    <w:name w:val="Placeholder Text"/>
    <w:basedOn w:val="3"/>
    <w:semiHidden/>
    <w:qFormat/>
    <w:uiPriority w:val="99"/>
    <w:rPr>
      <w:color w:val="808080"/>
    </w:rPr>
  </w:style>
  <w:style w:type="character" w:customStyle="1" w:styleId="7">
    <w:name w:val="批注框文本字符"/>
    <w:basedOn w:val="3"/>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3023</Words>
  <Characters>17235</Characters>
  <Lines>143</Lines>
  <Paragraphs>40</Paragraphs>
  <ScaleCrop>false</ScaleCrop>
  <LinksUpToDate>false</LinksUpToDate>
  <CharactersWithSpaces>20218</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2017-11-24T17:14:00Z</dcterms:created>
  <dc:creator>QINGDI ZHAO</dc:creator>
  <cp:lastModifiedBy>赵青帝</cp:lastModifiedBy>
  <dcterms:modified xsi:type="dcterms:W3CDTF">2018-03-11T07:39:44Z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