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0" w:after="100"/>
        <w:rPr/>
      </w:pPr>
      <w:r>
        <w:rPr>
          <w:rFonts w:eastAsia="Computer Modern" w:ascii="Computer Modern" w:hAnsi="Computer Modern"/>
          <w:i w:val="false"/>
          <w:color w:val="000000"/>
        </w:rPr>
        <w:t>A Comparative Study of PDF Parsing Tools Across Diverse Document Categories</w:t>
      </w:r>
    </w:p>
    <w:p>
      <w:pPr>
        <w:pStyle w:val="Normal"/>
        <w:spacing w:before="400" w:after="100"/>
        <w:ind w:firstLine="432"/>
        <w:rPr/>
      </w:pPr>
      <w:r>
        <w:rPr>
          <w:rFonts w:eastAsia="Computer Modern" w:ascii="Computer Modern" w:hAnsi="Computer Modern"/>
          <w:i w:val="false"/>
          <w:color w:val="000000"/>
        </w:rPr>
        <w:t>Narayan S. Adhikari1*</w:t>
      </w:r>
      <w:r>
        <w:rPr>
          <w:rFonts w:eastAsia="SimSun" w:ascii="SimSun" w:hAnsi="SimSun"/>
          <w:i w:val="false"/>
          <w:color w:val="000000"/>
        </w:rPr>
        <w:t xml:space="preserve"> </w:t>
      </w:r>
      <w:r>
        <w:rPr>
          <w:rFonts w:eastAsia="Computer Modern" w:ascii="Computer Modern" w:hAnsi="Computer Modern"/>
          <w:i w:val="false"/>
          <w:color w:val="000000"/>
        </w:rPr>
        <w:t>and Shradha Agarwal1,2,3 1JadooAI, Sacramento, California, USA. 2Department Nuclear Engineering and Radiation Science, Missouri University of Science and Technology, Rolla, Missouri, USA. 3Department of Computer Science, Missouri University of Science and Technology, Rolla, Missouri, USA.*Corresponding author(s). E-mail(s):</w:t>
      </w:r>
      <w:r>
        <w:rPr>
          <w:rFonts w:eastAsia="SimSun" w:ascii="SimSun" w:hAnsi="SimSun"/>
          <w:i w:val="false"/>
          <w:color w:val="000000"/>
        </w:rPr>
        <w:t xml:space="preserve"> </w:t>
      </w:r>
      <w:r>
        <w:rPr>
          <w:rFonts w:eastAsia="Computer Modern" w:ascii="Computer Modern" w:hAnsi="Computer Modern"/>
          <w:i w:val="false"/>
          <w:color w:val="0000FF"/>
        </w:rPr>
        <w:t>n.adhikari2010@gmail.com;</w:t>
      </w:r>
      <w:r>
        <w:rPr>
          <w:rFonts w:eastAsia="Computer Modern" w:ascii="Computer Modern" w:hAnsi="Computer Modern"/>
          <w:i w:val="false"/>
          <w:color w:val="000000"/>
        </w:rPr>
        <w:t>Contributing authors:</w:t>
      </w:r>
      <w:r>
        <w:rPr>
          <w:rFonts w:eastAsia="SimSun" w:ascii="SimSun" w:hAnsi="SimSun"/>
          <w:i w:val="false"/>
          <w:color w:val="000000"/>
        </w:rPr>
        <w:t xml:space="preserve"> </w:t>
      </w:r>
      <w:r>
        <w:rPr>
          <w:rFonts w:eastAsia="Computer Modern" w:ascii="Computer Modern" w:hAnsi="Computer Modern"/>
          <w:i w:val="false"/>
          <w:color w:val="0000FF"/>
        </w:rPr>
        <w:t>sabrc@mst.edu;</w:t>
      </w:r>
    </w:p>
    <w:p>
      <w:pPr>
        <w:pStyle w:val="Normal"/>
        <w:spacing w:before="520" w:after="100"/>
        <w:jc w:val="center"/>
        <w:rPr/>
      </w:pPr>
      <w:r>
        <w:rPr>
          <w:rFonts w:eastAsia="Computer Modern" w:ascii="Computer Modern" w:hAnsi="Computer Modern"/>
          <w:i w:val="false"/>
          <w:color w:val="000000"/>
        </w:rPr>
        <w:t>Abstract</w:t>
      </w:r>
    </w:p>
    <w:p>
      <w:pPr>
        <w:pStyle w:val="Normal"/>
        <w:spacing w:before="140" w:after="100"/>
        <w:rPr/>
      </w:pPr>
      <w:r>
        <w:rPr>
          <w:rFonts w:eastAsia="Computer Modern" w:ascii="Computer Modern" w:hAnsi="Computer Modern"/>
          <w:i w:val="false"/>
          <w:color w:val="000000"/>
        </w:rPr>
        <w:t>PDF is one of the most prominent data formats, making PDF parsing crucial for diverse NLP tasks, including document classification, information extraction, and retrieval, especially with the growing prevalence of Retrieval Augmented Generation (RAG) framework. While various PDF parsing tools exist, their effectiveness across different document types remains understudied, especially beyond academic documents. Our research aims to address this gap by</w:t>
      </w:r>
      <w:r>
        <w:rPr>
          <w:rFonts w:eastAsia="SimSun" w:ascii="SimSun" w:hAnsi="SimSun"/>
          <w:i w:val="false"/>
          <w:color w:val="000000"/>
        </w:rPr>
        <w:t xml:space="preserve"> </w:t>
      </w:r>
      <w:r>
        <w:rPr>
          <w:rFonts w:eastAsia="Computer Modern" w:ascii="Computer Modern" w:hAnsi="Computer Modern"/>
          <w:i w:val="false"/>
          <w:color w:val="000000"/>
        </w:rPr>
        <w:t>comparing 10 popular PDF pars-ing tools across 6 document categories using the DocLayNet dataset. These tools include PyPDF, pdfminer.six, PyMuPDF, pdfplumber, pypdfium2, Unstructured, Tabula, Camelot, as well as the deep learning-based tools Nougat and Table Transformer(TATR).</w:t>
      </w:r>
      <w:r>
        <w:rPr>
          <w:rFonts w:eastAsia="SimSun" w:ascii="SimSun" w:hAnsi="SimSun"/>
          <w:i w:val="false"/>
          <w:color w:val="000000"/>
        </w:rPr>
        <w:t xml:space="preserve"> </w:t>
      </w:r>
      <w:r>
        <w:rPr>
          <w:rFonts w:eastAsia="Computer Modern" w:ascii="Computer Modern" w:hAnsi="Computer Modern"/>
          <w:i w:val="false"/>
          <w:color w:val="000000"/>
        </w:rPr>
        <w:t>We evaluated both text extraction and table detection capabilities. For text extraction, PyMuPDF and pypdfium generally outperformed others, but all parsers struggled with Scientific and Patent</w:t>
      </w:r>
      <w:r>
        <w:rPr>
          <w:rFonts w:eastAsia="SimSun" w:ascii="SimSun" w:hAnsi="SimSun"/>
          <w:i w:val="false"/>
          <w:color w:val="000000"/>
        </w:rPr>
        <w:t xml:space="preserve"> </w:t>
      </w:r>
      <w:r>
        <w:rPr>
          <w:rFonts w:eastAsia="Computer Modern" w:ascii="Computer Modern" w:hAnsi="Computer Modern"/>
          <w:i w:val="false"/>
          <w:color w:val="000000"/>
        </w:rPr>
        <w:t>documents. For these challenging cate-gories, learning-based tools like Nougat demonstrated superior performance. In table detection, TATR excelled in the Financial, Patent, Law &amp; Regulations, and Scientific categories. Table detection tool Camelot performed best for Government Tenders, while PyMuPDF performed superiorly in the Man-ual category. Our findings highlight the importance of selecting appropriate parsing tools based on document type and specific tasks, providing valuable insights for researchers and practitioners working with diverse document sources.</w:t>
      </w:r>
    </w:p>
    <w:p>
      <w:pPr>
        <w:pStyle w:val="Normal"/>
        <w:spacing w:before="260" w:after="100"/>
        <w:ind w:firstLine="432"/>
        <w:rPr/>
      </w:pPr>
      <w:r>
        <w:rPr>
          <w:rFonts w:eastAsia="Computer Modern" w:ascii="Computer Modern" w:hAnsi="Computer Modern"/>
          <w:i w:val="false"/>
          <w:color w:val="000000"/>
        </w:rPr>
        <w:t>Keywords:</w:t>
      </w:r>
      <w:r>
        <w:rPr>
          <w:rFonts w:eastAsia="SimSun" w:ascii="SimSun" w:hAnsi="SimSun"/>
          <w:i w:val="false"/>
          <w:color w:val="000000"/>
        </w:rPr>
        <w:t xml:space="preserve"> </w:t>
      </w:r>
      <w:r>
        <w:rPr>
          <w:rFonts w:eastAsia="Computer Modern" w:ascii="Computer Modern" w:hAnsi="Computer Modern"/>
          <w:i w:val="false"/>
          <w:color w:val="000000"/>
        </w:rPr>
        <w:t>Text extraction, PDF parsing, Table detection, Evaluation</w:t>
      </w:r>
    </w:p>
    <w:p>
      <w:pPr>
        <w:pStyle w:val="Normal"/>
        <w:spacing w:before="720" w:after="100"/>
        <w:rPr/>
      </w:pPr>
      <w:r>
        <w:rPr>
          <w:rFonts w:eastAsia="Computer Modern" w:ascii="Computer Modern" w:hAnsi="Computer Modern"/>
          <w:i w:val="false"/>
          <w:color w:val="000000"/>
        </w:rPr>
        <w:t>1 Introduction</w:t>
      </w:r>
    </w:p>
    <w:p>
      <w:pPr>
        <w:pStyle w:val="Normal"/>
        <w:spacing w:before="260" w:after="100"/>
        <w:rPr/>
      </w:pPr>
      <w:r>
        <w:rPr>
          <w:rFonts w:eastAsia="Computer Modern" w:ascii="Computer Modern" w:hAnsi="Computer Modern"/>
          <w:i w:val="false"/>
          <w:color w:val="000000"/>
        </w:rPr>
        <w:t>PDF(Portable Document Format) was developed in 1992 to enable viewing and exchanging elec-tronic documents independently of device or environment[</w:t>
      </w:r>
      <w:r>
        <w:rPr>
          <w:rFonts w:eastAsia="Computer Modern" w:ascii="Computer Modern" w:hAnsi="Computer Modern"/>
          <w:i w:val="false"/>
          <w:color w:val="0000FF"/>
        </w:rPr>
        <w:t>1].</w:t>
      </w:r>
      <w:r>
        <w:rPr>
          <w:rFonts w:eastAsia="Computer Modern" w:ascii="Computer Modern" w:hAnsi="Computer Modern"/>
          <w:i w:val="false"/>
          <w:color w:val="000000"/>
        </w:rPr>
        <w:t xml:space="preserve"> It uses an imaging model derived from the PostScript language. PDF can incor-porate various types of content, including text,images, annotations, videos, and 3D objects. Also, PDF supports encryption, digital signa-tures, attachments, and metadata. These features have made it one of the most popular docu-ment formats. It is estimated that roughly around 2.5 trillion PDF documents are in circulation[</w:t>
      </w:r>
      <w:r>
        <w:rPr>
          <w:rFonts w:eastAsia="Computer Modern" w:ascii="Computer Modern" w:hAnsi="Computer Modern"/>
          <w:i w:val="false"/>
          <w:color w:val="0000FF"/>
        </w:rPr>
        <w:t>2].</w:t>
      </w:r>
      <w:r>
        <w:rPr>
          <w:rFonts w:eastAsia="Computer Modern" w:ascii="Computer Modern" w:hAnsi="Computer Modern"/>
          <w:i w:val="false"/>
          <w:color w:val="000000"/>
        </w:rPr>
        <w:t>PDF parsing is crucial for a wide range of NLP</w:t>
      </w:r>
    </w:p>
    <w:p>
      <w:pPr>
        <w:pStyle w:val="Normal"/>
        <w:spacing w:before="260" w:after="100"/>
        <w:rPr/>
      </w:pPr>
      <w:r>
        <w:rPr>
          <w:rFonts w:eastAsia="Computer Modern" w:ascii="Computer Modern" w:hAnsi="Computer Modern"/>
          <w:i w:val="false"/>
          <w:color w:val="000000"/>
        </w:rPr>
        <w:t>tasks, including document summarization, trans-lation, information retrieval, and question answer-ing. With the advent of promising Retrieval-Augmented Generation (RAG) architectures[</w:t>
      </w:r>
      <w:r>
        <w:rPr>
          <w:rFonts w:eastAsia="Computer Modern" w:ascii="Computer Modern" w:hAnsi="Computer Modern"/>
          <w:i w:val="false"/>
          <w:color w:val="0000FF"/>
        </w:rPr>
        <w:t>3],</w:t>
      </w:r>
      <w:r>
        <w:rPr>
          <w:rFonts w:eastAsia="Computer Modern" w:ascii="Computer Modern" w:hAnsi="Computer Modern"/>
          <w:i w:val="false"/>
          <w:color w:val="000000"/>
        </w:rPr>
        <w:t>it has become even more important, as PDF is a common source for knowledge base creation, and unlike tagged documents such as HTML, PDFs only store instructions for character and line placement[</w:t>
      </w:r>
      <w:r>
        <w:rPr>
          <w:rFonts w:eastAsia="Computer Modern" w:ascii="Computer Modern" w:hAnsi="Computer Modern"/>
          <w:i w:val="false"/>
          <w:color w:val="0000FF"/>
        </w:rPr>
        <w:t>4].</w:t>
      </w:r>
      <w:r>
        <w:rPr>
          <w:rFonts w:eastAsia="Computer Modern" w:ascii="Computer Modern" w:hAnsi="Computer Modern"/>
          <w:i w:val="false"/>
          <w:color w:val="000000"/>
        </w:rPr>
        <w:t xml:space="preserve"> Parsing PDFs has several critical challenges that demand careful consideration and handling[</w:t>
      </w:r>
      <w:r>
        <w:rPr>
          <w:rFonts w:eastAsia="Computer Modern" w:ascii="Computer Modern" w:hAnsi="Computer Modern"/>
          <w:i w:val="false"/>
          <w:color w:val="0000FF"/>
        </w:rPr>
        <w:t>5],</w:t>
      </w:r>
      <w:r>
        <w:rPr>
          <w:rFonts w:eastAsia="Computer Modern" w:ascii="Computer Modern" w:hAnsi="Computer Modern"/>
          <w:i w:val="false"/>
          <w:color w:val="000000"/>
        </w:rPr>
        <w:t xml:space="preserve"> some of these are mentioned below:</w:t>
      </w:r>
    </w:p>
    <w:p>
      <w:pPr>
        <w:pStyle w:val="Normal"/>
        <w:spacing w:before="160" w:after="100"/>
        <w:rPr/>
      </w:pPr>
      <w:r>
        <w:rPr>
          <w:rFonts w:eastAsia="Computer Modern" w:ascii="Computer Modern" w:hAnsi="Computer Modern"/>
          <w:i w:val="false"/>
          <w:color w:val="000000"/>
        </w:rPr>
        <w:t>1. Word identification: Extraction processes may incorrectly break words, mishandle hyphen-ation, or struggle with special characters like emojis and diacritics (e.g., ‘a’ vs. ‘`a’).</w:t>
      </w:r>
    </w:p>
    <w:p>
      <w:pPr>
        <w:pStyle w:val="Normal"/>
        <w:spacing w:before="40" w:after="100"/>
        <w:rPr/>
      </w:pPr>
      <w:r>
        <w:rPr>
          <w:rFonts w:eastAsia="Computer Modern" w:ascii="Computer Modern" w:hAnsi="Computer Modern"/>
          <w:i w:val="false"/>
          <w:color w:val="000000"/>
        </w:rPr>
        <w:t>2. Word order preservation: Maintaining correct word sequence can be problematic, especially when dealing with multi-column layouts.</w:t>
      </w:r>
    </w:p>
    <w:p>
      <w:pPr>
        <w:pStyle w:val="Normal"/>
        <w:spacing w:before="40" w:after="100"/>
        <w:rPr/>
      </w:pPr>
      <w:r>
        <w:rPr>
          <w:rFonts w:eastAsia="Computer Modern" w:ascii="Computer Modern" w:hAnsi="Computer Modern"/>
          <w:i w:val="false"/>
          <w:color w:val="000000"/>
        </w:rPr>
        <w:t>3. Paragraph integrity: Text flow can be disrupted by embedded formulas or images, potentially fragmenting paragraphs or inadvertently incor-porating image captions into the main text.</w:t>
      </w:r>
    </w:p>
    <w:p>
      <w:pPr>
        <w:pStyle w:val="Normal"/>
        <w:spacing w:before="40" w:after="100"/>
        <w:rPr/>
      </w:pPr>
      <w:r>
        <w:rPr>
          <w:rFonts w:eastAsia="Computer Modern" w:ascii="Computer Modern" w:hAnsi="Computer Modern"/>
          <w:i w:val="false"/>
          <w:color w:val="000000"/>
        </w:rPr>
        <w:t>4. Table extraction: Inaccurate identification/complete failure in the identification of tabu-lar data. This can result in misaligned rows and columns, compromising the integrity of the extracted information.</w:t>
      </w:r>
    </w:p>
    <w:p>
      <w:pPr>
        <w:pStyle w:val="Normal"/>
        <w:spacing w:before="200" w:after="100"/>
        <w:ind w:firstLine="432"/>
        <w:rPr/>
      </w:pPr>
      <w:r>
        <w:rPr>
          <w:rFonts w:eastAsia="Computer Modern" w:ascii="Computer Modern" w:hAnsi="Computer Modern"/>
          <w:i w:val="false"/>
          <w:color w:val="000000"/>
        </w:rPr>
        <w:t>PDF parsing methods can be broadly cat-egorized into rule-based and learning-based approaches. Rule-based methods include fixed rules[</w:t>
      </w:r>
      <w:r>
        <w:rPr>
          <w:rFonts w:eastAsia="Computer Modern" w:ascii="Computer Modern" w:hAnsi="Computer Modern"/>
          <w:i w:val="false"/>
          <w:color w:val="0000FF"/>
        </w:rPr>
        <w:t>6],</w:t>
      </w:r>
      <w:r>
        <w:rPr>
          <w:rFonts w:eastAsia="Computer Modern" w:ascii="Computer Modern" w:hAnsi="Computer Modern"/>
          <w:i w:val="false"/>
          <w:color w:val="000000"/>
        </w:rPr>
        <w:t xml:space="preserve"> Hidden Markov Models[</w:t>
      </w:r>
      <w:r>
        <w:rPr>
          <w:rFonts w:eastAsia="Computer Modern" w:ascii="Computer Modern" w:hAnsi="Computer Modern"/>
          <w:i w:val="false"/>
          <w:color w:val="0000FF"/>
        </w:rPr>
        <w:t>7],</w:t>
      </w:r>
      <w:r>
        <w:rPr>
          <w:rFonts w:eastAsia="Computer Modern" w:ascii="Computer Modern" w:hAnsi="Computer Modern"/>
          <w:i w:val="false"/>
          <w:color w:val="000000"/>
        </w:rPr>
        <w:t xml:space="preserve"> etc. Learning-based approaches include a variety of tech-niques such as using Machine learning[</w:t>
      </w:r>
      <w:r>
        <w:rPr>
          <w:rFonts w:eastAsia="Computer Modern" w:ascii="Computer Modern" w:hAnsi="Computer Modern"/>
          <w:i w:val="false"/>
          <w:color w:val="0000FF"/>
        </w:rPr>
        <w:t>8][9],</w:t>
      </w:r>
      <w:r>
        <w:rPr>
          <w:rFonts w:eastAsia="Computer Modern" w:ascii="Computer Modern" w:hAnsi="Computer Modern"/>
          <w:i w:val="false"/>
          <w:color w:val="000000"/>
        </w:rPr>
        <w:t>CRNN[</w:t>
      </w:r>
      <w:r>
        <w:rPr>
          <w:rFonts w:eastAsia="Computer Modern" w:ascii="Computer Modern" w:hAnsi="Computer Modern"/>
          <w:i w:val="false"/>
          <w:color w:val="0000FF"/>
        </w:rPr>
        <w:t>10],</w:t>
      </w:r>
      <w:r>
        <w:rPr>
          <w:rFonts w:eastAsia="Computer Modern" w:ascii="Computer Modern" w:hAnsi="Computer Modern"/>
          <w:i w:val="false"/>
          <w:color w:val="000000"/>
        </w:rPr>
        <w:t xml:space="preserve"> and transformer architectures[</w:t>
      </w:r>
      <w:r>
        <w:rPr>
          <w:rFonts w:eastAsia="Computer Modern" w:ascii="Computer Modern" w:hAnsi="Computer Modern"/>
          <w:i w:val="false"/>
          <w:color w:val="0000FF"/>
        </w:rPr>
        <w:t>11][12].</w:t>
      </w:r>
      <w:r>
        <w:rPr>
          <w:rFonts w:eastAsia="Computer Modern" w:ascii="Computer Modern" w:hAnsi="Computer Modern"/>
          <w:i w:val="false"/>
          <w:color w:val="000000"/>
        </w:rPr>
        <w:t>While advanced machine learning methods are promising in this area, studying rule-based parsers for PDF analysis remains highly relevant. Rule-based approaches offer distinct advantages in com-putational efficiency, speed of deployment, and ease of use. They require less processing power and can be quickly implemented without any domain-specific training, making them accessible to a wider range of users and scenarios. One of the other advantages of rule-based parsers is their interpretability, which allows for easier debugging and auditing of the parsed text. The primary objective of our study is to evaluate the state-of-the-art rule-based tools for text extraction fromPDFs across various domains, including their per-formance on both general text and tabular con-tent. We aim to identify their shortcomings and propose potential solutions to address these limi-tations.</w:t>
      </w:r>
    </w:p>
    <w:p>
      <w:pPr>
        <w:pStyle w:val="Normal"/>
        <w:spacing w:before="100" w:after="100"/>
        <w:rPr/>
      </w:pPr>
      <w:r>
        <w:rPr>
          <w:rFonts w:eastAsia="Computer Modern" w:ascii="Computer Modern" w:hAnsi="Computer Modern"/>
          <w:i w:val="false"/>
          <w:color w:val="000000"/>
        </w:rPr>
        <w:t>We conduct a comprehensive comparison of 10 well-maintained, open-source PDF parsing tools using the DocLayNet dataset[</w:t>
      </w:r>
      <w:r>
        <w:rPr>
          <w:rFonts w:eastAsia="Computer Modern" w:ascii="Computer Modern" w:hAnsi="Computer Modern"/>
          <w:i w:val="false"/>
          <w:color w:val="0000FF"/>
        </w:rPr>
        <w:t>13]</w:t>
      </w:r>
      <w:r>
        <w:rPr>
          <w:rFonts w:eastAsia="Computer Modern" w:ascii="Computer Modern" w:hAnsi="Computer Modern"/>
          <w:i w:val="false"/>
          <w:color w:val="000000"/>
        </w:rPr>
        <w:t xml:space="preserve"> for general text extraction and table detection tasks. Notably, this is the first comparative study of PDF parsers across six distinct document categories. To the best of our knowledge, the DocLayNet dataset has not been previously utilized for such studies. Our study primarily utilizes digitally-born PDFs rather than being scanned from paper documents from the DocLayNet dataset. For such documents, rule-based parsers are one of the most efficient methods for text extraction. To contextualize our work, we summarize labeled datasets and evalua-tion approaches used in previous studies in Section </w:t>
      </w:r>
      <w:r>
        <w:rPr>
          <w:rFonts w:eastAsia="Computer Modern" w:ascii="Computer Modern" w:hAnsi="Computer Modern"/>
          <w:i w:val="false"/>
          <w:color w:val="0000FF"/>
        </w:rPr>
        <w:t>2.</w:t>
      </w:r>
      <w:r>
        <w:rPr>
          <w:rFonts w:eastAsia="Computer Modern" w:ascii="Computer Modern" w:hAnsi="Computer Modern"/>
          <w:i w:val="false"/>
          <w:color w:val="000000"/>
        </w:rPr>
        <w:t xml:space="preserve"> Section</w:t>
      </w:r>
      <w:r>
        <w:rPr>
          <w:rFonts w:eastAsia="SimSun" w:ascii="SimSun" w:hAnsi="SimSun"/>
          <w:i w:val="false"/>
          <w:color w:val="000000"/>
        </w:rPr>
        <w:t xml:space="preserve"> </w:t>
      </w:r>
      <w:r>
        <w:rPr>
          <w:rFonts w:eastAsia="Computer Modern" w:ascii="Computer Modern" w:hAnsi="Computer Modern"/>
          <w:i w:val="false"/>
          <w:color w:val="0000FF"/>
        </w:rPr>
        <w:t>3</w:t>
      </w:r>
      <w:r>
        <w:rPr>
          <w:rFonts w:eastAsia="SimSun" w:ascii="SimSun" w:hAnsi="SimSun"/>
          <w:i w:val="false"/>
          <w:color w:val="000000"/>
        </w:rPr>
        <w:t xml:space="preserve"> </w:t>
      </w:r>
      <w:r>
        <w:rPr>
          <w:rFonts w:eastAsia="Computer Modern" w:ascii="Computer Modern" w:hAnsi="Computer Modern"/>
          <w:i w:val="false"/>
          <w:color w:val="000000"/>
        </w:rPr>
        <w:t>outlines the DocLayNet dataset and our evaluation criteria, establishing the founda-tion for our comparative analysis of PDF parsing tools. At the end part of the paper, we provide a comparison of PDF parsers across document cate-gories as well as an overall study, aiming to provide a fair assessment of their capabilities for table and text extraction.</w:t>
      </w:r>
    </w:p>
    <w:p>
      <w:pPr>
        <w:pStyle w:val="Heading1"/>
        <w:rPr/>
      </w:pPr>
      <w:r>
        <w:rPr>
          <w:rFonts w:eastAsia="Computer Modern" w:ascii="Computer Modern" w:hAnsi="Computer Modern"/>
          <w:i w:val="false"/>
          <w:color w:val="000000"/>
        </w:rPr>
        <w:t>2 Related Work</w:t>
      </w:r>
    </w:p>
    <w:p>
      <w:pPr>
        <w:pStyle w:val="Normal"/>
        <w:spacing w:before="260" w:after="100"/>
        <w:rPr/>
      </w:pPr>
      <w:r>
        <w:rPr>
          <w:rFonts w:eastAsia="Computer Modern" w:ascii="Computer Modern" w:hAnsi="Computer Modern"/>
          <w:i w:val="false"/>
          <w:color w:val="000000"/>
        </w:rPr>
        <w:t>We first survey the existing labeled datasets for information extraction tasks from PDFs. The ear-liest datasets for Document Image Analysis and Recognition (DIAR) can be traced back to the 1990s, including NIST[</w:t>
      </w:r>
      <w:r>
        <w:rPr>
          <w:rFonts w:eastAsia="Computer Modern" w:ascii="Computer Modern" w:hAnsi="Computer Modern"/>
          <w:i w:val="false"/>
          <w:color w:val="0000FF"/>
        </w:rPr>
        <w:t>14]</w:t>
      </w:r>
      <w:r>
        <w:rPr>
          <w:rFonts w:eastAsia="Computer Modern" w:ascii="Computer Modern" w:hAnsi="Computer Modern"/>
          <w:i w:val="false"/>
          <w:color w:val="000000"/>
        </w:rPr>
        <w:t xml:space="preserve"> and UW[</w:t>
      </w:r>
      <w:r>
        <w:rPr>
          <w:rFonts w:eastAsia="Computer Modern" w:ascii="Computer Modern" w:hAnsi="Computer Modern"/>
          <w:i w:val="false"/>
          <w:color w:val="0000FF"/>
        </w:rPr>
        <w:t>15]</w:t>
      </w:r>
      <w:r>
        <w:rPr>
          <w:rFonts w:eastAsia="Computer Modern" w:ascii="Computer Modern" w:hAnsi="Computer Modern"/>
          <w:i w:val="false"/>
          <w:color w:val="000000"/>
        </w:rPr>
        <w:t xml:space="preserve"> datasets. Over the past 30 years, there has been signif-icant progress in this direction. Notable, since 2015, the field has seen a boom in terms of dataset availability. Initially, the datasets were small and comprised scanned PDFs or images, but as time progressed, datasets with digital-born PDFs became more prevalent. In creating a Document Layout Analysis (DLA) dataset, anno-tation is the most challenging part. The process of annotation can be broadly classified into three categories[</w:t>
      </w:r>
      <w:r>
        <w:rPr>
          <w:rFonts w:eastAsia="Computer Modern" w:ascii="Computer Modern" w:hAnsi="Computer Modern"/>
          <w:i w:val="false"/>
          <w:color w:val="0000FF"/>
        </w:rPr>
        <w:t>16]:</w:t>
      </w:r>
    </w:p>
    <w:p>
      <w:pPr>
        <w:pStyle w:val="Normal"/>
        <w:spacing w:before="160" w:after="100"/>
        <w:rPr/>
      </w:pPr>
      <w:r>
        <w:rPr>
          <w:rFonts w:eastAsia="Computer Modern" w:ascii="Computer Modern" w:hAnsi="Computer Modern"/>
          <w:i w:val="false"/>
          <w:color w:val="000000"/>
        </w:rPr>
        <w:t>1. Manual: A set of rules is given to human annotators for annotating the documents.</w:t>
      </w:r>
    </w:p>
    <w:p>
      <w:pPr>
        <w:pStyle w:val="Normal"/>
        <w:spacing w:before="820" w:after="100"/>
        <w:rPr/>
      </w:pPr>
      <w:r>
        <w:rPr>
          <w:rFonts w:eastAsia="Computer Modern" w:ascii="Computer Modern" w:hAnsi="Computer Modern"/>
          <w:i w:val="false"/>
          <w:color w:val="000000"/>
        </w:rPr>
        <w:t>2</w:t>
      </w:r>
    </w:p>
    <w:p>
      <w:pPr>
        <w:pStyle w:val="Normal"/>
        <w:spacing w:before="820" w:after="100"/>
        <w:rPr/>
      </w:pPr>
      <w:r>
        <w:rPr>
          <w:rFonts w:eastAsia="Computer Modern" w:ascii="Computer Modern" w:hAnsi="Computer Modern"/>
          <w:i w:val="false"/>
          <w:color w:val="000000"/>
        </w:rPr>
        <w:t>2. Automatic: A set of algorithms is used to anno-tate the data. Humans are only needed for quality checking.</w:t>
      </w:r>
    </w:p>
    <w:p>
      <w:pPr>
        <w:pStyle w:val="Normal"/>
        <w:spacing w:before="40" w:after="100"/>
        <w:rPr/>
      </w:pPr>
      <w:r>
        <w:rPr>
          <w:rFonts w:eastAsia="Computer Modern" w:ascii="Computer Modern" w:hAnsi="Computer Modern"/>
          <w:i w:val="false"/>
          <w:color w:val="000000"/>
        </w:rPr>
        <w:t>3. Generative: Generative models are used to synthesize the data.</w:t>
      </w:r>
    </w:p>
    <w:p>
      <w:pPr>
        <w:pStyle w:val="Normal"/>
        <w:spacing w:before="180" w:after="100"/>
        <w:rPr/>
      </w:pPr>
      <w:r>
        <w:rPr>
          <w:rFonts w:eastAsia="Computer Modern" w:ascii="Computer Modern" w:hAnsi="Computer Modern"/>
          <w:i w:val="false"/>
          <w:color w:val="000000"/>
        </w:rPr>
        <w:t>Manual annotation is very laborious and not scal-able for large documents. Automatic annotation is a good choice for a large number of documents, but it has certain constraints. It often requires additional structured files such as TeX or XML. Most of the DLA datasets consist of scientific or research documents as shown in Table</w:t>
      </w:r>
      <w:r>
        <w:rPr>
          <w:rFonts w:eastAsia="SimSun" w:ascii="SimSun" w:hAnsi="SimSun"/>
          <w:i w:val="false"/>
          <w:color w:val="000000"/>
        </w:rPr>
        <w:t xml:space="preserve"> </w:t>
      </w:r>
      <w:r>
        <w:rPr>
          <w:rFonts w:eastAsia="Computer Modern" w:ascii="Computer Modern" w:hAnsi="Computer Modern"/>
          <w:i w:val="false"/>
          <w:color w:val="0000FF"/>
        </w:rPr>
        <w:t>1.</w:t>
      </w:r>
      <w:r>
        <w:rPr>
          <w:rFonts w:eastAsia="Computer Modern" w:ascii="Computer Modern" w:hAnsi="Computer Modern"/>
          <w:i w:val="false"/>
          <w:color w:val="000000"/>
        </w:rPr>
        <w:t xml:space="preserve"> There are two primary reasons for this: (i) Availability: These documents are easily accessible online, e.g., arXiv. (ii) Ease of annotation: Automatic annota-tion is possible since most of these accompanying TeX files.</w:t>
      </w:r>
    </w:p>
    <w:p>
      <w:pPr>
        <w:pStyle w:val="Normal"/>
        <w:spacing w:before="80" w:after="100"/>
        <w:rPr/>
      </w:pPr>
      <w:r>
        <w:rPr>
          <w:rFonts w:eastAsia="Computer Modern" w:ascii="Computer Modern" w:hAnsi="Computer Modern"/>
          <w:i w:val="false"/>
          <w:color w:val="000000"/>
        </w:rPr>
        <w:t>We also observe that some of these datasets are partially annotated, focusing only on certain ele-ments (such as metadata or references) of the doc-uments. DocBank and PubLayNet are currently the two largest fully annotated datasets available. PubLayNet[</w:t>
      </w:r>
      <w:r>
        <w:rPr>
          <w:rFonts w:eastAsia="Computer Modern" w:ascii="Computer Modern" w:hAnsi="Computer Modern"/>
          <w:i w:val="false"/>
          <w:color w:val="0000FF"/>
        </w:rPr>
        <w:t>17],</w:t>
      </w:r>
      <w:r>
        <w:rPr>
          <w:rFonts w:eastAsia="Computer Modern" w:ascii="Computer Modern" w:hAnsi="Computer Modern"/>
          <w:i w:val="false"/>
          <w:color w:val="000000"/>
        </w:rPr>
        <w:t xml:space="preserve"> containing over 360,000 docu-ments, was constructed using scientific and medi-cal publications. On the other hand, DocBank[</w:t>
      </w:r>
      <w:r>
        <w:rPr>
          <w:rFonts w:eastAsia="Computer Modern" w:ascii="Computer Modern" w:hAnsi="Computer Modern"/>
          <w:i w:val="false"/>
          <w:color w:val="0000FF"/>
        </w:rPr>
        <w:t>18]</w:t>
      </w:r>
      <w:r>
        <w:rPr>
          <w:rFonts w:eastAsia="Computer Modern" w:ascii="Computer Modern" w:hAnsi="Computer Modern"/>
          <w:i w:val="false"/>
          <w:color w:val="000000"/>
        </w:rPr>
        <w:t>was created using approximately 500,000 docu-ments from arXiv. It categorizes the extracted text into 12 element categories. The recent M6Doc[</w:t>
      </w:r>
      <w:r>
        <w:rPr>
          <w:rFonts w:eastAsia="Computer Modern" w:ascii="Computer Modern" w:hAnsi="Computer Modern"/>
          <w:i w:val="false"/>
          <w:color w:val="0000FF"/>
        </w:rPr>
        <w:t>19]</w:t>
      </w:r>
      <w:r>
        <w:rPr>
          <w:rFonts w:eastAsia="Computer Modern" w:ascii="Computer Modern" w:hAnsi="Computer Modern"/>
          <w:i w:val="false"/>
          <w:color w:val="000000"/>
        </w:rPr>
        <w:t>dataset contains 9,080 manually annotated pages, which include scanned and photographed doc-uments from categories such as scientific arti-cles, textbooks, books, test papers, magazines, newspapers, and notes in Chinese and English. There are many datasets specifically dedicated to table detection and table structure recogni-tion. PubTables-1M[</w:t>
      </w:r>
      <w:r>
        <w:rPr>
          <w:rFonts w:eastAsia="Computer Modern" w:ascii="Computer Modern" w:hAnsi="Computer Modern"/>
          <w:i w:val="false"/>
          <w:color w:val="0000FF"/>
        </w:rPr>
        <w:t>20]</w:t>
      </w:r>
      <w:r>
        <w:rPr>
          <w:rFonts w:eastAsia="Computer Modern" w:ascii="Computer Modern" w:hAnsi="Computer Modern"/>
          <w:i w:val="false"/>
          <w:color w:val="000000"/>
        </w:rPr>
        <w:t xml:space="preserve"> is the largest dataset cre-ated using scientific articles for table detection and structure recognition. It has input files in PDF/XML format and output as JSON. However, several popular datasets, such as ICDAR-2019 [</w:t>
      </w:r>
      <w:r>
        <w:rPr>
          <w:rFonts w:eastAsia="Computer Modern" w:ascii="Computer Modern" w:hAnsi="Computer Modern"/>
          <w:i w:val="false"/>
          <w:color w:val="0000FF"/>
        </w:rPr>
        <w:t>21]</w:t>
      </w:r>
      <w:r>
        <w:rPr>
          <w:rFonts w:eastAsia="Computer Modern" w:ascii="Computer Modern" w:hAnsi="Computer Modern"/>
          <w:i w:val="false"/>
          <w:color w:val="000000"/>
        </w:rPr>
        <w:t>and TableBank [</w:t>
      </w:r>
      <w:r>
        <w:rPr>
          <w:rFonts w:eastAsia="Computer Modern" w:ascii="Computer Modern" w:hAnsi="Computer Modern"/>
          <w:i w:val="false"/>
          <w:color w:val="0000FF"/>
        </w:rPr>
        <w:t>22],</w:t>
      </w:r>
      <w:r>
        <w:rPr>
          <w:rFonts w:eastAsia="Computer Modern" w:ascii="Computer Modern" w:hAnsi="Computer Modern"/>
          <w:i w:val="false"/>
          <w:color w:val="000000"/>
        </w:rPr>
        <w:t xml:space="preserve"> contain input in Image/La-TeX format. We have not included them in Table </w:t>
      </w:r>
      <w:r>
        <w:rPr>
          <w:rFonts w:eastAsia="Computer Modern" w:ascii="Computer Modern" w:hAnsi="Computer Modern"/>
          <w:i w:val="false"/>
          <w:color w:val="0000FF"/>
        </w:rPr>
        <w:t>1</w:t>
      </w:r>
      <w:r>
        <w:rPr>
          <w:rFonts w:eastAsia="SimSun" w:ascii="SimSun" w:hAnsi="SimSun"/>
          <w:i w:val="false"/>
          <w:color w:val="000000"/>
        </w:rPr>
        <w:t xml:space="preserve"> </w:t>
      </w:r>
      <w:r>
        <w:rPr>
          <w:rFonts w:eastAsia="Computer Modern" w:ascii="Computer Modern" w:hAnsi="Computer Modern"/>
          <w:i w:val="false"/>
          <w:color w:val="000000"/>
        </w:rPr>
        <w:t>as we are interested in PDFs only.</w:t>
      </w:r>
    </w:p>
    <w:p>
      <w:pPr>
        <w:pStyle w:val="Normal"/>
        <w:spacing w:before="40" w:after="100"/>
        <w:rPr/>
      </w:pPr>
      <w:r>
        <w:rPr>
          <w:rFonts w:eastAsia="Computer Modern" w:ascii="Computer Modern" w:hAnsi="Computer Modern"/>
          <w:i w:val="false"/>
          <w:color w:val="000000"/>
        </w:rPr>
        <w:t>DocLayNet[</w:t>
      </w:r>
      <w:r>
        <w:rPr>
          <w:rFonts w:eastAsia="Computer Modern" w:ascii="Computer Modern" w:hAnsi="Computer Modern"/>
          <w:i w:val="false"/>
          <w:color w:val="0000FF"/>
        </w:rPr>
        <w:t>13]</w:t>
      </w:r>
      <w:r>
        <w:rPr>
          <w:rFonts w:eastAsia="Computer Modern" w:ascii="Computer Modern" w:hAnsi="Computer Modern"/>
          <w:i w:val="false"/>
          <w:color w:val="000000"/>
        </w:rPr>
        <w:t xml:space="preserve"> is the largest dataset containing fully annotated digital-born documents from six different domains (Law and Regulations, Finan-cial documents, Government Tenders, Scientific articles, Manuals, and Patents). It comprises over 80,000 manually annotated documents catego-rized into 11 different element categories (Caption,</w:t>
      </w:r>
    </w:p>
    <w:p>
      <w:pPr>
        <w:pStyle w:val="Normal"/>
        <w:spacing w:before="40" w:after="100"/>
        <w:rPr/>
      </w:pPr>
      <w:r>
        <w:rPr>
          <w:rFonts w:eastAsia="Computer Modern" w:ascii="Computer Modern" w:hAnsi="Computer Modern"/>
          <w:i w:val="false"/>
          <w:color w:val="000000"/>
        </w:rPr>
        <w:t>Footnote, Formula, List-item, Page footer, Page-header, Picture, Section-header, Table, Text, and Title).</w:t>
      </w:r>
    </w:p>
    <w:p>
      <w:pPr>
        <w:pStyle w:val="Normal"/>
        <w:spacing w:before="80" w:after="100"/>
        <w:ind w:firstLine="432"/>
        <w:rPr/>
      </w:pPr>
      <w:r>
        <w:rPr>
          <w:rFonts w:eastAsia="Computer Modern" w:ascii="Computer Modern" w:hAnsi="Computer Modern"/>
          <w:i w:val="false"/>
          <w:color w:val="000000"/>
        </w:rPr>
        <w:t xml:space="preserve">Several studies have been conducted to evalu-ate PDF parsing tools using various metrics (Table </w:t>
      </w:r>
      <w:r>
        <w:rPr>
          <w:rFonts w:eastAsia="Computer Modern" w:ascii="Computer Modern" w:hAnsi="Computer Modern"/>
          <w:i w:val="false"/>
          <w:color w:val="0000FF"/>
        </w:rPr>
        <w:t>2).</w:t>
      </w:r>
      <w:r>
        <w:rPr>
          <w:rFonts w:eastAsia="Computer Modern" w:ascii="Computer Modern" w:hAnsi="Computer Modern"/>
          <w:i w:val="false"/>
          <w:color w:val="000000"/>
        </w:rPr>
        <w:t xml:space="preserve"> Our literature review of these studies found that:</w:t>
      </w:r>
    </w:p>
    <w:p>
      <w:pPr>
        <w:pStyle w:val="Normal"/>
        <w:spacing w:before="200" w:after="100"/>
        <w:rPr/>
      </w:pPr>
      <w:r>
        <w:rPr>
          <w:rFonts w:eastAsia="Computer Modern" w:ascii="Computer Modern" w:hAnsi="Computer Modern"/>
          <w:i w:val="false"/>
          <w:color w:val="000000"/>
        </w:rPr>
        <w:t>1. Some of these studies[</w:t>
      </w:r>
      <w:r>
        <w:rPr>
          <w:rFonts w:eastAsia="Computer Modern" w:ascii="Computer Modern" w:hAnsi="Computer Modern"/>
          <w:i w:val="false"/>
          <w:color w:val="0000FF"/>
        </w:rPr>
        <w:t>8][28]</w:t>
      </w:r>
      <w:r>
        <w:rPr>
          <w:rFonts w:eastAsia="Computer Modern" w:ascii="Computer Modern" w:hAnsi="Computer Modern"/>
          <w:i w:val="false"/>
          <w:color w:val="000000"/>
        </w:rPr>
        <w:t xml:space="preserve"> focus solely on selected element extraction capabilities of PDF parsers (e.g. metadata).</w:t>
      </w:r>
    </w:p>
    <w:p>
      <w:pPr>
        <w:pStyle w:val="Normal"/>
        <w:spacing w:before="40" w:after="100"/>
        <w:rPr/>
      </w:pPr>
      <w:r>
        <w:rPr>
          <w:rFonts w:eastAsia="Computer Modern" w:ascii="Computer Modern" w:hAnsi="Computer Modern"/>
          <w:i w:val="false"/>
          <w:color w:val="000000"/>
        </w:rPr>
        <w:t>2. Only Bast[</w:t>
      </w:r>
      <w:r>
        <w:rPr>
          <w:rFonts w:eastAsia="Computer Modern" w:ascii="Computer Modern" w:hAnsi="Computer Modern"/>
          <w:i w:val="false"/>
          <w:color w:val="0000FF"/>
        </w:rPr>
        <w:t>5]</w:t>
      </w:r>
      <w:r>
        <w:rPr>
          <w:rFonts w:eastAsia="Computer Modern" w:ascii="Computer Modern" w:hAnsi="Computer Modern"/>
          <w:i w:val="false"/>
          <w:color w:val="000000"/>
        </w:rPr>
        <w:t xml:space="preserve"> and Meuschke[</w:t>
      </w:r>
      <w:r>
        <w:rPr>
          <w:rFonts w:eastAsia="Computer Modern" w:ascii="Computer Modern" w:hAnsi="Computer Modern"/>
          <w:i w:val="false"/>
          <w:color w:val="0000FF"/>
        </w:rPr>
        <w:t>29]</w:t>
      </w:r>
      <w:r>
        <w:rPr>
          <w:rFonts w:eastAsia="Computer Modern" w:ascii="Computer Modern" w:hAnsi="Computer Modern"/>
          <w:i w:val="false"/>
          <w:color w:val="000000"/>
        </w:rPr>
        <w:t xml:space="preserve"> have compared PDF parsers for full layout analysis.</w:t>
      </w:r>
    </w:p>
    <w:p>
      <w:pPr>
        <w:pStyle w:val="Normal"/>
        <w:spacing w:before="40" w:after="100"/>
        <w:rPr/>
      </w:pPr>
      <w:r>
        <w:rPr>
          <w:rFonts w:eastAsia="Computer Modern" w:ascii="Computer Modern" w:hAnsi="Computer Modern"/>
          <w:i w:val="false"/>
          <w:color w:val="000000"/>
        </w:rPr>
        <w:t>3. Almost all of these studies have tested PDF parsers against academic documents exclu-sively.</w:t>
      </w:r>
    </w:p>
    <w:p>
      <w:pPr>
        <w:pStyle w:val="Normal"/>
        <w:spacing w:before="60" w:after="100"/>
        <w:rPr/>
      </w:pPr>
      <w:r>
        <w:rPr>
          <w:rFonts w:eastAsia="Computer Modern" w:ascii="Computer Modern" w:hAnsi="Computer Modern"/>
          <w:i w:val="false"/>
          <w:color w:val="000000"/>
        </w:rPr>
        <w:t>4. There is no study comparing PDF parsers that focus solely on full-text extraction with-out specific element extraction (e.g., headers, titles).</w:t>
      </w:r>
    </w:p>
    <w:p>
      <w:pPr>
        <w:pStyle w:val="Normal"/>
        <w:spacing w:before="80" w:after="100"/>
        <w:rPr/>
      </w:pPr>
      <w:r>
        <w:rPr>
          <w:rFonts w:eastAsia="Computer Modern" w:ascii="Computer Modern" w:hAnsi="Computer Modern"/>
          <w:i w:val="false"/>
          <w:color w:val="000000"/>
        </w:rPr>
        <w:t>5. Meuschke et al.[</w:t>
      </w:r>
      <w:r>
        <w:rPr>
          <w:rFonts w:eastAsia="Computer Modern" w:ascii="Computer Modern" w:hAnsi="Computer Modern"/>
          <w:i w:val="false"/>
          <w:color w:val="0000FF"/>
        </w:rPr>
        <w:t>29]</w:t>
      </w:r>
      <w:r>
        <w:rPr>
          <w:rFonts w:eastAsia="Computer Modern" w:ascii="Computer Modern" w:hAnsi="Computer Modern"/>
          <w:i w:val="false"/>
          <w:color w:val="000000"/>
        </w:rPr>
        <w:t xml:space="preserve"> shows that the Table extraction quality of some of these tools(Camelot, Tabula, etc.) is significantly lower compared to other elements. However, they do not further investigate the underlying reasons for this disparity.</w:t>
      </w:r>
    </w:p>
    <w:p>
      <w:pPr>
        <w:pStyle w:val="Normal"/>
        <w:spacing w:before="40" w:after="100"/>
        <w:rPr/>
      </w:pPr>
      <w:r>
        <w:rPr>
          <w:rFonts w:eastAsia="Computer Modern" w:ascii="Computer Modern" w:hAnsi="Computer Modern"/>
          <w:i w:val="false"/>
          <w:color w:val="000000"/>
        </w:rPr>
        <w:t>6. Except for the study by Meuschke[</w:t>
      </w:r>
      <w:r>
        <w:rPr>
          <w:rFonts w:eastAsia="Computer Modern" w:ascii="Computer Modern" w:hAnsi="Computer Modern"/>
          <w:i w:val="false"/>
          <w:color w:val="0000FF"/>
        </w:rPr>
        <w:t>29],</w:t>
      </w:r>
      <w:r>
        <w:rPr>
          <w:rFonts w:eastAsia="Computer Modern" w:ascii="Computer Modern" w:hAnsi="Computer Modern"/>
          <w:i w:val="false"/>
          <w:color w:val="000000"/>
        </w:rPr>
        <w:t xml:space="preserve"> most of the tools from other studies are outdated or not actively maintained.</w:t>
      </w:r>
    </w:p>
    <w:p>
      <w:pPr>
        <w:pStyle w:val="Normal"/>
        <w:spacing w:before="160" w:after="100"/>
        <w:ind w:firstLine="432"/>
        <w:rPr/>
      </w:pPr>
      <w:r>
        <w:rPr>
          <w:rFonts w:eastAsia="Computer Modern" w:ascii="Computer Modern" w:hAnsi="Computer Modern"/>
          <w:i w:val="false"/>
          <w:color w:val="000000"/>
        </w:rPr>
        <w:t>These observations highlight the need for a comparative study to evaluate the performance of the latest PDF parsers across a wide range of document types, notj ust limited to scientific pub-lications. The DocLayNet dataset includes various document types with specific element labels such as formulas and tables. The diversity in docu-ment categories in the DocLayNet dataset allows for a more accurate representation of the variety of document layouts found in real-world applica-tions. We chose this dataset for our study because it directly aligns with our objectives: (i) com-paring PDF parser performance across multiple document types; (ii) assessing parser capabilities for comprehensive full-text extraction; and (iii) evaluating table extraction performance.</w:t>
      </w:r>
    </w:p>
    <w:p>
      <w:pPr>
        <w:pStyle w:val="Heading1"/>
        <w:rPr/>
      </w:pPr>
      <w:r>
        <w:rPr>
          <w:rFonts w:eastAsia="Computer Modern" w:ascii="Computer Modern" w:hAnsi="Computer Modern"/>
          <w:i w:val="false"/>
          <w:color w:val="000000"/>
        </w:rPr>
        <w:t>3 Methodology</w:t>
      </w:r>
    </w:p>
    <w:p>
      <w:pPr>
        <w:pStyle w:val="Normal"/>
        <w:spacing w:before="220" w:after="100"/>
        <w:rPr/>
      </w:pPr>
      <w:r>
        <w:rPr>
          <w:rFonts w:eastAsia="Computer Modern" w:ascii="Computer Modern" w:hAnsi="Computer Modern"/>
          <w:i w:val="false"/>
          <w:color w:val="000000"/>
        </w:rPr>
        <w:t>In this section, we provide an overview of the main features of the dataset we used for our study, namely the DocLayNet dataset[</w:t>
      </w:r>
      <w:r>
        <w:rPr>
          <w:rFonts w:eastAsia="Computer Modern" w:ascii="Computer Modern" w:hAnsi="Computer Modern"/>
          <w:i w:val="false"/>
          <w:color w:val="0000FF"/>
        </w:rPr>
        <w:t>13],</w:t>
      </w:r>
      <w:r>
        <w:rPr>
          <w:rFonts w:eastAsia="Computer Modern" w:ascii="Computer Modern" w:hAnsi="Computer Modern"/>
          <w:i w:val="false"/>
          <w:color w:val="000000"/>
        </w:rPr>
        <w:t xml:space="preserve"> and outlineTable 1</w:t>
      </w:r>
      <w:r>
        <w:rPr>
          <w:rFonts w:eastAsia="SimSun" w:ascii="SimSun" w:hAnsi="SimSun"/>
          <w:i w:val="false"/>
          <w:color w:val="000000"/>
        </w:rPr>
        <w:t xml:space="preserve"> </w:t>
      </w:r>
      <w:r>
        <w:rPr>
          <w:rFonts w:eastAsia="Computer Modern" w:ascii="Computer Modern" w:hAnsi="Computer Modern"/>
          <w:i w:val="false"/>
          <w:color w:val="000000"/>
        </w:rPr>
        <w:t>Overview of commonly cited datasets for information extraction from PDFs, detailing various types of ground truth elements (GTE) including references (R), full text with layout details (FT), and tables (T). The ground truth elements were generated either automatically using XML or LaTeX files, or manually with human intervention.</w:t>
      </w:r>
    </w:p>
    <w:p>
      <w:pPr>
        <w:pStyle w:val="Normal"/>
        <w:rPr/>
      </w:pPr>
      <w:r>
        <w:rPr/>
        <w:drawing>
          <wp:inline distT="0" distB="0" distL="0" distR="0">
            <wp:extent cx="5702300" cy="38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02300" cy="38100"/>
                    </a:xfrm>
                    <a:prstGeom prst="rect">
                      <a:avLst/>
                    </a:prstGeom>
                  </pic:spPr>
                </pic:pic>
              </a:graphicData>
            </a:graphic>
          </wp:inline>
        </w:drawing>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0"/>
        <w:gridCol w:w="1439"/>
        <w:gridCol w:w="1441"/>
        <w:gridCol w:w="1440"/>
        <w:gridCol w:w="1439"/>
        <w:gridCol w:w="1440"/>
      </w:tblGrid>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Dataset</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Size</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Source</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Document Type</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GTE</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Annotation</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GIANT [23]</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1B</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Crossref</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Research articles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Automatic(XML)</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S2ORC[24]</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8.1M</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Semantic Scholar</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Research articles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 FT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Automatic(Latex)</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PubLayNet[17]</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360k</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PubMed</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Biomedical articles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Automatic(XML)</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SciTSR[25]</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15k</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arXiv</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Research articles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Automatic(Latex)</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Bast[5]</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12k</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arXiv</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Scientific articles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Automatic(Text)</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DocBank[18]</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500k</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arXiv</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Research articles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Automatic(Text)</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FinTabNet[26]</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89k</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Multiple sources</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Annual financial reports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Automatic(XML)</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PubTables-1M[20]</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1M</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PubMed</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Scientific articles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Automatic(XML)</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DocLayNet[13]</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80k</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Multiple sources</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Multiple</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Manual</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M6Doc[19]</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9k</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Multiple sources</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Multiple</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Manual</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SciBank[27]</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74k</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arXiv</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Scientific articles</w:t>
            </w:r>
          </w:p>
        </w:tc>
        <w:tc>
          <w:tcPr>
            <w:tcW w:w="1439"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FT</w:t>
            </w:r>
          </w:p>
        </w:tc>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Automatic(Latex)</w:t>
            </w:r>
          </w:p>
        </w:tc>
      </w:tr>
    </w:tbl>
    <w:p>
      <w:pPr>
        <w:pStyle w:val="Normal"/>
        <w:rPr/>
      </w:pPr>
      <w:r>
        <w:rPr/>
        <w:drawing>
          <wp:inline distT="0" distB="0" distL="0" distR="0">
            <wp:extent cx="5702300" cy="381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02300" cy="38100"/>
                    </a:xfrm>
                    <a:prstGeom prst="rect">
                      <a:avLst/>
                    </a:prstGeom>
                  </pic:spPr>
                </pic:pic>
              </a:graphicData>
            </a:graphic>
          </wp:inline>
        </w:drawing>
      </w:r>
    </w:p>
    <w:p>
      <w:pPr>
        <w:pStyle w:val="Normal"/>
        <w:spacing w:before="440" w:after="100"/>
        <w:rPr/>
      </w:pPr>
      <w:r>
        <w:rPr>
          <w:rFonts w:eastAsia="Computer Modern" w:ascii="Computer Modern" w:hAnsi="Computer Modern"/>
          <w:i w:val="false"/>
          <w:color w:val="000000"/>
        </w:rPr>
        <w:t>Table 2</w:t>
      </w:r>
      <w:r>
        <w:rPr>
          <w:rFonts w:eastAsia="SimSun" w:ascii="SimSun" w:hAnsi="SimSun"/>
          <w:i w:val="false"/>
          <w:color w:val="000000"/>
        </w:rPr>
        <w:t xml:space="preserve"> </w:t>
      </w:r>
      <w:r>
        <w:rPr>
          <w:rFonts w:eastAsia="Computer Modern" w:ascii="Computer Modern" w:hAnsi="Computer Modern"/>
          <w:i w:val="false"/>
          <w:color w:val="000000"/>
        </w:rPr>
        <w:t>Summary of studies comparing PDF parsers Evaluation metrics used by the studies: Precision(P), Recall(R), and F1 Score.</w:t>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0"/>
        <w:gridCol w:w="1439"/>
        <w:gridCol w:w="1441"/>
        <w:gridCol w:w="1440"/>
        <w:gridCol w:w="1439"/>
        <w:gridCol w:w="1440"/>
      </w:tblGrid>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Paper</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Dataset Size</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Document Type</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Metrics</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Elements</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No. of tools</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Tkaczyk[8]</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9,491</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Scientific</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 R, F1</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References</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10</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Bast[5]</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12,000</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Scientific</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Custom</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Multiple</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14</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Lipinski[28]</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1,253</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Scientific</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Accuracy</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Metadata</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9</w:t>
            </w:r>
          </w:p>
        </w:tc>
      </w:tr>
      <w:tr>
        <w:trPr/>
        <w:tc>
          <w:tcPr>
            <w:tcW w:w="1440"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Meuschke[29]</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500,000</w:t>
            </w:r>
          </w:p>
        </w:tc>
        <w:tc>
          <w:tcPr>
            <w:tcW w:w="1441"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Academic</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 R, F1</w:t>
            </w:r>
          </w:p>
        </w:tc>
        <w:tc>
          <w:tcPr>
            <w:tcW w:w="1439"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Multiple</w:t>
            </w:r>
          </w:p>
        </w:tc>
        <w:tc>
          <w:tcPr>
            <w:tcW w:w="1440"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10</w:t>
            </w:r>
          </w:p>
        </w:tc>
      </w:tr>
    </w:tbl>
    <w:p>
      <w:pPr>
        <w:pStyle w:val="Normal"/>
        <w:rPr/>
      </w:pPr>
      <w:r>
        <w:rPr/>
        <w:drawing>
          <wp:inline distT="0" distB="0" distL="0" distR="0">
            <wp:extent cx="5181600" cy="381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181600" cy="38100"/>
                    </a:xfrm>
                    <a:prstGeom prst="rect">
                      <a:avLst/>
                    </a:prstGeom>
                  </pic:spPr>
                </pic:pic>
              </a:graphicData>
            </a:graphic>
          </wp:inline>
        </w:drawing>
      </w:r>
    </w:p>
    <w:p>
      <w:pPr>
        <w:pStyle w:val="Normal"/>
        <w:spacing w:before="460" w:after="100"/>
        <w:rPr/>
      </w:pPr>
      <w:r>
        <w:rPr>
          <w:rFonts w:eastAsia="Computer Modern" w:ascii="Computer Modern" w:hAnsi="Computer Modern"/>
          <w:i w:val="false"/>
          <w:color w:val="000000"/>
        </w:rPr>
        <w:t>the steps we took to generate the ground truth text. Additionally, we discuss the evaluation met-rics utilized and the PDF parsers evaluated in our analysis.</w:t>
      </w:r>
    </w:p>
    <w:p>
      <w:pPr>
        <w:pStyle w:val="Heading2"/>
        <w:rPr/>
      </w:pPr>
      <w:r>
        <w:rPr>
          <w:rFonts w:eastAsia="Computer Modern" w:ascii="Computer Modern" w:hAnsi="Computer Modern"/>
          <w:i w:val="false"/>
          <w:color w:val="000000"/>
        </w:rPr>
        <w:t>3.1 DocLayNet Dataset</w:t>
      </w:r>
    </w:p>
    <w:p>
      <w:pPr>
        <w:pStyle w:val="Normal"/>
        <w:spacing w:before="160" w:after="100"/>
        <w:rPr/>
      </w:pPr>
      <w:r>
        <w:rPr>
          <w:rFonts w:eastAsia="Computer Modern" w:ascii="Computer Modern" w:hAnsi="Computer Modern"/>
          <w:i w:val="false"/>
          <w:color w:val="000000"/>
        </w:rPr>
        <w:t>DocLayNet contains approximately 80,000 docu-ment pages. Documents are annotated with 11 distinct elements: Footnote, Formula, List-item, Page footer, Page-header, Picture, Section header, Table, Text, and Title. The documents provided in the DocLayNet dataset are classified into 6 distinct categories: Financial Reports, Manuals, Scientific Articles, Laws and Regulations, Patents, and Government Tenders. The distribution of these categories is provided in Figure</w:t>
      </w:r>
      <w:r>
        <w:rPr>
          <w:rFonts w:eastAsia="SimSun" w:ascii="SimSun" w:hAnsi="SimSun"/>
          <w:i w:val="false"/>
          <w:color w:val="000000"/>
        </w:rPr>
        <w:t xml:space="preserve"> </w:t>
      </w:r>
      <w:r>
        <w:rPr>
          <w:rFonts w:eastAsia="Computer Modern" w:ascii="Computer Modern" w:hAnsi="Computer Modern"/>
          <w:i w:val="false"/>
          <w:color w:val="0000FF"/>
        </w:rPr>
        <w:t>1.</w:t>
      </w:r>
      <w:r>
        <w:rPr>
          <w:rFonts w:eastAsia="Computer Modern" w:ascii="Computer Modern" w:hAnsi="Computer Modern"/>
          <w:i w:val="false"/>
          <w:color w:val="000000"/>
        </w:rPr>
        <w:t xml:space="preserve"> These doc-uments are mostly in English (95%), with a few documents in German (2.5%), French (1%), and Japanese (1%).</w:t>
      </w:r>
    </w:p>
    <w:p>
      <w:pPr>
        <w:pStyle w:val="Normal"/>
        <w:spacing w:before="40" w:after="100"/>
        <w:ind w:firstLine="432"/>
        <w:rPr/>
      </w:pPr>
      <w:r>
        <w:rPr>
          <w:rFonts w:eastAsia="Computer Modern" w:ascii="Computer Modern" w:hAnsi="Computer Modern"/>
          <w:i w:val="false"/>
          <w:color w:val="000000"/>
        </w:rPr>
        <w:t>The other datasets[</w:t>
      </w:r>
      <w:r>
        <w:rPr>
          <w:rFonts w:eastAsia="Computer Modern" w:ascii="Computer Modern" w:hAnsi="Computer Modern"/>
          <w:i w:val="false"/>
          <w:color w:val="0000FF"/>
        </w:rPr>
        <w:t>17][18]</w:t>
      </w:r>
      <w:r>
        <w:rPr>
          <w:rFonts w:eastAsia="Computer Modern" w:ascii="Computer Modern" w:hAnsi="Computer Modern"/>
          <w:i w:val="false"/>
          <w:color w:val="000000"/>
        </w:rPr>
        <w:t>mainly contain sci-entific documents taken from repositories such as arXiv or PubMed. These datasets have limited variability in layout as they follow more or lessFig. 1</w:t>
      </w:r>
      <w:r>
        <w:rPr>
          <w:rFonts w:eastAsia="SimSun" w:ascii="SimSun" w:hAnsi="SimSun"/>
          <w:i w:val="false"/>
          <w:color w:val="000000"/>
        </w:rPr>
        <w:t xml:space="preserve"> </w:t>
      </w:r>
      <w:r>
        <w:rPr>
          <w:rFonts w:eastAsia="Computer Modern" w:ascii="Computer Modern" w:hAnsi="Computer Modern"/>
          <w:i w:val="false"/>
          <w:color w:val="000000"/>
        </w:rPr>
        <w:t>Distribution of document categories in DocLaynet Dataset[</w:t>
      </w:r>
      <w:r>
        <w:rPr>
          <w:rFonts w:eastAsia="Computer Modern" w:ascii="Computer Modern" w:hAnsi="Computer Modern"/>
          <w:i w:val="false"/>
          <w:color w:val="0000FF"/>
        </w:rPr>
        <w:t>13]</w:t>
      </w:r>
    </w:p>
    <w:p>
      <w:pPr>
        <w:pStyle w:val="Normal"/>
        <w:rPr/>
      </w:pPr>
      <w:r>
        <w:rPr/>
        <w:drawing>
          <wp:inline distT="0" distB="0" distL="0" distR="0">
            <wp:extent cx="1871345" cy="15697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871345" cy="1569720"/>
                    </a:xfrm>
                    <a:prstGeom prst="rect">
                      <a:avLst/>
                    </a:prstGeom>
                  </pic:spPr>
                </pic:pic>
              </a:graphicData>
            </a:graphic>
          </wp:inline>
        </w:drawing>
      </w:r>
    </w:p>
    <w:p>
      <w:pPr>
        <w:pStyle w:val="Normal"/>
        <w:spacing w:before="1060" w:after="100"/>
        <w:rPr/>
      </w:pPr>
      <w:r>
        <w:rPr>
          <w:rFonts w:eastAsia="Computer Modern" w:ascii="Computer Modern" w:hAnsi="Computer Modern"/>
          <w:i w:val="false"/>
          <w:color w:val="000000"/>
        </w:rPr>
        <w:t>uniform templates. However, DocLayNet provides a wide range of document layouts. The ‘Financial’ and ‘Manual’ categories include a large num-ber of freestyle documents. Specifically, Financial Reports consist of both annual reports in freestyle format and formal SEC (Securities and Exchange Commission) filings, while the Manuals category</w:t>
      </w:r>
    </w:p>
    <w:p>
      <w:pPr>
        <w:pStyle w:val="Normal"/>
        <w:spacing w:before="1060" w:after="100"/>
        <w:rPr/>
      </w:pPr>
      <w:r>
        <w:rPr>
          <w:rFonts w:eastAsia="Computer Modern" w:ascii="Computer Modern" w:hAnsi="Computer Modern"/>
          <w:i w:val="false"/>
          <w:color w:val="000000"/>
        </w:rPr>
        <w:t>comprises documents such as instructions for com-puter program manuals and grammar guides. The remaining categories - Scientific Articles, Laws and Regulations, Patents, and Government Ten-ders - contain documents from various websites and publishers, further increasing the variability in document layouts. To ensure the high quality and reliability of the annotations, around 7,059 documents were doubly annotated, and 1,591 doc-uments were triply annotated. This means these documents were independently annotated by two or three different annotators respectively, allowing for the determination of inter-annotator agree-ment.</w:t>
      </w:r>
    </w:p>
    <w:p>
      <w:pPr>
        <w:pStyle w:val="Normal"/>
        <w:spacing w:before="80" w:after="100"/>
        <w:rPr/>
      </w:pPr>
      <w:r>
        <w:rPr>
          <w:rFonts w:eastAsia="Computer Modern" w:ascii="Computer Modern" w:hAnsi="Computer Modern"/>
          <w:i w:val="false"/>
          <w:color w:val="000000"/>
        </w:rPr>
        <w:t>DocLayNet’s ‘core’ dataset contains JSON files in standard COCO format[</w:t>
      </w:r>
      <w:r>
        <w:rPr>
          <w:rFonts w:eastAsia="Computer Modern" w:ascii="Computer Modern" w:hAnsi="Computer Modern"/>
          <w:i w:val="false"/>
          <w:color w:val="0000FF"/>
        </w:rPr>
        <w:t>30]</w:t>
      </w:r>
      <w:r>
        <w:rPr>
          <w:rFonts w:eastAsia="Computer Modern" w:ascii="Computer Modern" w:hAnsi="Computer Modern"/>
          <w:i w:val="false"/>
          <w:color w:val="000000"/>
        </w:rPr>
        <w:t xml:space="preserve"> with images (PNG). Each JSON file has information such as document category, document name, precedence (non-zero in case of redundant double- or triple-annotation), bounding box coordinates, and text inside the bounding boxes. DocLayNet’s ‘extra’ dataset con-tains PDF and JSON files which include the text and bounding box coordinates. Both datasets con-tain files split into test, train, and validation sets.</w:t>
      </w:r>
    </w:p>
    <w:p>
      <w:pPr>
        <w:pStyle w:val="Heading3"/>
        <w:rPr/>
      </w:pPr>
      <w:r>
        <w:rPr>
          <w:rFonts w:eastAsia="Computer Modern" w:ascii="Computer Modern" w:hAnsi="Computer Modern"/>
          <w:i w:val="false"/>
          <w:color w:val="000000"/>
        </w:rPr>
        <w:t>3.1.1 Extraction of Ground Truth</w:t>
      </w:r>
    </w:p>
    <w:p>
      <w:pPr>
        <w:pStyle w:val="Normal"/>
        <w:spacing w:before="200" w:after="100"/>
        <w:rPr/>
      </w:pPr>
      <w:r>
        <w:rPr>
          <w:rFonts w:eastAsia="Computer Modern" w:ascii="Computer Modern" w:hAnsi="Computer Modern"/>
          <w:i w:val="false"/>
          <w:color w:val="000000"/>
        </w:rPr>
        <w:t>For the extraction of ground truth, we used the processed files from Hugging Face</w:t>
      </w:r>
      <w:r>
        <w:rPr>
          <w:rFonts w:eastAsia="SimSun" w:ascii="SimSun" w:hAnsi="SimSun"/>
          <w:i w:val="false"/>
          <w:color w:val="000000"/>
        </w:rPr>
        <w:t xml:space="preserve"> </w:t>
      </w:r>
      <w:r>
        <w:rPr>
          <w:rFonts w:eastAsia="Computer Modern" w:ascii="Computer Modern" w:hAnsi="Computer Modern"/>
          <w:i w:val="false"/>
          <w:color w:val="0000FF"/>
        </w:rPr>
        <w:t>1,</w:t>
      </w:r>
      <w:r>
        <w:rPr>
          <w:rFonts w:eastAsia="Computer Modern" w:ascii="Computer Modern" w:hAnsi="Computer Modern"/>
          <w:i w:val="false"/>
          <w:color w:val="000000"/>
        </w:rPr>
        <w:t xml:space="preserve"> which con-tained the DocLayNet core dataset with corre-sponding PDF files taken from DocLayNet extra files. For text extraction, we followed a 4-step process to generate ground truth from JSON :</w:t>
      </w:r>
    </w:p>
    <w:p>
      <w:pPr>
        <w:pStyle w:val="Normal"/>
        <w:spacing w:before="160" w:after="100"/>
        <w:rPr/>
      </w:pPr>
      <w:r>
        <w:rPr>
          <w:rFonts w:eastAsia="Computer Modern" w:ascii="Computer Modern" w:hAnsi="Computer Modern"/>
          <w:i w:val="false"/>
          <w:color w:val="000000"/>
        </w:rPr>
        <w:t>1. Load the JSON into a data frame.</w:t>
      </w:r>
    </w:p>
    <w:p>
      <w:pPr>
        <w:pStyle w:val="Normal"/>
        <w:spacing w:before="80" w:after="100"/>
        <w:rPr/>
      </w:pPr>
      <w:r>
        <w:rPr>
          <w:rFonts w:eastAsia="Computer Modern" w:ascii="Computer Modern" w:hAnsi="Computer Modern"/>
          <w:i w:val="false"/>
          <w:color w:val="000000"/>
        </w:rPr>
        <w:t>2. Sort the text by ‘id</w:t>
      </w:r>
      <w:r>
        <w:rPr>
          <w:rFonts w:eastAsia="SimSun" w:ascii="SimSun" w:hAnsi="SimSun"/>
          <w:i w:val="false"/>
          <w:color w:val="000000"/>
        </w:rPr>
        <w:t xml:space="preserve"> </w:t>
      </w:r>
      <w:r>
        <w:rPr>
          <w:rFonts w:eastAsia="Computer Modern" w:ascii="Computer Modern" w:hAnsi="Computer Modern"/>
          <w:i w:val="false"/>
          <w:color w:val="000000"/>
        </w:rPr>
        <w:t>box</w:t>
      </w:r>
      <w:r>
        <w:rPr>
          <w:rFonts w:eastAsia="SimSun" w:ascii="SimSun" w:hAnsi="SimSun"/>
          <w:i w:val="false"/>
          <w:color w:val="000000"/>
        </w:rPr>
        <w:t xml:space="preserve"> </w:t>
      </w:r>
      <w:r>
        <w:rPr>
          <w:rFonts w:eastAsia="Computer Modern" w:ascii="Computer Modern" w:hAnsi="Computer Modern"/>
          <w:i w:val="false"/>
          <w:color w:val="000000"/>
        </w:rPr>
        <w:t>line’. The ‘id</w:t>
      </w:r>
      <w:r>
        <w:rPr>
          <w:rFonts w:eastAsia="SimSun" w:ascii="SimSun" w:hAnsi="SimSun"/>
          <w:i w:val="false"/>
          <w:color w:val="000000"/>
        </w:rPr>
        <w:t xml:space="preserve"> </w:t>
      </w:r>
      <w:r>
        <w:rPr>
          <w:rFonts w:eastAsia="Computer Modern" w:ascii="Computer Modern" w:hAnsi="Computer Modern"/>
          <w:i w:val="false"/>
          <w:color w:val="000000"/>
        </w:rPr>
        <w:t>box</w:t>
      </w:r>
      <w:r>
        <w:rPr>
          <w:rFonts w:eastAsia="SimSun" w:ascii="SimSun" w:hAnsi="SimSun"/>
          <w:i w:val="false"/>
          <w:color w:val="000000"/>
        </w:rPr>
        <w:t xml:space="preserve"> </w:t>
      </w:r>
      <w:r>
        <w:rPr>
          <w:rFonts w:eastAsia="Computer Modern" w:ascii="Computer Modern" w:hAnsi="Computer Modern"/>
          <w:i w:val="false"/>
          <w:color w:val="000000"/>
        </w:rPr>
        <w:t>line’ is a unique identifier that ensures the text is processed in the correct order based on its position in the document.</w:t>
      </w:r>
    </w:p>
    <w:p>
      <w:pPr>
        <w:pStyle w:val="Normal"/>
        <w:spacing w:before="40" w:after="100"/>
        <w:rPr/>
      </w:pPr>
      <w:r>
        <w:rPr>
          <w:rFonts w:eastAsia="Computer Modern" w:ascii="Computer Modern" w:hAnsi="Computer Modern"/>
          <w:i w:val="false"/>
          <w:color w:val="000000"/>
        </w:rPr>
        <w:t>3. Add the text together with a space if the text ‘category’ is the same. If the text ‘category’ changes, add a new line.</w:t>
      </w:r>
    </w:p>
    <w:p>
      <w:pPr>
        <w:pStyle w:val="Normal"/>
        <w:spacing w:before="40" w:after="100"/>
        <w:rPr/>
      </w:pPr>
      <w:r>
        <w:rPr>
          <w:rFonts w:eastAsia="Computer Modern" w:ascii="Computer Modern" w:hAnsi="Computer Modern"/>
          <w:i w:val="false"/>
          <w:color w:val="000000"/>
        </w:rPr>
        <w:t>4. Repeated the process for each JSON file.</w:t>
      </w:r>
    </w:p>
    <w:p>
      <w:pPr>
        <w:pStyle w:val="Normal"/>
        <w:spacing w:before="180" w:after="100"/>
        <w:ind w:firstLine="432"/>
        <w:rPr/>
      </w:pPr>
      <w:r>
        <w:rPr>
          <w:rFonts w:eastAsia="Computer Modern" w:ascii="Computer Modern" w:hAnsi="Computer Modern"/>
          <w:i w:val="false"/>
          <w:color w:val="000000"/>
        </w:rPr>
        <w:t>With these steps, we were able to extract the full ground truth text as closely as possible to the actual layout. In addition to that we made sure that the header is always on top and the footeron bottom. An example of the output is shown in Figure</w:t>
      </w:r>
      <w:r>
        <w:rPr>
          <w:rFonts w:eastAsia="SimSun" w:ascii="SimSun" w:hAnsi="SimSun"/>
          <w:i w:val="false"/>
          <w:color w:val="000000"/>
        </w:rPr>
        <w:t xml:space="preserve"> </w:t>
      </w:r>
      <w:r>
        <w:rPr>
          <w:rFonts w:eastAsia="Computer Modern" w:ascii="Computer Modern" w:hAnsi="Computer Modern"/>
          <w:i w:val="false"/>
          <w:color w:val="0000FF"/>
        </w:rPr>
        <w:t>2.</w:t>
      </w:r>
    </w:p>
    <w:p>
      <w:pPr>
        <w:pStyle w:val="Normal"/>
        <w:rPr/>
      </w:pPr>
      <w:r>
        <w:rPr/>
        <w:drawing>
          <wp:inline distT="0" distB="0" distL="0" distR="0">
            <wp:extent cx="2768600" cy="381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768600" cy="38100"/>
                    </a:xfrm>
                    <a:prstGeom prst="rect">
                      <a:avLst/>
                    </a:prstGeom>
                  </pic:spPr>
                </pic:pic>
              </a:graphicData>
            </a:graphic>
          </wp:inline>
        </w:drawing>
      </w:r>
    </w:p>
    <w:p>
      <w:pPr>
        <w:pStyle w:val="Normal"/>
        <w:rPr/>
      </w:pPr>
      <w:r>
        <w:rPr/>
        <w:drawing>
          <wp:inline distT="0" distB="0" distL="0" distR="0">
            <wp:extent cx="215265" cy="8001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15265" cy="80010"/>
                    </a:xfrm>
                    <a:prstGeom prst="rect">
                      <a:avLst/>
                    </a:prstGeom>
                  </pic:spPr>
                </pic:pic>
              </a:graphicData>
            </a:graphic>
          </wp:inline>
        </w:drawing>
      </w:r>
    </w:p>
    <w:p>
      <w:pPr>
        <w:pStyle w:val="Normal"/>
        <w:rPr/>
      </w:pPr>
      <w:r>
        <w:rPr/>
        <w:drawing>
          <wp:inline distT="0" distB="0" distL="0" distR="0">
            <wp:extent cx="1333500" cy="1397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1333500" cy="139700"/>
                    </a:xfrm>
                    <a:prstGeom prst="rect">
                      <a:avLst/>
                    </a:prstGeom>
                  </pic:spPr>
                </pic:pic>
              </a:graphicData>
            </a:graphic>
          </wp:inline>
        </w:drawing>
      </w:r>
    </w:p>
    <w:p>
      <w:pPr>
        <w:pStyle w:val="Normal"/>
        <w:rPr/>
      </w:pPr>
      <w:r>
        <w:rPr/>
        <w:drawing>
          <wp:inline distT="0" distB="0" distL="0" distR="0">
            <wp:extent cx="2730500" cy="3683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2730500" cy="368300"/>
                    </a:xfrm>
                    <a:prstGeom prst="rect">
                      <a:avLst/>
                    </a:prstGeom>
                  </pic:spPr>
                </pic:pic>
              </a:graphicData>
            </a:graphic>
          </wp:inline>
        </w:drawing>
      </w:r>
    </w:p>
    <w:p>
      <w:pPr>
        <w:pStyle w:val="Normal"/>
        <w:rPr/>
      </w:pPr>
      <w:r>
        <w:rPr/>
        <w:drawing>
          <wp:inline distT="0" distB="0" distL="0" distR="0">
            <wp:extent cx="1333500" cy="1397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1333500" cy="139700"/>
                    </a:xfrm>
                    <a:prstGeom prst="rect">
                      <a:avLst/>
                    </a:prstGeom>
                  </pic:spPr>
                </pic:pic>
              </a:graphicData>
            </a:graphic>
          </wp:inline>
        </w:drawing>
      </w:r>
    </w:p>
    <w:p>
      <w:pPr>
        <w:pStyle w:val="Normal"/>
        <w:rPr/>
      </w:pPr>
      <w:r>
        <w:rPr/>
        <w:drawing>
          <wp:inline distT="0" distB="0" distL="0" distR="0">
            <wp:extent cx="1333500" cy="1397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1333500" cy="139700"/>
                    </a:xfrm>
                    <a:prstGeom prst="rect">
                      <a:avLst/>
                    </a:prstGeom>
                  </pic:spPr>
                </pic:pic>
              </a:graphicData>
            </a:graphic>
          </wp:inline>
        </w:drawing>
      </w:r>
    </w:p>
    <w:p>
      <w:pPr>
        <w:pStyle w:val="Normal"/>
        <w:spacing w:before="180" w:after="100"/>
        <w:rPr/>
      </w:pPr>
      <w:r>
        <w:rPr>
          <w:rFonts w:eastAsia="Computer Modern" w:ascii="Computer Modern" w:hAnsi="Computer Modern"/>
          <w:i w:val="false"/>
          <w:color w:val="000000"/>
        </w:rPr>
        <w:t>Fig. 2</w:t>
      </w:r>
      <w:r>
        <w:rPr>
          <w:rFonts w:eastAsia="SimSun" w:ascii="SimSun" w:hAnsi="SimSun"/>
          <w:i w:val="false"/>
          <w:color w:val="000000"/>
        </w:rPr>
        <w:t xml:space="preserve"> </w:t>
      </w:r>
      <w:r>
        <w:rPr>
          <w:rFonts w:eastAsia="Computer Modern" w:ascii="Computer Modern" w:hAnsi="Computer Modern"/>
          <w:i w:val="false"/>
          <w:color w:val="000000"/>
        </w:rPr>
        <w:t>Example of ground truth generation from the JSON file loaded into a dataframe. Content from the ‘text’ column was extracted, and new lines and spaces were added according to the ‘category’ column.</w:t>
      </w:r>
    </w:p>
    <w:p>
      <w:pPr>
        <w:pStyle w:val="Heading2"/>
        <w:rPr/>
      </w:pPr>
      <w:r>
        <w:rPr>
          <w:rFonts w:eastAsia="Computer Modern" w:ascii="Computer Modern" w:hAnsi="Computer Modern"/>
          <w:i w:val="false"/>
          <w:color w:val="000000"/>
        </w:rPr>
        <w:t>3.2 Evaluation Procedure</w:t>
      </w:r>
    </w:p>
    <w:p>
      <w:pPr>
        <w:pStyle w:val="Normal"/>
        <w:spacing w:before="200" w:after="100"/>
        <w:rPr/>
      </w:pPr>
      <w:r>
        <w:rPr>
          <w:rFonts w:eastAsia="Computer Modern" w:ascii="Computer Modern" w:hAnsi="Computer Modern"/>
          <w:i w:val="false"/>
          <w:color w:val="000000"/>
        </w:rPr>
        <w:t>We used two different evaluation procedures: i) for the text and ii) for the tables. The distinction is necessary because, in the former, we are evaluating the text extraction quality of the parser, while in the latter, we are only evaluating the table detec-tion ability of parsers.</w:t>
      </w:r>
    </w:p>
    <w:p>
      <w:pPr>
        <w:pStyle w:val="Normal"/>
        <w:spacing w:before="40" w:after="100"/>
        <w:rPr/>
      </w:pPr>
      <w:r>
        <w:rPr>
          <w:rFonts w:eastAsia="Computer Modern" w:ascii="Computer Modern" w:hAnsi="Computer Modern"/>
          <w:i w:val="false"/>
          <w:color w:val="000000"/>
        </w:rPr>
        <w:t>i) For the text extraction: Ground truth text was obtained by parsing JSON files using the procedure discussed in the previous section. Correspondingly, PDFs with matching filenames were processed using a PDF parser to obtain the extracted text. We compared the text extracted from PDF parsers with the ground truth from the JSON file. However, for some metrics(Levenshtein similarity and BLEU) as shown in Figure</w:t>
      </w:r>
      <w:r>
        <w:rPr>
          <w:rFonts w:eastAsia="SimSun" w:ascii="SimSun" w:hAnsi="SimSun"/>
          <w:i w:val="false"/>
          <w:color w:val="000000"/>
        </w:rPr>
        <w:t xml:space="preserve"> </w:t>
      </w:r>
      <w:r>
        <w:rPr>
          <w:rFonts w:eastAsia="Computer Modern" w:ascii="Computer Modern" w:hAnsi="Computer Modern"/>
          <w:i w:val="false"/>
          <w:color w:val="0000FF"/>
        </w:rPr>
        <w:t>3,</w:t>
      </w:r>
      <w:r>
        <w:rPr>
          <w:rFonts w:eastAsia="Computer Modern" w:ascii="Computer Modern" w:hAnsi="Computer Modern"/>
          <w:i w:val="false"/>
          <w:color w:val="000000"/>
        </w:rPr>
        <w:t xml:space="preserve"> the text is required in tokenized format, we tokenized the combined text for those metrics.</w:t>
      </w:r>
    </w:p>
    <w:p>
      <w:pPr>
        <w:pStyle w:val="Normal"/>
        <w:spacing w:before="80" w:after="100"/>
        <w:ind w:firstLine="432"/>
        <w:rPr/>
      </w:pPr>
      <w:r>
        <w:rPr>
          <w:rFonts w:eastAsia="Computer Modern" w:ascii="Computer Modern" w:hAnsi="Computer Modern"/>
          <w:i w:val="false"/>
          <w:color w:val="000000"/>
        </w:rPr>
        <w:t>ii)For the table detection: We used a sim-ilar process as described in the previous section. However, we only extracted ‘text’ from the JSON file if it belonged to the ‘Table’ category. The rule-based PDF parser we used has the capability to extract the tables separately (Table</w:t>
      </w:r>
      <w:r>
        <w:rPr>
          <w:rFonts w:eastAsia="SimSun" w:ascii="SimSun" w:hAnsi="SimSun"/>
          <w:i w:val="false"/>
          <w:color w:val="000000"/>
        </w:rPr>
        <w:t xml:space="preserve"> </w:t>
      </w:r>
      <w:r>
        <w:rPr>
          <w:rFonts w:eastAsia="Computer Modern" w:ascii="Computer Modern" w:hAnsi="Computer Modern"/>
          <w:i w:val="false"/>
          <w:color w:val="0000FF"/>
        </w:rPr>
        <w:t>1).</w:t>
      </w:r>
      <w:r>
        <w:rPr>
          <w:rFonts w:eastAsia="Computer Modern" w:ascii="Computer Modern" w:hAnsi="Computer Modern"/>
          <w:i w:val="false"/>
          <w:color w:val="000000"/>
        </w:rPr>
        <w:t xml:space="preserve"> How-ever, these parsers only provide the tables and not the bounding boxes of the identified tables. Therefore, we relied on the extracted text to deter-mine whether the table was correctly detected. We compared the extracted text from the tables rec-ognized by the PDF parsers with the ground truth text and then used a threshold to decide whether the table was correctly identified. When com-paring with transformer-based parsers, instead of using the extracted text, we relied on the boundingFig. 3</w:t>
      </w:r>
      <w:r>
        <w:rPr>
          <w:rFonts w:eastAsia="SimSun" w:ascii="SimSun" w:hAnsi="SimSun"/>
          <w:i w:val="false"/>
          <w:color w:val="000000"/>
        </w:rPr>
        <w:t xml:space="preserve"> </w:t>
      </w:r>
      <w:r>
        <w:rPr>
          <w:rFonts w:eastAsia="Computer Modern" w:ascii="Computer Modern" w:hAnsi="Computer Modern"/>
          <w:i w:val="false"/>
          <w:color w:val="000000"/>
        </w:rPr>
        <w:t>Comparison of PDF parser outputs against ground truth data. Both JSON and PDF files are processed to produce ground truth text and extracted text from PDF parsers. Both outputs are saved in the tokenized and com-bined format before being evaluated using metrics such as F1 score, BLEU, and Local Alignment.</w:t>
      </w:r>
    </w:p>
    <w:p>
      <w:pPr>
        <w:pStyle w:val="Normal"/>
        <w:rPr/>
      </w:pPr>
      <w:r>
        <w:rPr/>
        <w:drawing>
          <wp:inline distT="0" distB="0" distL="0" distR="0">
            <wp:extent cx="2349500" cy="180403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2349500" cy="1804035"/>
                    </a:xfrm>
                    <a:prstGeom prst="rect">
                      <a:avLst/>
                    </a:prstGeom>
                  </pic:spPr>
                </pic:pic>
              </a:graphicData>
            </a:graphic>
          </wp:inline>
        </w:drawing>
      </w:r>
    </w:p>
    <w:p>
      <w:pPr>
        <w:pStyle w:val="Normal"/>
        <w:rPr/>
      </w:pPr>
      <w:r>
        <w:rPr/>
        <w:drawing>
          <wp:inline distT="0" distB="0" distL="0" distR="0">
            <wp:extent cx="457200" cy="1143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57200" cy="114300"/>
                    </a:xfrm>
                    <a:prstGeom prst="rect">
                      <a:avLst/>
                    </a:prstGeom>
                  </pic:spPr>
                </pic:pic>
              </a:graphicData>
            </a:graphic>
          </wp:inline>
        </w:drawing>
      </w:r>
    </w:p>
    <w:p>
      <w:pPr>
        <w:pStyle w:val="Normal"/>
        <w:rPr/>
      </w:pPr>
      <w:r>
        <w:rPr/>
        <w:drawing>
          <wp:inline distT="0" distB="0" distL="0" distR="0">
            <wp:extent cx="457200" cy="1270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457200" cy="127000"/>
                    </a:xfrm>
                    <a:prstGeom prst="rect">
                      <a:avLst/>
                    </a:prstGeom>
                  </pic:spPr>
                </pic:pic>
              </a:graphicData>
            </a:graphic>
          </wp:inline>
        </w:drawing>
      </w:r>
    </w:p>
    <w:p>
      <w:pPr>
        <w:pStyle w:val="Normal"/>
        <w:rPr/>
      </w:pPr>
      <w:r>
        <w:rPr/>
        <w:drawing>
          <wp:inline distT="0" distB="0" distL="0" distR="0">
            <wp:extent cx="1625600" cy="330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1625600" cy="330200"/>
                    </a:xfrm>
                    <a:prstGeom prst="rect">
                      <a:avLst/>
                    </a:prstGeom>
                  </pic:spPr>
                </pic:pic>
              </a:graphicData>
            </a:graphic>
          </wp:inline>
        </w:drawing>
      </w:r>
    </w:p>
    <w:p>
      <w:pPr>
        <w:pStyle w:val="Normal"/>
        <w:spacing w:before="1560" w:after="100"/>
        <w:rPr/>
      </w:pPr>
      <w:r>
        <w:rPr>
          <w:rFonts w:eastAsia="Computer Modern" w:ascii="Computer Modern" w:hAnsi="Computer Modern"/>
          <w:i w:val="false"/>
          <w:color w:val="000000"/>
        </w:rPr>
        <w:t>boxes since they provide the bounding box coor-dinates in the output. The threshold criterion and the evaluation metrics will be discussed in detail in the subsequent section.</w:t>
      </w:r>
    </w:p>
    <w:p>
      <w:pPr>
        <w:pStyle w:val="Heading2"/>
        <w:rPr/>
      </w:pPr>
      <w:r>
        <w:rPr>
          <w:rFonts w:eastAsia="Computer Modern" w:ascii="Computer Modern" w:hAnsi="Computer Modern"/>
          <w:i w:val="false"/>
          <w:color w:val="000000"/>
        </w:rPr>
        <w:t>3.3 Evaluation Metrics</w:t>
      </w:r>
    </w:p>
    <w:p>
      <w:pPr>
        <w:pStyle w:val="Normal"/>
        <w:spacing w:before="200" w:after="100"/>
        <w:rPr/>
      </w:pPr>
      <w:r>
        <w:rPr>
          <w:rFonts w:eastAsia="Computer Modern" w:ascii="Computer Modern" w:hAnsi="Computer Modern"/>
          <w:i w:val="false"/>
          <w:color w:val="000000"/>
        </w:rPr>
        <w:t>In this section, we establish evaluation criteria suitable for comparing extracted text against the ground truth and for assessing table detection. As discussed in the introduction, several factors can affect extraction quality, including word order, word identification, paragraph alignment, and misidentification of tables. Therefore, it is crucial to utilize evaluation metrics that consider all these factors.</w:t>
      </w:r>
    </w:p>
    <w:p>
      <w:pPr>
        <w:pStyle w:val="Normal"/>
        <w:spacing w:before="320" w:after="100"/>
        <w:ind w:firstLine="432"/>
        <w:rPr/>
      </w:pPr>
      <w:r>
        <w:rPr>
          <w:rFonts w:eastAsia="Computer Modern" w:ascii="Computer Modern" w:hAnsi="Computer Modern"/>
          <w:i w:val="false"/>
          <w:color w:val="000000"/>
        </w:rPr>
        <w:t>For Text Extraction: For the evaluation of text extraction, we used a three-fold evaluation strategy: i) Calculation of F1 score using Leven-shtein similarity ii) BLEU Score iii) Calculation of local alignment score</w:t>
      </w:r>
    </w:p>
    <w:p>
      <w:pPr>
        <w:pStyle w:val="Normal"/>
        <w:spacing w:before="40" w:after="100"/>
        <w:ind w:firstLine="432"/>
        <w:rPr/>
      </w:pPr>
      <w:r>
        <w:rPr>
          <w:rFonts w:eastAsia="Computer Modern" w:ascii="Computer Modern" w:hAnsi="Computer Modern"/>
          <w:i w:val="false"/>
          <w:color w:val="000000"/>
        </w:rPr>
        <w:t>The Levenshtein distance(Ld) is the minimum number of edit operations required to transform one string into another. The edit operations are: (i) Single character insertion (ii) Single character deletion (iii) Single character substitution.</w:t>
      </w:r>
    </w:p>
    <w:p>
      <w:pPr>
        <w:pStyle w:val="Normal"/>
        <w:spacing w:before="40" w:after="100"/>
        <w:rPr/>
      </w:pPr>
      <w:r>
        <w:rPr>
          <w:rFonts w:eastAsia="Computer Modern" w:ascii="Computer Modern" w:hAnsi="Computer Modern"/>
          <w:i w:val="false"/>
          <w:color w:val="000000"/>
        </w:rPr>
        <w:t>Levenshtein Similarity(Ls) for two strings</w:t>
      </w:r>
      <w:r>
        <w:rPr>
          <w:rFonts w:eastAsia="SimSun" w:ascii="SimSun" w:hAnsi="SimSun"/>
          <w:i w:val="false"/>
          <w:color w:val="000000"/>
        </w:rPr>
        <w:t xml:space="preserve"> </w:t>
      </w:r>
      <w:r>
        <w:rPr>
          <w:rFonts w:eastAsia="Computer Modern" w:ascii="Computer Modern" w:hAnsi="Computer Modern"/>
          <w:i w:val="false"/>
          <w:color w:val="000000"/>
        </w:rPr>
        <w:t>s1, s2</w:t>
      </w:r>
      <w:r>
        <w:rPr>
          <w:rFonts w:eastAsia="SimSun" w:ascii="SimSun" w:hAnsi="SimSun"/>
          <w:i w:val="false"/>
          <w:color w:val="000000"/>
        </w:rPr>
        <w:t xml:space="preserve"> </w:t>
      </w:r>
      <w:r>
        <w:rPr>
          <w:rFonts w:eastAsia="Computer Modern" w:ascii="Computer Modern" w:hAnsi="Computer Modern"/>
          <w:i w:val="false"/>
          <w:color w:val="000000"/>
        </w:rPr>
        <w:t>is defined in Equation</w:t>
      </w:r>
      <w:r>
        <w:rPr>
          <w:rFonts w:eastAsia="SimSun" w:ascii="SimSun" w:hAnsi="SimSun"/>
          <w:i w:val="false"/>
          <w:color w:val="000000"/>
        </w:rPr>
        <w:t xml:space="preserve"> </w:t>
      </w:r>
      <w:r>
        <w:rPr>
          <w:rFonts w:eastAsia="Computer Modern" w:ascii="Computer Modern" w:hAnsi="Computer Modern"/>
          <w:i w:val="false"/>
          <w:color w:val="0000FF"/>
        </w:rPr>
        <w:t>1.</w:t>
      </w:r>
      <w:r>
        <w:rPr>
          <w:rFonts w:eastAsia="Computer Modern" w:ascii="Computer Modern" w:hAnsi="Computer Modern"/>
          <w:i w:val="false"/>
          <w:color w:val="000000"/>
        </w:rPr>
        <w:t xml:space="preserve"> However, we prefer Normal-ized Levenshtein similarity defined in Equation</w:t>
      </w:r>
      <w:r>
        <w:rPr>
          <w:rFonts w:eastAsia="SimSun" w:ascii="SimSun" w:hAnsi="SimSun"/>
          <w:i w:val="false"/>
          <w:color w:val="000000"/>
        </w:rPr>
        <w:t xml:space="preserve"> </w:t>
      </w:r>
      <w:r>
        <w:rPr>
          <w:rFonts w:eastAsia="Computer Modern" w:ascii="Computer Modern" w:hAnsi="Computer Modern"/>
          <w:i w:val="false"/>
          <w:color w:val="0000FF"/>
        </w:rPr>
        <w:t xml:space="preserve">2 </w:t>
      </w:r>
      <w:r>
        <w:rPr>
          <w:rFonts w:eastAsia="Computer Modern" w:ascii="Computer Modern" w:hAnsi="Computer Modern"/>
          <w:i w:val="false"/>
          <w:color w:val="000000"/>
        </w:rPr>
        <w:t>as it is not sensitive to the length of strings[</w:t>
      </w:r>
      <w:r>
        <w:rPr>
          <w:rFonts w:eastAsia="Computer Modern" w:ascii="Computer Modern" w:hAnsi="Computer Modern"/>
          <w:i w:val="false"/>
          <w:color w:val="0000FF"/>
        </w:rPr>
        <w:t>31].</w:t>
      </w:r>
    </w:p>
    <w:p>
      <w:pPr>
        <w:pStyle w:val="Normal"/>
        <w:spacing w:before="40" w:after="100"/>
        <w:rPr/>
      </w:pPr>
      <w:r>
        <w:rPr>
          <w:rFonts w:eastAsia="Computer Modern" w:ascii="Computer Modern" w:hAnsi="Computer Modern"/>
          <w:i w:val="false"/>
          <w:color w:val="000000"/>
        </w:rPr>
        <w:t>Ls(s1, s2) = 1</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Ld(s1, s2) (1)</w:t>
      </w:r>
    </w:p>
    <w:p>
      <w:pPr>
        <w:pStyle w:val="Normal"/>
        <w:spacing w:before="260" w:after="100"/>
        <w:rPr/>
      </w:pPr>
      <w:r>
        <w:rPr>
          <w:rFonts w:eastAsia="Computer Modern" w:ascii="Computer Modern" w:hAnsi="Computer Modern"/>
          <w:i w:val="false"/>
          <w:color w:val="000000"/>
        </w:rPr>
        <w:t>kL s(Ls1ss, s2)k</w:t>
      </w:r>
      <w:r>
        <w:rPr>
          <w:rFonts w:eastAsia="SimSun" w:ascii="SimSun" w:hAnsi="SimSun"/>
          <w:i w:val="false"/>
          <w:color w:val="000000"/>
        </w:rPr>
        <w:t xml:space="preserve"> </w:t>
      </w:r>
      <w:r>
        <w:rPr>
          <w:rFonts w:eastAsia="Computer Modern" w:ascii="Computer Modern" w:hAnsi="Computer Modern"/>
          <w:i w:val="false"/>
          <w:color w:val="000000"/>
        </w:rPr>
        <w:t>=s(1,2)(2) max(l1, l2)</w:t>
      </w:r>
    </w:p>
    <w:p>
      <w:pPr>
        <w:pStyle w:val="Normal"/>
        <w:spacing w:before="60" w:after="100"/>
        <w:rPr/>
      </w:pPr>
      <w:r>
        <w:rPr>
          <w:rFonts w:eastAsia="Computer Modern" w:ascii="Computer Modern" w:hAnsi="Computer Modern"/>
          <w:i w:val="false"/>
          <w:color w:val="000000"/>
        </w:rPr>
        <w:t>where,</w:t>
      </w:r>
    </w:p>
    <w:p>
      <w:pPr>
        <w:pStyle w:val="Normal"/>
        <w:spacing w:before="60" w:after="100"/>
        <w:ind w:firstLine="432"/>
        <w:rPr/>
      </w:pPr>
      <w:r>
        <w:rPr>
          <w:rFonts w:eastAsia="Computer Modern" w:ascii="Computer Modern" w:hAnsi="Computer Modern"/>
          <w:i w:val="false"/>
          <w:color w:val="000000"/>
        </w:rPr>
        <w:t>l1, l2</w:t>
      </w:r>
      <w:r>
        <w:rPr>
          <w:rFonts w:eastAsia="SimSun" w:ascii="SimSun" w:hAnsi="SimSun"/>
          <w:i w:val="false"/>
          <w:color w:val="000000"/>
        </w:rPr>
        <w:t xml:space="preserve"> </w:t>
      </w:r>
      <w:r>
        <w:rPr>
          <w:rFonts w:eastAsia="Computer Modern" w:ascii="Computer Modern" w:hAnsi="Computer Modern"/>
          <w:i w:val="false"/>
          <w:color w:val="000000"/>
        </w:rPr>
        <w:t>are lengths of strings</w:t>
      </w:r>
      <w:r>
        <w:rPr>
          <w:rFonts w:eastAsia="SimSun" w:ascii="SimSun" w:hAnsi="SimSun"/>
          <w:i w:val="false"/>
          <w:color w:val="000000"/>
        </w:rPr>
        <w:t xml:space="preserve"> </w:t>
      </w:r>
      <w:r>
        <w:rPr>
          <w:rFonts w:eastAsia="Computer Modern" w:ascii="Computer Modern" w:hAnsi="Computer Modern"/>
          <w:i w:val="false"/>
          <w:color w:val="000000"/>
        </w:rPr>
        <w:t>s1, s2.</w:t>
      </w:r>
    </w:p>
    <w:p>
      <w:pPr>
        <w:pStyle w:val="Normal"/>
        <w:spacing w:before="60" w:after="100"/>
        <w:ind w:firstLine="432"/>
        <w:rPr/>
      </w:pPr>
      <w:r>
        <w:rPr>
          <w:rFonts w:eastAsia="Computer Modern" w:ascii="Computer Modern" w:hAnsi="Computer Modern"/>
          <w:i w:val="false"/>
          <w:color w:val="000000"/>
        </w:rPr>
        <w:t>For each document, we generated a similarity matrix by computing the Normalized Levenshtein similarity score between the tokenized extracted text and the ground truth. Each element of Simi-larity Matrix S (Equation</w:t>
      </w:r>
      <w:r>
        <w:rPr>
          <w:rFonts w:eastAsia="SimSun" w:ascii="SimSun" w:hAnsi="SimSun"/>
          <w:i w:val="false"/>
          <w:color w:val="000000"/>
        </w:rPr>
        <w:t xml:space="preserve"> </w:t>
      </w:r>
      <w:r>
        <w:rPr>
          <w:rFonts w:eastAsia="Computer Modern" w:ascii="Computer Modern" w:hAnsi="Computer Modern"/>
          <w:i w:val="false"/>
          <w:color w:val="0000FF"/>
        </w:rPr>
        <w:t>3)</w:t>
      </w:r>
      <w:r>
        <w:rPr>
          <w:rFonts w:eastAsia="Computer Modern" w:ascii="Computer Modern" w:hAnsi="Computer Modern"/>
          <w:i w:val="false"/>
          <w:color w:val="000000"/>
        </w:rPr>
        <w:t xml:space="preserve"> represents the simi-larity between the</w:t>
      </w:r>
      <w:r>
        <w:rPr>
          <w:rFonts w:eastAsia="SimSun" w:ascii="SimSun" w:hAnsi="SimSun"/>
          <w:i w:val="false"/>
          <w:color w:val="000000"/>
        </w:rPr>
        <w:t xml:space="preserve"> </w:t>
      </w:r>
      <w:r>
        <w:rPr>
          <w:rFonts w:eastAsia="Computer Modern" w:ascii="Computer Modern" w:hAnsi="Computer Modern"/>
          <w:i w:val="false"/>
          <w:color w:val="000000"/>
        </w:rPr>
        <w:t>ith</w:t>
      </w:r>
      <w:r>
        <w:rPr>
          <w:rFonts w:eastAsia="SimSun" w:ascii="SimSun" w:hAnsi="SimSun"/>
          <w:i w:val="false"/>
          <w:color w:val="000000"/>
        </w:rPr>
        <w:t xml:space="preserve"> </w:t>
      </w:r>
      <w:r>
        <w:rPr>
          <w:rFonts w:eastAsia="Computer Modern" w:ascii="Computer Modern" w:hAnsi="Computer Modern"/>
          <w:i w:val="false"/>
          <w:color w:val="000000"/>
        </w:rPr>
        <w:t>token of extracted text and jth</w:t>
      </w:r>
      <w:r>
        <w:rPr>
          <w:rFonts w:eastAsia="SimSun" w:ascii="SimSun" w:hAnsi="SimSun"/>
          <w:i w:val="false"/>
          <w:color w:val="000000"/>
        </w:rPr>
        <w:t xml:space="preserve"> </w:t>
      </w:r>
      <w:r>
        <w:rPr>
          <w:rFonts w:eastAsia="Computer Modern" w:ascii="Computer Modern" w:hAnsi="Computer Modern"/>
          <w:i w:val="false"/>
          <w:color w:val="000000"/>
        </w:rPr>
        <w:t>token of ground truth.</w:t>
      </w:r>
    </w:p>
    <w:p>
      <w:pPr>
        <w:pStyle w:val="Normal"/>
        <w:spacing w:before="280" w:after="100"/>
        <w:rPr/>
      </w:pPr>
      <w:r>
        <w:rPr>
          <w:rFonts w:eastAsia="Computer Modern" w:ascii="Computer Modern" w:hAnsi="Computer Modern"/>
          <w:i w:val="false"/>
          <w:color w:val="000000"/>
        </w:rPr>
        <w:t>S</w:t>
      </w:r>
      <w:r>
        <w:rPr>
          <w:rFonts w:eastAsia="SimSun" w:ascii="SimSun" w:hAnsi="SimSun"/>
          <w:i w:val="false"/>
          <w:color w:val="000000"/>
        </w:rPr>
        <w:t xml:space="preserve"> </w:t>
      </w:r>
      <w:r>
        <w:rPr>
          <w:rFonts w:eastAsia="Computer Modern" w:ascii="Computer Modern" w:hAnsi="Computer Modern"/>
          <w:i w:val="false"/>
          <w:color w:val="000000"/>
        </w:rPr>
        <w:t>= [Sij</w:t>
      </w:r>
      <w:r>
        <w:rPr>
          <w:rFonts w:eastAsia="SimSun" w:ascii="SimSun" w:hAnsi="SimSun"/>
          <w:i w:val="false"/>
          <w:color w:val="000000"/>
        </w:rPr>
        <w:t xml:space="preserve"> ](</w:t>
      </w:r>
      <w:r>
        <w:rPr>
          <w:rFonts w:eastAsia="Computer Modern" w:ascii="Computer Modern" w:hAnsi="Computer Modern"/>
          <w:i w:val="false"/>
          <w:color w:val="000000"/>
        </w:rPr>
        <w:t>let×lgt)</w:t>
      </w:r>
      <w:r>
        <w:rPr>
          <w:rFonts w:eastAsia="SimSun" w:ascii="SimSun" w:hAnsi="SimSun"/>
          <w:i w:val="false"/>
          <w:color w:val="000000"/>
        </w:rPr>
        <w:t xml:space="preserve"> (</w:t>
      </w:r>
      <w:r>
        <w:rPr>
          <w:rFonts w:eastAsia="Computer Modern" w:ascii="Computer Modern" w:hAnsi="Computer Modern"/>
          <w:i w:val="false"/>
          <w:color w:val="000000"/>
        </w:rPr>
        <w:t>3)</w:t>
      </w:r>
    </w:p>
    <w:p>
      <w:pPr>
        <w:pStyle w:val="Normal"/>
        <w:spacing w:before="240" w:after="100"/>
        <w:rPr/>
      </w:pPr>
      <w:r>
        <w:rPr>
          <w:rFonts w:eastAsia="Computer Modern" w:ascii="Computer Modern" w:hAnsi="Computer Modern"/>
          <w:i w:val="false"/>
          <w:color w:val="000000"/>
        </w:rPr>
        <w:t>We chose a matching threshold of 0.7[</w:t>
      </w:r>
      <w:r>
        <w:rPr>
          <w:rFonts w:eastAsia="Computer Modern" w:ascii="Computer Modern" w:hAnsi="Computer Modern"/>
          <w:i w:val="false"/>
          <w:color w:val="0000FF"/>
        </w:rPr>
        <w:t>29].</w:t>
      </w:r>
      <w:r>
        <w:rPr>
          <w:rFonts w:eastAsia="Computer Modern" w:ascii="Computer Modern" w:hAnsi="Computer Modern"/>
          <w:i w:val="false"/>
          <w:color w:val="000000"/>
        </w:rPr>
        <w:t xml:space="preserve"> We then computed Precision, Recall, and</w:t>
      </w:r>
      <w:r>
        <w:rPr>
          <w:rFonts w:eastAsia="SimSun" w:ascii="SimSun" w:hAnsi="SimSun"/>
          <w:i w:val="false"/>
          <w:color w:val="000000"/>
        </w:rPr>
        <w:t xml:space="preserve"> </w:t>
      </w:r>
      <w:r>
        <w:rPr>
          <w:rFonts w:eastAsia="Computer Modern" w:ascii="Computer Modern" w:hAnsi="Computer Modern"/>
          <w:i w:val="false"/>
          <w:color w:val="000000"/>
        </w:rPr>
        <w:t>F1</w:t>
      </w:r>
      <w:r>
        <w:rPr>
          <w:rFonts w:eastAsia="SimSun" w:ascii="SimSun" w:hAnsi="SimSun"/>
          <w:i w:val="false"/>
          <w:color w:val="000000"/>
        </w:rPr>
        <w:t xml:space="preserve"> </w:t>
      </w:r>
      <w:r>
        <w:rPr>
          <w:rFonts w:eastAsia="Computer Modern" w:ascii="Computer Modern" w:hAnsi="Computer Modern"/>
          <w:i w:val="false"/>
          <w:color w:val="000000"/>
        </w:rPr>
        <w:t>scores as follows:</w:t>
      </w:r>
    </w:p>
    <w:p>
      <w:pPr>
        <w:pStyle w:val="Heading1"/>
        <w:ind w:firstLine="432"/>
        <w:rPr/>
      </w:pPr>
      <w:r>
        <w:rPr>
          <w:rFonts w:eastAsia="Computer Modern" w:ascii="Computer Modern" w:hAnsi="Computer Modern"/>
          <w:i w:val="false"/>
          <w:color w:val="000000"/>
        </w:rPr>
        <w:t xml:space="preserve">1if T P </w:t>
      </w:r>
      <w:r>
        <w:rPr>
          <w:rFonts w:eastAsia="SimSun" w:ascii="SimSun" w:hAnsi="SimSun"/>
          <w:i w:val="false"/>
          <w:color w:val="000000"/>
        </w:rPr>
        <w:t xml:space="preserve"> </w:t>
      </w:r>
      <w:r>
        <w:rPr>
          <w:rFonts w:eastAsia="Computer Modern" w:ascii="Computer Modern" w:hAnsi="Computer Modern"/>
          <w:i w:val="false"/>
          <w:color w:val="000000"/>
        </w:rPr>
        <w:t>s=(ij</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0.7i,j</w:t>
      </w:r>
      <w:r>
        <w:rPr>
          <w:rFonts w:eastAsia="SimSun" w:ascii="SimSun" w:hAnsi="SimSun"/>
          <w:i w:val="false"/>
          <w:color w:val="000000"/>
        </w:rPr>
        <w:t xml:space="preserve"> </w:t>
      </w:r>
      <w:r>
        <w:rPr>
          <w:rFonts w:eastAsia="Computer Modern" w:ascii="Computer Modern" w:hAnsi="Computer Modern"/>
          <w:i w:val="false"/>
          <w:color w:val="000000"/>
        </w:rPr>
        <w:t>0 Otherwise</w:t>
      </w:r>
    </w:p>
    <w:p>
      <w:pPr>
        <w:pStyle w:val="Normal"/>
        <w:spacing w:before="160" w:after="100"/>
        <w:rPr/>
      </w:pPr>
      <w:r>
        <w:rPr>
          <w:rFonts w:eastAsia="Computer Modern" w:ascii="Computer Modern" w:hAnsi="Computer Modern"/>
          <w:i w:val="false"/>
          <w:color w:val="000000"/>
        </w:rPr>
        <w:t>Where,</w:t>
      </w:r>
      <w:r>
        <w:rPr>
          <w:rFonts w:eastAsia="SimSun" w:ascii="SimSun" w:hAnsi="SimSun"/>
          <w:i w:val="false"/>
          <w:color w:val="000000"/>
        </w:rPr>
        <w:t xml:space="preserve"> </w:t>
      </w:r>
      <w:r>
        <w:rPr>
          <w:rFonts w:eastAsia="Computer Modern" w:ascii="Computer Modern" w:hAnsi="Computer Modern"/>
          <w:i w:val="false"/>
          <w:color w:val="000000"/>
        </w:rPr>
        <w:t>sij</w:t>
      </w:r>
      <w:r>
        <w:rPr>
          <w:rFonts w:eastAsia="SimSun" w:ascii="SimSun" w:hAnsi="SimSun"/>
          <w:i w:val="false"/>
          <w:color w:val="000000"/>
        </w:rPr>
        <w:t xml:space="preserve"> </w:t>
      </w:r>
      <w:r>
        <w:rPr>
          <w:rFonts w:eastAsia="Computer Modern" w:ascii="Computer Modern" w:hAnsi="Computer Modern"/>
          <w:i w:val="false"/>
          <w:color w:val="000000"/>
        </w:rPr>
        <w:t>is an element of the similarity matrix.</w:t>
      </w:r>
    </w:p>
    <w:p>
      <w:pPr>
        <w:pStyle w:val="Normal"/>
        <w:spacing w:before="240" w:after="100"/>
        <w:jc w:val="right"/>
        <w:rPr/>
      </w:pPr>
      <w:r>
        <w:rPr>
          <w:rFonts w:eastAsia="Computer Modern" w:ascii="Computer Modern" w:hAnsi="Computer Modern"/>
          <w:i w:val="false"/>
          <w:color w:val="000000"/>
        </w:rPr>
        <w:t>P</w:t>
      </w:r>
      <w:r>
        <w:rPr>
          <w:rFonts w:eastAsia="SimSun" w:ascii="SimSun" w:hAnsi="SimSun"/>
          <w:i w:val="false"/>
          <w:color w:val="000000"/>
        </w:rPr>
        <w:t xml:space="preserve"> </w:t>
      </w:r>
      <w:r>
        <w:rPr>
          <w:rFonts w:eastAsia="Computer Modern" w:ascii="Computer Modern" w:hAnsi="Computer Modern"/>
          <w:i w:val="false"/>
          <w:color w:val="000000"/>
        </w:rPr>
        <w:t>Pleti=1Plgtj=1</w:t>
      </w:r>
      <w:r>
        <w:rPr>
          <w:rFonts w:eastAsia="SimSun" w:ascii="SimSun" w:hAnsi="SimSun"/>
          <w:i w:val="false"/>
          <w:color w:val="000000"/>
        </w:rPr>
        <w:t xml:space="preserve"> </w:t>
      </w:r>
      <w:r>
        <w:rPr>
          <w:rFonts w:eastAsia="Computer Modern" w:ascii="Computer Modern" w:hAnsi="Computer Modern"/>
          <w:i w:val="false"/>
          <w:color w:val="000000"/>
        </w:rPr>
        <w:t>T Pi,j=(4)</w:t>
      </w:r>
    </w:p>
    <w:p>
      <w:pPr>
        <w:pStyle w:val="Normal"/>
        <w:spacing w:before="100" w:after="100"/>
        <w:rPr/>
      </w:pPr>
      <w:r>
        <w:rPr>
          <w:rFonts w:eastAsia="Computer Modern" w:ascii="Computer Modern" w:hAnsi="Computer Modern"/>
          <w:i w:val="false"/>
          <w:color w:val="000000"/>
        </w:rPr>
        <w:t>let</w:t>
      </w:r>
    </w:p>
    <w:p>
      <w:pPr>
        <w:pStyle w:val="Normal"/>
        <w:spacing w:before="60" w:after="100"/>
        <w:jc w:val="right"/>
        <w:rPr/>
      </w:pPr>
      <w:r>
        <w:rPr>
          <w:rFonts w:eastAsia="Computer Modern" w:ascii="Computer Modern" w:hAnsi="Computer Modern"/>
          <w:i w:val="false"/>
          <w:color w:val="000000"/>
        </w:rPr>
        <w:t>R</w:t>
      </w:r>
      <w:r>
        <w:rPr>
          <w:rFonts w:eastAsia="SimSun" w:ascii="SimSun" w:hAnsi="SimSun"/>
          <w:i w:val="false"/>
          <w:color w:val="000000"/>
        </w:rPr>
        <w:t xml:space="preserve"> </w:t>
      </w:r>
      <w:r>
        <w:rPr>
          <w:rFonts w:eastAsia="Computer Modern" w:ascii="Computer Modern" w:hAnsi="Computer Modern"/>
          <w:i w:val="false"/>
          <w:color w:val="000000"/>
        </w:rPr>
        <w:t>Pleti=1Plgtj=1</w:t>
      </w:r>
      <w:r>
        <w:rPr>
          <w:rFonts w:eastAsia="SimSun" w:ascii="SimSun" w:hAnsi="SimSun"/>
          <w:i w:val="false"/>
          <w:color w:val="000000"/>
        </w:rPr>
        <w:t xml:space="preserve"> </w:t>
      </w:r>
      <w:r>
        <w:rPr>
          <w:rFonts w:eastAsia="Computer Modern" w:ascii="Computer Modern" w:hAnsi="Computer Modern"/>
          <w:i w:val="false"/>
          <w:color w:val="000000"/>
        </w:rPr>
        <w:t>T Pi,j=(5)</w:t>
      </w:r>
    </w:p>
    <w:p>
      <w:pPr>
        <w:pStyle w:val="Normal"/>
        <w:spacing w:before="100" w:after="100"/>
        <w:rPr/>
      </w:pPr>
      <w:r>
        <w:rPr>
          <w:rFonts w:eastAsia="Computer Modern" w:ascii="Computer Modern" w:hAnsi="Computer Modern"/>
          <w:i w:val="false"/>
          <w:color w:val="000000"/>
        </w:rPr>
        <w:t>lgt</w:t>
      </w:r>
    </w:p>
    <w:p>
      <w:pPr>
        <w:pStyle w:val="Heading1"/>
        <w:rPr/>
      </w:pPr>
      <w:r>
        <w:rPr>
          <w:rFonts w:eastAsia="Computer Modern" w:ascii="Computer Modern" w:hAnsi="Computer Modern"/>
          <w:i w:val="false"/>
          <w:color w:val="000000"/>
        </w:rPr>
        <w:t>F2</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P</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R1</w:t>
      </w:r>
      <w:r>
        <w:rPr>
          <w:rFonts w:eastAsia="SimSun" w:ascii="SimSun" w:hAnsi="SimSun"/>
          <w:i w:val="false"/>
          <w:color w:val="000000"/>
        </w:rPr>
        <w:t xml:space="preserve"> </w:t>
      </w:r>
      <w:r>
        <w:rPr>
          <w:rFonts w:eastAsia="Computer Modern" w:ascii="Computer Modern" w:hAnsi="Computer Modern"/>
          <w:i w:val="false"/>
          <w:color w:val="000000"/>
        </w:rPr>
        <w:t>=P(6)</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R</w:t>
      </w:r>
    </w:p>
    <w:p>
      <w:pPr>
        <w:pStyle w:val="Normal"/>
        <w:spacing w:before="260" w:after="100"/>
        <w:rPr/>
      </w:pPr>
      <w:r>
        <w:rPr>
          <w:rFonts w:eastAsia="Computer Modern" w:ascii="Computer Modern" w:hAnsi="Computer Modern"/>
          <w:i w:val="false"/>
          <w:color w:val="000000"/>
        </w:rPr>
        <w:t>This procedure is discussed in detail by Meuschke et al.[</w:t>
      </w:r>
      <w:r>
        <w:rPr>
          <w:rFonts w:eastAsia="Computer Modern" w:ascii="Computer Modern" w:hAnsi="Computer Modern"/>
          <w:i w:val="false"/>
          <w:color w:val="0000FF"/>
        </w:rPr>
        <w:t>29].</w:t>
      </w:r>
      <w:r>
        <w:rPr>
          <w:rFonts w:eastAsia="Computer Modern" w:ascii="Computer Modern" w:hAnsi="Computer Modern"/>
          <w:i w:val="false"/>
          <w:color w:val="000000"/>
        </w:rPr>
        <w:t xml:space="preserve"> This metric evaluates the PDF parser’s word/token-wise extraction quality. By computing the Normalized Levenshtein similarity token-wise, the F1 score provides a reliable estimate of the PDF parser’s ability to accurately identify and extract individual words from the PDF.</w:t>
      </w:r>
    </w:p>
    <w:p>
      <w:pPr>
        <w:pStyle w:val="Normal"/>
        <w:spacing w:before="80" w:after="100"/>
        <w:ind w:firstLine="432"/>
        <w:rPr/>
      </w:pPr>
      <w:r>
        <w:rPr>
          <w:rFonts w:eastAsia="Computer Modern" w:ascii="Computer Modern" w:hAnsi="Computer Modern"/>
          <w:i w:val="false"/>
          <w:color w:val="000000"/>
        </w:rPr>
        <w:t>The BLEU (Bilingual Evaluation Understudy)[</w:t>
      </w:r>
      <w:r>
        <w:rPr>
          <w:rFonts w:eastAsia="Computer Modern" w:ascii="Computer Modern" w:hAnsi="Computer Modern"/>
          <w:i w:val="false"/>
          <w:color w:val="0000FF"/>
        </w:rPr>
        <w:t>32]</w:t>
      </w:r>
      <w:r>
        <w:rPr>
          <w:rFonts w:eastAsia="Computer Modern" w:ascii="Computer Modern" w:hAnsi="Computer Modern"/>
          <w:i w:val="false"/>
          <w:color w:val="000000"/>
        </w:rPr>
        <w:t xml:space="preserve"> method was originally developed for evaluating machine translation. It can be used to compare a reference text (the ground truth) with a candidate text (the extracted text). To calculate the BLEU score, we first compute the geometric average of the modified n-gram precision</w:t>
      </w:r>
      <w:r>
        <w:rPr>
          <w:rFonts w:eastAsia="SimSun" w:ascii="SimSun" w:hAnsi="SimSun"/>
          <w:i w:val="false"/>
          <w:color w:val="000000"/>
        </w:rPr>
        <w:t xml:space="preserve"> </w:t>
      </w:r>
      <w:r>
        <w:rPr>
          <w:rFonts w:eastAsia="Computer Modern" w:ascii="Computer Modern" w:hAnsi="Computer Modern"/>
          <w:i w:val="false"/>
          <w:color w:val="000000"/>
        </w:rPr>
        <w:t>pn</w:t>
      </w:r>
      <w:r>
        <w:rPr>
          <w:rFonts w:eastAsia="SimSun" w:ascii="SimSun" w:hAnsi="SimSun"/>
          <w:i w:val="false"/>
          <w:color w:val="000000"/>
        </w:rPr>
        <w:t xml:space="preserve"> </w:t>
      </w:r>
      <w:r>
        <w:rPr>
          <w:rFonts w:eastAsia="Computer Modern" w:ascii="Computer Modern" w:hAnsi="Computer Modern"/>
          <w:i w:val="false"/>
          <w:color w:val="000000"/>
        </w:rPr>
        <w:t>of the tokenized ground truth and extracted text. Then, we multiply it by theFig. 4</w:t>
      </w:r>
      <w:r>
        <w:rPr>
          <w:rFonts w:eastAsia="SimSun" w:ascii="SimSun" w:hAnsi="SimSun"/>
          <w:i w:val="false"/>
          <w:color w:val="000000"/>
        </w:rPr>
        <w:t xml:space="preserve"> </w:t>
      </w:r>
      <w:r>
        <w:rPr>
          <w:rFonts w:eastAsia="Computer Modern" w:ascii="Computer Modern" w:hAnsi="Computer Modern"/>
          <w:i w:val="false"/>
          <w:color w:val="000000"/>
        </w:rPr>
        <w:t>Similarity matrix is generated by calculating the normalized Levenshtein similarity between tokenized GT(Ground truth) and ET(Extracted text). if the value is greater than the threshold(colored) it is counted as 1. Here P33i=1Pj=1</w:t>
      </w:r>
      <w:r>
        <w:rPr>
          <w:rFonts w:eastAsia="SimSun" w:ascii="SimSun" w:hAnsi="SimSun"/>
          <w:i w:val="false"/>
          <w:color w:val="000000"/>
        </w:rPr>
        <w:t xml:space="preserve"> </w:t>
      </w:r>
      <w:r>
        <w:rPr>
          <w:rFonts w:eastAsia="Computer Modern" w:ascii="Computer Modern" w:hAnsi="Computer Modern"/>
          <w:i w:val="false"/>
          <w:color w:val="000000"/>
        </w:rPr>
        <w:t>T Pi,j</w:t>
      </w:r>
      <w:r>
        <w:rPr>
          <w:rFonts w:eastAsia="SimSun" w:ascii="SimSun" w:hAnsi="SimSun"/>
          <w:i w:val="false"/>
          <w:color w:val="000000"/>
        </w:rPr>
        <w:t xml:space="preserve"> </w:t>
      </w:r>
      <w:r>
        <w:rPr>
          <w:rFonts w:eastAsia="Computer Modern" w:ascii="Computer Modern" w:hAnsi="Computer Modern"/>
          <w:i w:val="false"/>
          <w:color w:val="000000"/>
        </w:rPr>
        <w:t>= 2</w:t>
      </w:r>
    </w:p>
    <w:p>
      <w:pPr>
        <w:pStyle w:val="Normal"/>
        <w:rPr/>
      </w:pPr>
      <w:r>
        <w:rPr/>
        <w:drawing>
          <wp:inline distT="0" distB="0" distL="0" distR="0">
            <wp:extent cx="698500" cy="2159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698500" cy="215900"/>
                    </a:xfrm>
                    <a:prstGeom prst="rect">
                      <a:avLst/>
                    </a:prstGeom>
                  </pic:spPr>
                </pic:pic>
              </a:graphicData>
            </a:graphic>
          </wp:inline>
        </w:drawing>
      </w:r>
    </w:p>
    <w:p>
      <w:pPr>
        <w:pStyle w:val="Normal"/>
        <w:rPr/>
      </w:pPr>
      <w:r>
        <w:rPr/>
        <w:drawing>
          <wp:inline distT="0" distB="0" distL="0" distR="0">
            <wp:extent cx="2730500" cy="3175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2730500" cy="317500"/>
                    </a:xfrm>
                    <a:prstGeom prst="rect">
                      <a:avLst/>
                    </a:prstGeom>
                  </pic:spPr>
                </pic:pic>
              </a:graphicData>
            </a:graphic>
          </wp:inline>
        </w:drawing>
      </w:r>
    </w:p>
    <w:p>
      <w:pPr>
        <w:pStyle w:val="Normal"/>
        <w:rPr/>
      </w:pPr>
      <w:r>
        <w:rPr/>
        <w:drawing>
          <wp:inline distT="0" distB="0" distL="0" distR="0">
            <wp:extent cx="176530" cy="8953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176530" cy="89535"/>
                    </a:xfrm>
                    <a:prstGeom prst="rect">
                      <a:avLst/>
                    </a:prstGeom>
                  </pic:spPr>
                </pic:pic>
              </a:graphicData>
            </a:graphic>
          </wp:inline>
        </w:drawing>
      </w:r>
    </w:p>
    <w:p>
      <w:pPr>
        <w:pStyle w:val="Normal"/>
        <w:rPr/>
      </w:pPr>
      <w:r>
        <w:rPr/>
        <w:drawing>
          <wp:inline distT="0" distB="0" distL="0" distR="0">
            <wp:extent cx="2730500" cy="1651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9"/>
                    <a:stretch>
                      <a:fillRect/>
                    </a:stretch>
                  </pic:blipFill>
                  <pic:spPr bwMode="auto">
                    <a:xfrm>
                      <a:off x="0" y="0"/>
                      <a:ext cx="2730500" cy="165100"/>
                    </a:xfrm>
                    <a:prstGeom prst="rect">
                      <a:avLst/>
                    </a:prstGeom>
                  </pic:spPr>
                </pic:pic>
              </a:graphicData>
            </a:graphic>
          </wp:inline>
        </w:drawing>
      </w:r>
    </w:p>
    <w:p>
      <w:pPr>
        <w:pStyle w:val="Normal"/>
        <w:rPr/>
      </w:pPr>
      <w:r>
        <w:rPr/>
        <w:drawing>
          <wp:inline distT="0" distB="0" distL="0" distR="0">
            <wp:extent cx="1295400" cy="2032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1295400" cy="203200"/>
                    </a:xfrm>
                    <a:prstGeom prst="rect">
                      <a:avLst/>
                    </a:prstGeom>
                  </pic:spPr>
                </pic:pic>
              </a:graphicData>
            </a:graphic>
          </wp:inline>
        </w:drawing>
      </w:r>
    </w:p>
    <w:p>
      <w:pPr>
        <w:pStyle w:val="Normal"/>
        <w:rPr/>
      </w:pPr>
      <w:r>
        <w:rPr/>
        <w:drawing>
          <wp:inline distT="0" distB="0" distL="0" distR="0">
            <wp:extent cx="1295400" cy="2032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21"/>
                    <a:stretch>
                      <a:fillRect/>
                    </a:stretch>
                  </pic:blipFill>
                  <pic:spPr bwMode="auto">
                    <a:xfrm>
                      <a:off x="0" y="0"/>
                      <a:ext cx="1295400" cy="203200"/>
                    </a:xfrm>
                    <a:prstGeom prst="rect">
                      <a:avLst/>
                    </a:prstGeom>
                  </pic:spPr>
                </pic:pic>
              </a:graphicData>
            </a:graphic>
          </wp:inline>
        </w:drawing>
      </w:r>
    </w:p>
    <w:p>
      <w:pPr>
        <w:pStyle w:val="Normal"/>
        <w:spacing w:before="1460" w:after="100"/>
        <w:rPr/>
      </w:pPr>
      <w:r>
        <w:rPr>
          <w:rFonts w:eastAsia="Computer Modern" w:ascii="Computer Modern" w:hAnsi="Computer Modern"/>
          <w:i w:val="false"/>
          <w:color w:val="000000"/>
        </w:rPr>
        <w:t>brevity penalty (BP),</w:t>
      </w:r>
    </w:p>
    <w:p>
      <w:pPr>
        <w:pStyle w:val="Normal"/>
        <w:spacing w:before="320" w:after="100"/>
        <w:jc w:val="right"/>
        <w:rPr/>
      </w:pPr>
      <w:r>
        <w:rPr>
          <w:rFonts w:eastAsia="Computer Modern" w:ascii="Computer Modern" w:hAnsi="Computer Modern"/>
          <w:i w:val="false"/>
          <w:color w:val="000000"/>
        </w:rPr>
        <w:t>BP 1 if</w:t>
      </w:r>
      <w:r>
        <w:rPr>
          <w:rFonts w:eastAsia="SimSun" w:ascii="SimSun" w:hAnsi="SimSun"/>
          <w:i w:val="false"/>
          <w:color w:val="000000"/>
        </w:rPr>
        <w:t xml:space="preserve"> </w:t>
      </w:r>
      <w:r>
        <w:rPr>
          <w:rFonts w:eastAsia="Computer Modern" w:ascii="Computer Modern" w:hAnsi="Computer Modern"/>
          <w:i w:val="false"/>
          <w:color w:val="000000"/>
        </w:rPr>
        <w:t>c &gt; r=</w:t>
      </w:r>
      <w:r>
        <w:rPr>
          <w:rFonts w:eastAsia="SimSun" w:ascii="SimSun" w:hAnsi="SimSun"/>
          <w:i w:val="false"/>
          <w:color w:val="000000"/>
        </w:rPr>
        <w:t xml:space="preserve"> ((</w:t>
      </w:r>
      <w:r>
        <w:rPr>
          <w:rFonts w:eastAsia="Computer Modern" w:ascii="Computer Modern" w:hAnsi="Computer Modern"/>
          <w:i w:val="false"/>
          <w:color w:val="000000"/>
        </w:rPr>
        <w:t>7) exp(1</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r/c) otherwise.</w:t>
      </w:r>
    </w:p>
    <w:p>
      <w:pPr>
        <w:pStyle w:val="Normal"/>
        <w:spacing w:before="300" w:after="100"/>
        <w:rPr/>
      </w:pPr>
      <w:r>
        <w:rPr>
          <w:rFonts w:eastAsia="Computer Modern" w:ascii="Computer Modern" w:hAnsi="Computer Modern"/>
          <w:i w:val="false"/>
          <w:color w:val="000000"/>
        </w:rPr>
        <w:t>and,</w:t>
      </w:r>
    </w:p>
    <w:p>
      <w:pPr>
        <w:pStyle w:val="Normal"/>
        <w:spacing w:before="260" w:after="100"/>
        <w:jc w:val="right"/>
        <w:rPr/>
      </w:pPr>
      <w:r>
        <w:rPr>
          <w:rFonts w:eastAsia="Computer Modern" w:ascii="Computer Modern" w:hAnsi="Computer Modern"/>
          <w:i w:val="false"/>
          <w:color w:val="000000"/>
        </w:rPr>
        <w:t>N BLEU = BP</w:t>
      </w:r>
      <w:r>
        <w:rPr>
          <w:rFonts w:eastAsia="SimSun" w:ascii="SimSun" w:hAnsi="SimSun"/>
          <w:i w:val="false"/>
          <w:color w:val="000000"/>
        </w:rPr>
        <w:t xml:space="preserve"> · </w:t>
      </w:r>
      <w:r>
        <w:rPr>
          <w:rFonts w:eastAsia="Computer Modern" w:ascii="Computer Modern" w:hAnsi="Computer Modern"/>
          <w:i w:val="false"/>
          <w:color w:val="000000"/>
        </w:rPr>
        <w:t>exp Xwn</w:t>
      </w:r>
      <w:r>
        <w:rPr>
          <w:rFonts w:eastAsia="SimSun" w:ascii="SimSun" w:hAnsi="SimSun"/>
          <w:i w:val="false"/>
          <w:color w:val="000000"/>
        </w:rPr>
        <w:t xml:space="preserve"> </w:t>
      </w:r>
      <w:r>
        <w:rPr>
          <w:rFonts w:eastAsia="Computer Modern" w:ascii="Computer Modern" w:hAnsi="Computer Modern"/>
          <w:i w:val="false"/>
          <w:color w:val="000000"/>
        </w:rPr>
        <w:t>log</w:t>
      </w:r>
      <w:r>
        <w:rPr>
          <w:rFonts w:eastAsia="SimSun" w:ascii="SimSun" w:hAnsi="SimSun"/>
          <w:i w:val="false"/>
          <w:color w:val="000000"/>
        </w:rPr>
        <w:t xml:space="preserve"> </w:t>
      </w:r>
      <w:r>
        <w:rPr>
          <w:rFonts w:eastAsia="Computer Modern" w:ascii="Computer Modern" w:hAnsi="Computer Modern"/>
          <w:i w:val="false"/>
          <w:color w:val="000000"/>
        </w:rPr>
        <w:t>pn n=1!(8)</w:t>
      </w:r>
    </w:p>
    <w:p>
      <w:pPr>
        <w:pStyle w:val="Normal"/>
        <w:spacing w:before="260" w:after="100"/>
        <w:rPr/>
      </w:pPr>
      <w:r>
        <w:rPr>
          <w:rFonts w:eastAsia="Computer Modern" w:ascii="Computer Modern" w:hAnsi="Computer Modern"/>
          <w:i w:val="false"/>
          <w:color w:val="000000"/>
        </w:rPr>
        <w:t>where c is the length of candidate text(extracted text) and r is the length of reference text(ground truth text). N is the maximum length of n-gram,</w:t>
      </w:r>
      <w:r>
        <w:rPr>
          <w:rFonts w:eastAsia="SimSun" w:ascii="SimSun" w:hAnsi="SimSun"/>
          <w:i w:val="false"/>
          <w:color w:val="000000"/>
        </w:rPr>
        <w:t xml:space="preserve"> </w:t>
      </w:r>
      <w:r>
        <w:rPr>
          <w:rFonts w:eastAsia="Computer Modern" w:ascii="Computer Modern" w:hAnsi="Computer Modern"/>
          <w:i w:val="false"/>
          <w:color w:val="000000"/>
        </w:rPr>
        <w:t>wn</w:t>
      </w:r>
      <w:r>
        <w:rPr>
          <w:rFonts w:eastAsia="SimSun" w:ascii="SimSun" w:hAnsi="SimSun"/>
          <w:i w:val="false"/>
          <w:color w:val="000000"/>
        </w:rPr>
        <w:t xml:space="preserve"> </w:t>
      </w:r>
      <w:r>
        <w:rPr>
          <w:rFonts w:eastAsia="Computer Modern" w:ascii="Computer Modern" w:hAnsi="Computer Modern"/>
          <w:i w:val="false"/>
          <w:color w:val="000000"/>
        </w:rPr>
        <w:t>assigned weights to n-gram preci-sion. In our experiments, we calculated BLEU-4 score(N=4). Since BLEU computes the n-gram overlap between the extracted text and the ground truth, it is an effective metric for evaluating both word order and word identification.</w:t>
      </w:r>
    </w:p>
    <w:p>
      <w:pPr>
        <w:pStyle w:val="Normal"/>
        <w:spacing w:before="80" w:after="100"/>
        <w:ind w:firstLine="432"/>
        <w:rPr/>
      </w:pPr>
      <w:r>
        <w:rPr>
          <w:rFonts w:eastAsia="Computer Modern" w:ascii="Computer Modern" w:hAnsi="Computer Modern"/>
          <w:i w:val="false"/>
          <w:color w:val="000000"/>
        </w:rPr>
        <w:t>Local alignment is a commonly used method in bioinformatics for matching sequences[</w:t>
      </w:r>
      <w:r>
        <w:rPr>
          <w:rFonts w:eastAsia="Computer Modern" w:ascii="Computer Modern" w:hAnsi="Computer Modern"/>
          <w:i w:val="false"/>
          <w:color w:val="0000FF"/>
        </w:rPr>
        <w:t>33].</w:t>
      </w:r>
      <w:r>
        <w:rPr>
          <w:rFonts w:eastAsia="Computer Modern" w:ascii="Computer Modern" w:hAnsi="Computer Modern"/>
          <w:i w:val="false"/>
          <w:color w:val="000000"/>
        </w:rPr>
        <w:t xml:space="preserve"> We use the local alignment score to assess the overall qual-ity of text extraction. When given two strings</w:t>
      </w:r>
      <w:r>
        <w:rPr>
          <w:rFonts w:eastAsia="SimSun" w:ascii="SimSun" w:hAnsi="SimSun"/>
          <w:i w:val="false"/>
          <w:color w:val="000000"/>
        </w:rPr>
        <w:t xml:space="preserve"> </w:t>
      </w:r>
      <w:r>
        <w:rPr>
          <w:rFonts w:eastAsia="Computer Modern" w:ascii="Computer Modern" w:hAnsi="Computer Modern"/>
          <w:i w:val="false"/>
          <w:color w:val="000000"/>
        </w:rPr>
        <w:t>s1 and</w:t>
      </w:r>
      <w:r>
        <w:rPr>
          <w:rFonts w:eastAsia="SimSun" w:ascii="SimSun" w:hAnsi="SimSun"/>
          <w:i w:val="false"/>
          <w:color w:val="000000"/>
        </w:rPr>
        <w:t xml:space="preserve"> </w:t>
      </w:r>
      <w:r>
        <w:rPr>
          <w:rFonts w:eastAsia="Computer Modern" w:ascii="Computer Modern" w:hAnsi="Computer Modern"/>
          <w:i w:val="false"/>
          <w:color w:val="000000"/>
        </w:rPr>
        <w:t>s2, we look for two substrings</w:t>
      </w:r>
      <w:r>
        <w:rPr>
          <w:rFonts w:eastAsia="SimSun" w:ascii="SimSun" w:hAnsi="SimSun"/>
          <w:i w:val="false"/>
          <w:color w:val="000000"/>
        </w:rPr>
        <w:t xml:space="preserve"> </w:t>
      </w:r>
      <w:r>
        <w:rPr>
          <w:rFonts w:eastAsia="Computer Modern" w:ascii="Computer Modern" w:hAnsi="Computer Modern"/>
          <w:i w:val="false"/>
          <w:color w:val="000000"/>
        </w:rPr>
        <w:t>s′1and</w:t>
      </w:r>
      <w:r>
        <w:rPr>
          <w:rFonts w:eastAsia="SimSun" w:ascii="SimSun" w:hAnsi="SimSun"/>
          <w:i w:val="false"/>
          <w:color w:val="000000"/>
        </w:rPr>
        <w:t xml:space="preserve"> </w:t>
      </w:r>
      <w:r>
        <w:rPr>
          <w:rFonts w:eastAsia="Computer Modern" w:ascii="Computer Modern" w:hAnsi="Computer Modern"/>
          <w:i w:val="false"/>
          <w:color w:val="000000"/>
        </w:rPr>
        <w:t>s′2(from s1</w:t>
      </w:r>
      <w:r>
        <w:rPr>
          <w:rFonts w:eastAsia="SimSun" w:ascii="SimSun" w:hAnsi="SimSun"/>
          <w:i w:val="false"/>
          <w:color w:val="000000"/>
        </w:rPr>
        <w:t xml:space="preserve"> </w:t>
      </w:r>
      <w:r>
        <w:rPr>
          <w:rFonts w:eastAsia="Computer Modern" w:ascii="Computer Modern" w:hAnsi="Computer Modern"/>
          <w:i w:val="false"/>
          <w:color w:val="000000"/>
        </w:rPr>
        <w:t>and</w:t>
      </w:r>
      <w:r>
        <w:rPr>
          <w:rFonts w:eastAsia="SimSun" w:ascii="SimSun" w:hAnsi="SimSun"/>
          <w:i w:val="false"/>
          <w:color w:val="000000"/>
        </w:rPr>
        <w:t xml:space="preserve"> </w:t>
      </w:r>
      <w:r>
        <w:rPr>
          <w:rFonts w:eastAsia="Computer Modern" w:ascii="Computer Modern" w:hAnsi="Computer Modern"/>
          <w:i w:val="false"/>
          <w:color w:val="000000"/>
        </w:rPr>
        <w:t>s2</w:t>
      </w:r>
      <w:r>
        <w:rPr>
          <w:rFonts w:eastAsia="SimSun" w:ascii="SimSun" w:hAnsi="SimSun"/>
          <w:i w:val="false"/>
          <w:color w:val="000000"/>
        </w:rPr>
        <w:t xml:space="preserve"> </w:t>
      </w:r>
      <w:r>
        <w:rPr>
          <w:rFonts w:eastAsia="Computer Modern" w:ascii="Computer Modern" w:hAnsi="Computer Modern"/>
          <w:i w:val="false"/>
          <w:color w:val="000000"/>
        </w:rPr>
        <w:t>respectively) with the highest similar-ity among all pairs of substrings from</w:t>
      </w:r>
      <w:r>
        <w:rPr>
          <w:rFonts w:eastAsia="SimSun" w:ascii="SimSun" w:hAnsi="SimSun"/>
          <w:i w:val="false"/>
          <w:color w:val="000000"/>
        </w:rPr>
        <w:t xml:space="preserve"> </w:t>
      </w:r>
      <w:r>
        <w:rPr>
          <w:rFonts w:eastAsia="Computer Modern" w:ascii="Computer Modern" w:hAnsi="Computer Modern"/>
          <w:i w:val="false"/>
          <w:color w:val="000000"/>
        </w:rPr>
        <w:t>s1</w:t>
      </w:r>
      <w:r>
        <w:rPr>
          <w:rFonts w:eastAsia="SimSun" w:ascii="SimSun" w:hAnsi="SimSun"/>
          <w:i w:val="false"/>
          <w:color w:val="000000"/>
        </w:rPr>
        <w:t xml:space="preserve"> </w:t>
      </w:r>
      <w:r>
        <w:rPr>
          <w:rFonts w:eastAsia="Computer Modern" w:ascii="Computer Modern" w:hAnsi="Computer Modern"/>
          <w:i w:val="false"/>
          <w:color w:val="000000"/>
        </w:rPr>
        <w:t>and</w:t>
      </w:r>
      <w:r>
        <w:rPr>
          <w:rFonts w:eastAsia="SimSun" w:ascii="SimSun" w:hAnsi="SimSun"/>
          <w:i w:val="false"/>
          <w:color w:val="000000"/>
        </w:rPr>
        <w:t xml:space="preserve"> </w:t>
      </w:r>
      <w:r>
        <w:rPr>
          <w:rFonts w:eastAsia="Computer Modern" w:ascii="Computer Modern" w:hAnsi="Computer Modern"/>
          <w:i w:val="false"/>
          <w:color w:val="000000"/>
        </w:rPr>
        <w:t>s2. The similarity is calculated using a scoring system (refer to Figure</w:t>
      </w:r>
      <w:r>
        <w:rPr>
          <w:rFonts w:eastAsia="SimSun" w:ascii="SimSun" w:hAnsi="SimSun"/>
          <w:i w:val="false"/>
          <w:color w:val="000000"/>
        </w:rPr>
        <w:t xml:space="preserve"> </w:t>
      </w:r>
      <w:r>
        <w:rPr>
          <w:rFonts w:eastAsia="Computer Modern" w:ascii="Computer Modern" w:hAnsi="Computer Modern"/>
          <w:i w:val="false"/>
          <w:color w:val="0000FF"/>
        </w:rPr>
        <w:t>5),</w:t>
      </w:r>
      <w:r>
        <w:rPr>
          <w:rFonts w:eastAsia="Computer Modern" w:ascii="Computer Modern" w:hAnsi="Computer Modern"/>
          <w:i w:val="false"/>
          <w:color w:val="000000"/>
        </w:rPr>
        <w:t xml:space="preserve"> where matches receive positive scores, and mismatches and gaps are penalized. The gap penalty[</w:t>
      </w:r>
      <w:r>
        <w:rPr>
          <w:rFonts w:eastAsia="Computer Modern" w:ascii="Computer Modern" w:hAnsi="Computer Modern"/>
          <w:i w:val="false"/>
          <w:color w:val="0000FF"/>
        </w:rPr>
        <w:t>33]</w:t>
      </w:r>
      <w:r>
        <w:rPr>
          <w:rFonts w:eastAsia="Computer Modern" w:ascii="Computer Modern" w:hAnsi="Computer Modern"/>
          <w:i w:val="false"/>
          <w:color w:val="000000"/>
        </w:rPr>
        <w:t xml:space="preserve"> can be defined in the following way:</w:t>
      </w:r>
    </w:p>
    <w:p>
      <w:pPr>
        <w:pStyle w:val="Normal"/>
        <w:spacing w:before="280" w:after="100"/>
        <w:jc w:val="right"/>
        <w:rPr/>
      </w:pPr>
      <w:r>
        <w:rPr>
          <w:rFonts w:eastAsia="Computer Modern" w:ascii="Computer Modern" w:hAnsi="Computer Modern"/>
          <w:i w:val="false"/>
          <w:color w:val="000000"/>
        </w:rPr>
        <w:t>GS = OGS + (n-1)</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EGS (9)</w:t>
      </w:r>
    </w:p>
    <w:p>
      <w:pPr>
        <w:pStyle w:val="Normal"/>
        <w:spacing w:before="140" w:after="100"/>
        <w:rPr/>
      </w:pPr>
      <w:r>
        <w:rPr>
          <w:rFonts w:eastAsia="Computer Modern" w:ascii="Computer Modern" w:hAnsi="Computer Modern"/>
          <w:i w:val="false"/>
          <w:color w:val="000000"/>
        </w:rPr>
        <w:t>Where, GS is Gap Score, OGS is an open gap score for the first gap in a cluster. EGS is the extended gap score used for each gap following the open gap.</w:t>
      </w:r>
    </w:p>
    <w:p>
      <w:pPr>
        <w:pStyle w:val="Normal"/>
        <w:spacing w:before="140" w:after="100"/>
        <w:rPr/>
      </w:pPr>
      <w:r>
        <w:rPr>
          <w:rFonts w:eastAsia="Computer Modern" w:ascii="Computer Modern" w:hAnsi="Computer Modern"/>
          <w:i w:val="false"/>
          <w:color w:val="000000"/>
        </w:rPr>
        <w:t>n is the length of the gap.</w:t>
      </w:r>
    </w:p>
    <w:p>
      <w:pPr>
        <w:pStyle w:val="Normal"/>
        <w:spacing w:before="40" w:after="100"/>
        <w:rPr/>
      </w:pPr>
      <w:r>
        <w:rPr>
          <w:rFonts w:eastAsia="Computer Modern" w:ascii="Computer Modern" w:hAnsi="Computer Modern"/>
          <w:i w:val="false"/>
          <w:color w:val="000000"/>
        </w:rPr>
        <w:t>Local alignment score is a quantifiable scoring system, that balances well-matched areas against parsing errors like incorrect word extraction, lay-out mistakes, and paragraph splitting issues, mak-ing it an excellent choice for evaluating PDF parsers. The local alignment score is usually cal-culated using the Smith-Waterman algorithm[</w:t>
      </w:r>
      <w:r>
        <w:rPr>
          <w:rFonts w:eastAsia="Computer Modern" w:ascii="Computer Modern" w:hAnsi="Computer Modern"/>
          <w:i w:val="false"/>
          <w:color w:val="0000FF"/>
        </w:rPr>
        <w:t>34].</w:t>
      </w:r>
      <w:r>
        <w:rPr>
          <w:rFonts w:eastAsia="Computer Modern" w:ascii="Computer Modern" w:hAnsi="Computer Modern"/>
          <w:i w:val="false"/>
          <w:color w:val="000000"/>
        </w:rPr>
        <w:t>In our experiments, we calculated the normal-ized local alignment(normalized by the length of a longer string) score using combined ground truth and extracted text.</w:t>
      </w:r>
    </w:p>
    <w:p>
      <w:pPr>
        <w:pStyle w:val="Normal"/>
        <w:rPr/>
      </w:pPr>
      <w:r>
        <w:rPr/>
        <w:drawing>
          <wp:inline distT="0" distB="0" distL="0" distR="0">
            <wp:extent cx="2737485" cy="91313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22"/>
                    <a:stretch>
                      <a:fillRect/>
                    </a:stretch>
                  </pic:blipFill>
                  <pic:spPr bwMode="auto">
                    <a:xfrm>
                      <a:off x="0" y="0"/>
                      <a:ext cx="2737485" cy="913130"/>
                    </a:xfrm>
                    <a:prstGeom prst="rect">
                      <a:avLst/>
                    </a:prstGeom>
                  </pic:spPr>
                </pic:pic>
              </a:graphicData>
            </a:graphic>
          </wp:inline>
        </w:drawing>
      </w:r>
    </w:p>
    <w:p>
      <w:pPr>
        <w:pStyle w:val="Normal"/>
        <w:spacing w:before="100" w:after="100"/>
        <w:rPr/>
      </w:pPr>
      <w:r>
        <w:rPr>
          <w:rFonts w:eastAsia="Computer Modern" w:ascii="Computer Modern" w:hAnsi="Computer Modern"/>
          <w:i w:val="false"/>
          <w:color w:val="000000"/>
        </w:rPr>
        <w:t>Fig. 5</w:t>
      </w:r>
      <w:r>
        <w:rPr>
          <w:rFonts w:eastAsia="SimSun" w:ascii="SimSun" w:hAnsi="SimSun"/>
          <w:i w:val="false"/>
          <w:color w:val="000000"/>
        </w:rPr>
        <w:t xml:space="preserve"> </w:t>
      </w:r>
      <w:r>
        <w:rPr>
          <w:rFonts w:eastAsia="Computer Modern" w:ascii="Computer Modern" w:hAnsi="Computer Modern"/>
          <w:i w:val="false"/>
          <w:color w:val="000000"/>
        </w:rPr>
        <w:t>An example of Local alignment score calculation for two strings. First, we define the matching score, mis-match, and Gap penalty. For these two strings, the local alignment score is 4 and the normalized local alignment score is 0.67.</w:t>
      </w:r>
    </w:p>
    <w:p>
      <w:pPr>
        <w:pStyle w:val="Normal"/>
        <w:spacing w:before="440" w:after="100"/>
        <w:ind w:firstLine="432"/>
        <w:rPr/>
      </w:pPr>
      <w:r>
        <w:rPr>
          <w:rFonts w:eastAsia="Computer Modern" w:ascii="Computer Modern" w:hAnsi="Computer Modern"/>
          <w:i w:val="false"/>
          <w:color w:val="000000"/>
        </w:rPr>
        <w:t>For Tables: In order to evaluate table extrac-tion, we use the Intersection over Union (IoU) to compare the similarity between the table extracted by the parser and the ground truth table. IoU can be defined as follows:</w:t>
      </w:r>
    </w:p>
    <w:p>
      <w:pPr>
        <w:pStyle w:val="Normal"/>
        <w:spacing w:before="240" w:after="100"/>
        <w:jc w:val="right"/>
        <w:rPr/>
      </w:pPr>
      <w:r>
        <w:rPr>
          <w:rFonts w:eastAsia="Computer Modern" w:ascii="Computer Modern" w:hAnsi="Computer Modern"/>
          <w:i w:val="false"/>
          <w:color w:val="000000"/>
        </w:rPr>
        <w:t>IoU|</w:t>
      </w:r>
      <w:r>
        <w:rPr>
          <w:rFonts w:eastAsia="SimSun" w:ascii="SimSun" w:hAnsi="SimSun"/>
          <w:i w:val="false"/>
          <w:color w:val="000000"/>
        </w:rPr>
        <w:t xml:space="preserve"> </w:t>
      </w:r>
      <w:r>
        <w:rPr>
          <w:rFonts w:eastAsia="Computer Modern" w:ascii="Computer Modern" w:hAnsi="Computer Modern"/>
          <w:i w:val="false"/>
          <w:color w:val="000000"/>
        </w:rPr>
        <w:t>A</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B</w:t>
      </w:r>
      <w:r>
        <w:rPr>
          <w:rFonts w:eastAsia="SimSun" w:ascii="SimSun" w:hAnsi="SimSun"/>
          <w:i w:val="false"/>
          <w:color w:val="000000"/>
        </w:rPr>
        <w:t xml:space="preserve"> </w:t>
      </w:r>
      <w:r>
        <w:rPr>
          <w:rFonts w:eastAsia="Computer Modern" w:ascii="Computer Modern" w:hAnsi="Computer Modern"/>
          <w:i w:val="false"/>
          <w:color w:val="000000"/>
        </w:rPr>
        <w:t>| =</w:t>
      </w:r>
      <w:r>
        <w:rPr>
          <w:rFonts w:eastAsia="SimSun" w:ascii="SimSun" w:hAnsi="SimSun"/>
          <w:i w:val="false"/>
          <w:color w:val="000000"/>
        </w:rPr>
        <w:t xml:space="preserve"> </w:t>
      </w:r>
      <w:r>
        <w:rPr>
          <w:rFonts w:eastAsia="Computer Modern" w:ascii="Computer Modern" w:hAnsi="Computer Modern"/>
          <w:i w:val="false"/>
          <w:color w:val="000000"/>
        </w:rPr>
        <w:t>|</w:t>
      </w:r>
      <w:r>
        <w:rPr>
          <w:rFonts w:eastAsia="SimSun" w:ascii="SimSun" w:hAnsi="SimSun"/>
          <w:i w:val="false"/>
          <w:color w:val="000000"/>
        </w:rPr>
        <w:t xml:space="preserve"> </w:t>
      </w:r>
      <w:r>
        <w:rPr>
          <w:rFonts w:eastAsia="Computer Modern" w:ascii="Computer Modern" w:hAnsi="Computer Modern"/>
          <w:i w:val="false"/>
          <w:color w:val="000000"/>
        </w:rPr>
        <w:t>A</w:t>
      </w:r>
      <w:r>
        <w:rPr>
          <w:rFonts w:eastAsia="SimSun" w:ascii="SimSun" w:hAnsi="SimSun"/>
          <w:i w:val="false"/>
          <w:color w:val="000000"/>
        </w:rPr>
        <w:t xml:space="preserve"> </w:t>
      </w:r>
      <w:r>
        <w:rPr>
          <w:rFonts w:eastAsia="Computer Modern" w:ascii="Computer Modern" w:hAnsi="Computer Modern"/>
          <w:i w:val="false"/>
          <w:color w:val="000000"/>
        </w:rPr>
        <w:t>10∪</w:t>
      </w:r>
      <w:r>
        <w:rPr>
          <w:rFonts w:eastAsia="SimSun" w:ascii="SimSun" w:hAnsi="SimSun"/>
          <w:i w:val="false"/>
          <w:color w:val="000000"/>
        </w:rPr>
        <w:t xml:space="preserve"> </w:t>
      </w:r>
      <w:r>
        <w:rPr>
          <w:rFonts w:eastAsia="Computer Modern" w:ascii="Computer Modern" w:hAnsi="Computer Modern"/>
          <w:i w:val="false"/>
          <w:color w:val="000000"/>
        </w:rPr>
        <w:t>B</w:t>
      </w:r>
      <w:r>
        <w:rPr>
          <w:rFonts w:eastAsia="SimSun" w:ascii="SimSun" w:hAnsi="SimSun"/>
          <w:i w:val="false"/>
          <w:color w:val="000000"/>
        </w:rPr>
        <w:t xml:space="preserve"> </w:t>
      </w:r>
      <w:r>
        <w:rPr>
          <w:rFonts w:eastAsia="Computer Modern" w:ascii="Computer Modern" w:hAnsi="Computer Modern"/>
          <w:i w:val="false"/>
          <w:color w:val="000000"/>
        </w:rPr>
        <w:t>|()</w:t>
      </w:r>
    </w:p>
    <w:p>
      <w:pPr>
        <w:pStyle w:val="Normal"/>
        <w:spacing w:before="120" w:after="100"/>
        <w:rPr/>
      </w:pPr>
      <w:r>
        <w:rPr>
          <w:rFonts w:eastAsia="Computer Modern" w:ascii="Computer Modern" w:hAnsi="Computer Modern"/>
          <w:i w:val="false"/>
          <w:color w:val="000000"/>
        </w:rPr>
        <w:t>Where A and B can be areas of bounding boxes or sets of strings; the latter is also known as Jaccard similarity.</w:t>
      </w:r>
    </w:p>
    <w:p>
      <w:pPr>
        <w:pStyle w:val="Normal"/>
        <w:spacing w:before="40" w:after="100"/>
        <w:ind w:firstLine="432"/>
        <w:rPr/>
      </w:pPr>
      <w:r>
        <w:rPr>
          <w:rFonts w:eastAsia="Computer Modern" w:ascii="Computer Modern" w:hAnsi="Computer Modern"/>
          <w:i w:val="false"/>
          <w:color w:val="000000"/>
        </w:rPr>
        <w:t>If the parser extracts text from a table without providing the bounding boxes, we use the Jaccard index to calculate the precision and recall of the detection. First, we flatten the tables extracted by parsers into a list, as the tables from the ground truth JSON can only be extracted as a list. Then, for each document, we compute the normalized Jaccard similarity between all extracted tables and ground truth tables. If the Levenshtein simi-larity between a pair of ground truth tables and an extracted table exceeds a threshold, we consider it as a correctly identified table by the parser.</w:t>
      </w:r>
    </w:p>
    <w:p>
      <w:pPr>
        <w:pStyle w:val="Normal"/>
        <w:spacing w:before="40" w:after="100"/>
        <w:ind w:firstLine="432"/>
        <w:rPr/>
      </w:pPr>
      <w:r>
        <w:rPr>
          <w:rFonts w:eastAsia="Computer Modern" w:ascii="Computer Modern" w:hAnsi="Computer Modern"/>
          <w:i w:val="false"/>
          <w:color w:val="000000"/>
        </w:rPr>
        <w:t>In cases where bounding box information is available, we use Intersection over Union (IoU) to calculate the precision and recall of the detection.</w:t>
      </w:r>
    </w:p>
    <w:p>
      <w:pPr>
        <w:pStyle w:val="Normal"/>
        <w:spacing w:before="40" w:after="100"/>
        <w:rPr/>
      </w:pPr>
      <w:r>
        <w:rPr>
          <w:rFonts w:eastAsia="Computer Modern" w:ascii="Computer Modern" w:hAnsi="Computer Modern"/>
          <w:i w:val="false"/>
          <w:color w:val="000000"/>
        </w:rPr>
        <w:t>The DocLayeNet dataset contains bounding boxes in COCO format, but we converted it to Pascal VOC format because the model we used requires this format.</w:t>
      </w:r>
      <w:r>
        <w:rPr>
          <w:rFonts w:eastAsia="Computer Modern" w:ascii="Computer Modern" w:hAnsi="Computer Modern"/>
          <w:i w:val="false"/>
          <w:color w:val="0000FF"/>
        </w:rPr>
        <w:t>2</w:t>
      </w:r>
      <w:r>
        <w:rPr>
          <w:rFonts w:eastAsia="SimSun" w:ascii="SimSun" w:hAnsi="SimSun"/>
          <w:i w:val="false"/>
          <w:color w:val="000000"/>
        </w:rPr>
        <w:t xml:space="preserve"> </w:t>
      </w:r>
      <w:r>
        <w:rPr>
          <w:rFonts w:eastAsia="Computer Modern" w:ascii="Computer Modern" w:hAnsi="Computer Modern"/>
          <w:i w:val="false"/>
          <w:color w:val="000000"/>
        </w:rPr>
        <w:t>Then we computed the IoU between the extracted table and ground truth table accord-ing to the Equation</w:t>
      </w:r>
      <w:r>
        <w:rPr>
          <w:rFonts w:eastAsia="SimSun" w:ascii="SimSun" w:hAnsi="SimSun"/>
          <w:i w:val="false"/>
          <w:color w:val="000000"/>
        </w:rPr>
        <w:t xml:space="preserve"> </w:t>
      </w:r>
      <w:r>
        <w:rPr>
          <w:rFonts w:eastAsia="Computer Modern" w:ascii="Computer Modern" w:hAnsi="Computer Modern"/>
          <w:i w:val="false"/>
          <w:color w:val="0000FF"/>
        </w:rPr>
        <w:t>10.</w:t>
      </w:r>
      <w:r>
        <w:rPr>
          <w:rFonts w:eastAsia="Computer Modern" w:ascii="Computer Modern" w:hAnsi="Computer Modern"/>
          <w:i w:val="false"/>
          <w:color w:val="000000"/>
        </w:rPr>
        <w:t xml:space="preserve"> If the IoU is greater than the threshold, we consider it a correctly identified table. Finally, we calculate precision, recall, and F1 score for table detection.</w:t>
      </w:r>
    </w:p>
    <w:p>
      <w:pPr>
        <w:pStyle w:val="Heading2"/>
        <w:rPr/>
      </w:pPr>
      <w:r>
        <w:rPr>
          <w:rFonts w:eastAsia="Computer Modern" w:ascii="Computer Modern" w:hAnsi="Computer Modern"/>
          <w:i w:val="false"/>
          <w:color w:val="000000"/>
        </w:rPr>
        <w:t>3.4 Tools used</w:t>
      </w:r>
    </w:p>
    <w:p>
      <w:pPr>
        <w:pStyle w:val="Normal"/>
        <w:spacing w:before="200" w:after="100"/>
        <w:rPr/>
      </w:pPr>
      <w:r>
        <w:rPr>
          <w:rFonts w:eastAsia="Computer Modern" w:ascii="Computer Modern" w:hAnsi="Computer Modern"/>
          <w:i w:val="false"/>
          <w:color w:val="000000"/>
        </w:rPr>
        <w:t>In our study, we conducted a comprehensive com-parison of 10 open-source tools for text and table extraction tasks. These tools were selected based on their recent activity, ensuring that each has had active contributions on GitHub within the last six months. This criterion guarantees that the tools are up-to-date and likely to be supported and maintained by their developers. The tools we evaluated are summarized in Table</w:t>
      </w:r>
      <w:r>
        <w:rPr>
          <w:rFonts w:eastAsia="SimSun" w:ascii="SimSun" w:hAnsi="SimSun"/>
          <w:i w:val="false"/>
          <w:color w:val="000000"/>
        </w:rPr>
        <w:t xml:space="preserve"> </w:t>
      </w:r>
      <w:r>
        <w:rPr>
          <w:rFonts w:eastAsia="Computer Modern" w:ascii="Computer Modern" w:hAnsi="Computer Modern"/>
          <w:i w:val="false"/>
          <w:color w:val="0000FF"/>
        </w:rPr>
        <w:t>3.</w:t>
      </w:r>
      <w:r>
        <w:rPr>
          <w:rFonts w:eastAsia="Computer Modern" w:ascii="Computer Modern" w:hAnsi="Computer Modern"/>
          <w:i w:val="false"/>
          <w:color w:val="000000"/>
        </w:rPr>
        <w:t xml:space="preserve"> By including only actively maintained tools, we aim to present the most relevant and effective solutions available for text and table extraction tasks.</w:t>
      </w:r>
    </w:p>
    <w:p>
      <w:pPr>
        <w:pStyle w:val="Normal"/>
        <w:spacing w:before="60" w:after="100"/>
        <w:rPr/>
      </w:pPr>
      <w:r>
        <w:rPr>
          <w:rFonts w:eastAsia="Computer Modern" w:ascii="Computer Modern" w:hAnsi="Computer Modern"/>
          <w:i w:val="false"/>
          <w:color w:val="000000"/>
        </w:rPr>
        <w:t>PyPDF</w:t>
      </w:r>
      <w:r>
        <w:rPr>
          <w:rFonts w:eastAsia="Computer Modern" w:ascii="Computer Modern" w:hAnsi="Computer Modern"/>
          <w:i w:val="false"/>
          <w:color w:val="0000FF"/>
        </w:rPr>
        <w:t>3:</w:t>
      </w:r>
      <w:r>
        <w:rPr>
          <w:rFonts w:eastAsia="Computer Modern" w:ascii="Computer Modern" w:hAnsi="Computer Modern"/>
          <w:i w:val="false"/>
          <w:color w:val="000000"/>
        </w:rPr>
        <w:t xml:space="preserve"> PyPDF is a mature, pure Python library capable of extracting text, images, and metadata from PDF files. It has inspired many forks, including the well-known PyPDF2, PyPDF3, and PyPDF4. Notably, PyPDF2 has been merged back into the main PyPDF library, consolidating its features and improvements. For our experiments, we used the latest version of PyPDF.</w:t>
      </w:r>
    </w:p>
    <w:p>
      <w:pPr>
        <w:pStyle w:val="Normal"/>
        <w:spacing w:before="20" w:after="100"/>
        <w:rPr/>
      </w:pPr>
      <w:r>
        <w:rPr>
          <w:rFonts w:eastAsia="Computer Modern" w:ascii="Computer Modern" w:hAnsi="Computer Modern"/>
          <w:i w:val="false"/>
          <w:color w:val="000000"/>
        </w:rPr>
        <w:t>Pdfminer</w:t>
      </w:r>
      <w:r>
        <w:rPr>
          <w:rFonts w:eastAsia="Computer Modern" w:ascii="Computer Modern" w:hAnsi="Computer Modern"/>
          <w:i w:val="false"/>
          <w:color w:val="0000FF"/>
        </w:rPr>
        <w:t>4:</w:t>
      </w:r>
      <w:r>
        <w:rPr>
          <w:rFonts w:eastAsia="Computer Modern" w:ascii="Computer Modern" w:hAnsi="Computer Modern"/>
          <w:i w:val="false"/>
          <w:color w:val="000000"/>
        </w:rPr>
        <w:t xml:space="preserve"> Pdfminer is a versatile tool capable of extracting text, images, table of contents, and font size information from PDF files. It performs auto-matic layout analysis and supports CJK (Chinese, Japanese, Korean) languages as well as vertical writing. For our experiments, we used its most active fork, pdfminer.six.</w:t>
      </w:r>
    </w:p>
    <w:p>
      <w:pPr>
        <w:pStyle w:val="Normal"/>
        <w:spacing w:before="20" w:after="100"/>
        <w:rPr/>
      </w:pPr>
      <w:r>
        <w:rPr>
          <w:rFonts w:eastAsia="Computer Modern" w:ascii="Computer Modern" w:hAnsi="Computer Modern"/>
          <w:i w:val="false"/>
          <w:color w:val="000000"/>
        </w:rPr>
        <w:t>PDFPlumber</w:t>
      </w:r>
      <w:r>
        <w:rPr>
          <w:rFonts w:eastAsia="Computer Modern" w:ascii="Computer Modern" w:hAnsi="Computer Modern"/>
          <w:i w:val="false"/>
          <w:color w:val="0000FF"/>
        </w:rPr>
        <w:t>5:</w:t>
      </w:r>
      <w:r>
        <w:rPr>
          <w:rFonts w:eastAsia="Computer Modern" w:ascii="Computer Modern" w:hAnsi="Computer Modern"/>
          <w:i w:val="false"/>
          <w:color w:val="000000"/>
        </w:rPr>
        <w:t xml:space="preserve"> Built on top of pdfminer, it can extract text as well as tables. It also features a visual debugging tool to aid in the extraction pro-cess.</w:t>
      </w:r>
    </w:p>
    <w:p>
      <w:pPr>
        <w:pStyle w:val="Normal"/>
        <w:spacing w:before="60" w:after="100"/>
        <w:rPr/>
      </w:pPr>
      <w:r>
        <w:rPr>
          <w:rFonts w:eastAsia="Computer Modern" w:ascii="Computer Modern" w:hAnsi="Computer Modern"/>
          <w:i w:val="false"/>
          <w:color w:val="000000"/>
        </w:rPr>
        <w:t>PyMuPDF</w:t>
      </w:r>
      <w:r>
        <w:rPr>
          <w:rFonts w:eastAsia="Computer Modern" w:ascii="Computer Modern" w:hAnsi="Computer Modern"/>
          <w:i w:val="false"/>
          <w:color w:val="0000FF"/>
        </w:rPr>
        <w:t>6:</w:t>
      </w:r>
      <w:r>
        <w:rPr>
          <w:rFonts w:eastAsia="Computer Modern" w:ascii="Computer Modern" w:hAnsi="Computer Modern"/>
          <w:i w:val="false"/>
          <w:color w:val="000000"/>
        </w:rPr>
        <w:t xml:space="preserve"> It provides Python bindings to the</w:t>
      </w:r>
    </w:p>
    <w:p>
      <w:pPr>
        <w:pStyle w:val="Normal"/>
        <w:rPr/>
      </w:pPr>
      <w:r>
        <w:rPr/>
        <w:drawing>
          <wp:inline distT="0" distB="0" distL="0" distR="0">
            <wp:extent cx="2768600" cy="381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23"/>
                    <a:stretch>
                      <a:fillRect/>
                    </a:stretch>
                  </pic:blipFill>
                  <pic:spPr bwMode="auto">
                    <a:xfrm>
                      <a:off x="0" y="0"/>
                      <a:ext cx="2768600" cy="38100"/>
                    </a:xfrm>
                    <a:prstGeom prst="rect">
                      <a:avLst/>
                    </a:prstGeom>
                  </pic:spPr>
                </pic:pic>
              </a:graphicData>
            </a:graphic>
          </wp:inline>
        </w:drawing>
      </w:r>
    </w:p>
    <w:p>
      <w:pPr>
        <w:pStyle w:val="Normal"/>
        <w:spacing w:before="320" w:after="100"/>
        <w:rPr/>
      </w:pPr>
      <w:r>
        <w:rPr>
          <w:rFonts w:eastAsia="Computer Modern" w:ascii="Computer Modern" w:hAnsi="Computer Modern"/>
          <w:i w:val="false"/>
          <w:color w:val="000000"/>
        </w:rPr>
        <w:t>MuPDF library written in C. It can extract text, tables, and images, and provides optional OCR support with Tesseract. However, here we use only the rule-based version of PyMuPDF for our anal-ysis.</w:t>
      </w:r>
    </w:p>
    <w:p>
      <w:pPr>
        <w:pStyle w:val="Normal"/>
        <w:spacing w:before="20" w:after="100"/>
        <w:rPr/>
      </w:pPr>
      <w:r>
        <w:rPr>
          <w:rFonts w:eastAsia="Computer Modern" w:ascii="Computer Modern" w:hAnsi="Computer Modern"/>
          <w:i w:val="false"/>
          <w:color w:val="000000"/>
        </w:rPr>
        <w:t>Pypdfium2</w:t>
      </w:r>
      <w:r>
        <w:rPr>
          <w:rFonts w:eastAsia="Computer Modern" w:ascii="Computer Modern" w:hAnsi="Computer Modern"/>
          <w:i w:val="false"/>
          <w:color w:val="0000FF"/>
        </w:rPr>
        <w:t>7:</w:t>
      </w:r>
      <w:r>
        <w:rPr>
          <w:rFonts w:eastAsia="Computer Modern" w:ascii="Computer Modern" w:hAnsi="Computer Modern"/>
          <w:i w:val="false"/>
          <w:color w:val="000000"/>
        </w:rPr>
        <w:t xml:space="preserve"> Pypdfium2 is a binding to the PDFium library, capable of extracting text and images from PDF files.</w:t>
      </w:r>
    </w:p>
    <w:p>
      <w:pPr>
        <w:pStyle w:val="Normal"/>
        <w:spacing w:before="20" w:after="100"/>
        <w:rPr/>
      </w:pPr>
      <w:r>
        <w:rPr>
          <w:rFonts w:eastAsia="Computer Modern" w:ascii="Computer Modern" w:hAnsi="Computer Modern"/>
          <w:i w:val="false"/>
          <w:color w:val="000000"/>
        </w:rPr>
        <w:t>Unstructured</w:t>
      </w:r>
      <w:r>
        <w:rPr>
          <w:rFonts w:eastAsia="Computer Modern" w:ascii="Computer Modern" w:hAnsi="Computer Modern"/>
          <w:i w:val="false"/>
          <w:color w:val="0000FF"/>
        </w:rPr>
        <w:t>8:</w:t>
      </w:r>
      <w:r>
        <w:rPr>
          <w:rFonts w:eastAsia="Computer Modern" w:ascii="Computer Modern" w:hAnsi="Computer Modern"/>
          <w:i w:val="false"/>
          <w:color w:val="000000"/>
        </w:rPr>
        <w:t xml:space="preserve"> Unstructured is a library for preprocessing and ingesting images and text doc-uments. It supports element-wise text extraction and can extract images as well. Unstructured also provides support for the OCR and chipper model, to extract text from scanned documents, and per-forms layout analysis with the ‘detectron2’ model. It offers table extraction features with OCR. We haven’t used the OCR version of this tool in our comparison.</w:t>
      </w:r>
    </w:p>
    <w:p>
      <w:pPr>
        <w:pStyle w:val="Normal"/>
        <w:spacing w:before="20" w:after="100"/>
        <w:rPr/>
      </w:pPr>
      <w:r>
        <w:rPr>
          <w:rFonts w:eastAsia="Computer Modern" w:ascii="Computer Modern" w:hAnsi="Computer Modern"/>
          <w:i w:val="false"/>
          <w:color w:val="000000"/>
        </w:rPr>
        <w:t>Camelot</w:t>
      </w:r>
      <w:r>
        <w:rPr>
          <w:rFonts w:eastAsia="Computer Modern" w:ascii="Computer Modern" w:hAnsi="Computer Modern"/>
          <w:i w:val="false"/>
          <w:color w:val="0000FF"/>
        </w:rPr>
        <w:t>9:</w:t>
      </w:r>
      <w:r>
        <w:rPr>
          <w:rFonts w:eastAsia="Computer Modern" w:ascii="Computer Modern" w:hAnsi="Computer Modern"/>
          <w:i w:val="false"/>
          <w:color w:val="000000"/>
        </w:rPr>
        <w:t xml:space="preserve"> It is a Python library that provides table extraction features for PDFs. Tables are extracted as Pandas DataFrames. It provides user flexibility to tweak the configuration parameters for table extraction. It uses two technologies: stream and lattice. Lattice mode identifies the demarcated lines between cells and uses them to parse the tables. On the other hand, stream mode uses whitespace between cells to parse the table. In our experiments, we used the default settings. Tabula</w:t>
      </w:r>
      <w:r>
        <w:rPr>
          <w:rFonts w:eastAsia="Computer Modern" w:ascii="Computer Modern" w:hAnsi="Computer Modern"/>
          <w:i w:val="false"/>
          <w:color w:val="0000FF"/>
        </w:rPr>
        <w:t>10:</w:t>
      </w:r>
      <w:r>
        <w:rPr>
          <w:rFonts w:eastAsia="Computer Modern" w:ascii="Computer Modern" w:hAnsi="Computer Modern"/>
          <w:i w:val="false"/>
          <w:color w:val="000000"/>
        </w:rPr>
        <w:t xml:space="preserve"> Tabula or tabula-py is a Python wrap-per around tabula-java and uses PDFBox in the background. It can extract tables from PDFs and convert them into DataFrames, CSV files, or JSON. It also offers stream and lattice modes. In our experiments, we did not specify any mode our-selves.</w:t>
      </w:r>
    </w:p>
    <w:p>
      <w:pPr>
        <w:pStyle w:val="Normal"/>
        <w:spacing w:before="80" w:after="100"/>
        <w:rPr/>
      </w:pPr>
      <w:r>
        <w:rPr>
          <w:rFonts w:eastAsia="Computer Modern" w:ascii="Computer Modern" w:hAnsi="Computer Modern"/>
          <w:i w:val="false"/>
          <w:color w:val="000000"/>
        </w:rPr>
        <w:t>Nougat: Nougat[</w:t>
      </w:r>
      <w:r>
        <w:rPr>
          <w:rFonts w:eastAsia="Computer Modern" w:ascii="Computer Modern" w:hAnsi="Computer Modern"/>
          <w:i w:val="false"/>
          <w:color w:val="0000FF"/>
        </w:rPr>
        <w:t>35](</w:t>
      </w:r>
      <w:r>
        <w:rPr>
          <w:rFonts w:eastAsia="Computer Modern" w:ascii="Computer Modern" w:hAnsi="Computer Modern"/>
          <w:i w:val="false"/>
          <w:color w:val="000000"/>
        </w:rPr>
        <w:t>Neural Optical Understand-ing for Academic documents) is a transformer-based vision and document understanding (VDU) model. It uses an encoder-decoder architecture inspired by the donut model. It is specifically trained for academic documents. Nougat excels at converting Scientific documents to markup text and is particularly adept at parsing Mathematical equations.</w:t>
      </w:r>
    </w:p>
    <w:p>
      <w:pPr>
        <w:pStyle w:val="Normal"/>
        <w:spacing w:before="40" w:after="100"/>
        <w:rPr/>
      </w:pPr>
      <w:r>
        <w:rPr>
          <w:rFonts w:eastAsia="Computer Modern" w:ascii="Computer Modern" w:hAnsi="Computer Modern"/>
          <w:i w:val="false"/>
          <w:color w:val="000000"/>
        </w:rPr>
        <w:t>TATR: The Table Transformer(TATR)[</w:t>
      </w:r>
      <w:r>
        <w:rPr>
          <w:rFonts w:eastAsia="Computer Modern" w:ascii="Computer Modern" w:hAnsi="Computer Modern"/>
          <w:i w:val="false"/>
          <w:color w:val="0000FF"/>
        </w:rPr>
        <w:t>36]</w:t>
      </w:r>
      <w:r>
        <w:rPr>
          <w:rFonts w:eastAsia="Computer Modern" w:ascii="Computer Modern" w:hAnsi="Computer Modern"/>
          <w:i w:val="false"/>
          <w:color w:val="000000"/>
        </w:rPr>
        <w:t xml:space="preserve"> is anobject detection model trained on the PubTables-1M and FinTabNet datasets for table detection. It is capable of recognizing tables from image inputs. However, a separate OCR model is needed to extract the text. TATR can be trained for other domains using custom datasets.</w:t>
      </w:r>
    </w:p>
    <w:p>
      <w:pPr>
        <w:pStyle w:val="Heading1"/>
        <w:rPr/>
      </w:pPr>
      <w:r>
        <w:rPr>
          <w:rFonts w:eastAsia="Computer Modern" w:ascii="Computer Modern" w:hAnsi="Computer Modern"/>
          <w:i w:val="false"/>
          <w:color w:val="000000"/>
        </w:rPr>
        <w:t>4 Results</w:t>
      </w:r>
    </w:p>
    <w:p>
      <w:pPr>
        <w:pStyle w:val="Normal"/>
        <w:spacing w:before="260" w:after="100"/>
        <w:rPr/>
      </w:pPr>
      <w:r>
        <w:rPr>
          <w:rFonts w:eastAsia="Computer Modern" w:ascii="Computer Modern" w:hAnsi="Computer Modern"/>
          <w:i w:val="false"/>
          <w:color w:val="000000"/>
        </w:rPr>
        <w:t>In this section, we present the results of evaluating various PDF parsers for text extraction and table detection tasks using the DocLayNet dataset[</w:t>
      </w:r>
      <w:r>
        <w:rPr>
          <w:rFonts w:eastAsia="Computer Modern" w:ascii="Computer Modern" w:hAnsi="Computer Modern"/>
          <w:i w:val="false"/>
          <w:color w:val="0000FF"/>
        </w:rPr>
        <w:t>13].</w:t>
      </w:r>
      <w:r>
        <w:rPr>
          <w:rFonts w:eastAsia="Computer Modern" w:ascii="Computer Modern" w:hAnsi="Computer Modern"/>
          <w:i w:val="false"/>
          <w:color w:val="000000"/>
        </w:rPr>
        <w:t>We compared parsers across 6 categories as sum-marized in Table</w:t>
      </w:r>
      <w:r>
        <w:rPr>
          <w:rFonts w:eastAsia="SimSun" w:ascii="SimSun" w:hAnsi="SimSun"/>
          <w:i w:val="false"/>
          <w:color w:val="000000"/>
        </w:rPr>
        <w:t xml:space="preserve"> </w:t>
      </w:r>
      <w:r>
        <w:rPr>
          <w:rFonts w:eastAsia="Computer Modern" w:ascii="Computer Modern" w:hAnsi="Computer Modern"/>
          <w:i w:val="false"/>
          <w:color w:val="0000FF"/>
        </w:rPr>
        <w:t>4-5</w:t>
      </w:r>
      <w:r>
        <w:rPr>
          <w:rFonts w:eastAsia="SimSun" w:ascii="SimSun" w:hAnsi="SimSun"/>
          <w:i w:val="false"/>
          <w:color w:val="000000"/>
        </w:rPr>
        <w:t xml:space="preserve"> </w:t>
      </w:r>
      <w:r>
        <w:rPr>
          <w:rFonts w:eastAsia="Computer Modern" w:ascii="Computer Modern" w:hAnsi="Computer Modern"/>
          <w:i w:val="false"/>
          <w:color w:val="000000"/>
        </w:rPr>
        <w:t>and Figures</w:t>
      </w:r>
      <w:r>
        <w:rPr>
          <w:rFonts w:eastAsia="SimSun" w:ascii="SimSun" w:hAnsi="SimSun"/>
          <w:i w:val="false"/>
          <w:color w:val="000000"/>
        </w:rPr>
        <w:t xml:space="preserve"> </w:t>
      </w:r>
      <w:r>
        <w:rPr>
          <w:rFonts w:eastAsia="Computer Modern" w:ascii="Computer Modern" w:hAnsi="Computer Modern"/>
          <w:i w:val="false"/>
          <w:color w:val="0000FF"/>
        </w:rPr>
        <w:t>6-9.</w:t>
      </w:r>
      <w:r>
        <w:rPr>
          <w:rFonts w:eastAsia="Computer Modern" w:ascii="Computer Modern" w:hAnsi="Computer Modern"/>
          <w:i w:val="false"/>
          <w:color w:val="000000"/>
        </w:rPr>
        <w:t xml:space="preserve"> For text extraction(</w:t>
      </w:r>
      <w:r>
        <w:rPr>
          <w:rFonts w:eastAsia="Computer Modern" w:ascii="Computer Modern" w:hAnsi="Computer Modern"/>
          <w:i w:val="false"/>
          <w:color w:val="0000FF"/>
        </w:rPr>
        <w:t>4.1),</w:t>
      </w:r>
      <w:r>
        <w:rPr>
          <w:rFonts w:eastAsia="Computer Modern" w:ascii="Computer Modern" w:hAnsi="Computer Modern"/>
          <w:i w:val="false"/>
          <w:color w:val="000000"/>
        </w:rPr>
        <w:t xml:space="preserve"> we used a Levenshtein similar-ity threshold of 0.7. For table detection(</w:t>
      </w:r>
      <w:r>
        <w:rPr>
          <w:rFonts w:eastAsia="Computer Modern" w:ascii="Computer Modern" w:hAnsi="Computer Modern"/>
          <w:i w:val="false"/>
          <w:color w:val="0000FF"/>
        </w:rPr>
        <w:t>4.2),</w:t>
      </w:r>
      <w:r>
        <w:rPr>
          <w:rFonts w:eastAsia="Computer Modern" w:ascii="Computer Modern" w:hAnsi="Computer Modern"/>
          <w:i w:val="false"/>
          <w:color w:val="000000"/>
        </w:rPr>
        <w:t xml:space="preserve"> the Jaccard index threshold was set to 0.75, and we computed IOU with two thresholds: 0.6 and 0.7. To ensure a fair comparison, we used a balanced dataset with an equal number of documents across all categories in our experiments.</w:t>
      </w:r>
    </w:p>
    <w:p>
      <w:pPr>
        <w:pStyle w:val="Heading2"/>
        <w:rPr/>
      </w:pPr>
      <w:r>
        <w:rPr>
          <w:rFonts w:eastAsia="Computer Modern" w:ascii="Computer Modern" w:hAnsi="Computer Modern"/>
          <w:i w:val="false"/>
          <w:color w:val="000000"/>
        </w:rPr>
        <w:t>4.1 For Text Extraction:</w:t>
      </w:r>
    </w:p>
    <w:p>
      <w:pPr>
        <w:pStyle w:val="Normal"/>
        <w:spacing w:before="220" w:after="100"/>
        <w:rPr/>
      </w:pPr>
      <w:r>
        <w:rPr>
          <w:rFonts w:eastAsia="Computer Modern" w:ascii="Computer Modern" w:hAnsi="Computer Modern"/>
          <w:i w:val="false"/>
          <w:color w:val="000000"/>
        </w:rPr>
        <w:t xml:space="preserve">We compared the PDF parsers using the met-rics: F1 scores, BLEU-4, and local alignment scores across 6 document categories(refer Table </w:t>
      </w:r>
      <w:r>
        <w:rPr>
          <w:rFonts w:eastAsia="Computer Modern" w:ascii="Computer Modern" w:hAnsi="Computer Modern"/>
          <w:i w:val="false"/>
          <w:color w:val="0000FF"/>
        </w:rPr>
        <w:t>4).</w:t>
      </w:r>
      <w:r>
        <w:rPr>
          <w:rFonts w:eastAsia="Computer Modern" w:ascii="Computer Modern" w:hAnsi="Computer Modern"/>
          <w:i w:val="false"/>
          <w:color w:val="000000"/>
        </w:rPr>
        <w:t xml:space="preserve"> The results reveal significant performance vari-ations among PDF parsing tools across differ-ent document categories. Financial, Tender, Law, and Manual categories saw consistently high F1 scores across most tools, with PyMuPDF and pypdfium consistently performing better in these document types as shown in Figure</w:t>
      </w:r>
      <w:r>
        <w:rPr>
          <w:rFonts w:eastAsia="SimSun" w:ascii="SimSun" w:hAnsi="SimSun"/>
          <w:i w:val="false"/>
          <w:color w:val="000000"/>
        </w:rPr>
        <w:t xml:space="preserve"> </w:t>
      </w:r>
      <w:r>
        <w:rPr>
          <w:rFonts w:eastAsia="Computer Modern" w:ascii="Computer Modern" w:hAnsi="Computer Modern"/>
          <w:i w:val="false"/>
          <w:color w:val="0000FF"/>
        </w:rPr>
        <w:t>6</w:t>
      </w:r>
      <w:r>
        <w:rPr>
          <w:rFonts w:eastAsia="SimSun" w:ascii="SimSun" w:hAnsi="SimSun"/>
          <w:i w:val="false"/>
          <w:color w:val="000000"/>
        </w:rPr>
        <w:t xml:space="preserve"> </w:t>
      </w:r>
      <w:r>
        <w:rPr>
          <w:rFonts w:eastAsia="Computer Modern" w:ascii="Computer Modern" w:hAnsi="Computer Modern"/>
          <w:i w:val="false"/>
          <w:color w:val="000000"/>
        </w:rPr>
        <w:t xml:space="preserve">and Figure </w:t>
      </w:r>
      <w:r>
        <w:rPr>
          <w:rFonts w:eastAsia="Computer Modern" w:ascii="Computer Modern" w:hAnsi="Computer Modern"/>
          <w:i w:val="false"/>
          <w:color w:val="0000FF"/>
        </w:rPr>
        <w:t>7.</w:t>
      </w:r>
      <w:r>
        <w:rPr>
          <w:rFonts w:eastAsia="Computer Modern" w:ascii="Computer Modern" w:hAnsi="Computer Modern"/>
          <w:i w:val="false"/>
          <w:color w:val="000000"/>
        </w:rPr>
        <w:t xml:space="preserve"> PyMuPDF and pypdfium demonstrated con-sistency in word order preservation, achieving the highest BLEU-4 scores in Financial, Manual, Scientific, and Tender, Patent, Law &amp; Regula-tions categories, respectively. This suggests that these two tools are particularly adept at main-taining the original word structure in sentences, a crucial factor in many information retrieval appli-cations. PyMuPDF and pypdfium have also shown good performance in local alignment scores indi-cating their ability to handle complex layouts and paragraph structures effectively. Additionally, PyPDF has demonstrated high local alignment scores across some categories such as Law (0.9358) and Manual (0.9343). However, it’s important to note that it didn’t perform as well in othermetrics, emphasizing the significance of consider-ing multiple evaluation criteria when choosing a parser.</w:t>
      </w:r>
    </w:p>
    <w:p>
      <w:pPr>
        <w:pStyle w:val="Normal"/>
        <w:spacing w:before="100" w:after="100"/>
        <w:ind w:firstLine="432"/>
        <w:rPr/>
      </w:pPr>
      <w:r>
        <w:rPr>
          <w:rFonts w:eastAsia="Computer Modern" w:ascii="Computer Modern" w:hAnsi="Computer Modern"/>
          <w:i w:val="false"/>
          <w:color w:val="000000"/>
        </w:rPr>
        <w:t>Scientific and Patent categories presented notable challenges. In the Scientific category, all tools showed a marked decrease in performance, with Pypdfium maintaining a slight edge at an F1 score of 0.8525 and BLEU score of 0.7089 as shown in Table</w:t>
      </w:r>
      <w:r>
        <w:rPr>
          <w:rFonts w:eastAsia="SimSun" w:ascii="SimSun" w:hAnsi="SimSun"/>
          <w:i w:val="false"/>
          <w:color w:val="000000"/>
        </w:rPr>
        <w:t xml:space="preserve"> </w:t>
      </w:r>
      <w:r>
        <w:rPr>
          <w:rFonts w:eastAsia="Computer Modern" w:ascii="Computer Modern" w:hAnsi="Computer Modern"/>
          <w:i w:val="false"/>
          <w:color w:val="0000FF"/>
        </w:rPr>
        <w:t>4.</w:t>
      </w:r>
      <w:r>
        <w:rPr>
          <w:rFonts w:eastAsia="Computer Modern" w:ascii="Computer Modern" w:hAnsi="Computer Modern"/>
          <w:i w:val="false"/>
          <w:color w:val="000000"/>
        </w:rPr>
        <w:t xml:space="preserve"> The Patent category exhibited the widest performance gap among tools. PyMuPDF and pypdfium significantly outperformed others, scoring F1 scores of 0.973 and 0.969 respectively. The significant drop in scores for Scientific and Patent documents highlights a persistent chal-lenge in PDF parsing technology. For Scientific documents, we compare the rule-based parser with Nougat a Visual transformer model and it outper-forms all rule-based parsers by a huge margin as shown in Figure</w:t>
      </w:r>
      <w:r>
        <w:rPr>
          <w:rFonts w:eastAsia="SimSun" w:ascii="SimSun" w:hAnsi="SimSun"/>
          <w:i w:val="false"/>
          <w:color w:val="000000"/>
        </w:rPr>
        <w:t xml:space="preserve"> </w:t>
      </w:r>
      <w:r>
        <w:rPr>
          <w:rFonts w:eastAsia="Computer Modern" w:ascii="Computer Modern" w:hAnsi="Computer Modern"/>
          <w:i w:val="false"/>
          <w:color w:val="0000FF"/>
        </w:rPr>
        <w:t>8.</w:t>
      </w:r>
    </w:p>
    <w:p>
      <w:pPr>
        <w:pStyle w:val="Normal"/>
        <w:spacing w:before="40" w:after="100"/>
        <w:ind w:firstLine="432"/>
        <w:rPr/>
      </w:pPr>
      <w:r>
        <w:rPr>
          <w:rFonts w:eastAsia="Computer Modern" w:ascii="Computer Modern" w:hAnsi="Computer Modern"/>
          <w:i w:val="false"/>
          <w:color w:val="000000"/>
        </w:rPr>
        <w:t>The results show that the type of document has a strong influence on the performance of the tools used. The best choice of tools depends on the specific document type and the performance aspects prioritized for a particular information retrieval task. For tasks that prioritize maintain-ing the structure of the document, like legal doc-ument analysis, parsers with high BLEU-4 scores such as PyMuPDF may be preferred. On the other hand, tasks requiring comprehensive information capture may benefit from parsers with high recall. Although there was not a significant difference in F1 scores among the tools (the highest difference being 0.1 for the patent category), the variation in BLEU and local alignment scores was quite apparent as shown in Table</w:t>
      </w:r>
      <w:r>
        <w:rPr>
          <w:rFonts w:eastAsia="SimSun" w:ascii="SimSun" w:hAnsi="SimSun"/>
          <w:i w:val="false"/>
          <w:color w:val="000000"/>
        </w:rPr>
        <w:t xml:space="preserve"> </w:t>
      </w:r>
      <w:r>
        <w:rPr>
          <w:rFonts w:eastAsia="Computer Modern" w:ascii="Computer Modern" w:hAnsi="Computer Modern"/>
          <w:i w:val="false"/>
          <w:color w:val="0000FF"/>
        </w:rPr>
        <w:t>4.</w:t>
      </w:r>
      <w:r>
        <w:rPr>
          <w:rFonts w:eastAsia="Computer Modern" w:ascii="Computer Modern" w:hAnsi="Computer Modern"/>
          <w:i w:val="false"/>
          <w:color w:val="000000"/>
        </w:rPr>
        <w:t xml:space="preserve"> This indicates that the differences in performance among parsers pri-marily lie in their ability to accurately interpret the structure and layout of the documents, rather than in their ability to extract individual words.</w:t>
      </w:r>
    </w:p>
    <w:p>
      <w:pPr>
        <w:pStyle w:val="Normal"/>
        <w:spacing w:before="40" w:after="100"/>
        <w:rPr/>
      </w:pPr>
      <w:r>
        <w:rPr>
          <w:rFonts w:eastAsia="Computer Modern" w:ascii="Computer Modern" w:hAnsi="Computer Modern"/>
          <w:i w:val="false"/>
          <w:color w:val="000000"/>
        </w:rPr>
        <w:t>Table 3</w:t>
      </w:r>
      <w:r>
        <w:rPr>
          <w:rFonts w:eastAsia="SimSun" w:ascii="SimSun" w:hAnsi="SimSun"/>
          <w:i w:val="false"/>
          <w:color w:val="000000"/>
        </w:rPr>
        <w:t xml:space="preserve"> </w:t>
      </w:r>
      <w:r>
        <w:rPr>
          <w:rFonts w:eastAsia="Computer Modern" w:ascii="Computer Modern" w:hAnsi="Computer Modern"/>
          <w:i w:val="false"/>
          <w:color w:val="000000"/>
        </w:rPr>
        <w:t>Overview of text and table extraction tools used in our study. Key extraction capabilities include extraction of Image (I), Text (T), Metadata (M), Table of Contents (TOC), and Table (TB). Most tools use rule-based (RB) technology, with some offering Optical Character Recognition (OCR) capabilities. However, Nougat and Table Transformers were not the primary focus of this study.</w:t>
      </w:r>
    </w:p>
    <w:p>
      <w:pPr>
        <w:pStyle w:val="Normal"/>
        <w:rPr/>
      </w:pPr>
      <w:r>
        <w:rPr/>
        <w:drawing>
          <wp:inline distT="0" distB="0" distL="0" distR="0">
            <wp:extent cx="6070600" cy="381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24"/>
                    <a:stretch>
                      <a:fillRect/>
                    </a:stretch>
                  </pic:blipFill>
                  <pic:spPr bwMode="auto">
                    <a:xfrm>
                      <a:off x="0" y="0"/>
                      <a:ext cx="6070600" cy="38100"/>
                    </a:xfrm>
                    <a:prstGeom prst="rect">
                      <a:avLst/>
                    </a:prstGeom>
                  </pic:spPr>
                </pic:pic>
              </a:graphicData>
            </a:graphic>
          </wp:inline>
        </w:drawing>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28"/>
        <w:gridCol w:w="1728"/>
        <w:gridCol w:w="1728"/>
        <w:gridCol w:w="1728"/>
        <w:gridCol w:w="1728"/>
      </w:tblGrid>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Tool</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Version</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Extraction</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Technology</w:t>
            </w:r>
          </w:p>
        </w:tc>
        <w:tc>
          <w:tcPr>
            <w:tcW w:w="1728"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Output</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4.3.0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I, T, M</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RB</w:t>
            </w:r>
          </w:p>
        </w:tc>
        <w:tc>
          <w:tcPr>
            <w:tcW w:w="1728"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TXT</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pdfminer.six</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20240706</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I, T, TOC</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TXT, HTML, hORC, JPG</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1.24.7</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I, T, TB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RB(MuPDF), OCR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TXT, HTML, SVG, JSON</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0.11.2</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I, T, TB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RB(pdfminer)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TXT, HTML, hORC, JPG</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pypdfium2</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4.30.0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RB</w:t>
            </w:r>
          </w:p>
        </w:tc>
        <w:tc>
          <w:tcPr>
            <w:tcW w:w="1728"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TXT</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Unstructured</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0.14.10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 TB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RB, OCR</w:t>
            </w:r>
          </w:p>
        </w:tc>
        <w:tc>
          <w:tcPr>
            <w:tcW w:w="1728"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TXT</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Tabula</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2.9.3</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DataFrame, CSV, JSON</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Camelot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0.11.0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DataFrame, CSV, JSON, HTML</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Nougat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base(350M)</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Transformer</w:t>
            </w:r>
          </w:p>
        </w:tc>
        <w:tc>
          <w:tcPr>
            <w:tcW w:w="1728"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Markdown</w:t>
            </w:r>
          </w:p>
        </w:tc>
      </w:tr>
      <w:tr>
        <w:trPr/>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Table Transformer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TATR-v1.1-All</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TB</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Transformer</w:t>
            </w:r>
          </w:p>
        </w:tc>
        <w:tc>
          <w:tcPr>
            <w:tcW w:w="1728"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Image</w:t>
            </w:r>
          </w:p>
        </w:tc>
      </w:tr>
    </w:tbl>
    <w:p>
      <w:pPr>
        <w:pStyle w:val="Normal"/>
        <w:rPr/>
      </w:pPr>
      <w:r>
        <w:rPr/>
        <w:drawing>
          <wp:inline distT="0" distB="0" distL="0" distR="0">
            <wp:extent cx="6070600" cy="381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25"/>
                    <a:stretch>
                      <a:fillRect/>
                    </a:stretch>
                  </pic:blipFill>
                  <pic:spPr bwMode="auto">
                    <a:xfrm>
                      <a:off x="0" y="0"/>
                      <a:ext cx="6070600" cy="38100"/>
                    </a:xfrm>
                    <a:prstGeom prst="rect">
                      <a:avLst/>
                    </a:prstGeom>
                  </pic:spPr>
                </pic:pic>
              </a:graphicData>
            </a:graphic>
          </wp:inline>
        </w:drawing>
      </w:r>
    </w:p>
    <w:p>
      <w:pPr>
        <w:pStyle w:val="Normal"/>
        <w:rPr/>
      </w:pPr>
      <w:r>
        <w:rPr/>
        <w:drawing>
          <wp:inline distT="0" distB="0" distL="0" distR="0">
            <wp:extent cx="2633345" cy="159004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26"/>
                    <a:stretch>
                      <a:fillRect/>
                    </a:stretch>
                  </pic:blipFill>
                  <pic:spPr bwMode="auto">
                    <a:xfrm>
                      <a:off x="0" y="0"/>
                      <a:ext cx="2633345" cy="1590040"/>
                    </a:xfrm>
                    <a:prstGeom prst="rect">
                      <a:avLst/>
                    </a:prstGeom>
                  </pic:spPr>
                </pic:pic>
              </a:graphicData>
            </a:graphic>
          </wp:inline>
        </w:drawing>
      </w:r>
    </w:p>
    <w:p>
      <w:pPr>
        <w:pStyle w:val="Normal"/>
        <w:spacing w:before="180" w:after="100"/>
        <w:rPr/>
      </w:pPr>
      <w:r>
        <w:rPr>
          <w:rFonts w:eastAsia="Computer Modern" w:ascii="Computer Modern" w:hAnsi="Computer Modern"/>
          <w:i w:val="false"/>
          <w:color w:val="000000"/>
        </w:rPr>
        <w:t>Fig. 6</w:t>
      </w:r>
      <w:r>
        <w:rPr>
          <w:rFonts w:eastAsia="SimSun" w:ascii="SimSun" w:hAnsi="SimSun"/>
          <w:i w:val="false"/>
          <w:color w:val="000000"/>
        </w:rPr>
        <w:t xml:space="preserve"> </w:t>
      </w:r>
      <w:r>
        <w:rPr>
          <w:rFonts w:eastAsia="Computer Modern" w:ascii="Computer Modern" w:hAnsi="Computer Modern"/>
          <w:i w:val="false"/>
          <w:color w:val="000000"/>
        </w:rPr>
        <w:t>F1 score of 6 PDF parsers across all document categories for text extraction.</w:t>
      </w:r>
    </w:p>
    <w:p>
      <w:pPr>
        <w:pStyle w:val="Normal"/>
        <w:rPr/>
      </w:pPr>
      <w:r>
        <w:rPr/>
        <w:drawing>
          <wp:inline distT="0" distB="0" distL="0" distR="0">
            <wp:extent cx="2629535" cy="158115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27"/>
                    <a:stretch>
                      <a:fillRect/>
                    </a:stretch>
                  </pic:blipFill>
                  <pic:spPr bwMode="auto">
                    <a:xfrm>
                      <a:off x="0" y="0"/>
                      <a:ext cx="2629535" cy="1581150"/>
                    </a:xfrm>
                    <a:prstGeom prst="rect">
                      <a:avLst/>
                    </a:prstGeom>
                  </pic:spPr>
                </pic:pic>
              </a:graphicData>
            </a:graphic>
          </wp:inline>
        </w:drawing>
      </w:r>
    </w:p>
    <w:p>
      <w:pPr>
        <w:pStyle w:val="Normal"/>
        <w:spacing w:before="180" w:after="100"/>
        <w:rPr/>
      </w:pPr>
      <w:r>
        <w:rPr>
          <w:rFonts w:eastAsia="Computer Modern" w:ascii="Computer Modern" w:hAnsi="Computer Modern"/>
          <w:i w:val="false"/>
          <w:color w:val="000000"/>
        </w:rPr>
        <w:t>Fig. 7</w:t>
      </w:r>
      <w:r>
        <w:rPr>
          <w:rFonts w:eastAsia="SimSun" w:ascii="SimSun" w:hAnsi="SimSun"/>
          <w:i w:val="false"/>
          <w:color w:val="000000"/>
        </w:rPr>
        <w:t xml:space="preserve"> </w:t>
      </w:r>
      <w:r>
        <w:rPr>
          <w:rFonts w:eastAsia="Computer Modern" w:ascii="Computer Modern" w:hAnsi="Computer Modern"/>
          <w:i w:val="false"/>
          <w:color w:val="000000"/>
        </w:rPr>
        <w:t>BLEU-4 score of 6 PDF parsers across all docu-ment categories for text extraction.</w:t>
      </w:r>
    </w:p>
    <w:p>
      <w:pPr>
        <w:pStyle w:val="Normal"/>
        <w:rPr/>
      </w:pPr>
      <w:r>
        <w:rPr/>
        <w:drawing>
          <wp:inline distT="0" distB="0" distL="0" distR="0">
            <wp:extent cx="2629535" cy="162052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28"/>
                    <a:stretch>
                      <a:fillRect/>
                    </a:stretch>
                  </pic:blipFill>
                  <pic:spPr bwMode="auto">
                    <a:xfrm>
                      <a:off x="0" y="0"/>
                      <a:ext cx="2629535" cy="1620520"/>
                    </a:xfrm>
                    <a:prstGeom prst="rect">
                      <a:avLst/>
                    </a:prstGeom>
                  </pic:spPr>
                </pic:pic>
              </a:graphicData>
            </a:graphic>
          </wp:inline>
        </w:drawing>
      </w:r>
    </w:p>
    <w:p>
      <w:pPr>
        <w:pStyle w:val="Normal"/>
        <w:spacing w:before="200" w:after="100"/>
        <w:rPr/>
      </w:pPr>
      <w:r>
        <w:rPr>
          <w:rFonts w:eastAsia="Computer Modern" w:ascii="Computer Modern" w:hAnsi="Computer Modern"/>
          <w:i w:val="false"/>
          <w:color w:val="000000"/>
        </w:rPr>
        <w:t>Fig. 8</w:t>
      </w:r>
      <w:r>
        <w:rPr>
          <w:rFonts w:eastAsia="SimSun" w:ascii="SimSun" w:hAnsi="SimSun"/>
          <w:i w:val="false"/>
          <w:color w:val="000000"/>
        </w:rPr>
        <w:t xml:space="preserve"> </w:t>
      </w:r>
      <w:r>
        <w:rPr>
          <w:rFonts w:eastAsia="Computer Modern" w:ascii="Computer Modern" w:hAnsi="Computer Modern"/>
          <w:i w:val="false"/>
          <w:color w:val="000000"/>
        </w:rPr>
        <w:t>Comparison of rule-based parsers and Nougat for text extraction in Scientific documents using F1 and BLEU.</w:t>
      </w:r>
    </w:p>
    <w:p>
      <w:pPr>
        <w:pStyle w:val="Heading2"/>
        <w:rPr/>
      </w:pPr>
      <w:r>
        <w:rPr>
          <w:rFonts w:eastAsia="Computer Modern" w:ascii="Computer Modern" w:hAnsi="Computer Modern"/>
          <w:i w:val="false"/>
          <w:color w:val="000000"/>
        </w:rPr>
        <w:t>4.2 For Table Extraction:</w:t>
      </w:r>
    </w:p>
    <w:p>
      <w:pPr>
        <w:pStyle w:val="Normal"/>
        <w:spacing w:before="200" w:after="100"/>
        <w:rPr/>
      </w:pPr>
      <w:r>
        <w:rPr>
          <w:rFonts w:eastAsia="Computer Modern" w:ascii="Computer Modern" w:hAnsi="Computer Modern"/>
          <w:i w:val="false"/>
          <w:color w:val="000000"/>
        </w:rPr>
        <w:t>The evaluation of four rule-based PDF table extraction tools - Camelot, pdfplumber, PyMuPDF, and Tabula - along with a transformer-based model TATR for table detec-tion shows performance patterns across various document categories(Table</w:t>
      </w:r>
      <w:r>
        <w:rPr>
          <w:rFonts w:eastAsia="SimSun" w:ascii="SimSun" w:hAnsi="SimSun"/>
          <w:i w:val="false"/>
          <w:color w:val="000000"/>
        </w:rPr>
        <w:t xml:space="preserve"> </w:t>
      </w:r>
      <w:r>
        <w:rPr>
          <w:rFonts w:eastAsia="Computer Modern" w:ascii="Computer Modern" w:hAnsi="Computer Modern"/>
          <w:i w:val="false"/>
          <w:color w:val="0000FF"/>
        </w:rPr>
        <w:t>5).</w:t>
      </w:r>
      <w:r>
        <w:rPr>
          <w:rFonts w:eastAsia="Computer Modern" w:ascii="Computer Modern" w:hAnsi="Computer Modern"/>
          <w:i w:val="false"/>
          <w:color w:val="000000"/>
        </w:rPr>
        <w:t xml:space="preserve"> While rule-based tools like Camelot excel in specific document types, the transformer-based model demonstrates superior versatility and consistency across all categories. In terms of recall, the rule-based tools performed poorly in all categories other than Manual and Tender, as shown in Fig.</w:t>
      </w:r>
      <w:r>
        <w:rPr>
          <w:rFonts w:eastAsia="SimSun" w:ascii="SimSun" w:hAnsi="SimSun"/>
          <w:i w:val="false"/>
          <w:color w:val="000000"/>
        </w:rPr>
        <w:t xml:space="preserve"> </w:t>
      </w:r>
      <w:r>
        <w:rPr>
          <w:rFonts w:eastAsia="Computer Modern" w:ascii="Computer Modern" w:hAnsi="Computer Modern"/>
          <w:i w:val="false"/>
          <w:color w:val="0000FF"/>
        </w:rPr>
        <w:t>11.</w:t>
      </w:r>
      <w:r>
        <w:rPr>
          <w:rFonts w:eastAsia="Computer Modern" w:ascii="Computer Modern" w:hAnsi="Computer Modern"/>
          <w:i w:val="false"/>
          <w:color w:val="000000"/>
        </w:rPr>
        <w:t xml:space="preserve"> Camelot achieved the highest score in the Tender category (0.72). Tabula outperformed others in the Manual, Scientific, and Patent categories. PyMuPDF showed the most consistent recall across categories among rule-based tools. The Table Transformer, however, demonstrated high recall scores across Scientific, Financial, and Ten-der categories with Scientific documents achieving the highest recall (&gt;0.9) (Fig.</w:t>
      </w:r>
      <w:r>
        <w:rPr>
          <w:rFonts w:eastAsia="SimSun" w:ascii="SimSun" w:hAnsi="SimSun"/>
          <w:i w:val="false"/>
          <w:color w:val="000000"/>
        </w:rPr>
        <w:t xml:space="preserve"> </w:t>
      </w:r>
      <w:r>
        <w:rPr>
          <w:rFonts w:eastAsia="Computer Modern" w:ascii="Computer Modern" w:hAnsi="Computer Modern"/>
          <w:i w:val="false"/>
          <w:color w:val="0000FF"/>
        </w:rPr>
        <w:t>9,</w:t>
      </w:r>
      <w:r>
        <w:rPr>
          <w:rFonts w:eastAsia="Computer Modern" w:ascii="Computer Modern" w:hAnsi="Computer Modern"/>
          <w:i w:val="false"/>
          <w:color w:val="000000"/>
        </w:rPr>
        <w:t xml:space="preserve"> right panel). However, In the Manual and Tender categories, its performance is not better than PyMuPDF and Camleot respectively(Table</w:t>
      </w:r>
      <w:r>
        <w:rPr>
          <w:rFonts w:eastAsia="SimSun" w:ascii="SimSun" w:hAnsi="SimSun"/>
          <w:i w:val="false"/>
          <w:color w:val="000000"/>
        </w:rPr>
        <w:t xml:space="preserve"> </w:t>
      </w:r>
      <w:r>
        <w:rPr>
          <w:rFonts w:eastAsia="Computer Modern" w:ascii="Computer Modern" w:hAnsi="Computer Modern"/>
          <w:i w:val="false"/>
          <w:color w:val="0000FF"/>
        </w:rPr>
        <w:t>5).</w:t>
      </w:r>
    </w:p>
    <w:p>
      <w:pPr>
        <w:pStyle w:val="Heading1"/>
        <w:rPr/>
      </w:pPr>
      <w:r>
        <w:rPr>
          <w:rFonts w:eastAsia="Computer Modern" w:ascii="Computer Modern" w:hAnsi="Computer Modern"/>
          <w:i w:val="false"/>
          <w:color w:val="000000"/>
        </w:rPr>
        <w:t>5 Discussion</w:t>
      </w:r>
    </w:p>
    <w:p>
      <w:pPr>
        <w:pStyle w:val="Normal"/>
        <w:spacing w:before="260" w:after="100"/>
        <w:rPr/>
      </w:pPr>
      <w:r>
        <w:rPr>
          <w:rFonts w:eastAsia="Computer Modern" w:ascii="Computer Modern" w:hAnsi="Computer Modern"/>
          <w:i w:val="false"/>
          <w:color w:val="000000"/>
        </w:rPr>
        <w:t>For text extraction, all rule-based parsers under-performed in the Scientific and Patent categories. Scientific documents are challenging to parse due to the Mathematical expressions in them. All of the rule-based parsers analyzed here extract the mathematical equation in symbolic form. We</w:t>
      </w:r>
    </w:p>
    <w:p>
      <w:pPr>
        <w:pStyle w:val="Normal"/>
        <w:rPr/>
      </w:pPr>
      <w:r>
        <w:rPr/>
        <w:drawing>
          <wp:inline distT="0" distB="0" distL="0" distR="0">
            <wp:extent cx="5650230" cy="243713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29"/>
                    <a:stretch>
                      <a:fillRect/>
                    </a:stretch>
                  </pic:blipFill>
                  <pic:spPr bwMode="auto">
                    <a:xfrm>
                      <a:off x="0" y="0"/>
                      <a:ext cx="5650230" cy="2437130"/>
                    </a:xfrm>
                    <a:prstGeom prst="rect">
                      <a:avLst/>
                    </a:prstGeom>
                  </pic:spPr>
                </pic:pic>
              </a:graphicData>
            </a:graphic>
          </wp:inline>
        </w:drawing>
      </w:r>
    </w:p>
    <w:p>
      <w:pPr>
        <w:pStyle w:val="Normal"/>
        <w:spacing w:before="160" w:after="100"/>
        <w:rPr/>
      </w:pPr>
      <w:r>
        <w:rPr>
          <w:rFonts w:eastAsia="Computer Modern" w:ascii="Computer Modern" w:hAnsi="Computer Modern"/>
          <w:i w:val="false"/>
          <w:color w:val="000000"/>
        </w:rPr>
        <w:t>Fig. 9</w:t>
      </w:r>
      <w:r>
        <w:rPr>
          <w:rFonts w:eastAsia="SimSun" w:ascii="SimSun" w:hAnsi="SimSun"/>
          <w:i w:val="false"/>
          <w:color w:val="000000"/>
        </w:rPr>
        <w:t xml:space="preserve"> </w:t>
      </w:r>
      <w:r>
        <w:rPr>
          <w:rFonts w:eastAsia="Computer Modern" w:ascii="Computer Modern" w:hAnsi="Computer Modern"/>
          <w:i w:val="false"/>
          <w:color w:val="000000"/>
        </w:rPr>
        <w:t>Precision and Recall of Table Transformer(TATR) across all</w:t>
      </w:r>
      <w:r>
        <w:rPr>
          <w:rFonts w:eastAsia="SimSun" w:ascii="SimSun" w:hAnsi="SimSun"/>
          <w:i w:val="false"/>
          <w:color w:val="000000"/>
        </w:rPr>
        <w:t xml:space="preserve"> </w:t>
      </w:r>
      <w:r>
        <w:rPr>
          <w:rFonts w:eastAsia="Computer Modern" w:ascii="Computer Modern" w:hAnsi="Computer Modern"/>
          <w:i w:val="false"/>
          <w:color w:val="000000"/>
        </w:rPr>
        <w:t>document categories for Table detection.</w:t>
      </w:r>
    </w:p>
    <w:p>
      <w:pPr>
        <w:pStyle w:val="Normal"/>
        <w:rPr/>
      </w:pPr>
      <w:r>
        <w:rPr/>
        <w:drawing>
          <wp:inline distT="0" distB="0" distL="0" distR="0">
            <wp:extent cx="2635250" cy="1630680"/>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
                    <pic:cNvPicPr>
                      <a:picLocks noChangeAspect="1" noChangeArrowheads="1"/>
                    </pic:cNvPicPr>
                  </pic:nvPicPr>
                  <pic:blipFill>
                    <a:blip r:embed="rId30"/>
                    <a:stretch>
                      <a:fillRect/>
                    </a:stretch>
                  </pic:blipFill>
                  <pic:spPr bwMode="auto">
                    <a:xfrm>
                      <a:off x="0" y="0"/>
                      <a:ext cx="2635250" cy="1630680"/>
                    </a:xfrm>
                    <a:prstGeom prst="rect">
                      <a:avLst/>
                    </a:prstGeom>
                  </pic:spPr>
                </pic:pic>
              </a:graphicData>
            </a:graphic>
          </wp:inline>
        </w:drawing>
      </w:r>
    </w:p>
    <w:p>
      <w:pPr>
        <w:pStyle w:val="Normal"/>
        <w:spacing w:before="180" w:after="100"/>
        <w:rPr/>
      </w:pPr>
      <w:r>
        <w:rPr>
          <w:rFonts w:eastAsia="Computer Modern" w:ascii="Computer Modern" w:hAnsi="Computer Modern"/>
          <w:i w:val="false"/>
          <w:color w:val="000000"/>
        </w:rPr>
        <w:t>Fig. 10</w:t>
      </w:r>
      <w:r>
        <w:rPr>
          <w:rFonts w:eastAsia="SimSun" w:ascii="SimSun" w:hAnsi="SimSun"/>
          <w:i w:val="false"/>
          <w:color w:val="000000"/>
        </w:rPr>
        <w:t xml:space="preserve"> </w:t>
      </w:r>
      <w:r>
        <w:rPr>
          <w:rFonts w:eastAsia="Computer Modern" w:ascii="Computer Modern" w:hAnsi="Computer Modern"/>
          <w:i w:val="false"/>
          <w:color w:val="000000"/>
        </w:rPr>
        <w:t>Precision of rule-based parsers across all docu-ment categories for Table detection.</w:t>
      </w:r>
    </w:p>
    <w:p>
      <w:pPr>
        <w:pStyle w:val="Normal"/>
        <w:spacing w:before="340" w:after="100"/>
        <w:rPr/>
      </w:pPr>
      <w:r>
        <w:rPr>
          <w:rFonts w:eastAsia="Computer Modern" w:ascii="Computer Modern" w:hAnsi="Computer Modern"/>
          <w:i w:val="false"/>
          <w:color w:val="000000"/>
        </w:rPr>
        <w:t>found that it is insufficient to express the complex formulas involving vectors, matrices, etc. Also, the parsers sometimes extract the content of graphs and it gets mixed in paragraphs which further worsens the quality of extraction. In our opin-ion, the better way would be to use parsers that can extract the texts from scientific documents as Latex, Markdown, or MathML formats. As we show with an example of Nougat, these approaches are much better for scientific documents than the conventional rule-based approaches. In the DocLayNet dataset, most patents are documents filled with images of designs or diagrams of chem-ical compounds, etc. Parsing such documents is beyond the scope of rule-based parsers. Hence OCR based approach would be more suitable for such documents.</w:t>
      </w:r>
    </w:p>
    <w:p>
      <w:pPr>
        <w:pStyle w:val="Normal"/>
        <w:rPr/>
      </w:pPr>
      <w:r>
        <w:rPr/>
        <w:drawing>
          <wp:inline distT="0" distB="0" distL="0" distR="0">
            <wp:extent cx="2635250" cy="163068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
                    <pic:cNvPicPr>
                      <a:picLocks noChangeAspect="1" noChangeArrowheads="1"/>
                    </pic:cNvPicPr>
                  </pic:nvPicPr>
                  <pic:blipFill>
                    <a:blip r:embed="rId31"/>
                    <a:stretch>
                      <a:fillRect/>
                    </a:stretch>
                  </pic:blipFill>
                  <pic:spPr bwMode="auto">
                    <a:xfrm>
                      <a:off x="0" y="0"/>
                      <a:ext cx="2635250" cy="1630680"/>
                    </a:xfrm>
                    <a:prstGeom prst="rect">
                      <a:avLst/>
                    </a:prstGeom>
                  </pic:spPr>
                </pic:pic>
              </a:graphicData>
            </a:graphic>
          </wp:inline>
        </w:drawing>
      </w:r>
    </w:p>
    <w:p>
      <w:pPr>
        <w:pStyle w:val="Normal"/>
        <w:spacing w:before="180" w:after="100"/>
        <w:rPr/>
      </w:pPr>
      <w:r>
        <w:rPr>
          <w:rFonts w:eastAsia="Computer Modern" w:ascii="Computer Modern" w:hAnsi="Computer Modern"/>
          <w:i w:val="false"/>
          <w:color w:val="000000"/>
        </w:rPr>
        <w:t>Fig. 11</w:t>
      </w:r>
      <w:r>
        <w:rPr>
          <w:rFonts w:eastAsia="SimSun" w:ascii="SimSun" w:hAnsi="SimSun"/>
          <w:i w:val="false"/>
          <w:color w:val="000000"/>
        </w:rPr>
        <w:t xml:space="preserve"> </w:t>
      </w:r>
      <w:r>
        <w:rPr>
          <w:rFonts w:eastAsia="Computer Modern" w:ascii="Computer Modern" w:hAnsi="Computer Modern"/>
          <w:i w:val="false"/>
          <w:color w:val="000000"/>
        </w:rPr>
        <w:t>Recall of rule-based parsers across all document categories for Table detection.</w:t>
      </w:r>
    </w:p>
    <w:p>
      <w:pPr>
        <w:pStyle w:val="Normal"/>
        <w:spacing w:before="340" w:after="100"/>
        <w:ind w:firstLine="432"/>
        <w:rPr/>
      </w:pPr>
      <w:r>
        <w:rPr>
          <w:rFonts w:eastAsia="Computer Modern" w:ascii="Computer Modern" w:hAnsi="Computer Modern"/>
          <w:i w:val="false"/>
          <w:color w:val="000000"/>
        </w:rPr>
        <w:t>Table detection is a challenging part for all of the parsers. Rule-based parsers excel in detecting the table if i) there are clear boundaries in tables and ii) Spaces between columns’ text are fixed. However, most of the parsers in this category were not able to parse the PDF at all. It can be seen in low recall/high false positive scores. However, the diversity in table structures across document categories poses a considerable obstacle for rule-based parsers. We found that all of these parsers mainly struggle to detect the tables if i) Tables are nested ii) There is no table boundary iii) the Table is in the form of the table of contents iv) Multi-ple tables on a single page v) Tables using color differentiation instead of lines vi) Table columns are separated by “..” or “ - -”. We found thatTable 4</w:t>
      </w:r>
      <w:r>
        <w:rPr>
          <w:rFonts w:eastAsia="SimSun" w:ascii="SimSun" w:hAnsi="SimSun"/>
          <w:i w:val="false"/>
          <w:color w:val="000000"/>
        </w:rPr>
        <w:t xml:space="preserve"> </w:t>
      </w:r>
      <w:r>
        <w:rPr>
          <w:rFonts w:eastAsia="Computer Modern" w:ascii="Computer Modern" w:hAnsi="Computer Modern"/>
          <w:i w:val="false"/>
          <w:color w:val="000000"/>
        </w:rPr>
        <w:t>A Comprehensive comparison of various PDF parsing libraries across different document categories (Financial, Law and Regulations, Manual, Patent, Scientific, and Government tenders). Performance is evaluated using: F1 score, Precision, Recall, BLEU score, and Local Alignment. Higher</w:t>
      </w:r>
      <w:r>
        <w:rPr>
          <w:rFonts w:eastAsia="SimSun" w:ascii="SimSun" w:hAnsi="SimSun"/>
          <w:i w:val="false"/>
          <w:color w:val="000000"/>
        </w:rPr>
        <w:t xml:space="preserve"> </w:t>
      </w:r>
      <w:r>
        <w:rPr>
          <w:rFonts w:eastAsia="Computer Modern" w:ascii="Computer Modern" w:hAnsi="Computer Modern"/>
          <w:i w:val="false"/>
          <w:color w:val="000000"/>
        </w:rPr>
        <w:t>values (indicated by</w:t>
      </w:r>
      <w:r>
        <w:rPr>
          <w:rFonts w:eastAsia="SimSun" w:ascii="SimSun" w:hAnsi="SimSun"/>
          <w:i w:val="false"/>
          <w:color w:val="000000"/>
        </w:rPr>
        <w:t xml:space="preserve"> </w:t>
      </w:r>
      <w:r>
        <w:rPr>
          <w:rFonts w:eastAsia="Computer Modern" w:ascii="Computer Modern" w:hAnsi="Computer Modern"/>
          <w:i w:val="false"/>
          <w:color w:val="000000"/>
        </w:rPr>
        <w:t>↑) are better for all metrics. Bold values represent the best performance for each metric within each category. The evaluation used 800 balanced documents per category, ensuring a fair comparison across different document types.</w:t>
      </w:r>
    </w:p>
    <w:tbl>
      <w:tblPr>
        <w:tblStyle w:val="TableGrid"/>
        <w:tblW w:w="8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34"/>
        <w:gridCol w:w="1233"/>
        <w:gridCol w:w="1235"/>
        <w:gridCol w:w="1233"/>
        <w:gridCol w:w="1235"/>
        <w:gridCol w:w="1233"/>
        <w:gridCol w:w="1234"/>
      </w:tblGrid>
      <w:tr>
        <w:trPr/>
        <w:tc>
          <w:tcPr>
            <w:tcW w:w="1234"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Category</w:t>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Parser</w:t>
            </w:r>
          </w:p>
        </w:tc>
        <w:tc>
          <w:tcPr>
            <w:tcW w:w="1235"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F1 (↑)</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Precision (↑)</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Recall (↑)</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BLEU (↑)</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Local Alignment (↑)</w:t>
            </w:r>
          </w:p>
        </w:tc>
      </w:tr>
      <w:tr>
        <w:trPr/>
        <w:tc>
          <w:tcPr>
            <w:tcW w:w="1234"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Financial</w:t>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pdfminer.six</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0.9979</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0.9649</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0.9912</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0.8191</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0.6827</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0.9568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0.9785</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0.9361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0.8159</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0.7029</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0.9825</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0.9760</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0.9892</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0.9348</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0.9178</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0.9542</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0.9612</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0.9474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0.8321</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0.8978</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pypdfium</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0.9885</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0.9909</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0.9860</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0.9457</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0.9285</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Unstructured</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0.9767</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0.9649</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0.9887</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0.9371</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0.8371</w:t>
            </w:r>
          </w:p>
        </w:tc>
      </w:tr>
      <w:tr>
        <w:trPr/>
        <w:tc>
          <w:tcPr>
            <w:tcW w:w="1234"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Law</w:t>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pdfminer.six</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0.9814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0.9796</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0.9832</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0.8748</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0.7996</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0.9791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0.9815</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0.9768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0.8236</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0.6506</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0.9831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0.9857</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0.9806</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0.9232</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0.9354</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0.9698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0.9746</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0.9650</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0.8732</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0.9358</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pypdfium</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0.9839</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0.9912</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0.9768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0.9183</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0.9228</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Unstructured</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0.9807</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0.9798</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0.9816</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0.8751</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0.8359</w:t>
            </w:r>
          </w:p>
        </w:tc>
      </w:tr>
      <w:tr>
        <w:trPr/>
        <w:tc>
          <w:tcPr>
            <w:tcW w:w="1234"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Manual</w:t>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pdfminer.six</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0.9857</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0.9882</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0.9832</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0.8950</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0.8617</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0.8817</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0.9672</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0.8100</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0.7386</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0.8432</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0.9860</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0.9886</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0.9835</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0.9213</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0.9317</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0.9601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0.9765</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0.9442</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0.8645</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0.9343</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pypdfium</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0.9868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0.9908</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0.9829</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0.9290</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0.9311</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Unstructured</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0.9843</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0.9893</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0.9794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0.8913</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0.8835</w:t>
            </w:r>
          </w:p>
        </w:tc>
      </w:tr>
      <w:tr>
        <w:trPr/>
        <w:tc>
          <w:tcPr>
            <w:tcW w:w="1234"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Patent</w:t>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pdfminer.six</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0.8703</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0.9672</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0.7910</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0.5301</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0.6141</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0.9469</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0.9538</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0.9401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0.6070</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0.5459</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0.9732</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0.9726</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0.9737</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0.8042</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0.8507</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0.8548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0.9291</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0.7916</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0.6117</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0.7842</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pypdfium</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0.9692</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0.9709</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0.9676</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0.8020</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0.8108</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Unstructured</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0.8704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0.9672</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0.7911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0.4939</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0.5873</w:t>
            </w:r>
          </w:p>
        </w:tc>
      </w:tr>
      <w:tr>
        <w:trPr/>
        <w:tc>
          <w:tcPr>
            <w:tcW w:w="1234"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Scientific</w:t>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pdfminer.six</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0.8510</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0.8918</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0.8137</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0.6577</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0.7222</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0.7644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0.8584</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0.6890</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0.5719</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0.6446</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0.8395</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0.8970</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0.7888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0.6962</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0.8088</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0.7641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0.8810</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0.6746</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0.5832</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0.7968</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pypdfium</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0.8526</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0.9046</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0.8063</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0.7089</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0.8004</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Unstructured</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0.8514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0.8941</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0.8127</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0.6625</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0.7407</w:t>
            </w:r>
          </w:p>
        </w:tc>
      </w:tr>
      <w:tr>
        <w:trPr/>
        <w:tc>
          <w:tcPr>
            <w:tcW w:w="1234"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Tender</w:t>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pdfminer.six</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0.9908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0.9915</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0.9901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0.8971</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0.8333</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0.9834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0.9868</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0.9801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0.8932</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0.8513</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0.9929</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0.9955</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0.9904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0.9521</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0.9433</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0.9691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0.9565</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0.9821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0.8544</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0.9404</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pypdfium</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0.9888</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0.9946</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0.9831</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0.9385</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0.9315</w:t>
            </w:r>
          </w:p>
        </w:tc>
      </w:tr>
      <w:tr>
        <w:trPr/>
        <w:tc>
          <w:tcPr>
            <w:tcW w:w="1234"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233"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Unstructured</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0.9899</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0.9915</w:t>
            </w:r>
          </w:p>
        </w:tc>
        <w:tc>
          <w:tcPr>
            <w:tcW w:w="1235"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0.9884</w:t>
            </w:r>
          </w:p>
        </w:tc>
        <w:tc>
          <w:tcPr>
            <w:tcW w:w="1233" w:type="dxa"/>
            <w:tcBorders/>
            <w:shd w:fill="FFFFFF"/>
            <w:vAlign w:val="center"/>
          </w:tcPr>
          <w:p>
            <w:pPr>
              <w:pStyle w:val="Normal"/>
              <w:widowControl/>
              <w:spacing w:lineRule="auto" w:line="240" w:before="0" w:after="0"/>
              <w:jc w:val="righ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0.8890</w:t>
            </w:r>
          </w:p>
        </w:tc>
        <w:tc>
          <w:tcPr>
            <w:tcW w:w="1234"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0.8580</w:t>
            </w:r>
          </w:p>
        </w:tc>
      </w:tr>
    </w:tbl>
    <w:p>
      <w:pPr>
        <w:pStyle w:val="Normal"/>
        <w:spacing w:before="460" w:after="100"/>
        <w:rPr/>
      </w:pPr>
      <w:r>
        <w:rPr>
          <w:rFonts w:eastAsia="Computer Modern" w:ascii="Computer Modern" w:hAnsi="Computer Modern"/>
          <w:i w:val="false"/>
          <w:color w:val="000000"/>
        </w:rPr>
        <w:t>the learning-based approach would be more suit-able for handling complex tables. As can be seen in Table</w:t>
      </w:r>
      <w:r>
        <w:rPr>
          <w:rFonts w:eastAsia="SimSun" w:ascii="SimSun" w:hAnsi="SimSun"/>
          <w:i w:val="false"/>
          <w:color w:val="000000"/>
        </w:rPr>
        <w:t xml:space="preserve"> </w:t>
      </w:r>
      <w:r>
        <w:rPr>
          <w:rFonts w:eastAsia="Computer Modern" w:ascii="Computer Modern" w:hAnsi="Computer Modern"/>
          <w:i w:val="false"/>
          <w:color w:val="0000FF"/>
        </w:rPr>
        <w:t>5</w:t>
      </w:r>
      <w:r>
        <w:rPr>
          <w:rFonts w:eastAsia="SimSun" w:ascii="SimSun" w:hAnsi="SimSun"/>
          <w:i w:val="false"/>
          <w:color w:val="000000"/>
        </w:rPr>
        <w:t xml:space="preserve"> -</w:t>
      </w:r>
      <w:r>
        <w:rPr>
          <w:rFonts w:eastAsia="Computer Modern" w:ascii="Computer Modern" w:hAnsi="Computer Modern"/>
          <w:i w:val="false"/>
          <w:color w:val="000000"/>
        </w:rPr>
        <w:t xml:space="preserve"> TATR although trained for finan-cial and scientific documents also excels in other categories.</w:t>
      </w:r>
    </w:p>
    <w:p>
      <w:pPr>
        <w:pStyle w:val="Heading1"/>
        <w:jc w:val="right"/>
        <w:rPr/>
      </w:pPr>
      <w:r>
        <w:rPr>
          <w:rFonts w:eastAsia="Computer Modern" w:ascii="Computer Modern" w:hAnsi="Computer Modern"/>
          <w:i w:val="false"/>
          <w:color w:val="000000"/>
        </w:rPr>
        <w:t>6 Conclusion and Future work</w:t>
      </w:r>
    </w:p>
    <w:p>
      <w:pPr>
        <w:pStyle w:val="Normal"/>
        <w:spacing w:before="260" w:after="100"/>
        <w:rPr/>
      </w:pPr>
      <w:r>
        <w:rPr>
          <w:rFonts w:eastAsia="Computer Modern" w:ascii="Computer Modern" w:hAnsi="Computer Modern"/>
          <w:i w:val="false"/>
          <w:color w:val="000000"/>
        </w:rPr>
        <w:t>While our study provides valuable insights into the performance of various PDF parsing tools across different document categories it has a few</w:t>
      </w:r>
    </w:p>
    <w:p>
      <w:pPr>
        <w:pStyle w:val="Normal"/>
        <w:spacing w:before="100" w:after="100"/>
        <w:rPr/>
      </w:pPr>
      <w:r>
        <w:rPr>
          <w:rFonts w:eastAsia="Computer Modern" w:ascii="Computer Modern" w:hAnsi="Computer Modern"/>
          <w:i w:val="false"/>
          <w:color w:val="000000"/>
        </w:rPr>
        <w:t>limitations - The sample size for comparison of Nougat is relatively small due to the nature of the ground truth of the DocLayNet dataset(Ground truth is not in LaTex format). One major chal-lenge was dealing with scientific documents, which often contain inline equations which are Mathe-matical expressions embedded within the text and crucial for the document’s integrity. However, the dataset we used didn’t support extracting inline equations, making accurate text comparison diffi-cult. Also, comparison to learning-based methods</w:t>
      </w:r>
    </w:p>
    <w:p>
      <w:pPr>
        <w:pStyle w:val="Normal"/>
        <w:spacing w:before="100" w:after="100"/>
        <w:rPr/>
      </w:pPr>
      <w:r>
        <w:rPr>
          <w:rFonts w:eastAsia="Computer Modern" w:ascii="Computer Modern" w:hAnsi="Computer Modern"/>
          <w:i w:val="false"/>
          <w:color w:val="000000"/>
        </w:rPr>
        <w:t>Table 5</w:t>
      </w:r>
      <w:r>
        <w:rPr>
          <w:rFonts w:eastAsia="SimSun" w:ascii="SimSun" w:hAnsi="SimSun"/>
          <w:i w:val="false"/>
          <w:color w:val="000000"/>
        </w:rPr>
        <w:t xml:space="preserve"> </w:t>
      </w:r>
      <w:r>
        <w:rPr>
          <w:rFonts w:eastAsia="Computer Modern" w:ascii="Computer Modern" w:hAnsi="Computer Modern"/>
          <w:i w:val="false"/>
          <w:color w:val="000000"/>
        </w:rPr>
        <w:t>A Comprehensive comparison of various PDF parsers for table</w:t>
      </w:r>
      <w:r>
        <w:rPr>
          <w:rFonts w:eastAsia="SimSun" w:ascii="SimSun" w:hAnsi="SimSun"/>
          <w:i w:val="false"/>
          <w:color w:val="000000"/>
        </w:rPr>
        <w:t xml:space="preserve"> </w:t>
      </w:r>
      <w:r>
        <w:rPr>
          <w:rFonts w:eastAsia="Computer Modern" w:ascii="Computer Modern" w:hAnsi="Computer Modern"/>
          <w:i w:val="false"/>
          <w:color w:val="000000"/>
        </w:rPr>
        <w:t>detection across different document categories. For Camelot, pdfplumber, PyMuPDF, Tabula, the Jaccard threshold is 0.75. Intersection over Union (IoU) threshold for TATR @ 60 and TATR @ 70 is 0.60 and 0.70 respectively. The best scores for each category are highlighted in bold. Higher values (indicated by</w:t>
      </w:r>
      <w:r>
        <w:rPr>
          <w:rFonts w:eastAsia="SimSun" w:ascii="SimSun" w:hAnsi="SimSun"/>
          <w:i w:val="false"/>
          <w:color w:val="000000"/>
        </w:rPr>
        <w:t xml:space="preserve"> </w:t>
      </w:r>
      <w:r>
        <w:rPr>
          <w:rFonts w:eastAsia="Computer Modern Roman" w:ascii="Computer Modern Roman" w:hAnsi="Computer Modern Roman"/>
          <w:i w:val="false"/>
          <w:color w:val="000000"/>
        </w:rPr>
        <w:t>↑)</w:t>
      </w:r>
      <w:r>
        <w:rPr>
          <w:rFonts w:eastAsia="Computer Modern" w:ascii="Computer Modern" w:hAnsi="Computer Modern"/>
          <w:i w:val="false"/>
          <w:color w:val="000000"/>
        </w:rPr>
        <w:t xml:space="preserve"> are better for all metrics. The evaluation used 400 balanced documents per category, ensuring a fair comparison across different document types.</w:t>
      </w:r>
    </w:p>
    <w:p>
      <w:pPr>
        <w:pStyle w:val="Normal"/>
        <w:rPr/>
      </w:pPr>
      <w:r>
        <w:rPr/>
        <w:drawing>
          <wp:inline distT="0" distB="0" distL="0" distR="0">
            <wp:extent cx="3848100" cy="3810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
                    <pic:cNvPicPr>
                      <a:picLocks noChangeAspect="1" noChangeArrowheads="1"/>
                    </pic:cNvPicPr>
                  </pic:nvPicPr>
                  <pic:blipFill>
                    <a:blip r:embed="rId32"/>
                    <a:stretch>
                      <a:fillRect/>
                    </a:stretch>
                  </pic:blipFill>
                  <pic:spPr bwMode="auto">
                    <a:xfrm>
                      <a:off x="0" y="0"/>
                      <a:ext cx="3848100" cy="38100"/>
                    </a:xfrm>
                    <a:prstGeom prst="rect">
                      <a:avLst/>
                    </a:prstGeom>
                  </pic:spPr>
                </pic:pic>
              </a:graphicData>
            </a:graphic>
          </wp:inline>
        </w:drawing>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28"/>
        <w:gridCol w:w="1728"/>
        <w:gridCol w:w="1728"/>
        <w:gridCol w:w="1728"/>
        <w:gridCol w:w="1728"/>
      </w:tblGrid>
      <w:tr>
        <w:trPr/>
        <w:tc>
          <w:tcPr>
            <w:tcW w:w="1728"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Category</w:t>
            </w:r>
          </w:p>
        </w:tc>
        <w:tc>
          <w:tcPr>
            <w:tcW w:w="1728"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Parser</w:t>
            </w:r>
          </w:p>
        </w:tc>
        <w:tc>
          <w:tcPr>
            <w:tcW w:w="5184" w:type="dxa"/>
            <w:gridSpan w:val="3"/>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Metrics</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F1 (↑)</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Precision (↑)</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Recall (↑)</w:t>
            </w:r>
          </w:p>
        </w:tc>
      </w:tr>
      <w:tr>
        <w:trPr/>
        <w:tc>
          <w:tcPr>
            <w:tcW w:w="1728"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Financial</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Camelot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0.1012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0.5763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0.0555</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0.0623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0.0596</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0.6530</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0.1794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0.1863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0.1729</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Tabula</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0.2432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0.2740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0.2186</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60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0.7857</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0.8430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0.7357</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70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0.7422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0.7963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0.6949</w:t>
            </w:r>
          </w:p>
        </w:tc>
      </w:tr>
      <w:tr>
        <w:trPr/>
        <w:tc>
          <w:tcPr>
            <w:tcW w:w="1728"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Law</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Camelot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0.3861</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0.8869</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0.2466</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0.3100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0.5502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0.2158</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0.3446</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0.7074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0.2277</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Tabula</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0.1956</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0.2339</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0.1681</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60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0.4890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0.6831</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0.3808</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70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0.4339</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0.6062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0.3379</w:t>
            </w:r>
          </w:p>
        </w:tc>
      </w:tr>
      <w:tr>
        <w:trPr/>
        <w:tc>
          <w:tcPr>
            <w:tcW w:w="1728"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Manual</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Camelot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0.5975</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0.9595</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0.4338</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0.6895</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0.9140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0.5535</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0.7463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0.9794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0.6028</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Tabula</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0.4837</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0.6478</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0.3859</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60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0.6162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0.7653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0.5157</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70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0.5072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0.6300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0.4245</w:t>
            </w:r>
          </w:p>
        </w:tc>
      </w:tr>
      <w:tr>
        <w:trPr/>
        <w:tc>
          <w:tcPr>
            <w:tcW w:w="1728"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Patent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Camelot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0.0181</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0.2692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0.0094</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0.0182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0.3333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0.0094</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0.0184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0.5000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0.0094</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Tabula</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0.0894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0.2740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0.2186</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60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0.5285</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0.6105</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0.4659</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70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0.4480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0.5175</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0.3949</w:t>
            </w:r>
          </w:p>
        </w:tc>
      </w:tr>
      <w:tr>
        <w:trPr/>
        <w:tc>
          <w:tcPr>
            <w:tcW w:w="1728"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Scientific</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Camelot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0.3392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0.5274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0.2500</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0.0623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0.0596</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0.0351</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0.1794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0.1863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0.0890</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Tabula</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0.2432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0.2740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0.2974</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60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0.9134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0.9233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0.9038</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70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0.8944</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0.9041</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0.8850</w:t>
            </w:r>
          </w:p>
        </w:tc>
      </w:tr>
      <w:tr>
        <w:trPr/>
        <w:tc>
          <w:tcPr>
            <w:tcW w:w="1728" w:type="dxa"/>
            <w:vMerge w:val="restart"/>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Tender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Camelot</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0.8279</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0.9696</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0.7224</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pdfplumber</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0.5580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0.4967</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0.6366</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PyMuPDF</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0.6808</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0.7353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0.6388</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Tabula</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0.4619</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0.4262</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0.5042</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60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0.7496</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0.8293</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0.6939</w:t>
            </w:r>
          </w:p>
        </w:tc>
      </w:tr>
      <w:tr>
        <w:trPr/>
        <w:tc>
          <w:tcPr>
            <w:tcW w:w="1728" w:type="dxa"/>
            <w:vMerge w:val="continue"/>
            <w:tcBorders/>
            <w:shd w:fill="FFFFFF"/>
            <w:vAlign w:val="center"/>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TATR @ 70</w:t>
            </w:r>
          </w:p>
        </w:tc>
        <w:tc>
          <w:tcPr>
            <w:tcW w:w="1728" w:type="dxa"/>
            <w:tcBorders/>
            <w:shd w:fill="FFFFFF"/>
            <w:vAlign w:val="center"/>
          </w:tcPr>
          <w:p>
            <w:pPr>
              <w:pStyle w:val="Normal"/>
              <w:widowControl/>
              <w:spacing w:lineRule="auto" w:line="240" w:before="0" w:after="0"/>
              <w:jc w:val="left"/>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0.6961</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0.7700</w:t>
            </w:r>
          </w:p>
        </w:tc>
        <w:tc>
          <w:tcPr>
            <w:tcW w:w="1728" w:type="dxa"/>
            <w:tcBorders/>
            <w:shd w:fill="FFFFFF"/>
            <w:vAlign w:val="center"/>
          </w:tcPr>
          <w:p>
            <w:pPr>
              <w:pStyle w:val="Normal"/>
              <w:widowControl/>
              <w:spacing w:lineRule="auto" w:line="240" w:before="0" w:after="0"/>
              <w:jc w:val="center"/>
              <w:rPr>
                <w:rFonts w:cs=""/>
                <w:kern w:val="0"/>
                <w:sz w:val="22"/>
                <w:szCs w:val="22"/>
                <w:lang w:val="en-US" w:eastAsia="en-US" w:bidi="ar-SA"/>
              </w:rPr>
            </w:pPr>
            <w:r>
              <w:rPr>
                <w:rFonts w:eastAsia="Computer Modern" w:cs="" w:ascii="Computer Modern" w:hAnsi="Computer Modern"/>
                <w:color w:val="000000"/>
                <w:kern w:val="0"/>
                <w:sz w:val="22"/>
                <w:szCs w:val="22"/>
                <w:lang w:val="en-US" w:eastAsia="en-US" w:bidi="ar-SA"/>
              </w:rPr>
              <w:t>0.6351</w:t>
            </w:r>
          </w:p>
        </w:tc>
      </w:tr>
    </w:tbl>
    <w:p>
      <w:pPr>
        <w:pStyle w:val="Normal"/>
        <w:rPr/>
      </w:pPr>
      <w:r>
        <w:rPr/>
        <w:drawing>
          <wp:inline distT="0" distB="0" distL="0" distR="0">
            <wp:extent cx="3848100" cy="3810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
                    <pic:cNvPicPr>
                      <a:picLocks noChangeAspect="1" noChangeArrowheads="1"/>
                    </pic:cNvPicPr>
                  </pic:nvPicPr>
                  <pic:blipFill>
                    <a:blip r:embed="rId33"/>
                    <a:stretch>
                      <a:fillRect/>
                    </a:stretch>
                  </pic:blipFill>
                  <pic:spPr bwMode="auto">
                    <a:xfrm>
                      <a:off x="0" y="0"/>
                      <a:ext cx="3848100" cy="38100"/>
                    </a:xfrm>
                    <a:prstGeom prst="rect">
                      <a:avLst/>
                    </a:prstGeom>
                  </pic:spPr>
                </pic:pic>
              </a:graphicData>
            </a:graphic>
          </wp:inline>
        </w:drawing>
      </w:r>
    </w:p>
    <w:p>
      <w:pPr>
        <w:pStyle w:val="Normal"/>
        <w:spacing w:before="380" w:after="100"/>
        <w:rPr/>
      </w:pPr>
      <w:r>
        <w:rPr>
          <w:rFonts w:eastAsia="Computer Modern" w:ascii="Computer Modern" w:hAnsi="Computer Modern"/>
          <w:i w:val="false"/>
          <w:color w:val="000000"/>
        </w:rPr>
        <w:t>was limited to a single tool each for scientific text extraction (Nougat) and table detection (TATR).</w:t>
      </w:r>
    </w:p>
    <w:p>
      <w:pPr>
        <w:pStyle w:val="Normal"/>
        <w:spacing w:before="40" w:after="100"/>
        <w:ind w:firstLine="432"/>
        <w:rPr/>
      </w:pPr>
      <w:r>
        <w:rPr>
          <w:rFonts w:eastAsia="Computer Modern" w:ascii="Computer Modern" w:hAnsi="Computer Modern"/>
          <w:i w:val="false"/>
          <w:color w:val="000000"/>
        </w:rPr>
        <w:t>In Future studies, it would be valuable to inves-tigate how different types of learning methods perform when trained on samples from these 6 cat-egories. In particular, We plan to test TATR and other such models on a wider range of documenttypes, including Law and Regulation, Manual, Government Tenders, and Patents categories. This will help us understand how well it handles dif-ferent kinds of tables, like nested or multimodal ones, tables of contents, etc. During our experi-ments, we observed that Nougat sometimes hal-lucinates when parsing Scientific documents. To</w:t>
      </w:r>
    </w:p>
    <w:p>
      <w:pPr>
        <w:pStyle w:val="Normal"/>
        <w:spacing w:before="40" w:after="100"/>
        <w:rPr/>
      </w:pPr>
      <w:r>
        <w:rPr>
          <w:rFonts w:eastAsia="Computer Modern" w:ascii="Computer Modern" w:hAnsi="Computer Modern"/>
          <w:i w:val="false"/>
          <w:color w:val="000000"/>
        </w:rPr>
        <w:t>address this, we would like to explore combining rule-based parsers with learning-based models like Nougat. This hybrid approach might help reduce errors and lead to more accurate parsing.</w:t>
      </w:r>
    </w:p>
    <w:p>
      <w:pPr>
        <w:pStyle w:val="Normal"/>
        <w:spacing w:before="60" w:after="100"/>
        <w:ind w:firstLine="432"/>
        <w:rPr/>
      </w:pPr>
      <w:r>
        <w:rPr>
          <w:rFonts w:eastAsia="Computer Modern" w:ascii="Computer Modern" w:hAnsi="Computer Modern"/>
          <w:i w:val="false"/>
          <w:color w:val="000000"/>
        </w:rPr>
        <w:t>In our study, we analyzed and compared the performance of rule-based parsers in extracting text and detecting tables across various docu-ment types. We used the DocLayNet dataset and compared these tools using multiple met-rics. Our findings show that the performance of these tools is strongly related to the document type or the document structure, with scientific documents presenting the most significant chal-lenges. Based on our findings, we suggest that learning-based approaches could be more suitable for handling scientific documents. We also inves-tigated the table detection capabilities of these parsers and found that their poor text extraction performance was largely attributable to inade-quate table detection. Based on our findings, we suggest that techniques like TATR could prove more effective for table detection tasks. Additionally, we examined and discussed the underlying factors contributing to the parsers’ subpar performance in Scientific categories and table detection. This comprehensive analysis pro-vides valuable insights into the strengths and limi-tations of current rule-based parsing tools, paving the way for future improvements in document analysis and information extraction technologies.</w:t>
      </w:r>
    </w:p>
    <w:p>
      <w:pPr>
        <w:pStyle w:val="Heading1"/>
        <w:rPr/>
      </w:pPr>
      <w:r>
        <w:rPr>
          <w:rFonts w:eastAsia="Computer Modern" w:ascii="Computer Modern" w:hAnsi="Computer Modern"/>
          <w:i w:val="false"/>
          <w:color w:val="000000"/>
        </w:rPr>
        <w:t>References</w:t>
      </w:r>
    </w:p>
    <w:p>
      <w:pPr>
        <w:pStyle w:val="Normal"/>
        <w:spacing w:before="260" w:after="100"/>
        <w:rPr/>
      </w:pPr>
      <w:r>
        <w:rPr>
          <w:rFonts w:eastAsia="Computer Modern" w:ascii="Computer Modern" w:hAnsi="Computer Modern"/>
          <w:i w:val="false"/>
          <w:color w:val="000000"/>
        </w:rPr>
        <w:t>[1] ISO: Document management—portable document format—Part 1: PDF 1.7. Technical Report ISO 32000–1:2008, International Organization for Stan-</w:t>
      </w:r>
    </w:p>
    <w:p>
      <w:pPr>
        <w:pStyle w:val="Normal"/>
        <w:spacing w:before="260" w:after="100"/>
        <w:rPr/>
      </w:pPr>
      <w:r>
        <w:rPr>
          <w:rFonts w:eastAsia="Computer Modern" w:ascii="Computer Modern" w:hAnsi="Computer Modern"/>
          <w:i w:val="false"/>
          <w:color w:val="000000"/>
        </w:rPr>
        <w:t>[3] Lewis, P., Perez, E., Piktus, A., Petroni, F., Karpukhin, V., Goyal, N., K¨uttler, H., Lewis, M., Yih, W.-t., Rockt¨aschel, T., Riedel, S., Kiela, D.: Retrieval-augmented generation for knowledge-intensive NLP tasks. In: Proceed-ings of the 34th International Conference on Neural Information Processing Systems. NIPS ’20, pp. 9459–9474. Curran Associates Inc., Red Hook, NY, USA (2020)</w:t>
      </w:r>
    </w:p>
    <w:p>
      <w:pPr>
        <w:pStyle w:val="Normal"/>
        <w:spacing w:before="240" w:after="100"/>
        <w:rPr/>
      </w:pPr>
      <w:r>
        <w:rPr>
          <w:rFonts w:eastAsia="Computer Modern" w:ascii="Computer Modern" w:hAnsi="Computer Modern"/>
          <w:i w:val="false"/>
          <w:color w:val="000000"/>
        </w:rPr>
        <w:t>[4] Lin, D.: Revolutionizing retrieval-augmented generation with enhanced PDF structure recognition. ArXiv (2024)</w:t>
      </w:r>
      <w:r>
        <w:rPr>
          <w:rFonts w:eastAsia="SimSun" w:ascii="SimSun" w:hAnsi="SimSun"/>
          <w:i w:val="false"/>
          <w:color w:val="000000"/>
        </w:rPr>
        <w:t xml:space="preserve"> </w:t>
      </w:r>
      <w:r>
        <w:rPr>
          <w:rFonts w:eastAsia="Computer Modern" w:ascii="Computer Modern" w:hAnsi="Computer Modern"/>
          <w:i w:val="false"/>
          <w:color w:val="0000FF"/>
        </w:rPr>
        <w:t>arXiv:2401.12599</w:t>
      </w:r>
    </w:p>
    <w:p>
      <w:pPr>
        <w:pStyle w:val="Normal"/>
        <w:spacing w:before="240" w:after="100"/>
        <w:rPr/>
      </w:pPr>
      <w:r>
        <w:rPr>
          <w:rFonts w:eastAsia="Computer Modern" w:ascii="Computer Modern" w:hAnsi="Computer Modern"/>
          <w:i w:val="false"/>
          <w:color w:val="000000"/>
        </w:rPr>
        <w:t xml:space="preserve">[5] Bast, H., Korzen, C.: A benchmark and evaluation for text extraction from PDF. In: 2017 ACM/IEEE Joint Conference on Digital Libraries (JCDL), pp. 1–10. IEEE, Toronto, ON, Canada (2017). </w:t>
      </w:r>
      <w:r>
        <w:rPr>
          <w:rFonts w:eastAsia="Computer Modern" w:ascii="Computer Modern" w:hAnsi="Computer Modern"/>
          <w:i w:val="false"/>
          <w:color w:val="0000FF"/>
        </w:rPr>
        <w:t>https://doi.org/10.1109/JCDL.2017.7991564</w:t>
      </w:r>
    </w:p>
    <w:p>
      <w:pPr>
        <w:pStyle w:val="Normal"/>
        <w:spacing w:before="480" w:after="100"/>
        <w:rPr/>
      </w:pPr>
      <w:r>
        <w:rPr>
          <w:rFonts w:eastAsia="Computer Modern" w:ascii="Computer Modern" w:hAnsi="Computer Modern"/>
          <w:i w:val="false"/>
          <w:color w:val="000000"/>
        </w:rPr>
        <w:t>[6] Alamoudi, A., Alomari, A., Alwarthan, S.: A rule-based information extraction approach for extracting metadata from PDF books. ICIC Express Letters, Part B: Applications 12(2), 121–132 (2021)</w:t>
      </w:r>
    </w:p>
    <w:p>
      <w:pPr>
        <w:pStyle w:val="Normal"/>
        <w:spacing w:before="240" w:after="100"/>
        <w:rPr/>
      </w:pPr>
      <w:r>
        <w:rPr>
          <w:rFonts w:eastAsia="Computer Modern" w:ascii="Computer Modern" w:hAnsi="Computer Modern"/>
          <w:i w:val="false"/>
          <w:color w:val="000000"/>
        </w:rPr>
        <w:t xml:space="preserve">[7] Hetzner, E.: A simple method for cita-tion metadata extraction using hidden Markov models. In: Proceedings of the 8th ACM/IEEE-CS Joint Conference on Digital Libraries. JCDL ’08, pp. 280–284. Association for Computing Machinery, New York, NY, USA (2008). </w:t>
      </w:r>
      <w:r>
        <w:rPr>
          <w:rFonts w:eastAsia="Computer Modern" w:ascii="Computer Modern" w:hAnsi="Computer Modern"/>
          <w:i w:val="false"/>
          <w:color w:val="0000FF"/>
        </w:rPr>
        <w:t>https://doi.org/10.1145/1378889.1378937</w:t>
      </w:r>
    </w:p>
    <w:p>
      <w:pPr>
        <w:pStyle w:val="Normal"/>
        <w:spacing w:before="240" w:after="100"/>
        <w:rPr/>
      </w:pPr>
      <w:r>
        <w:rPr>
          <w:rFonts w:eastAsia="Computer Modern" w:ascii="Computer Modern" w:hAnsi="Computer Modern"/>
          <w:i w:val="false"/>
          <w:color w:val="000000"/>
        </w:rPr>
        <w:t>[8] Tkaczyk, D., Szostek, P., Fedoryszak, M.,</w:t>
      </w:r>
    </w:p>
    <w:p>
      <w:pPr>
        <w:pStyle w:val="Normal"/>
        <w:spacing w:before="780" w:after="100"/>
        <w:jc w:val="right"/>
        <w:rPr/>
      </w:pPr>
      <w:r>
        <w:rPr>
          <w:rFonts w:eastAsia="Computer Modern" w:ascii="Computer Modern" w:hAnsi="Computer Modern"/>
          <w:i w:val="false"/>
          <w:color w:val="0000FF"/>
        </w:rPr>
        <w:t>https://doi.org/10.1007/s10032-015-0249-8</w:t>
      </w:r>
    </w:p>
    <w:p>
      <w:pPr>
        <w:pStyle w:val="Normal"/>
        <w:spacing w:before="100" w:after="100"/>
        <w:rPr/>
      </w:pPr>
      <w:r>
        <w:rPr>
          <w:rFonts w:eastAsia="Computer Modern" w:ascii="Computer Modern" w:hAnsi="Computer Modern"/>
          <w:i w:val="false"/>
          <w:color w:val="000000"/>
        </w:rPr>
        <w:t xml:space="preserve">[2] Staar, P.W.J., Dolfi, M., Auer, C., Bekas, C.: Corpus conversion service: A machine learn-ing platform to ingest documents at scale. In: Proceedings of the 24th ACM SIGKDD International Conference on Knowledge Discovery &amp; Data Mining. KDD ’18, pp. 774–782. ACM, New York, NY, USA (2018). </w:t>
      </w:r>
      <w:r>
        <w:rPr>
          <w:rFonts w:eastAsia="Computer Modern" w:ascii="Computer Modern" w:hAnsi="Computer Modern"/>
          <w:i w:val="false"/>
          <w:color w:val="0000FF"/>
        </w:rPr>
        <w:t>https://doi.org/10.1145/3219819.3219834</w:t>
      </w:r>
      <w:r>
        <w:rPr>
          <w:rFonts w:eastAsia="SimSun" w:ascii="SimSun" w:hAnsi="SimSun"/>
          <w:i w:val="false"/>
          <w:color w:val="000000"/>
        </w:rPr>
        <w:t xml:space="preserve"> .</w:t>
      </w:r>
      <w:r>
        <w:rPr>
          <w:rFonts w:eastAsia="Computer Modern" w:ascii="Computer Modern" w:hAnsi="Computer Modern"/>
          <w:i w:val="false"/>
          <w:color w:val="000000"/>
        </w:rPr>
        <w:t>http://doi.acm.org/10.1145/3219819.3219834</w:t>
      </w:r>
    </w:p>
    <w:p>
      <w:pPr>
        <w:pStyle w:val="Normal"/>
        <w:spacing w:before="100" w:after="100"/>
        <w:rPr/>
      </w:pPr>
      <w:r>
        <w:rPr>
          <w:rFonts w:eastAsia="Computer Modern" w:ascii="Computer Modern" w:hAnsi="Computer Modern"/>
          <w:i w:val="false"/>
          <w:color w:val="000000"/>
        </w:rPr>
        <w:t xml:space="preserve">[9] Lopez, P.: GROBID: Combining automatic bibliographic data recognition and term extraction for scholarship publications. In: Agosti, M., Borbinha, J., Kapidakis, S., Papatheodorou, C., Tsakonas, G. (eds.) Research and Advanced Technol-ogy for Digital Libraries. ECDL 2009, vol. 5714. Springer, Berlin, Heidelberg (2009). </w:t>
      </w:r>
      <w:r>
        <w:rPr>
          <w:rFonts w:eastAsia="Computer Modern" w:ascii="Computer Modern" w:hAnsi="Computer Modern"/>
          <w:i w:val="false"/>
          <w:color w:val="0000FF"/>
        </w:rPr>
        <w:t>https://doi.org/10.1007/978-3-642-04346-8</w:t>
      </w:r>
    </w:p>
    <w:p>
      <w:pPr>
        <w:pStyle w:val="Normal"/>
        <w:spacing w:before="100" w:after="100"/>
        <w:ind w:firstLine="432"/>
        <w:rPr/>
      </w:pPr>
      <w:r>
        <w:rPr>
          <w:rFonts w:eastAsia="Computer Modern" w:ascii="Computer Modern" w:hAnsi="Computer Modern"/>
          <w:i w:val="false"/>
          <w:color w:val="0000FF"/>
        </w:rPr>
        <w:t>62</w:t>
      </w:r>
    </w:p>
    <w:p>
      <w:pPr>
        <w:pStyle w:val="Normal"/>
        <w:spacing w:before="280" w:after="100"/>
        <w:rPr/>
      </w:pPr>
      <w:r>
        <w:rPr>
          <w:rFonts w:eastAsia="Computer Modern" w:ascii="Computer Modern" w:hAnsi="Computer Modern"/>
          <w:i w:val="false"/>
          <w:color w:val="000000"/>
        </w:rPr>
        <w:t>[10] Shi, B., Bai, X., Yao, C.: An end-to-end train-able neural network for image-based sequence recognition and its application to scene text recognition. IEEE transactions on pattern analysis and machine intelligence</w:t>
      </w:r>
      <w:r>
        <w:rPr>
          <w:rFonts w:eastAsia="SimSun" w:ascii="SimSun" w:hAnsi="SimSun"/>
          <w:i w:val="false"/>
          <w:color w:val="000000"/>
        </w:rPr>
        <w:t xml:space="preserve"> </w:t>
      </w:r>
      <w:r>
        <w:rPr>
          <w:rFonts w:eastAsia="Computer Modern" w:ascii="Computer Modern" w:hAnsi="Computer Modern"/>
          <w:i w:val="false"/>
          <w:color w:val="000000"/>
        </w:rPr>
        <w:t>39(11), 2298–2304 (2016)</w:t>
      </w:r>
    </w:p>
    <w:p>
      <w:pPr>
        <w:pStyle w:val="Normal"/>
        <w:spacing w:before="280" w:after="100"/>
        <w:rPr/>
      </w:pPr>
      <w:r>
        <w:rPr>
          <w:rFonts w:eastAsia="Computer Modern" w:ascii="Computer Modern" w:hAnsi="Computer Modern"/>
          <w:i w:val="false"/>
          <w:color w:val="000000"/>
        </w:rPr>
        <w:t>[11] Kim, G., Hong, T., Yim, M., Nam, J., Park, J., Yim, J.,</w:t>
      </w:r>
      <w:r>
        <w:rPr>
          <w:rFonts w:eastAsia="SimSun" w:ascii="SimSun" w:hAnsi="SimSun"/>
          <w:i w:val="false"/>
          <w:color w:val="000000"/>
        </w:rPr>
        <w:t xml:space="preserve"> </w:t>
      </w:r>
      <w:r>
        <w:rPr>
          <w:rFonts w:eastAsia="Computer Modern" w:ascii="Computer Modern" w:hAnsi="Computer Modern"/>
          <w:i w:val="false"/>
          <w:color w:val="000000"/>
        </w:rPr>
        <w:t>et al.: OCR-free document under-standing transformer. In: European Con-ference on Computer Vision, pp. 498–517. Springer, Cham (2022)</w:t>
      </w:r>
    </w:p>
    <w:p>
      <w:pPr>
        <w:pStyle w:val="Normal"/>
        <w:spacing w:before="240" w:after="100"/>
        <w:rPr/>
      </w:pPr>
      <w:r>
        <w:rPr>
          <w:rFonts w:eastAsia="Computer Modern" w:ascii="Computer Modern" w:hAnsi="Computer Modern"/>
          <w:i w:val="false"/>
          <w:color w:val="000000"/>
        </w:rPr>
        <w:t>[12] Li, M., Lv, T., Chen, J., Cui, L., Lu, Y., Flo-rencio, D.,</w:t>
      </w:r>
      <w:r>
        <w:rPr>
          <w:rFonts w:eastAsia="SimSun" w:ascii="SimSun" w:hAnsi="SimSun"/>
          <w:i w:val="false"/>
          <w:color w:val="000000"/>
        </w:rPr>
        <w:t xml:space="preserve"> </w:t>
      </w:r>
      <w:r>
        <w:rPr>
          <w:rFonts w:eastAsia="Computer Modern" w:ascii="Computer Modern" w:hAnsi="Computer Modern"/>
          <w:i w:val="false"/>
          <w:color w:val="000000"/>
        </w:rPr>
        <w:t>et al.: TrOCR: Transformer-based optical character recognition with pre-trained models. In: Proceedings of the AAAI Con-ference on Artificial Intelligence, vol. 37, pp. 13094–13102 (2023)</w:t>
      </w:r>
    </w:p>
    <w:p>
      <w:pPr>
        <w:pStyle w:val="Normal"/>
        <w:spacing w:before="280" w:after="100"/>
        <w:rPr/>
      </w:pPr>
      <w:r>
        <w:rPr>
          <w:rFonts w:eastAsia="Computer Modern" w:ascii="Computer Modern" w:hAnsi="Computer Modern"/>
          <w:i w:val="false"/>
          <w:color w:val="000000"/>
        </w:rPr>
        <w:t xml:space="preserve">[13] Pfitzmann, B., Auer, C., Dolfi, M., Nassar, A.S., Staar, P.: DocLayNet: A large human-annotated dataset for document-layout seg-mentation. In: Proceedings of the 28th ACM SIGKDD Conference on Knowledge Discovery and Data Mining. KDD ’22, pp. 3743–3751. Association for Computing Machinery, New York, NY, USA (2022). </w:t>
      </w:r>
      <w:r>
        <w:rPr>
          <w:rFonts w:eastAsia="Computer Modern" w:ascii="Computer Modern" w:hAnsi="Computer Modern"/>
          <w:i w:val="false"/>
          <w:color w:val="0000FF"/>
        </w:rPr>
        <w:t>https://doi.org/10.1145/3534678.3539043</w:t>
      </w:r>
    </w:p>
    <w:p>
      <w:pPr>
        <w:pStyle w:val="Normal"/>
        <w:spacing w:before="240" w:after="100"/>
        <w:rPr/>
      </w:pPr>
      <w:r>
        <w:rPr>
          <w:rFonts w:eastAsia="Computer Modern" w:ascii="Computer Modern" w:hAnsi="Computer Modern"/>
          <w:i w:val="false"/>
          <w:color w:val="000000"/>
        </w:rPr>
        <w:t>[14] Grother, P.J.: NIST special database 19. handprinted forms and characters database. Technical report, National Institute of Stan-dards and Technology (1995)</w:t>
      </w:r>
    </w:p>
    <w:p>
      <w:pPr>
        <w:pStyle w:val="Normal"/>
        <w:spacing w:before="240" w:after="100"/>
        <w:rPr/>
      </w:pPr>
      <w:r>
        <w:rPr>
          <w:rFonts w:eastAsia="Computer Modern" w:ascii="Computer Modern" w:hAnsi="Computer Modern"/>
          <w:i w:val="false"/>
          <w:color w:val="000000"/>
        </w:rPr>
        <w:t>[15] Phillips, I.T., Chen, S., Haralick, R.M.: Cd-rom document database standard. In: Proceedings of 2nd International Confer-ence on Document Analysis and Recognition (ICDAR’93), pp. 478–483 (1993)</w:t>
      </w:r>
    </w:p>
    <w:p>
      <w:pPr>
        <w:pStyle w:val="Normal"/>
        <w:spacing w:before="240" w:after="100"/>
        <w:rPr/>
      </w:pPr>
      <w:r>
        <w:rPr>
          <w:rFonts w:eastAsia="Computer Modern" w:ascii="Computer Modern" w:hAnsi="Computer Modern"/>
          <w:i w:val="false"/>
          <w:color w:val="000000"/>
        </w:rPr>
        <w:t>[16] Gemelli, A., Marinai, S., Pisaneschi, L.,</w:t>
      </w:r>
      <w:r>
        <w:rPr>
          <w:rFonts w:eastAsia="SimSun" w:ascii="SimSun" w:hAnsi="SimSun"/>
          <w:i w:val="false"/>
          <w:color w:val="000000"/>
        </w:rPr>
        <w:t xml:space="preserve"> </w:t>
      </w:r>
      <w:r>
        <w:rPr>
          <w:rFonts w:eastAsia="Computer Modern" w:ascii="Computer Modern" w:hAnsi="Computer Modern"/>
          <w:i w:val="false"/>
          <w:color w:val="000000"/>
        </w:rPr>
        <w:t xml:space="preserve">et al.: Datasets and annotations for layout analysis of scientific articles. IJDAR (2024) </w:t>
      </w:r>
      <w:r>
        <w:rPr>
          <w:rFonts w:eastAsia="Computer Modern" w:ascii="Computer Modern" w:hAnsi="Computer Modern"/>
          <w:i w:val="false"/>
          <w:color w:val="0000FF"/>
        </w:rPr>
        <w:t>https://doi.org/10.1007/s10032-024-00461-2</w:t>
      </w:r>
    </w:p>
    <w:p>
      <w:pPr>
        <w:pStyle w:val="Normal"/>
        <w:spacing w:before="480" w:after="100"/>
        <w:rPr/>
      </w:pPr>
      <w:r>
        <w:rPr>
          <w:rFonts w:eastAsia="Computer Modern" w:ascii="Computer Modern" w:hAnsi="Computer Modern"/>
          <w:i w:val="false"/>
          <w:color w:val="000000"/>
        </w:rPr>
        <w:t>[17] Zhong, X., Tang, J., Yepes, A.J.: Pub-LayNet: largest dataset ever for document</w:t>
      </w:r>
    </w:p>
    <w:p>
      <w:pPr>
        <w:pStyle w:val="Normal"/>
        <w:spacing w:before="480" w:after="100"/>
        <w:rPr/>
      </w:pPr>
      <w:r>
        <w:rPr>
          <w:rFonts w:eastAsia="Computer Modern" w:ascii="Computer Modern" w:hAnsi="Computer Modern"/>
          <w:i w:val="false"/>
          <w:color w:val="000000"/>
        </w:rPr>
        <w:t>layout analysis. In: 2019 International Con-ference on Document Analysis and Recogni-tion (ICDAR), pp. 1015–1022 (2019)</w:t>
      </w:r>
    </w:p>
    <w:p>
      <w:pPr>
        <w:pStyle w:val="Normal"/>
        <w:spacing w:before="240" w:after="100"/>
        <w:rPr/>
      </w:pPr>
      <w:r>
        <w:rPr>
          <w:rFonts w:eastAsia="Computer Modern" w:ascii="Computer Modern" w:hAnsi="Computer Modern"/>
          <w:i w:val="false"/>
          <w:color w:val="000000"/>
        </w:rPr>
        <w:t xml:space="preserve">[18] Li, M., Xu, Y., Cui, L., Huang, S., Wei, F., Li, Z., Zhou, M.: DocBank: A benchmark dataset for document layout analysis. In: Scott, D., Bel, N., Zong, C. (eds.) Proceedings of the 28th International Conference on Computa-tional Linguistics, pp. 949–960. International Committee on Computational Linguis-tics, Barcelona, Spain (Online) (2020). </w:t>
      </w:r>
      <w:r>
        <w:rPr>
          <w:rFonts w:eastAsia="Computer Modern" w:ascii="Computer Modern" w:hAnsi="Computer Modern"/>
          <w:i w:val="false"/>
          <w:color w:val="0000FF"/>
        </w:rPr>
        <w:t>https://doi.org/10.18653/v1/2020.coling-main.82 .</w:t>
      </w:r>
      <w:r>
        <w:rPr>
          <w:rFonts w:eastAsia="SimSun" w:ascii="SimSun" w:hAnsi="SimSun"/>
          <w:i w:val="false"/>
          <w:color w:val="000000"/>
        </w:rPr>
        <w:t xml:space="preserve"> </w:t>
      </w:r>
      <w:r>
        <w:rPr>
          <w:rFonts w:eastAsia="Computer Modern" w:ascii="Computer Modern" w:hAnsi="Computer Modern"/>
          <w:i w:val="false"/>
          <w:color w:val="000000"/>
        </w:rPr>
        <w:t>https://aclanthology.org/2020.coling-main.82</w:t>
      </w:r>
    </w:p>
    <w:p>
      <w:pPr>
        <w:pStyle w:val="Normal"/>
        <w:spacing w:before="280" w:after="100"/>
        <w:rPr/>
      </w:pPr>
      <w:r>
        <w:rPr>
          <w:rFonts w:eastAsia="Computer Modern" w:ascii="Computer Modern" w:hAnsi="Computer Modern"/>
          <w:i w:val="false"/>
          <w:color w:val="000000"/>
        </w:rPr>
        <w:t>[19] Cheng, H., Zhang, P., Wu, S., Zhang, J., Zhu, Q., Xie, Z., Li, J., Ding, K., Jin, L.: M6Doc: A large-scale multi-format, multi-type, multi-layout, multi-language, multi-annotation cat-egory dataset for modern document layout analysis. In: CVPR, pp. 15138–15147 (2023)</w:t>
      </w:r>
    </w:p>
    <w:p>
      <w:pPr>
        <w:pStyle w:val="Normal"/>
        <w:spacing w:before="240" w:after="100"/>
        <w:rPr/>
      </w:pPr>
      <w:r>
        <w:rPr>
          <w:rFonts w:eastAsia="Computer Modern" w:ascii="Computer Modern" w:hAnsi="Computer Modern"/>
          <w:i w:val="false"/>
          <w:color w:val="000000"/>
        </w:rPr>
        <w:t>[20] Smock, B., Pesala, R., Abraham, R.: PubTables-1M: Towards comprehensive table extraction from unstructured documents. In: Proceedings of the IEEE/CVF Conference on Computer Vision and Pattern Recognition, pp. 4634–4642 (2022)</w:t>
      </w:r>
    </w:p>
    <w:p>
      <w:pPr>
        <w:pStyle w:val="Normal"/>
        <w:spacing w:before="240" w:after="100"/>
        <w:rPr/>
      </w:pPr>
      <w:r>
        <w:rPr>
          <w:rFonts w:eastAsia="Computer Modern" w:ascii="Computer Modern" w:hAnsi="Computer Modern"/>
          <w:i w:val="false"/>
          <w:color w:val="000000"/>
        </w:rPr>
        <w:t>[21] Gao, L.,</w:t>
      </w:r>
      <w:r>
        <w:rPr>
          <w:rFonts w:eastAsia="SimSun" w:ascii="SimSun" w:hAnsi="SimSun"/>
          <w:i w:val="false"/>
          <w:color w:val="000000"/>
        </w:rPr>
        <w:t xml:space="preserve"> </w:t>
      </w:r>
      <w:r>
        <w:rPr>
          <w:rFonts w:eastAsia="Computer Modern" w:ascii="Computer Modern" w:hAnsi="Computer Modern"/>
          <w:i w:val="false"/>
          <w:color w:val="000000"/>
        </w:rPr>
        <w:t>et al.: ICDAR 2019 competition on table detection and recognition (cTDaR). In: 2019 International Conference on Document Analysis and Recognition (ICDAR), Syd-ney, NSW, Australia, pp. 1510–1515 (2019).</w:t>
      </w:r>
      <w:r>
        <w:rPr>
          <w:rFonts w:eastAsia="Computer Modern" w:ascii="Computer Modern" w:hAnsi="Computer Modern"/>
          <w:i w:val="false"/>
          <w:color w:val="0000FF"/>
        </w:rPr>
        <w:t>https://doi.org/10.1109/ICDAR.2019.00243</w:t>
      </w:r>
    </w:p>
    <w:p>
      <w:pPr>
        <w:pStyle w:val="Normal"/>
        <w:spacing w:before="240" w:after="100"/>
        <w:rPr/>
      </w:pPr>
      <w:r>
        <w:rPr>
          <w:rFonts w:eastAsia="Computer Modern" w:ascii="Computer Modern" w:hAnsi="Computer Modern"/>
          <w:i w:val="false"/>
          <w:color w:val="000000"/>
        </w:rPr>
        <w:t>[22] Li, M., Cui, L., Huang, S., Wei, F., Zhou, M., Li, Z.: TableBank: Table benchmark for image-based table detection and recognition. In: Calzolari, N., Be´chet, F., Blache, P., Choukri, K., Cieri, C., Declerck, T., Goggi, S., Isahara, H., Maegaard, B., Mariani, J., Mazo, H., Moreno, A., Odijk, J., Piperidis, S. (eds.) Proceedings of the Twelfth Language Resources and Evaluation Conference, pp. 1918–1925. European Language Resources Association, Marseille, France (2020). https://aclanthology.org/2020.lrec-1.236</w:t>
      </w:r>
    </w:p>
    <w:p>
      <w:pPr>
        <w:pStyle w:val="Normal"/>
        <w:spacing w:before="240" w:after="100"/>
        <w:rPr/>
      </w:pPr>
      <w:r>
        <w:rPr>
          <w:rFonts w:eastAsia="Computer Modern" w:ascii="Computer Modern" w:hAnsi="Computer Modern"/>
          <w:i w:val="false"/>
          <w:color w:val="000000"/>
        </w:rPr>
        <w:t xml:space="preserve">[23] Grennan, M., Schibel, M., Collins, A., Beel, J.: GIANT: The 1-BillionAnnotated Synthetic Bibliographic-Reference-String Dataset for Deep Citation Parsing [Data]. Harvard Dataverse (2019). </w:t>
      </w:r>
      <w:r>
        <w:rPr>
          <w:rFonts w:eastAsia="Computer Modern" w:ascii="Computer Modern" w:hAnsi="Computer Modern"/>
          <w:i w:val="false"/>
          <w:color w:val="0000FF"/>
        </w:rPr>
        <w:t>https://doi.org/10.7910/DVN/LXQXAO</w:t>
      </w:r>
    </w:p>
    <w:p>
      <w:pPr>
        <w:pStyle w:val="Normal"/>
        <w:spacing w:before="100" w:after="100"/>
        <w:rPr/>
      </w:pPr>
      <w:r>
        <w:rPr>
          <w:rFonts w:eastAsia="Computer Modern" w:ascii="Computer Modern" w:hAnsi="Computer Modern"/>
          <w:i w:val="false"/>
          <w:color w:val="000000"/>
        </w:rPr>
        <w:t>[24] Lo, K., Wang, L.L., Neumann, M., Kinney, R., Weld, D.: S2ORC: The semantic scholar open research corpus. In: Proceedings of the 58th Annual Meeting of the Association for Computational Linguistics, pp. 4969–4983. Association for Computational Linguistics, Online (2020)</w:t>
      </w:r>
    </w:p>
    <w:p>
      <w:pPr>
        <w:pStyle w:val="Normal"/>
        <w:spacing w:before="280" w:after="100"/>
        <w:rPr/>
      </w:pPr>
      <w:r>
        <w:rPr>
          <w:rFonts w:eastAsia="Computer Modern" w:ascii="Computer Modern" w:hAnsi="Computer Modern"/>
          <w:i w:val="false"/>
          <w:color w:val="000000"/>
        </w:rPr>
        <w:t>[25] Chi, Z., Huang, H., Xu, H., Yu, H., Yin, W., Mao, X.: Complicated table structure recognition. ArXiv (2019)</w:t>
      </w:r>
      <w:r>
        <w:rPr>
          <w:rFonts w:eastAsia="SimSun" w:ascii="SimSun" w:hAnsi="SimSun"/>
          <w:i w:val="false"/>
          <w:color w:val="000000"/>
        </w:rPr>
        <w:t xml:space="preserve"> </w:t>
      </w:r>
      <w:r>
        <w:rPr>
          <w:rFonts w:eastAsia="Computer Modern" w:ascii="Computer Modern" w:hAnsi="Computer Modern"/>
          <w:i w:val="false"/>
          <w:color w:val="0000FF"/>
        </w:rPr>
        <w:t>arXiv:1908.04729</w:t>
      </w:r>
    </w:p>
    <w:p>
      <w:pPr>
        <w:pStyle w:val="Normal"/>
        <w:spacing w:before="240" w:after="100"/>
        <w:jc w:val="right"/>
        <w:rPr/>
      </w:pPr>
      <w:r>
        <w:rPr>
          <w:rFonts w:eastAsia="Computer Modern" w:ascii="Computer Modern" w:hAnsi="Computer Modern"/>
          <w:i w:val="false"/>
          <w:color w:val="000000"/>
        </w:rPr>
        <w:t xml:space="preserve">[26] Zheng, X., Burdick, D., Popa, L., Zhong, X., Wang, N.: Global table extractor (gte): A framework for joint table identification and cell structure recognition using visual context. In: 2021 IEEE Winter Confer-ence on Applications of Computer Vision (WACV), pp. 697–706. IEEE Computer Society, Los Alamitos, CA, USA (2021). </w:t>
      </w:r>
      <w:r>
        <w:rPr>
          <w:rFonts w:eastAsia="Computer Modern" w:ascii="Computer Modern" w:hAnsi="Computer Modern"/>
          <w:i w:val="false"/>
          <w:color w:val="0000FF"/>
        </w:rPr>
        <w:t>https://doi.org/10.1109/WACV48630.2021.00074</w:t>
      </w:r>
    </w:p>
    <w:p>
      <w:pPr>
        <w:pStyle w:val="Normal"/>
        <w:spacing w:before="480" w:after="100"/>
        <w:jc w:val="right"/>
        <w:rPr/>
      </w:pPr>
      <w:r>
        <w:rPr>
          <w:rFonts w:eastAsia="Computer Modern" w:ascii="Computer Modern" w:hAnsi="Computer Modern"/>
          <w:i w:val="false"/>
          <w:color w:val="000000"/>
        </w:rPr>
        <w:t xml:space="preserve">[27] Grijalva, F., Parra, C., Gallardo, M., San-tos, E., Acu˜na, B., Rodrı´guez, J.C., Larco, J.: SciBank: A Large Dataset of Anno-tated Scientific Paper Regions for Document Layout Analysis. IEEE Dataport (2022). </w:t>
      </w:r>
      <w:r>
        <w:rPr>
          <w:rFonts w:eastAsia="Computer Modern" w:ascii="Computer Modern" w:hAnsi="Computer Modern"/>
          <w:i w:val="false"/>
          <w:color w:val="0000FF"/>
        </w:rPr>
        <w:t>https://doi.org/10.1109/ACCESS.2021.3125913</w:t>
      </w:r>
    </w:p>
    <w:p>
      <w:pPr>
        <w:pStyle w:val="Normal"/>
        <w:spacing w:before="480" w:after="100"/>
        <w:rPr/>
      </w:pPr>
      <w:r>
        <w:rPr>
          <w:rFonts w:eastAsia="Computer Modern" w:ascii="Computer Modern" w:hAnsi="Computer Modern"/>
          <w:i w:val="false"/>
          <w:color w:val="000000"/>
        </w:rPr>
        <w:t xml:space="preserve">[28] Lipinski, M., Yao, K., Breitinger, C., Beel, J., Gipp, B.: Evaluation of header meta-data extraction approaches and tools for scientific PDF documents. In: Proceedings of the 13th ACM/IEEE-CS Joint Con-ference on Digital Libraries. JCDL ’13, pp. 385–386. Association for Computing Machinery, New York, NY, USA (2013). </w:t>
      </w:r>
      <w:r>
        <w:rPr>
          <w:rFonts w:eastAsia="Computer Modern" w:ascii="Computer Modern" w:hAnsi="Computer Modern"/>
          <w:i w:val="false"/>
          <w:color w:val="0000FF"/>
        </w:rPr>
        <w:t>https://doi.org/10.1145/2467696.2467753</w:t>
      </w:r>
    </w:p>
    <w:p>
      <w:pPr>
        <w:pStyle w:val="Normal"/>
        <w:spacing w:before="240" w:after="100"/>
        <w:rPr/>
      </w:pPr>
      <w:r>
        <w:rPr>
          <w:rFonts w:eastAsia="Computer Modern" w:ascii="Computer Modern" w:hAnsi="Computer Modern"/>
          <w:i w:val="false"/>
          <w:color w:val="000000"/>
        </w:rPr>
        <w:t>[29] Meuschke, N., Jagdale, A., Spinde, T., Mitrovic´, J., Gipp, B.: A benchmark of PDF information extraction tools using a multi-task and multi-domain evalua-tion framework for academic documents. In: Sserwanga, I.,</w:t>
      </w:r>
      <w:r>
        <w:rPr>
          <w:rFonts w:eastAsia="SimSun" w:ascii="SimSun" w:hAnsi="SimSun"/>
          <w:i w:val="false"/>
          <w:color w:val="000000"/>
        </w:rPr>
        <w:t xml:space="preserve"> </w:t>
      </w:r>
      <w:r>
        <w:rPr>
          <w:rFonts w:eastAsia="Computer Modern" w:ascii="Computer Modern" w:hAnsi="Computer Modern"/>
          <w:i w:val="false"/>
          <w:color w:val="000000"/>
        </w:rPr>
        <w:t>et al.(eds.) Information</w:t>
      </w:r>
    </w:p>
    <w:p>
      <w:pPr>
        <w:pStyle w:val="Normal"/>
        <w:spacing w:before="240" w:after="100"/>
        <w:rPr/>
      </w:pPr>
      <w:r>
        <w:rPr>
          <w:rFonts w:eastAsia="Computer Modern" w:ascii="Computer Modern" w:hAnsi="Computer Modern"/>
          <w:i w:val="false"/>
          <w:color w:val="000000"/>
        </w:rPr>
        <w:t xml:space="preserve">for a Better World: Normality, Virtual-ity, Physicality, Inclusivity. iConference 2023, vol. 13972. Springer, Cham (2023). </w:t>
      </w:r>
      <w:r>
        <w:rPr>
          <w:rFonts w:eastAsia="Computer Modern" w:ascii="Computer Modern" w:hAnsi="Computer Modern"/>
          <w:i w:val="false"/>
          <w:color w:val="0000FF"/>
        </w:rPr>
        <w:t>https://doi.org/10.1007/978-3-031-28032-031</w:t>
      </w:r>
    </w:p>
    <w:p>
      <w:pPr>
        <w:pStyle w:val="Normal"/>
        <w:spacing w:before="280" w:after="100"/>
        <w:rPr/>
      </w:pPr>
      <w:r>
        <w:rPr>
          <w:rFonts w:eastAsia="Computer Modern" w:ascii="Computer Modern" w:hAnsi="Computer Modern"/>
          <w:i w:val="false"/>
          <w:color w:val="000000"/>
        </w:rPr>
        <w:t>[30] Lin, T.-Y., Maire, M., Belongie, S., Hays, J., Perona, P., Ramanan, D., Dolla´r, P., Zitnick, C.L.: Microsoft coco: Common objects in con-text. In: Computer Vision–ECCV 2014: 13th European Conference, Zurich, Switzerland, September 6-12, 2014, Proceedings, Part V 13, pp. 740–755 (2014). Springer</w:t>
      </w:r>
    </w:p>
    <w:p>
      <w:pPr>
        <w:pStyle w:val="Normal"/>
        <w:spacing w:before="240" w:after="100"/>
        <w:rPr/>
      </w:pPr>
      <w:r>
        <w:rPr>
          <w:rFonts w:eastAsia="Computer Modern" w:ascii="Computer Modern" w:hAnsi="Computer Modern"/>
          <w:i w:val="false"/>
          <w:color w:val="000000"/>
        </w:rPr>
        <w:t>[31] Tashima, K., Aman, H., Amasaki, S., Yokogawa, T., Kawahara, M.: Fault-prone java method analysis focusing on pair of local variables with confusing names. In: 2018 44th Euromicro Conference on Software Engineering and Advanced Appli-cations (SEAA), pp. 154–158 (2018).</w:t>
      </w:r>
      <w:r>
        <w:rPr>
          <w:rFonts w:eastAsia="Computer Modern" w:ascii="Computer Modern" w:hAnsi="Computer Modern"/>
          <w:i w:val="false"/>
          <w:color w:val="0000FF"/>
        </w:rPr>
        <w:t>https://doi.org/10.1109/SEAA.2018.00033</w:t>
      </w:r>
    </w:p>
    <w:p>
      <w:pPr>
        <w:pStyle w:val="Normal"/>
        <w:spacing w:before="240" w:after="100"/>
        <w:ind w:firstLine="432"/>
        <w:rPr/>
      </w:pPr>
      <w:r>
        <w:rPr>
          <w:rFonts w:eastAsia="Computer Modern" w:ascii="Computer Modern" w:hAnsi="Computer Modern"/>
          <w:i w:val="false"/>
          <w:color w:val="000000"/>
        </w:rPr>
        <w:t xml:space="preserve">[32] Papineni, K., Roukos, S., Ward, T., Zhu, W.-J.: Bleu: a method for automatic </w:t>
      </w:r>
      <w:r>
        <w:rPr>
          <w:rFonts w:eastAsia="Computer Modern" w:ascii="Computer Modern" w:hAnsi="Computer Modern"/>
          <w:i w:val="false"/>
          <w:color w:val="0000FF"/>
        </w:rPr>
        <w:t>74</w:t>
      </w:r>
      <w:r>
        <w:rPr>
          <w:rFonts w:eastAsia="Computer Modern" w:ascii="Computer Modern" w:hAnsi="Computer Modern"/>
          <w:i w:val="false"/>
          <w:color w:val="000000"/>
        </w:rPr>
        <w:t xml:space="preserve">evaluation of machine translation. In: Pro-ceedings of the 40th Annual Meeting on Association for Computational Linguis-tics. ACL ’02, pp. 311–318. Association for Computational Linguistics, USA (2002). </w:t>
      </w:r>
      <w:r>
        <w:rPr>
          <w:rFonts w:eastAsia="Computer Modern" w:ascii="Computer Modern" w:hAnsi="Computer Modern"/>
          <w:i w:val="false"/>
          <w:color w:val="0000FF"/>
        </w:rPr>
        <w:t>https://doi.org/10.3115/1073083.1073135</w:t>
      </w:r>
      <w:r>
        <w:rPr>
          <w:rFonts w:eastAsia="SimSun" w:ascii="SimSun" w:hAnsi="SimSun"/>
          <w:i w:val="false"/>
          <w:color w:val="000000"/>
        </w:rPr>
        <w:t xml:space="preserve"> .</w:t>
      </w:r>
      <w:r>
        <w:rPr>
          <w:rFonts w:eastAsia="Computer Modern" w:ascii="Computer Modern" w:hAnsi="Computer Modern"/>
          <w:i w:val="false"/>
          <w:color w:val="000000"/>
        </w:rPr>
        <w:t>https://doi.org/10.3115/1073083.1073135</w:t>
      </w:r>
    </w:p>
    <w:p>
      <w:pPr>
        <w:pStyle w:val="Normal"/>
        <w:spacing w:before="240" w:after="100"/>
        <w:rPr/>
      </w:pPr>
      <w:r>
        <w:rPr>
          <w:rFonts w:eastAsia="Computer Modern" w:ascii="Computer Modern" w:hAnsi="Computer Modern"/>
          <w:i w:val="false"/>
          <w:color w:val="000000"/>
        </w:rPr>
        <w:t>[33] Cock, P.J.A., Antao, T., Chang, J.T., Chapman, B.A., Cox, C.J., Dalke, A., Friedberg, I., Hamelryck, T., Kauff, F., Wilczynski, B., Hoon, M.J.L.: Biopython: freely available Python tools for computa-tional molecular biology and bioinformatics. Bioinformatics</w:t>
      </w:r>
      <w:r>
        <w:rPr>
          <w:rFonts w:eastAsia="SimSun" w:ascii="SimSun" w:hAnsi="SimSun"/>
          <w:i w:val="false"/>
          <w:color w:val="000000"/>
        </w:rPr>
        <w:t xml:space="preserve"> </w:t>
      </w:r>
      <w:r>
        <w:rPr>
          <w:rFonts w:eastAsia="Computer Modern" w:ascii="Computer Modern" w:hAnsi="Computer Modern"/>
          <w:i w:val="false"/>
          <w:color w:val="000000"/>
        </w:rPr>
        <w:t xml:space="preserve">25(11), 1422–1423 (2009) </w:t>
      </w:r>
      <w:r>
        <w:rPr>
          <w:rFonts w:eastAsia="Computer Modern" w:ascii="Computer Modern" w:hAnsi="Computer Modern"/>
          <w:i w:val="false"/>
          <w:color w:val="0000FF"/>
        </w:rPr>
        <w:t>https://doi.org/10.1093/bioinformatics/btp163 https://academic.oup.com/bioinformatics/article-pdf/25/11</w:t>
      </w:r>
    </w:p>
    <w:p>
      <w:pPr>
        <w:pStyle w:val="Normal"/>
        <w:spacing w:before="480" w:after="100"/>
        <w:rPr/>
      </w:pPr>
      <w:r>
        <w:rPr>
          <w:rFonts w:eastAsia="Computer Modern" w:ascii="Computer Modern" w:hAnsi="Computer Modern"/>
          <w:i w:val="false"/>
          <w:color w:val="000000"/>
        </w:rPr>
        <w:t>[34] Smith, T.F., Waterman, M.S.: Identification of common molecular subsequences. Journal of Molecular Biology</w:t>
      </w:r>
      <w:r>
        <w:rPr>
          <w:rFonts w:eastAsia="SimSun" w:ascii="SimSun" w:hAnsi="SimSun"/>
          <w:i w:val="false"/>
          <w:color w:val="000000"/>
        </w:rPr>
        <w:t xml:space="preserve"> </w:t>
      </w:r>
      <w:r>
        <w:rPr>
          <w:rFonts w:eastAsia="Computer Modern" w:ascii="Computer Modern" w:hAnsi="Computer Modern"/>
          <w:i w:val="false"/>
          <w:color w:val="000000"/>
        </w:rPr>
        <w:t xml:space="preserve">147(1), 195–197 (1981) </w:t>
      </w:r>
      <w:r>
        <w:rPr>
          <w:rFonts w:eastAsia="Computer Modern" w:ascii="Computer Modern" w:hAnsi="Computer Modern"/>
          <w:i w:val="false"/>
          <w:color w:val="0000FF"/>
        </w:rPr>
        <w:t>https://doi.org/10.1016/0022-2836(81)90087-5</w:t>
      </w:r>
    </w:p>
    <w:p>
      <w:pPr>
        <w:pStyle w:val="Normal"/>
        <w:spacing w:before="480" w:after="100"/>
        <w:rPr/>
      </w:pPr>
      <w:r>
        <w:rPr>
          <w:rFonts w:eastAsia="Computer Modern" w:ascii="Computer Modern" w:hAnsi="Computer Modern"/>
          <w:i w:val="false"/>
          <w:color w:val="000000"/>
        </w:rPr>
        <w:t>[35] Blecher, L., Cucurull, G., Scialom, T., Sto-jnic, R.: Nougat: Neural optical understand-ing for academic documents. arXiv preprint arXiv:2308.13418 (2023)</w:t>
      </w:r>
    </w:p>
    <w:p>
      <w:pPr>
        <w:pStyle w:val="Normal"/>
        <w:spacing w:before="280" w:after="100"/>
        <w:rPr/>
      </w:pPr>
      <w:r>
        <w:rPr>
          <w:rFonts w:eastAsia="Computer Modern" w:ascii="Computer Modern" w:hAnsi="Computer Modern"/>
          <w:i w:val="false"/>
          <w:color w:val="000000"/>
        </w:rPr>
        <w:t>[36] Smock, B., Pesala, R., Abraham, R.: PubTables-1M: Towards comprehensive table extraction from unstructured documents. In: Proceedings of the IEEE/CVF Conference on Computer Vision and Pattern Recognition (CVPR), pp. 4634–4642 (2022)</w:t>
      </w:r>
    </w:p>
    <w:p>
      <w:pPr>
        <w:pStyle w:val="Normal"/>
        <w:widowControl/>
        <w:bidi w:val="0"/>
        <w:spacing w:lineRule="auto" w:line="276" w:before="0" w:after="200"/>
        <w:jc w:val="left"/>
        <w:rPr/>
      </w:pPr>
      <w:r>
        <w:rPr/>
        <w:drawing>
          <wp:inline distT="0" distB="0" distL="0" distR="0">
            <wp:extent cx="6413500" cy="107950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34"/>
                    <a:stretch>
                      <a:fillRect/>
                    </a:stretch>
                  </pic:blipFill>
                  <pic:spPr bwMode="auto">
                    <a:xfrm>
                      <a:off x="0" y="0"/>
                      <a:ext cx="6413500" cy="1079500"/>
                    </a:xfrm>
                    <a:prstGeom prst="rect">
                      <a:avLst/>
                    </a:prstGeom>
                  </pic:spPr>
                </pic:pic>
              </a:graphicData>
            </a:graphic>
          </wp:inline>
        </w:drawing>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DejaVu Sans">
    <w:charset w:val="01"/>
    <w:family w:val="swiss"/>
    <w:pitch w:val="variable"/>
  </w:font>
  <w:font w:name="Computer Modern">
    <w:charset w:val="01"/>
    <w:family w:val="roman"/>
    <w:pitch w:val="variable"/>
  </w:font>
  <w:font w:name="SimSun">
    <w:charset w:val="01"/>
    <w:family w:val="roman"/>
    <w:pitch w:val="variable"/>
  </w:font>
  <w:font w:name="Computer Modern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LibreOffice/7.3.5.2$Linux_X86_64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