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CD49E" w14:textId="1B10297C" w:rsidR="00200581" w:rsidRPr="001E39E6" w:rsidRDefault="00294DEE" w:rsidP="00FC188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MACROBUTTON MTEditEquationSection2 </w:instrText>
      </w:r>
      <w:r w:rsidRPr="00294DEE">
        <w:rPr>
          <w:rStyle w:val="MTEquationSection"/>
          <w:rFonts w:hint="eastAsia"/>
        </w:rPr>
        <w:instrText>公式章</w:instrText>
      </w:r>
      <w:r w:rsidRPr="00294DEE">
        <w:rPr>
          <w:rStyle w:val="MTEquationSection"/>
          <w:rFonts w:hint="eastAsia"/>
        </w:rPr>
        <w:instrText xml:space="preserve"> 1 </w:instrText>
      </w:r>
      <w:r w:rsidRPr="00294DEE">
        <w:rPr>
          <w:rStyle w:val="MTEquationSection"/>
          <w:rFonts w:hint="eastAsia"/>
        </w:rPr>
        <w:instrText>节</w:instrText>
      </w:r>
      <w:r w:rsidRPr="00294DEE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SEQ MTEqn \r \h \* MERGEFORMAT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SEQ MTSec \r 1 \h \* MERGEFORMAT 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SEQ MTChap \r 1 \h \* MERGEFORMAT 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end"/>
      </w:r>
      <w:commentRangeStart w:id="0"/>
      <w:r w:rsidR="00C449CE" w:rsidRPr="001E39E6">
        <w:rPr>
          <w:rFonts w:ascii="Times New Roman" w:eastAsia="宋体" w:hAnsi="Times New Roman" w:hint="eastAsia"/>
        </w:rPr>
        <w:t>Minim</w:t>
      </w:r>
      <w:r w:rsidR="00C449CE" w:rsidRPr="001E39E6">
        <w:rPr>
          <w:rFonts w:ascii="Times New Roman" w:eastAsia="宋体" w:hAnsi="Times New Roman"/>
        </w:rPr>
        <w:t>um Hard-</w:t>
      </w:r>
      <w:r w:rsidR="00C449CE" w:rsidRPr="001E39E6">
        <w:rPr>
          <w:rFonts w:ascii="Times New Roman" w:eastAsia="宋体" w:hAnsi="Times New Roman" w:hint="eastAsia"/>
        </w:rPr>
        <w:t>Ca</w:t>
      </w:r>
      <w:r w:rsidR="00C449CE" w:rsidRPr="001E39E6">
        <w:rPr>
          <w:rFonts w:ascii="Times New Roman" w:eastAsia="宋体" w:hAnsi="Times New Roman"/>
        </w:rPr>
        <w:t>pacity Disk Multi-Cover</w:t>
      </w:r>
      <w:r w:rsidR="00C6333F" w:rsidRPr="001E39E6">
        <w:rPr>
          <w:rFonts w:ascii="Times New Roman" w:eastAsia="宋体" w:hAnsi="Times New Roman"/>
        </w:rPr>
        <w:t>age problem</w:t>
      </w:r>
      <w:commentRangeEnd w:id="0"/>
      <w:r w:rsidR="001A0B01">
        <w:rPr>
          <w:rStyle w:val="a8"/>
        </w:rPr>
        <w:commentReference w:id="0"/>
      </w:r>
    </w:p>
    <w:p w14:paraId="576EA47B" w14:textId="2D487898" w:rsidR="00F15AD3" w:rsidRPr="001E39E6" w:rsidRDefault="00F15AD3" w:rsidP="00FC1889">
      <w:pPr>
        <w:ind w:firstLineChars="200" w:firstLine="420"/>
        <w:rPr>
          <w:rFonts w:ascii="Times New Roman" w:eastAsia="宋体" w:hAnsi="Times New Roman"/>
        </w:rPr>
      </w:pPr>
    </w:p>
    <w:p w14:paraId="50472FD7" w14:textId="3C513E3E" w:rsidR="00CB5975" w:rsidRPr="001E39E6" w:rsidRDefault="00CB5975" w:rsidP="00FC1889">
      <w:pPr>
        <w:ind w:firstLineChars="200" w:firstLine="420"/>
        <w:rPr>
          <w:rFonts w:ascii="Times New Roman" w:eastAsia="宋体" w:hAnsi="Times New Roman"/>
        </w:rPr>
      </w:pPr>
      <w:r w:rsidRPr="001E39E6">
        <w:rPr>
          <w:rFonts w:ascii="Times New Roman" w:eastAsia="宋体" w:hAnsi="Times New Roman" w:hint="eastAsia"/>
        </w:rPr>
        <w:t>在某片区域中，计划在某几个点安装无线接入点。我们预先设定一些可能被安置基站的站点，所有站点</w:t>
      </w:r>
      <w:r w:rsidR="001E39E6">
        <w:rPr>
          <w:rFonts w:ascii="Times New Roman" w:eastAsia="宋体" w:hAnsi="Times New Roman" w:hint="eastAsia"/>
        </w:rPr>
        <w:t>在额定功率下的</w:t>
      </w:r>
      <w:r w:rsidRPr="001E39E6">
        <w:rPr>
          <w:rFonts w:ascii="Times New Roman" w:eastAsia="宋体" w:hAnsi="Times New Roman" w:hint="eastAsia"/>
        </w:rPr>
        <w:t>有限覆盖范围能够覆盖</w:t>
      </w:r>
      <w:r w:rsidR="001E39E6">
        <w:rPr>
          <w:rFonts w:ascii="Times New Roman" w:eastAsia="宋体" w:hAnsi="Times New Roman" w:hint="eastAsia"/>
        </w:rPr>
        <w:t>所有该区域中的用户</w:t>
      </w:r>
      <w:r w:rsidRPr="001E39E6">
        <w:rPr>
          <w:rFonts w:ascii="Times New Roman" w:eastAsia="宋体" w:hAnsi="Times New Roman" w:hint="eastAsia"/>
        </w:rPr>
        <w:t>。现要在基站有限的功率、有限带宽资源条件下，选择最少的基站站点，为该区域所有用户提供服务。</w:t>
      </w:r>
      <w:r w:rsidR="001E39E6">
        <w:rPr>
          <w:rFonts w:ascii="Times New Roman" w:eastAsia="宋体" w:hAnsi="Times New Roman" w:hint="eastAsia"/>
        </w:rPr>
        <w:t>此时被选择的基站可以通过调整其功率来调整其信号覆盖范围，以覆盖那些他们无法覆盖的用户。</w:t>
      </w:r>
    </w:p>
    <w:p w14:paraId="19715EA4" w14:textId="6F400754" w:rsidR="00CB5975" w:rsidRPr="00C07D5B" w:rsidRDefault="00C07D5B" w:rsidP="00FC188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首先，我们不考虑无线接入点的功率上限，在后面的我们提出的算法中，我们</w:t>
      </w:r>
      <w:r w:rsidR="00363168">
        <w:rPr>
          <w:rFonts w:ascii="Times New Roman" w:eastAsia="宋体" w:hAnsi="Times New Roman" w:hint="eastAsia"/>
        </w:rPr>
        <w:t>会</w:t>
      </w:r>
      <w:r>
        <w:rPr>
          <w:rFonts w:ascii="Times New Roman" w:eastAsia="宋体" w:hAnsi="Times New Roman" w:hint="eastAsia"/>
        </w:rPr>
        <w:t>先设定一个无线接入点的功率的扩大系数。该系数与实际的无线接</w:t>
      </w:r>
      <w:bookmarkStart w:id="1" w:name="_GoBack"/>
      <w:bookmarkEnd w:id="1"/>
      <w:r>
        <w:rPr>
          <w:rFonts w:ascii="Times New Roman" w:eastAsia="宋体" w:hAnsi="Times New Roman" w:hint="eastAsia"/>
        </w:rPr>
        <w:t>入点设备有关，也会影响本文算法的性能。</w:t>
      </w:r>
    </w:p>
    <w:p w14:paraId="6990FE80" w14:textId="69A42992" w:rsidR="00363168" w:rsidRDefault="00F15AD3" w:rsidP="00FC1889">
      <w:pPr>
        <w:ind w:firstLineChars="200" w:firstLine="420"/>
        <w:rPr>
          <w:rFonts w:ascii="Times New Roman" w:eastAsia="宋体" w:hAnsi="Times New Roman"/>
        </w:rPr>
      </w:pPr>
      <w:r w:rsidRPr="001E39E6">
        <w:rPr>
          <w:rFonts w:ascii="Times New Roman" w:eastAsia="宋体" w:hAnsi="Times New Roman"/>
          <w:position w:val="-6"/>
        </w:rPr>
        <w:object w:dxaOrig="220" w:dyaOrig="200" w14:anchorId="5E52E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0.5pt" o:ole="">
            <v:imagedata r:id="rId11" o:title=""/>
          </v:shape>
          <o:OLEObject Type="Embed" ProgID="Equation.DSMT4" ShapeID="_x0000_i1025" DrawAspect="Content" ObjectID="_1723376602" r:id="rId12"/>
        </w:object>
      </w:r>
      <w:proofErr w:type="gramStart"/>
      <w:r w:rsidRPr="001E39E6">
        <w:rPr>
          <w:rFonts w:ascii="Times New Roman" w:eastAsia="宋体" w:hAnsi="Times New Roman" w:hint="eastAsia"/>
        </w:rPr>
        <w:t>个</w:t>
      </w:r>
      <w:proofErr w:type="gramEnd"/>
      <w:r w:rsidRPr="001E39E6">
        <w:rPr>
          <w:rFonts w:ascii="Times New Roman" w:eastAsia="宋体" w:hAnsi="Times New Roman" w:hint="eastAsia"/>
        </w:rPr>
        <w:t>无线接入点用集合</w:t>
      </w:r>
      <w:r w:rsidRPr="001E39E6">
        <w:rPr>
          <w:rFonts w:ascii="Times New Roman" w:eastAsia="宋体" w:hAnsi="Times New Roman"/>
          <w:position w:val="-4"/>
        </w:rPr>
        <w:object w:dxaOrig="220" w:dyaOrig="220" w14:anchorId="349DDD02">
          <v:shape id="_x0000_i1026" type="#_x0000_t75" style="width:11.5pt;height:11.5pt" o:ole="">
            <v:imagedata r:id="rId13" o:title=""/>
          </v:shape>
          <o:OLEObject Type="Embed" ProgID="Equation.DSMT4" ShapeID="_x0000_i1026" DrawAspect="Content" ObjectID="_1723376603" r:id="rId14"/>
        </w:object>
      </w:r>
      <w:r w:rsidRPr="001E39E6">
        <w:rPr>
          <w:rFonts w:ascii="Times New Roman" w:eastAsia="宋体" w:hAnsi="Times New Roman" w:hint="eastAsia"/>
        </w:rPr>
        <w:t>表示，</w:t>
      </w:r>
      <w:r w:rsidRPr="001E39E6">
        <w:rPr>
          <w:rFonts w:ascii="Times New Roman" w:eastAsia="宋体" w:hAnsi="Times New Roman"/>
          <w:position w:val="-6"/>
        </w:rPr>
        <w:object w:dxaOrig="180" w:dyaOrig="200" w14:anchorId="1F8AFA08">
          <v:shape id="_x0000_i1027" type="#_x0000_t75" style="width:8.5pt;height:10.5pt" o:ole="">
            <v:imagedata r:id="rId15" o:title=""/>
          </v:shape>
          <o:OLEObject Type="Embed" ProgID="Equation.DSMT4" ShapeID="_x0000_i1027" DrawAspect="Content" ObjectID="_1723376604" r:id="rId16"/>
        </w:object>
      </w:r>
      <w:proofErr w:type="gramStart"/>
      <w:r w:rsidRPr="001E39E6">
        <w:rPr>
          <w:rFonts w:ascii="Times New Roman" w:eastAsia="宋体" w:hAnsi="Times New Roman" w:hint="eastAsia"/>
        </w:rPr>
        <w:t>个</w:t>
      </w:r>
      <w:proofErr w:type="gramEnd"/>
      <w:r w:rsidRPr="001E39E6">
        <w:rPr>
          <w:rFonts w:ascii="Times New Roman" w:eastAsia="宋体" w:hAnsi="Times New Roman" w:hint="eastAsia"/>
        </w:rPr>
        <w:t>用户用</w:t>
      </w:r>
      <w:r w:rsidRPr="001E39E6">
        <w:rPr>
          <w:rFonts w:ascii="Times New Roman" w:eastAsia="宋体" w:hAnsi="Times New Roman"/>
          <w:position w:val="-6"/>
        </w:rPr>
        <w:object w:dxaOrig="240" w:dyaOrig="240" w14:anchorId="1713ABE4">
          <v:shape id="_x0000_i1028" type="#_x0000_t75" style="width:12pt;height:12pt" o:ole="">
            <v:imagedata r:id="rId17" o:title=""/>
          </v:shape>
          <o:OLEObject Type="Embed" ProgID="Equation.DSMT4" ShapeID="_x0000_i1028" DrawAspect="Content" ObjectID="_1723376605" r:id="rId18"/>
        </w:object>
      </w:r>
      <w:r w:rsidRPr="001E39E6">
        <w:rPr>
          <w:rFonts w:ascii="Times New Roman" w:eastAsia="宋体" w:hAnsi="Times New Roman" w:hint="eastAsia"/>
        </w:rPr>
        <w:t>表示。每个无线接入点</w:t>
      </w:r>
      <w:r w:rsidR="004140B1" w:rsidRPr="004140B1">
        <w:rPr>
          <w:rFonts w:ascii="Times New Roman" w:eastAsia="宋体" w:hAnsi="Times New Roman"/>
          <w:position w:val="-10"/>
        </w:rPr>
        <w:object w:dxaOrig="560" w:dyaOrig="300" w14:anchorId="3C423AD2">
          <v:shape id="_x0000_i1171" type="#_x0000_t75" style="width:28.5pt;height:15pt" o:ole="">
            <v:imagedata r:id="rId19" o:title=""/>
          </v:shape>
          <o:OLEObject Type="Embed" ProgID="Equation.DSMT4" ShapeID="_x0000_i1171" DrawAspect="Content" ObjectID="_1723376606" r:id="rId20"/>
        </w:object>
      </w:r>
      <w:r w:rsidRPr="001E39E6">
        <w:rPr>
          <w:rFonts w:ascii="Times New Roman" w:eastAsia="宋体" w:hAnsi="Times New Roman" w:hint="eastAsia"/>
        </w:rPr>
        <w:t>，根据其额定功率，能够确定一个信号覆盖半径</w:t>
      </w:r>
      <w:r w:rsidRPr="001E39E6">
        <w:rPr>
          <w:rFonts w:ascii="Times New Roman" w:eastAsia="宋体" w:hAnsi="Times New Roman"/>
          <w:position w:val="-10"/>
        </w:rPr>
        <w:object w:dxaOrig="180" w:dyaOrig="300" w14:anchorId="1F4EB859">
          <v:shape id="_x0000_i1030" type="#_x0000_t75" style="width:8.5pt;height:15pt" o:ole="">
            <v:imagedata r:id="rId21" o:title=""/>
          </v:shape>
          <o:OLEObject Type="Embed" ProgID="Equation.DSMT4" ShapeID="_x0000_i1030" DrawAspect="Content" ObjectID="_1723376607" r:id="rId22"/>
        </w:object>
      </w:r>
      <w:r w:rsidRPr="001E39E6">
        <w:rPr>
          <w:rFonts w:ascii="Times New Roman" w:eastAsia="宋体" w:hAnsi="Times New Roman" w:hint="eastAsia"/>
        </w:rPr>
        <w:t>，且每个基站的带宽资源有限，为</w:t>
      </w:r>
      <w:r w:rsidRPr="001E39E6">
        <w:rPr>
          <w:rFonts w:ascii="Times New Roman" w:eastAsia="宋体" w:hAnsi="Times New Roman"/>
          <w:position w:val="-10"/>
        </w:rPr>
        <w:object w:dxaOrig="400" w:dyaOrig="300" w14:anchorId="3B56CD8B">
          <v:shape id="_x0000_i1031" type="#_x0000_t75" style="width:20.5pt;height:15pt" o:ole="">
            <v:imagedata r:id="rId23" o:title=""/>
          </v:shape>
          <o:OLEObject Type="Embed" ProgID="Equation.DSMT4" ShapeID="_x0000_i1031" DrawAspect="Content" ObjectID="_1723376608" r:id="rId24"/>
        </w:object>
      </w:r>
      <w:r w:rsidRPr="001E39E6">
        <w:rPr>
          <w:rFonts w:ascii="Times New Roman" w:eastAsia="宋体" w:hAnsi="Times New Roman" w:hint="eastAsia"/>
        </w:rPr>
        <w:t>。</w:t>
      </w:r>
      <w:r w:rsidR="00595AD1">
        <w:rPr>
          <w:rFonts w:ascii="Times New Roman" w:eastAsia="宋体" w:hAnsi="Times New Roman" w:hint="eastAsia"/>
        </w:rPr>
        <w:t>我们将每个无线接入点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1204F709">
          <v:shape id="_x0000_i1173" type="#_x0000_t75" style="width:10.5pt;height:15pt" o:ole="">
            <v:imagedata r:id="rId25" o:title=""/>
          </v:shape>
          <o:OLEObject Type="Embed" ProgID="Equation.DSMT4" ShapeID="_x0000_i1173" DrawAspect="Content" ObjectID="_1723376609" r:id="rId26"/>
        </w:object>
      </w:r>
      <w:r w:rsidR="00595AD1">
        <w:rPr>
          <w:rFonts w:ascii="Times New Roman" w:eastAsia="宋体" w:hAnsi="Times New Roman" w:hint="eastAsia"/>
        </w:rPr>
        <w:t>形成的半径为</w:t>
      </w:r>
      <w:r w:rsidR="00595AD1" w:rsidRPr="001E39E6">
        <w:rPr>
          <w:rFonts w:ascii="Times New Roman" w:eastAsia="宋体" w:hAnsi="Times New Roman"/>
          <w:position w:val="-10"/>
        </w:rPr>
        <w:object w:dxaOrig="180" w:dyaOrig="300" w14:anchorId="63ADE7ED">
          <v:shape id="_x0000_i1033" type="#_x0000_t75" style="width:8.5pt;height:15pt" o:ole="">
            <v:imagedata r:id="rId21" o:title=""/>
          </v:shape>
          <o:OLEObject Type="Embed" ProgID="Equation.DSMT4" ShapeID="_x0000_i1033" DrawAspect="Content" ObjectID="_1723376610" r:id="rId27"/>
        </w:object>
      </w:r>
      <w:r w:rsidR="00595AD1">
        <w:rPr>
          <w:rFonts w:ascii="Times New Roman" w:eastAsia="宋体" w:hAnsi="Times New Roman" w:hint="eastAsia"/>
        </w:rPr>
        <w:t>的覆盖区域用</w:t>
      </w:r>
      <w:r w:rsidR="0059663F" w:rsidRPr="00595AD1">
        <w:rPr>
          <w:rFonts w:ascii="Times New Roman" w:eastAsia="宋体" w:hAnsi="Times New Roman"/>
          <w:position w:val="-10"/>
        </w:rPr>
        <w:object w:dxaOrig="260" w:dyaOrig="300" w14:anchorId="7AEEC2E7">
          <v:shape id="_x0000_i1034" type="#_x0000_t75" style="width:13pt;height:15pt" o:ole="">
            <v:imagedata r:id="rId28" o:title=""/>
          </v:shape>
          <o:OLEObject Type="Embed" ProgID="Equation.DSMT4" ShapeID="_x0000_i1034" DrawAspect="Content" ObjectID="_1723376611" r:id="rId29"/>
        </w:object>
      </w:r>
      <w:r w:rsidR="0059663F">
        <w:rPr>
          <w:rFonts w:ascii="Times New Roman" w:eastAsia="宋体" w:hAnsi="Times New Roman" w:hint="eastAsia"/>
        </w:rPr>
        <w:t>表示，那么所有覆盖区域的集合为</w:t>
      </w:r>
      <w:r w:rsidR="0059663F" w:rsidRPr="0059663F">
        <w:rPr>
          <w:rFonts w:ascii="Times New Roman" w:eastAsia="宋体" w:hAnsi="Times New Roman"/>
          <w:position w:val="-4"/>
        </w:rPr>
        <w:object w:dxaOrig="240" w:dyaOrig="220" w14:anchorId="56F3D9CE">
          <v:shape id="_x0000_i1035" type="#_x0000_t75" style="width:12pt;height:11.5pt" o:ole="">
            <v:imagedata r:id="rId30" o:title=""/>
          </v:shape>
          <o:OLEObject Type="Embed" ProgID="Equation.DSMT4" ShapeID="_x0000_i1035" DrawAspect="Content" ObjectID="_1723376612" r:id="rId31"/>
        </w:object>
      </w:r>
      <w:r w:rsidR="0059663F">
        <w:rPr>
          <w:rFonts w:ascii="Times New Roman" w:eastAsia="宋体" w:hAnsi="Times New Roman" w:hint="eastAsia"/>
        </w:rPr>
        <w:t>。</w:t>
      </w:r>
      <w:r w:rsidRPr="001E39E6">
        <w:rPr>
          <w:rFonts w:ascii="Times New Roman" w:eastAsia="宋体" w:hAnsi="Times New Roman" w:hint="eastAsia"/>
        </w:rPr>
        <w:t>每个用户</w:t>
      </w:r>
      <w:r w:rsidR="004140B1" w:rsidRPr="004140B1">
        <w:rPr>
          <w:rFonts w:ascii="Times New Roman" w:eastAsia="宋体" w:hAnsi="Times New Roman"/>
          <w:position w:val="-12"/>
        </w:rPr>
        <w:object w:dxaOrig="620" w:dyaOrig="320" w14:anchorId="64C0F192">
          <v:shape id="_x0000_i1175" type="#_x0000_t75" style="width:31pt;height:16.5pt" o:ole="">
            <v:imagedata r:id="rId32" o:title=""/>
          </v:shape>
          <o:OLEObject Type="Embed" ProgID="Equation.DSMT4" ShapeID="_x0000_i1175" DrawAspect="Content" ObjectID="_1723376613" r:id="rId33"/>
        </w:object>
      </w:r>
      <w:r w:rsidRPr="001E39E6">
        <w:rPr>
          <w:rFonts w:ascii="Times New Roman" w:eastAsia="宋体" w:hAnsi="Times New Roman" w:hint="eastAsia"/>
        </w:rPr>
        <w:t>，需要某个基站为其提供服务，其带宽需求为</w:t>
      </w:r>
      <w:r w:rsidRPr="001E39E6">
        <w:rPr>
          <w:rFonts w:ascii="Times New Roman" w:eastAsia="宋体" w:hAnsi="Times New Roman"/>
          <w:position w:val="-12"/>
        </w:rPr>
        <w:object w:dxaOrig="380" w:dyaOrig="320" w14:anchorId="5C347CF8">
          <v:shape id="_x0000_i1037" type="#_x0000_t75" style="width:19pt;height:15.5pt" o:ole="">
            <v:imagedata r:id="rId34" o:title=""/>
          </v:shape>
          <o:OLEObject Type="Embed" ProgID="Equation.DSMT4" ShapeID="_x0000_i1037" DrawAspect="Content" ObjectID="_1723376614" r:id="rId35"/>
        </w:object>
      </w:r>
      <w:r w:rsidRPr="001E39E6">
        <w:rPr>
          <w:rFonts w:ascii="Times New Roman" w:eastAsia="宋体" w:hAnsi="Times New Roman" w:hint="eastAsia"/>
        </w:rPr>
        <w:t>。</w:t>
      </w:r>
      <w:proofErr w:type="gramStart"/>
      <w:r w:rsidR="00363168">
        <w:rPr>
          <w:rFonts w:ascii="Times New Roman" w:eastAsia="宋体" w:hAnsi="Times New Roman" w:hint="eastAsia"/>
        </w:rPr>
        <w:t>已知每</w:t>
      </w:r>
      <w:proofErr w:type="gramEnd"/>
      <w:r w:rsidR="00363168">
        <w:rPr>
          <w:rFonts w:ascii="Times New Roman" w:eastAsia="宋体" w:hAnsi="Times New Roman" w:hint="eastAsia"/>
        </w:rPr>
        <w:t>一个用户都在</w:t>
      </w:r>
      <w:r w:rsidR="0059663F">
        <w:rPr>
          <w:rFonts w:ascii="Times New Roman" w:eastAsia="宋体" w:hAnsi="Times New Roman" w:hint="eastAsia"/>
        </w:rPr>
        <w:t>某个信号覆盖区域</w:t>
      </w:r>
      <w:r w:rsidR="0059663F" w:rsidRPr="0059663F">
        <w:rPr>
          <w:rFonts w:ascii="Times New Roman" w:eastAsia="宋体" w:hAnsi="Times New Roman"/>
          <w:position w:val="-10"/>
        </w:rPr>
        <w:object w:dxaOrig="660" w:dyaOrig="300" w14:anchorId="5BD41292">
          <v:shape id="_x0000_i1038" type="#_x0000_t75" style="width:33pt;height:15pt" o:ole="">
            <v:imagedata r:id="rId36" o:title=""/>
          </v:shape>
          <o:OLEObject Type="Embed" ProgID="Equation.DSMT4" ShapeID="_x0000_i1038" DrawAspect="Content" ObjectID="_1723376615" r:id="rId37"/>
        </w:object>
      </w:r>
      <w:r w:rsidR="00363168">
        <w:rPr>
          <w:rFonts w:ascii="Times New Roman" w:eastAsia="宋体" w:hAnsi="Times New Roman" w:hint="eastAsia"/>
        </w:rPr>
        <w:t>内。现要在无线接入点带宽资源有限的约束下，选择最少个数的无线接入点，以至于它们能为所有用户提供服务。我们用</w:t>
      </w:r>
      <w:r w:rsidR="00363168" w:rsidRPr="00363168">
        <w:rPr>
          <w:rFonts w:ascii="Times New Roman" w:eastAsia="宋体" w:hAnsi="Times New Roman"/>
          <w:position w:val="-10"/>
        </w:rPr>
        <w:object w:dxaOrig="220" w:dyaOrig="300" w14:anchorId="63090CBC">
          <v:shape id="_x0000_i1039" type="#_x0000_t75" style="width:11.5pt;height:15pt" o:ole="">
            <v:imagedata r:id="rId38" o:title=""/>
          </v:shape>
          <o:OLEObject Type="Embed" ProgID="Equation.DSMT4" ShapeID="_x0000_i1039" DrawAspect="Content" ObjectID="_1723376616" r:id="rId39"/>
        </w:object>
      </w:r>
      <w:r w:rsidR="00363168">
        <w:rPr>
          <w:rFonts w:ascii="Times New Roman" w:eastAsia="宋体" w:hAnsi="Times New Roman" w:hint="eastAsia"/>
        </w:rPr>
        <w:t>表示是否选择无线接入点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0DF37863">
          <v:shape id="_x0000_i1177" type="#_x0000_t75" style="width:10.5pt;height:15pt" o:ole="">
            <v:imagedata r:id="rId25" o:title=""/>
          </v:shape>
          <o:OLEObject Type="Embed" ProgID="Equation.DSMT4" ShapeID="_x0000_i1177" DrawAspect="Content" ObjectID="_1723376617" r:id="rId40"/>
        </w:object>
      </w:r>
      <w:r w:rsidR="00363168">
        <w:rPr>
          <w:rFonts w:ascii="Times New Roman" w:eastAsia="宋体" w:hAnsi="Times New Roman" w:hint="eastAsia"/>
        </w:rPr>
        <w:t>，当</w:t>
      </w:r>
      <w:r w:rsidR="00363168" w:rsidRPr="00363168">
        <w:rPr>
          <w:rFonts w:ascii="Times New Roman" w:eastAsia="宋体" w:hAnsi="Times New Roman"/>
          <w:position w:val="-10"/>
        </w:rPr>
        <w:object w:dxaOrig="520" w:dyaOrig="300" w14:anchorId="1887B8EE">
          <v:shape id="_x0000_i1041" type="#_x0000_t75" style="width:26.5pt;height:15pt" o:ole="">
            <v:imagedata r:id="rId41" o:title=""/>
          </v:shape>
          <o:OLEObject Type="Embed" ProgID="Equation.DSMT4" ShapeID="_x0000_i1041" DrawAspect="Content" ObjectID="_1723376618" r:id="rId42"/>
        </w:object>
      </w:r>
      <w:r w:rsidR="00363168">
        <w:rPr>
          <w:rFonts w:ascii="Times New Roman" w:eastAsia="宋体" w:hAnsi="Times New Roman" w:hint="eastAsia"/>
        </w:rPr>
        <w:t>时表明我们选择了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6705EB3F">
          <v:shape id="_x0000_i1179" type="#_x0000_t75" style="width:10.5pt;height:15pt" o:ole="">
            <v:imagedata r:id="rId25" o:title=""/>
          </v:shape>
          <o:OLEObject Type="Embed" ProgID="Equation.DSMT4" ShapeID="_x0000_i1179" DrawAspect="Content" ObjectID="_1723376619" r:id="rId43"/>
        </w:object>
      </w:r>
      <w:r w:rsidR="00363168">
        <w:rPr>
          <w:rFonts w:ascii="Times New Roman" w:eastAsia="宋体" w:hAnsi="Times New Roman" w:hint="eastAsia"/>
        </w:rPr>
        <w:t>作为最终结果之一的无线接入点。用</w:t>
      </w:r>
      <w:r w:rsidR="00595AD1" w:rsidRPr="00595AD1">
        <w:rPr>
          <w:rFonts w:ascii="Times New Roman" w:eastAsia="宋体" w:hAnsi="Times New Roman"/>
          <w:position w:val="-12"/>
        </w:rPr>
        <w:object w:dxaOrig="240" w:dyaOrig="320" w14:anchorId="7D9FF431">
          <v:shape id="_x0000_i1043" type="#_x0000_t75" style="width:12pt;height:15.5pt" o:ole="">
            <v:imagedata r:id="rId44" o:title=""/>
          </v:shape>
          <o:OLEObject Type="Embed" ProgID="Equation.DSMT4" ShapeID="_x0000_i1043" DrawAspect="Content" ObjectID="_1723376620" r:id="rId45"/>
        </w:object>
      </w:r>
      <w:r w:rsidR="00595AD1">
        <w:rPr>
          <w:rFonts w:ascii="Times New Roman" w:eastAsia="宋体" w:hAnsi="Times New Roman" w:hint="eastAsia"/>
        </w:rPr>
        <w:t>表示是否令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7922E311">
          <v:shape id="_x0000_i1181" type="#_x0000_t75" style="width:10.5pt;height:15pt" o:ole="">
            <v:imagedata r:id="rId25" o:title=""/>
          </v:shape>
          <o:OLEObject Type="Embed" ProgID="Equation.DSMT4" ShapeID="_x0000_i1181" DrawAspect="Content" ObjectID="_1723376621" r:id="rId46"/>
        </w:object>
      </w:r>
      <w:r w:rsidR="00595AD1">
        <w:rPr>
          <w:rFonts w:ascii="Times New Roman" w:eastAsia="宋体" w:hAnsi="Times New Roman" w:hint="eastAsia"/>
        </w:rPr>
        <w:t>为</w:t>
      </w:r>
      <w:r w:rsidR="004140B1" w:rsidRPr="004140B1">
        <w:rPr>
          <w:rFonts w:ascii="Times New Roman" w:eastAsia="宋体" w:hAnsi="Times New Roman"/>
          <w:position w:val="-12"/>
        </w:rPr>
        <w:object w:dxaOrig="240" w:dyaOrig="320" w14:anchorId="523ED823">
          <v:shape id="_x0000_i1183" type="#_x0000_t75" style="width:12pt;height:16.5pt" o:ole="">
            <v:imagedata r:id="rId47" o:title=""/>
          </v:shape>
          <o:OLEObject Type="Embed" ProgID="Equation.DSMT4" ShapeID="_x0000_i1183" DrawAspect="Content" ObjectID="_1723376622" r:id="rId48"/>
        </w:object>
      </w:r>
      <w:r w:rsidR="00595AD1">
        <w:rPr>
          <w:rFonts w:ascii="Times New Roman" w:eastAsia="宋体" w:hAnsi="Times New Roman" w:hint="eastAsia"/>
        </w:rPr>
        <w:t>分配带宽资源提供服务，当</w:t>
      </w:r>
      <w:r w:rsidR="00595AD1" w:rsidRPr="00595AD1">
        <w:rPr>
          <w:rFonts w:ascii="Times New Roman" w:eastAsia="宋体" w:hAnsi="Times New Roman"/>
          <w:position w:val="-12"/>
        </w:rPr>
        <w:object w:dxaOrig="540" w:dyaOrig="320" w14:anchorId="35170B84">
          <v:shape id="_x0000_i1046" type="#_x0000_t75" style="width:27pt;height:15.5pt" o:ole="">
            <v:imagedata r:id="rId49" o:title=""/>
          </v:shape>
          <o:OLEObject Type="Embed" ProgID="Equation.DSMT4" ShapeID="_x0000_i1046" DrawAspect="Content" ObjectID="_1723376623" r:id="rId50"/>
        </w:object>
      </w:r>
      <w:r w:rsidR="00595AD1">
        <w:rPr>
          <w:rFonts w:ascii="Times New Roman" w:eastAsia="宋体" w:hAnsi="Times New Roman" w:hint="eastAsia"/>
        </w:rPr>
        <w:t>时表明</w:t>
      </w:r>
      <w:r w:rsidR="004140B1" w:rsidRPr="004140B1">
        <w:rPr>
          <w:rFonts w:ascii="Times New Roman" w:eastAsia="宋体" w:hAnsi="Times New Roman"/>
          <w:position w:val="-12"/>
        </w:rPr>
        <w:object w:dxaOrig="240" w:dyaOrig="320" w14:anchorId="2A8BE84D">
          <v:shape id="_x0000_i1188" type="#_x0000_t75" style="width:12pt;height:16.5pt" o:ole="">
            <v:imagedata r:id="rId51" o:title=""/>
          </v:shape>
          <o:OLEObject Type="Embed" ProgID="Equation.DSMT4" ShapeID="_x0000_i1188" DrawAspect="Content" ObjectID="_1723376624" r:id="rId52"/>
        </w:object>
      </w:r>
      <w:r w:rsidR="00595AD1">
        <w:rPr>
          <w:rFonts w:ascii="Times New Roman" w:eastAsia="宋体" w:hAnsi="Times New Roman" w:hint="eastAsia"/>
        </w:rPr>
        <w:t>被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57D38BB9">
          <v:shape id="_x0000_i1190" type="#_x0000_t75" style="width:10.5pt;height:15pt" o:ole="">
            <v:imagedata r:id="rId25" o:title=""/>
          </v:shape>
          <o:OLEObject Type="Embed" ProgID="Equation.DSMT4" ShapeID="_x0000_i1190" DrawAspect="Content" ObjectID="_1723376625" r:id="rId53"/>
        </w:object>
      </w:r>
      <w:r w:rsidR="00595AD1">
        <w:rPr>
          <w:rFonts w:ascii="Times New Roman" w:eastAsia="宋体" w:hAnsi="Times New Roman" w:hint="eastAsia"/>
        </w:rPr>
        <w:t>服务。根据以上描述，我们可以给出该问题的整数规划形式：</w:t>
      </w:r>
    </w:p>
    <w:tbl>
      <w:tblPr>
        <w:tblStyle w:val="a7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3809"/>
        <w:gridCol w:w="712"/>
      </w:tblGrid>
      <w:tr w:rsidR="001F140E" w14:paraId="35C1DCF7" w14:textId="27FAFE51" w:rsidTr="001F140E">
        <w:trPr>
          <w:jc w:val="center"/>
        </w:trPr>
        <w:tc>
          <w:tcPr>
            <w:tcW w:w="724" w:type="dxa"/>
            <w:vAlign w:val="center"/>
          </w:tcPr>
          <w:p w14:paraId="3E1D6E3A" w14:textId="387D792A" w:rsidR="001F140E" w:rsidRDefault="001F140E" w:rsidP="00FC1889">
            <w:pPr>
              <w:jc w:val="right"/>
              <w:rPr>
                <w:rFonts w:ascii="Times New Roman" w:eastAsia="宋体" w:hAnsi="Times New Roman"/>
              </w:rPr>
            </w:pPr>
            <w:r w:rsidRPr="00363168">
              <w:rPr>
                <w:rFonts w:ascii="Times New Roman" w:eastAsia="宋体" w:hAnsi="Times New Roman"/>
                <w:position w:val="-6"/>
              </w:rPr>
              <w:object w:dxaOrig="480" w:dyaOrig="260" w14:anchorId="771FC58A">
                <v:shape id="_x0000_i1049" type="#_x0000_t75" style="width:24pt;height:13pt" o:ole="">
                  <v:imagedata r:id="rId54" o:title=""/>
                </v:shape>
                <o:OLEObject Type="Embed" ProgID="Equation.DSMT4" ShapeID="_x0000_i1049" DrawAspect="Content" ObjectID="_1723376626" r:id="rId55"/>
              </w:object>
            </w:r>
          </w:p>
        </w:tc>
        <w:tc>
          <w:tcPr>
            <w:tcW w:w="3809" w:type="dxa"/>
            <w:vAlign w:val="center"/>
          </w:tcPr>
          <w:p w14:paraId="0A1A808A" w14:textId="6D9A24C7" w:rsidR="001F140E" w:rsidRDefault="001F140E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800" w:dyaOrig="380" w14:anchorId="384B1925">
                <v:shape id="_x0000_i1050" type="#_x0000_t75" style="width:40.5pt;height:19pt" o:ole="">
                  <v:imagedata r:id="rId56" o:title=""/>
                </v:shape>
                <o:OLEObject Type="Embed" ProgID="Equation.DSMT4" ShapeID="_x0000_i1050" DrawAspect="Content" ObjectID="_1723376627" r:id="rId57"/>
              </w:object>
            </w:r>
          </w:p>
        </w:tc>
        <w:tc>
          <w:tcPr>
            <w:tcW w:w="712" w:type="dxa"/>
            <w:vAlign w:val="center"/>
          </w:tcPr>
          <w:p w14:paraId="62FB2032" w14:textId="7B654325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1)</w:t>
            </w:r>
          </w:p>
        </w:tc>
      </w:tr>
      <w:tr w:rsidR="001F140E" w14:paraId="52511713" w14:textId="570F15E6" w:rsidTr="001F140E">
        <w:trPr>
          <w:jc w:val="center"/>
        </w:trPr>
        <w:tc>
          <w:tcPr>
            <w:tcW w:w="724" w:type="dxa"/>
            <w:vAlign w:val="center"/>
          </w:tcPr>
          <w:p w14:paraId="6946B75C" w14:textId="4A9FA23D" w:rsidR="001F140E" w:rsidRDefault="001F140E" w:rsidP="00FC1889">
            <w:pPr>
              <w:jc w:val="right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.t.</w:t>
            </w:r>
            <w:proofErr w:type="spellEnd"/>
          </w:p>
        </w:tc>
        <w:tc>
          <w:tcPr>
            <w:tcW w:w="3809" w:type="dxa"/>
            <w:vAlign w:val="center"/>
          </w:tcPr>
          <w:p w14:paraId="58F53723" w14:textId="21A7BCB0" w:rsidR="001F140E" w:rsidRDefault="004140B1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2220" w:dyaOrig="320" w14:anchorId="3C6A5AEF">
                <v:shape id="_x0000_i1196" type="#_x0000_t75" style="width:111pt;height:15.5pt" o:ole="">
                  <v:imagedata r:id="rId58" o:title=""/>
                </v:shape>
                <o:OLEObject Type="Embed" ProgID="Equation.DSMT4" ShapeID="_x0000_i1196" DrawAspect="Content" ObjectID="_1723376628" r:id="rId59"/>
              </w:object>
            </w:r>
          </w:p>
        </w:tc>
        <w:tc>
          <w:tcPr>
            <w:tcW w:w="712" w:type="dxa"/>
            <w:vAlign w:val="center"/>
          </w:tcPr>
          <w:p w14:paraId="78C7FC6E" w14:textId="519B294F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1.1)</w:t>
            </w:r>
          </w:p>
        </w:tc>
      </w:tr>
      <w:tr w:rsidR="001F140E" w14:paraId="2A1646E8" w14:textId="2B2C0D09" w:rsidTr="001F140E">
        <w:trPr>
          <w:jc w:val="center"/>
        </w:trPr>
        <w:tc>
          <w:tcPr>
            <w:tcW w:w="724" w:type="dxa"/>
            <w:vAlign w:val="center"/>
          </w:tcPr>
          <w:p w14:paraId="0BEF1A2F" w14:textId="77777777" w:rsidR="001F140E" w:rsidRDefault="001F140E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6ECC2E3A" w14:textId="2F740C96" w:rsidR="001F140E" w:rsidRDefault="004140B1" w:rsidP="00FC1889">
            <w:pPr>
              <w:rPr>
                <w:rFonts w:ascii="Times New Roman" w:eastAsia="宋体" w:hAnsi="Times New Roman"/>
              </w:rPr>
            </w:pPr>
            <w:r w:rsidRPr="004140B1">
              <w:rPr>
                <w:rFonts w:ascii="Times New Roman" w:eastAsia="宋体" w:hAnsi="Times New Roman"/>
                <w:position w:val="-18"/>
              </w:rPr>
              <w:object w:dxaOrig="3000" w:dyaOrig="400" w14:anchorId="767139FB">
                <v:shape id="_x0000_i1211" type="#_x0000_t75" style="width:149.5pt;height:20pt" o:ole="">
                  <v:imagedata r:id="rId60" o:title=""/>
                </v:shape>
                <o:OLEObject Type="Embed" ProgID="Equation.DSMT4" ShapeID="_x0000_i1211" DrawAspect="Content" ObjectID="_1723376629" r:id="rId61"/>
              </w:object>
            </w:r>
          </w:p>
        </w:tc>
        <w:tc>
          <w:tcPr>
            <w:tcW w:w="712" w:type="dxa"/>
            <w:vAlign w:val="center"/>
          </w:tcPr>
          <w:p w14:paraId="53FCDC86" w14:textId="51F5B5C3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1.2)</w:t>
            </w:r>
          </w:p>
        </w:tc>
      </w:tr>
      <w:tr w:rsidR="001F140E" w14:paraId="6D7D0243" w14:textId="26A4DABF" w:rsidTr="001F140E">
        <w:trPr>
          <w:jc w:val="center"/>
        </w:trPr>
        <w:tc>
          <w:tcPr>
            <w:tcW w:w="724" w:type="dxa"/>
            <w:vAlign w:val="center"/>
          </w:tcPr>
          <w:p w14:paraId="33AAF20C" w14:textId="77777777" w:rsidR="001F140E" w:rsidRDefault="001F140E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40147FF0" w14:textId="1D7CFCBF" w:rsidR="001F140E" w:rsidRDefault="004140B1" w:rsidP="00FC1889">
            <w:pPr>
              <w:rPr>
                <w:rFonts w:ascii="Times New Roman" w:eastAsia="宋体" w:hAnsi="Times New Roman"/>
              </w:rPr>
            </w:pPr>
            <w:r w:rsidRPr="004140B1">
              <w:rPr>
                <w:rFonts w:ascii="Times New Roman" w:eastAsia="宋体" w:hAnsi="Times New Roman"/>
                <w:position w:val="-16"/>
              </w:rPr>
              <w:object w:dxaOrig="1880" w:dyaOrig="380" w14:anchorId="4AD3CC48">
                <v:shape id="_x0000_i1217" type="#_x0000_t75" style="width:94.5pt;height:19pt" o:ole="">
                  <v:imagedata r:id="rId62" o:title=""/>
                </v:shape>
                <o:OLEObject Type="Embed" ProgID="Equation.DSMT4" ShapeID="_x0000_i1217" DrawAspect="Content" ObjectID="_1723376630" r:id="rId63"/>
              </w:object>
            </w:r>
          </w:p>
        </w:tc>
        <w:tc>
          <w:tcPr>
            <w:tcW w:w="712" w:type="dxa"/>
            <w:vAlign w:val="center"/>
          </w:tcPr>
          <w:p w14:paraId="1D68919A" w14:textId="06734BAF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1.3)</w:t>
            </w:r>
          </w:p>
        </w:tc>
      </w:tr>
      <w:tr w:rsidR="001F140E" w14:paraId="3A68D89A" w14:textId="4FA68DF9" w:rsidTr="001F140E">
        <w:trPr>
          <w:jc w:val="center"/>
        </w:trPr>
        <w:tc>
          <w:tcPr>
            <w:tcW w:w="724" w:type="dxa"/>
            <w:vAlign w:val="center"/>
          </w:tcPr>
          <w:p w14:paraId="4BE6EEFF" w14:textId="77777777" w:rsidR="001F140E" w:rsidRDefault="001F140E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756B8F64" w14:textId="5562B20A" w:rsidR="001F140E" w:rsidRDefault="004140B1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3560" w:dyaOrig="320" w14:anchorId="33F491F0">
                <v:shape id="_x0000_i1200" type="#_x0000_t75" style="width:178pt;height:15.5pt" o:ole="">
                  <v:imagedata r:id="rId64" o:title=""/>
                </v:shape>
                <o:OLEObject Type="Embed" ProgID="Equation.DSMT4" ShapeID="_x0000_i1200" DrawAspect="Content" ObjectID="_1723376631" r:id="rId65"/>
              </w:object>
            </w:r>
          </w:p>
        </w:tc>
        <w:tc>
          <w:tcPr>
            <w:tcW w:w="712" w:type="dxa"/>
            <w:vAlign w:val="center"/>
          </w:tcPr>
          <w:p w14:paraId="43A158CE" w14:textId="64A7507C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1.4)</w:t>
            </w:r>
          </w:p>
        </w:tc>
      </w:tr>
      <w:tr w:rsidR="001F140E" w14:paraId="533E73E8" w14:textId="1FD8BE64" w:rsidTr="001F140E">
        <w:trPr>
          <w:jc w:val="center"/>
        </w:trPr>
        <w:tc>
          <w:tcPr>
            <w:tcW w:w="724" w:type="dxa"/>
            <w:vAlign w:val="center"/>
          </w:tcPr>
          <w:p w14:paraId="3F82B51A" w14:textId="77777777" w:rsidR="001F140E" w:rsidRDefault="001F140E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46A7606" w14:textId="5B278468" w:rsidR="001F140E" w:rsidRDefault="004140B1" w:rsidP="00FC1889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2"/>
              </w:rPr>
              <w:object w:dxaOrig="2439" w:dyaOrig="320" w14:anchorId="160E34DD">
                <v:shape id="_x0000_i1215" type="#_x0000_t75" style="width:122pt;height:15.5pt" o:ole="">
                  <v:imagedata r:id="rId66" o:title=""/>
                </v:shape>
                <o:OLEObject Type="Embed" ProgID="Equation.DSMT4" ShapeID="_x0000_i1215" DrawAspect="Content" ObjectID="_1723376632" r:id="rId67"/>
              </w:object>
            </w:r>
          </w:p>
        </w:tc>
        <w:tc>
          <w:tcPr>
            <w:tcW w:w="712" w:type="dxa"/>
            <w:vAlign w:val="center"/>
          </w:tcPr>
          <w:p w14:paraId="590CB6DA" w14:textId="61D0C8CB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1.5)</w:t>
            </w:r>
          </w:p>
        </w:tc>
      </w:tr>
      <w:tr w:rsidR="001F140E" w14:paraId="025D5EC0" w14:textId="57CFAFB2" w:rsidTr="001F140E">
        <w:trPr>
          <w:jc w:val="center"/>
        </w:trPr>
        <w:tc>
          <w:tcPr>
            <w:tcW w:w="724" w:type="dxa"/>
            <w:vAlign w:val="center"/>
          </w:tcPr>
          <w:p w14:paraId="5D83CDB1" w14:textId="77777777" w:rsidR="001F140E" w:rsidRDefault="001F140E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2476F338" w14:textId="74FF08B0" w:rsidR="001F140E" w:rsidRDefault="001F140E" w:rsidP="00FC1889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0"/>
              </w:rPr>
              <w:object w:dxaOrig="1660" w:dyaOrig="300" w14:anchorId="4C5E0722">
                <v:shape id="_x0000_i1056" type="#_x0000_t75" style="width:83pt;height:15pt" o:ole="">
                  <v:imagedata r:id="rId68" o:title=""/>
                </v:shape>
                <o:OLEObject Type="Embed" ProgID="Equation.DSMT4" ShapeID="_x0000_i1056" DrawAspect="Content" ObjectID="_1723376633" r:id="rId69"/>
              </w:object>
            </w:r>
          </w:p>
        </w:tc>
        <w:tc>
          <w:tcPr>
            <w:tcW w:w="712" w:type="dxa"/>
            <w:vAlign w:val="center"/>
          </w:tcPr>
          <w:p w14:paraId="55942C16" w14:textId="10A5858A" w:rsidR="001F140E" w:rsidRDefault="001F140E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1.6)</w:t>
            </w:r>
          </w:p>
        </w:tc>
      </w:tr>
    </w:tbl>
    <w:p w14:paraId="77CC9248" w14:textId="74CF2A08" w:rsidR="00C0304B" w:rsidRDefault="001F140E" w:rsidP="00FC188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约束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1.1)</w:t>
      </w:r>
      <w:r>
        <w:rPr>
          <w:rFonts w:ascii="Times New Roman" w:eastAsia="宋体" w:hAnsi="Times New Roman" w:hint="eastAsia"/>
        </w:rPr>
        <w:t>的含义是，只有选择圆盘</w:t>
      </w:r>
      <w:r w:rsidRPr="001F140E">
        <w:rPr>
          <w:rFonts w:ascii="Times New Roman" w:eastAsia="宋体" w:hAnsi="Times New Roman"/>
          <w:position w:val="-10"/>
        </w:rPr>
        <w:object w:dxaOrig="260" w:dyaOrig="300" w14:anchorId="0F1859EB">
          <v:shape id="_x0000_i1057" type="#_x0000_t75" style="width:13pt;height:15pt" o:ole="">
            <v:imagedata r:id="rId70" o:title=""/>
          </v:shape>
          <o:OLEObject Type="Embed" ProgID="Equation.DSMT4" ShapeID="_x0000_i1057" DrawAspect="Content" ObjectID="_1723376634" r:id="rId71"/>
        </w:object>
      </w:r>
      <w:r>
        <w:rPr>
          <w:rFonts w:ascii="Times New Roman" w:eastAsia="宋体" w:hAnsi="Times New Roman" w:hint="eastAsia"/>
        </w:rPr>
        <w:t>之后，用户</w:t>
      </w:r>
      <w:r w:rsidR="004140B1" w:rsidRPr="004140B1">
        <w:rPr>
          <w:rFonts w:ascii="Times New Roman" w:eastAsia="宋体" w:hAnsi="Times New Roman"/>
          <w:position w:val="-12"/>
        </w:rPr>
        <w:object w:dxaOrig="240" w:dyaOrig="320" w14:anchorId="6C83D0B4">
          <v:shape id="_x0000_i1194" type="#_x0000_t75" style="width:12pt;height:16.5pt" o:ole="">
            <v:imagedata r:id="rId51" o:title=""/>
          </v:shape>
          <o:OLEObject Type="Embed" ProgID="Equation.DSMT4" ShapeID="_x0000_i1194" DrawAspect="Content" ObjectID="_1723376635" r:id="rId72"/>
        </w:object>
      </w:r>
      <w:r>
        <w:rPr>
          <w:rFonts w:ascii="Times New Roman" w:eastAsia="宋体" w:hAnsi="Times New Roman" w:hint="eastAsia"/>
        </w:rPr>
        <w:t>才能被无线接入点</w:t>
      </w:r>
      <w:r w:rsidR="004140B1" w:rsidRPr="004140B1">
        <w:rPr>
          <w:rFonts w:ascii="Times New Roman" w:eastAsia="宋体" w:hAnsi="Times New Roman"/>
          <w:position w:val="-10"/>
        </w:rPr>
        <w:object w:dxaOrig="220" w:dyaOrig="300" w14:anchorId="5E4B75F6">
          <v:shape id="_x0000_i1192" type="#_x0000_t75" style="width:10.5pt;height:15pt" o:ole="">
            <v:imagedata r:id="rId25" o:title=""/>
          </v:shape>
          <o:OLEObject Type="Embed" ProgID="Equation.DSMT4" ShapeID="_x0000_i1192" DrawAspect="Content" ObjectID="_1723376636" r:id="rId73"/>
        </w:object>
      </w:r>
      <w:r>
        <w:rPr>
          <w:rFonts w:ascii="Times New Roman" w:eastAsia="宋体" w:hAnsi="Times New Roman" w:hint="eastAsia"/>
        </w:rPr>
        <w:t>服务。约束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1.2)</w:t>
      </w:r>
      <w:r>
        <w:rPr>
          <w:rFonts w:ascii="Times New Roman" w:eastAsia="宋体" w:hAnsi="Times New Roman" w:hint="eastAsia"/>
        </w:rPr>
        <w:t>是每一个无线接入点的</w:t>
      </w:r>
      <w:r w:rsidR="00E0646D">
        <w:rPr>
          <w:rFonts w:ascii="Times New Roman" w:eastAsia="宋体" w:hAnsi="Times New Roman" w:hint="eastAsia"/>
        </w:rPr>
        <w:t>带宽资源容量资源约束，它服务的用户带宽需求之和不能超过其自身的能力。约束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1.3)</w:t>
      </w:r>
      <w:r w:rsidR="00E0646D">
        <w:rPr>
          <w:rFonts w:ascii="Times New Roman" w:eastAsia="宋体" w:hAnsi="Times New Roman" w:hint="eastAsia"/>
        </w:rPr>
        <w:t>的表示每一个用户都必须被服务。约束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1.3)</w:t>
      </w:r>
      <w:r w:rsidR="00E0646D">
        <w:rPr>
          <w:rFonts w:ascii="Times New Roman" w:eastAsia="宋体" w:hAnsi="Times New Roman" w:hint="eastAsia"/>
        </w:rPr>
        <w:t>的含义是如果用户</w:t>
      </w:r>
      <w:r w:rsidR="00E0646D" w:rsidRPr="00E0646D">
        <w:rPr>
          <w:rFonts w:ascii="Times New Roman" w:eastAsia="宋体" w:hAnsi="Times New Roman"/>
          <w:position w:val="-10"/>
        </w:rPr>
        <w:object w:dxaOrig="180" w:dyaOrig="279" w14:anchorId="0A040097">
          <v:shape id="_x0000_i1060" type="#_x0000_t75" style="width:9pt;height:14.5pt" o:ole="">
            <v:imagedata r:id="rId74" o:title=""/>
          </v:shape>
          <o:OLEObject Type="Embed" ProgID="Equation.DSMT4" ShapeID="_x0000_i1060" DrawAspect="Content" ObjectID="_1723376637" r:id="rId75"/>
        </w:object>
      </w:r>
      <w:r w:rsidR="00E0646D">
        <w:rPr>
          <w:rFonts w:ascii="Times New Roman" w:eastAsia="宋体" w:hAnsi="Times New Roman" w:hint="eastAsia"/>
        </w:rPr>
        <w:t>不在圆盘</w:t>
      </w:r>
      <w:r w:rsidR="00E0646D" w:rsidRPr="001F140E">
        <w:rPr>
          <w:rFonts w:ascii="Times New Roman" w:eastAsia="宋体" w:hAnsi="Times New Roman"/>
          <w:position w:val="-10"/>
        </w:rPr>
        <w:object w:dxaOrig="260" w:dyaOrig="300" w14:anchorId="618F1A80">
          <v:shape id="_x0000_i1061" type="#_x0000_t75" style="width:13pt;height:15pt" o:ole="">
            <v:imagedata r:id="rId70" o:title=""/>
          </v:shape>
          <o:OLEObject Type="Embed" ProgID="Equation.DSMT4" ShapeID="_x0000_i1061" DrawAspect="Content" ObjectID="_1723376638" r:id="rId76"/>
        </w:object>
      </w:r>
      <w:r w:rsidR="00E0646D">
        <w:rPr>
          <w:rFonts w:ascii="Times New Roman" w:eastAsia="宋体" w:hAnsi="Times New Roman" w:hint="eastAsia"/>
        </w:rPr>
        <w:t>的范围内，那么</w:t>
      </w:r>
      <w:r w:rsidR="00E0646D" w:rsidRPr="00E0646D">
        <w:rPr>
          <w:rFonts w:ascii="Times New Roman" w:eastAsia="宋体" w:hAnsi="Times New Roman"/>
          <w:position w:val="-12"/>
        </w:rPr>
        <w:object w:dxaOrig="580" w:dyaOrig="320" w14:anchorId="650B47EC">
          <v:shape id="_x0000_i1062" type="#_x0000_t75" style="width:29.5pt;height:15.5pt" o:ole="">
            <v:imagedata r:id="rId77" o:title=""/>
          </v:shape>
          <o:OLEObject Type="Embed" ProgID="Equation.DSMT4" ShapeID="_x0000_i1062" DrawAspect="Content" ObjectID="_1723376639" r:id="rId78"/>
        </w:object>
      </w:r>
      <w:r w:rsidR="00E0646D">
        <w:rPr>
          <w:rFonts w:ascii="Times New Roman" w:eastAsia="宋体" w:hAnsi="Times New Roman" w:hint="eastAsia"/>
        </w:rPr>
        <w:t>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1.5)</w:t>
      </w:r>
      <w:r w:rsidR="00E0646D">
        <w:rPr>
          <w:rFonts w:ascii="Times New Roman" w:eastAsia="宋体" w:hAnsi="Times New Roman" w:hint="eastAsia"/>
        </w:rPr>
        <w:t>与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1.6)</w:t>
      </w:r>
      <w:r w:rsidR="00E0646D">
        <w:rPr>
          <w:rFonts w:ascii="Times New Roman" w:eastAsia="宋体" w:hAnsi="Times New Roman" w:hint="eastAsia"/>
        </w:rPr>
        <w:t>为两个整数决策变量约束。我们将整数规划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1)</w:t>
      </w:r>
      <w:r w:rsidR="00E0646D">
        <w:rPr>
          <w:rFonts w:ascii="Times New Roman" w:eastAsia="宋体" w:hAnsi="Times New Roman" w:hint="eastAsia"/>
        </w:rPr>
        <w:t>松弛后能得到其线性规划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2):</w:t>
      </w:r>
    </w:p>
    <w:p w14:paraId="4A8C696B" w14:textId="77777777" w:rsidR="001B636F" w:rsidRDefault="001B636F" w:rsidP="00FC1889">
      <w:pPr>
        <w:ind w:firstLineChars="200" w:firstLine="420"/>
        <w:rPr>
          <w:rFonts w:ascii="Times New Roman" w:eastAsia="宋体" w:hAnsi="Times New Roman" w:hint="eastAsia"/>
        </w:rPr>
      </w:pPr>
    </w:p>
    <w:tbl>
      <w:tblPr>
        <w:tblStyle w:val="a7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3809"/>
        <w:gridCol w:w="712"/>
      </w:tblGrid>
      <w:tr w:rsidR="00E0646D" w14:paraId="726780F7" w14:textId="77777777" w:rsidTr="00D16097">
        <w:trPr>
          <w:jc w:val="center"/>
        </w:trPr>
        <w:tc>
          <w:tcPr>
            <w:tcW w:w="724" w:type="dxa"/>
            <w:vAlign w:val="center"/>
          </w:tcPr>
          <w:p w14:paraId="1371A30B" w14:textId="77777777" w:rsidR="00E0646D" w:rsidRDefault="00E0646D" w:rsidP="00FC1889">
            <w:pPr>
              <w:jc w:val="right"/>
              <w:rPr>
                <w:rFonts w:ascii="Times New Roman" w:eastAsia="宋体" w:hAnsi="Times New Roman"/>
              </w:rPr>
            </w:pPr>
            <w:r w:rsidRPr="00363168">
              <w:rPr>
                <w:rFonts w:ascii="Times New Roman" w:eastAsia="宋体" w:hAnsi="Times New Roman"/>
                <w:position w:val="-6"/>
              </w:rPr>
              <w:object w:dxaOrig="480" w:dyaOrig="260" w14:anchorId="5C8DE50E">
                <v:shape id="_x0000_i1063" type="#_x0000_t75" style="width:24pt;height:13pt" o:ole="">
                  <v:imagedata r:id="rId54" o:title=""/>
                </v:shape>
                <o:OLEObject Type="Embed" ProgID="Equation.DSMT4" ShapeID="_x0000_i1063" DrawAspect="Content" ObjectID="_1723376640" r:id="rId79"/>
              </w:object>
            </w:r>
          </w:p>
        </w:tc>
        <w:tc>
          <w:tcPr>
            <w:tcW w:w="3809" w:type="dxa"/>
            <w:vAlign w:val="center"/>
          </w:tcPr>
          <w:p w14:paraId="0988A3CF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800" w:dyaOrig="380" w14:anchorId="4A9936CE">
                <v:shape id="_x0000_i1064" type="#_x0000_t75" style="width:40.5pt;height:19pt" o:ole="">
                  <v:imagedata r:id="rId56" o:title=""/>
                </v:shape>
                <o:OLEObject Type="Embed" ProgID="Equation.DSMT4" ShapeID="_x0000_i1064" DrawAspect="Content" ObjectID="_1723376641" r:id="rId80"/>
              </w:object>
            </w:r>
          </w:p>
        </w:tc>
        <w:tc>
          <w:tcPr>
            <w:tcW w:w="712" w:type="dxa"/>
            <w:vAlign w:val="center"/>
          </w:tcPr>
          <w:p w14:paraId="5A00F944" w14:textId="6BAAD48F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2)</w:t>
            </w:r>
          </w:p>
        </w:tc>
      </w:tr>
      <w:tr w:rsidR="00E0646D" w14:paraId="563AC214" w14:textId="77777777" w:rsidTr="00D16097">
        <w:trPr>
          <w:jc w:val="center"/>
        </w:trPr>
        <w:tc>
          <w:tcPr>
            <w:tcW w:w="724" w:type="dxa"/>
            <w:vAlign w:val="center"/>
          </w:tcPr>
          <w:p w14:paraId="07CB66B7" w14:textId="77777777" w:rsidR="00E0646D" w:rsidRDefault="00E0646D" w:rsidP="00FC1889">
            <w:pPr>
              <w:jc w:val="right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.t.</w:t>
            </w:r>
            <w:proofErr w:type="spellEnd"/>
          </w:p>
        </w:tc>
        <w:tc>
          <w:tcPr>
            <w:tcW w:w="3809" w:type="dxa"/>
            <w:vAlign w:val="center"/>
          </w:tcPr>
          <w:p w14:paraId="21302C03" w14:textId="737A1945" w:rsidR="00E0646D" w:rsidRDefault="004140B1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2220" w:dyaOrig="320" w14:anchorId="72D86C2D">
                <v:shape id="_x0000_i1202" type="#_x0000_t75" style="width:111pt;height:15.5pt" o:ole="">
                  <v:imagedata r:id="rId81" o:title=""/>
                </v:shape>
                <o:OLEObject Type="Embed" ProgID="Equation.DSMT4" ShapeID="_x0000_i1202" DrawAspect="Content" ObjectID="_1723376642" r:id="rId82"/>
              </w:object>
            </w:r>
          </w:p>
        </w:tc>
        <w:tc>
          <w:tcPr>
            <w:tcW w:w="712" w:type="dxa"/>
            <w:vAlign w:val="center"/>
          </w:tcPr>
          <w:p w14:paraId="5015250A" w14:textId="66EBEF92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2.1)</w:t>
            </w:r>
          </w:p>
        </w:tc>
      </w:tr>
      <w:tr w:rsidR="00E0646D" w14:paraId="2B0C1128" w14:textId="77777777" w:rsidTr="00D16097">
        <w:trPr>
          <w:jc w:val="center"/>
        </w:trPr>
        <w:tc>
          <w:tcPr>
            <w:tcW w:w="724" w:type="dxa"/>
            <w:vAlign w:val="center"/>
          </w:tcPr>
          <w:p w14:paraId="2734641D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FF18720" w14:textId="6196B1D2" w:rsidR="00E0646D" w:rsidRDefault="004140B1" w:rsidP="00FC1889">
            <w:pPr>
              <w:rPr>
                <w:rFonts w:ascii="Times New Roman" w:eastAsia="宋体" w:hAnsi="Times New Roman"/>
              </w:rPr>
            </w:pPr>
            <w:r w:rsidRPr="004140B1">
              <w:rPr>
                <w:rFonts w:ascii="Times New Roman" w:eastAsia="宋体" w:hAnsi="Times New Roman"/>
                <w:position w:val="-18"/>
              </w:rPr>
              <w:object w:dxaOrig="3000" w:dyaOrig="400" w14:anchorId="73BAF766">
                <v:shape id="_x0000_i1228" type="#_x0000_t75" style="width:149.5pt;height:20pt" o:ole="">
                  <v:imagedata r:id="rId83" o:title=""/>
                </v:shape>
                <o:OLEObject Type="Embed" ProgID="Equation.DSMT4" ShapeID="_x0000_i1228" DrawAspect="Content" ObjectID="_1723376643" r:id="rId84"/>
              </w:object>
            </w:r>
          </w:p>
        </w:tc>
        <w:tc>
          <w:tcPr>
            <w:tcW w:w="712" w:type="dxa"/>
            <w:vAlign w:val="center"/>
          </w:tcPr>
          <w:p w14:paraId="0FD9A142" w14:textId="70A6450D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2.2)</w:t>
            </w:r>
          </w:p>
        </w:tc>
      </w:tr>
      <w:tr w:rsidR="00E0646D" w14:paraId="2646A92B" w14:textId="77777777" w:rsidTr="00D16097">
        <w:trPr>
          <w:jc w:val="center"/>
        </w:trPr>
        <w:tc>
          <w:tcPr>
            <w:tcW w:w="724" w:type="dxa"/>
            <w:vAlign w:val="center"/>
          </w:tcPr>
          <w:p w14:paraId="08FAFD82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FDC0CC4" w14:textId="482907AB" w:rsidR="00E0646D" w:rsidRDefault="0046703B" w:rsidP="00FC1889">
            <w:pPr>
              <w:rPr>
                <w:rFonts w:ascii="Times New Roman" w:eastAsia="宋体" w:hAnsi="Times New Roman"/>
              </w:rPr>
            </w:pPr>
            <w:r w:rsidRPr="004140B1">
              <w:rPr>
                <w:rFonts w:ascii="Times New Roman" w:eastAsia="宋体" w:hAnsi="Times New Roman"/>
                <w:position w:val="-16"/>
              </w:rPr>
              <w:object w:dxaOrig="1880" w:dyaOrig="380" w14:anchorId="66B20A66">
                <v:shape id="_x0000_i1230" type="#_x0000_t75" style="width:94.5pt;height:19pt" o:ole="">
                  <v:imagedata r:id="rId85" o:title=""/>
                </v:shape>
                <o:OLEObject Type="Embed" ProgID="Equation.DSMT4" ShapeID="_x0000_i1230" DrawAspect="Content" ObjectID="_1723376644" r:id="rId86"/>
              </w:object>
            </w:r>
          </w:p>
        </w:tc>
        <w:tc>
          <w:tcPr>
            <w:tcW w:w="712" w:type="dxa"/>
            <w:vAlign w:val="center"/>
          </w:tcPr>
          <w:p w14:paraId="57E278F1" w14:textId="53BFE706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2.3)</w:t>
            </w:r>
          </w:p>
        </w:tc>
      </w:tr>
      <w:tr w:rsidR="00E0646D" w14:paraId="2A44E225" w14:textId="77777777" w:rsidTr="00D16097">
        <w:trPr>
          <w:jc w:val="center"/>
        </w:trPr>
        <w:tc>
          <w:tcPr>
            <w:tcW w:w="724" w:type="dxa"/>
            <w:vAlign w:val="center"/>
          </w:tcPr>
          <w:p w14:paraId="7FD49482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95240C8" w14:textId="487E9A17" w:rsidR="00E0646D" w:rsidRDefault="0046703B" w:rsidP="00FC1889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3560" w:dyaOrig="320" w14:anchorId="5745DF1E">
                <v:shape id="_x0000_i1232" type="#_x0000_t75" style="width:178pt;height:15.5pt" o:ole="">
                  <v:imagedata r:id="rId87" o:title=""/>
                </v:shape>
                <o:OLEObject Type="Embed" ProgID="Equation.DSMT4" ShapeID="_x0000_i1232" DrawAspect="Content" ObjectID="_1723376645" r:id="rId88"/>
              </w:object>
            </w:r>
          </w:p>
        </w:tc>
        <w:tc>
          <w:tcPr>
            <w:tcW w:w="712" w:type="dxa"/>
            <w:vAlign w:val="center"/>
          </w:tcPr>
          <w:p w14:paraId="038BEE62" w14:textId="4095DE11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2.4)</w:t>
            </w:r>
          </w:p>
        </w:tc>
      </w:tr>
      <w:tr w:rsidR="00E0646D" w14:paraId="04665FAE" w14:textId="77777777" w:rsidTr="00D16097">
        <w:trPr>
          <w:jc w:val="center"/>
        </w:trPr>
        <w:tc>
          <w:tcPr>
            <w:tcW w:w="724" w:type="dxa"/>
            <w:vAlign w:val="center"/>
          </w:tcPr>
          <w:p w14:paraId="2FA4764A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535ACE59" w14:textId="31CFC92A" w:rsidR="00E0646D" w:rsidRDefault="0046703B" w:rsidP="00FC1889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2"/>
              </w:rPr>
              <w:object w:dxaOrig="2160" w:dyaOrig="320" w14:anchorId="2E8D699A">
                <v:shape id="_x0000_i1234" type="#_x0000_t75" style="width:108pt;height:15.5pt" o:ole="">
                  <v:imagedata r:id="rId89" o:title=""/>
                </v:shape>
                <o:OLEObject Type="Embed" ProgID="Equation.DSMT4" ShapeID="_x0000_i1234" DrawAspect="Content" ObjectID="_1723376646" r:id="rId90"/>
              </w:object>
            </w:r>
          </w:p>
        </w:tc>
        <w:tc>
          <w:tcPr>
            <w:tcW w:w="712" w:type="dxa"/>
            <w:vAlign w:val="center"/>
          </w:tcPr>
          <w:p w14:paraId="5DAB0186" w14:textId="36E49568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2.5)</w:t>
            </w:r>
          </w:p>
        </w:tc>
      </w:tr>
      <w:tr w:rsidR="00E0646D" w14:paraId="025CC78B" w14:textId="77777777" w:rsidTr="00D16097">
        <w:trPr>
          <w:jc w:val="center"/>
        </w:trPr>
        <w:tc>
          <w:tcPr>
            <w:tcW w:w="724" w:type="dxa"/>
            <w:vAlign w:val="center"/>
          </w:tcPr>
          <w:p w14:paraId="66713C33" w14:textId="77777777" w:rsidR="00E0646D" w:rsidRDefault="00E0646D" w:rsidP="00FC188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211F4DE4" w14:textId="71D30AB8" w:rsidR="00E0646D" w:rsidRDefault="00E0646D" w:rsidP="00FC1889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0"/>
              </w:rPr>
              <w:object w:dxaOrig="1640" w:dyaOrig="300" w14:anchorId="0218FB69">
                <v:shape id="_x0000_i1070" type="#_x0000_t75" style="width:82.5pt;height:15pt" o:ole="">
                  <v:imagedata r:id="rId91" o:title=""/>
                </v:shape>
                <o:OLEObject Type="Embed" ProgID="Equation.DSMT4" ShapeID="_x0000_i1070" DrawAspect="Content" ObjectID="_1723376647" r:id="rId92"/>
              </w:object>
            </w:r>
          </w:p>
        </w:tc>
        <w:tc>
          <w:tcPr>
            <w:tcW w:w="712" w:type="dxa"/>
            <w:vAlign w:val="center"/>
          </w:tcPr>
          <w:p w14:paraId="48FBE3BE" w14:textId="34FC8375" w:rsidR="00E0646D" w:rsidRDefault="00E0646D" w:rsidP="00FC188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2.6)</w:t>
            </w:r>
          </w:p>
        </w:tc>
      </w:tr>
    </w:tbl>
    <w:p w14:paraId="310F346E" w14:textId="45CFB8F9" w:rsidR="00492A75" w:rsidRPr="00E67770" w:rsidRDefault="00B16257" w:rsidP="00FC1889">
      <w:pPr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commentRangeStart w:id="2"/>
      <w:r w:rsidRPr="005E3930">
        <w:rPr>
          <w:rFonts w:ascii="Times New Roman" w:eastAsia="宋体" w:hAnsi="Times New Roman" w:hint="eastAsia"/>
          <w:color w:val="FF0000"/>
        </w:rPr>
        <w:t>我们可以在多项式时间内得到规划</w:t>
      </w:r>
      <w:r w:rsidRPr="005E3930">
        <w:rPr>
          <w:rFonts w:ascii="Times New Roman" w:eastAsia="宋体" w:hAnsi="Times New Roman" w:hint="eastAsia"/>
          <w:color w:val="FF0000"/>
        </w:rPr>
        <w:t>2</w:t>
      </w:r>
      <w:r w:rsidRPr="005E3930">
        <w:rPr>
          <w:rFonts w:ascii="Times New Roman" w:eastAsia="宋体" w:hAnsi="Times New Roman" w:hint="eastAsia"/>
          <w:color w:val="FF0000"/>
        </w:rPr>
        <w:t>的</w:t>
      </w:r>
      <w:r w:rsidR="005E3930">
        <w:rPr>
          <w:rFonts w:ascii="Times New Roman" w:eastAsia="宋体" w:hAnsi="Times New Roman" w:hint="eastAsia"/>
          <w:color w:val="FF0000"/>
        </w:rPr>
        <w:t>分数</w:t>
      </w:r>
      <w:r w:rsidRPr="005E3930">
        <w:rPr>
          <w:rFonts w:ascii="Times New Roman" w:eastAsia="宋体" w:hAnsi="Times New Roman" w:hint="eastAsia"/>
          <w:color w:val="FF0000"/>
        </w:rPr>
        <w:t>解</w:t>
      </w:r>
      <w:commentRangeEnd w:id="2"/>
      <w:r w:rsidR="005E3930">
        <w:rPr>
          <w:rStyle w:val="a8"/>
        </w:rPr>
        <w:commentReference w:id="2"/>
      </w:r>
      <w:r w:rsidR="00294DEE" w:rsidRPr="00F83E42">
        <w:rPr>
          <w:rFonts w:ascii="Times New Roman" w:eastAsia="宋体" w:hAnsi="Times New Roman"/>
          <w:color w:val="FF0000"/>
          <w:position w:val="-10"/>
        </w:rPr>
        <w:object w:dxaOrig="980" w:dyaOrig="320" w14:anchorId="59DA7D40">
          <v:shape id="_x0000_i1071" type="#_x0000_t75" style="width:49pt;height:15.5pt" o:ole="">
            <v:imagedata r:id="rId93" o:title=""/>
          </v:shape>
          <o:OLEObject Type="Embed" ProgID="Equation.DSMT4" ShapeID="_x0000_i1071" DrawAspect="Content" ObjectID="_1723376648" r:id="rId94"/>
        </w:object>
      </w:r>
      <w:r w:rsidR="005E3930">
        <w:rPr>
          <w:rFonts w:ascii="Times New Roman" w:eastAsia="宋体" w:hAnsi="Times New Roman" w:hint="eastAsia"/>
        </w:rPr>
        <w:t>。</w:t>
      </w:r>
      <w:r w:rsidR="0070432B">
        <w:rPr>
          <w:rFonts w:ascii="Times New Roman" w:eastAsia="宋体" w:hAnsi="Times New Roman" w:hint="eastAsia"/>
        </w:rPr>
        <w:t>因为约束</w:t>
      </w:r>
      <w:r w:rsidR="0070432B">
        <w:rPr>
          <w:rFonts w:ascii="Times New Roman" w:eastAsia="宋体" w:hAnsi="Times New Roman" w:hint="eastAsia"/>
        </w:rPr>
        <w:t>(</w:t>
      </w:r>
      <w:r w:rsidR="0070432B">
        <w:rPr>
          <w:rFonts w:ascii="Times New Roman" w:eastAsia="宋体" w:hAnsi="Times New Roman"/>
        </w:rPr>
        <w:t>2.3)</w:t>
      </w:r>
      <w:r w:rsidR="0070432B">
        <w:rPr>
          <w:rFonts w:ascii="Times New Roman" w:eastAsia="宋体" w:hAnsi="Times New Roman" w:hint="eastAsia"/>
        </w:rPr>
        <w:t>，</w:t>
      </w:r>
      <w:r w:rsidR="0070432B" w:rsidRPr="0070432B">
        <w:rPr>
          <w:rFonts w:ascii="Times New Roman" w:eastAsia="宋体" w:hAnsi="Times New Roman"/>
          <w:position w:val="-6"/>
        </w:rPr>
        <w:object w:dxaOrig="200" w:dyaOrig="220" w14:anchorId="196302AC">
          <v:shape id="_x0000_i1072" type="#_x0000_t75" style="width:10.5pt;height:11.5pt" o:ole="">
            <v:imagedata r:id="rId95" o:title=""/>
          </v:shape>
          <o:OLEObject Type="Embed" ProgID="Equation.DSMT4" ShapeID="_x0000_i1072" DrawAspect="Content" ObjectID="_1723376649" r:id="rId96"/>
        </w:object>
      </w:r>
      <w:r w:rsidR="0070432B">
        <w:rPr>
          <w:rFonts w:ascii="Times New Roman" w:eastAsia="宋体" w:hAnsi="Times New Roman" w:hint="eastAsia"/>
        </w:rPr>
        <w:t>的</w:t>
      </w:r>
      <w:proofErr w:type="gramStart"/>
      <w:r w:rsidR="0070432B">
        <w:rPr>
          <w:rFonts w:ascii="Times New Roman" w:eastAsia="宋体" w:hAnsi="Times New Roman" w:hint="eastAsia"/>
        </w:rPr>
        <w:t>值最终</w:t>
      </w:r>
      <w:proofErr w:type="gramEnd"/>
      <w:r w:rsidR="0070432B">
        <w:rPr>
          <w:rFonts w:ascii="Times New Roman" w:eastAsia="宋体" w:hAnsi="Times New Roman" w:hint="eastAsia"/>
        </w:rPr>
        <w:t>也不会超过</w:t>
      </w:r>
      <w:r w:rsidR="0070432B">
        <w:rPr>
          <w:rFonts w:ascii="Times New Roman" w:eastAsia="宋体" w:hAnsi="Times New Roman" w:hint="eastAsia"/>
        </w:rPr>
        <w:t>1</w:t>
      </w:r>
      <w:r w:rsidR="0070432B">
        <w:rPr>
          <w:rFonts w:ascii="Times New Roman" w:eastAsia="宋体" w:hAnsi="Times New Roman"/>
        </w:rPr>
        <w:t xml:space="preserve">. </w:t>
      </w:r>
      <w:r w:rsidR="00492A75" w:rsidRPr="00E67770">
        <w:rPr>
          <w:rFonts w:ascii="Times New Roman" w:eastAsia="宋体" w:hAnsi="Times New Roman" w:hint="eastAsia"/>
          <w:color w:val="000000" w:themeColor="text1"/>
        </w:rPr>
        <w:t>对于分数解</w:t>
      </w:r>
      <w:r w:rsidR="00492A75" w:rsidRPr="00E67770">
        <w:rPr>
          <w:rFonts w:ascii="Times New Roman" w:eastAsia="宋体" w:hAnsi="Times New Roman"/>
          <w:color w:val="000000" w:themeColor="text1"/>
          <w:position w:val="-10"/>
        </w:rPr>
        <w:object w:dxaOrig="220" w:dyaOrig="260" w14:anchorId="5B5D64D3">
          <v:shape id="_x0000_i1146" type="#_x0000_t75" style="width:11pt;height:13pt" o:ole="">
            <v:imagedata r:id="rId97" o:title=""/>
          </v:shape>
          <o:OLEObject Type="Embed" ProgID="Equation.DSMT4" ShapeID="_x0000_i1146" DrawAspect="Content" ObjectID="_1723376650" r:id="rId98"/>
        </w:object>
      </w:r>
      <w:r w:rsidR="00492A75" w:rsidRPr="00E67770">
        <w:rPr>
          <w:rFonts w:ascii="Times New Roman" w:eastAsia="宋体" w:hAnsi="Times New Roman" w:hint="eastAsia"/>
          <w:color w:val="000000" w:themeColor="text1"/>
        </w:rPr>
        <w:t>，如果我们</w:t>
      </w:r>
      <w:r w:rsidR="00492A75">
        <w:rPr>
          <w:rFonts w:ascii="Times New Roman" w:eastAsia="宋体" w:hAnsi="Times New Roman" w:hint="eastAsia"/>
          <w:color w:val="000000" w:themeColor="text1"/>
        </w:rPr>
        <w:t>选择所有</w:t>
      </w:r>
      <w:r w:rsidR="00FC1889" w:rsidRPr="00C638E8">
        <w:rPr>
          <w:rFonts w:ascii="Times New Roman" w:eastAsia="宋体" w:hAnsi="Times New Roman"/>
          <w:position w:val="-12"/>
        </w:rPr>
        <w:object w:dxaOrig="1400" w:dyaOrig="360" w14:anchorId="28F1CAB2">
          <v:shape id="_x0000_i1238" type="#_x0000_t75" style="width:70pt;height:18pt" o:ole="">
            <v:imagedata r:id="rId99" o:title=""/>
          </v:shape>
          <o:OLEObject Type="Embed" ProgID="Equation.DSMT4" ShapeID="_x0000_i1238" DrawAspect="Content" ObjectID="_1723376651" r:id="rId100"/>
        </w:object>
      </w:r>
      <w:r w:rsidR="00492A75">
        <w:rPr>
          <w:rFonts w:ascii="Times New Roman" w:eastAsia="宋体" w:hAnsi="Times New Roman" w:hint="eastAsia"/>
        </w:rPr>
        <w:t>对应的</w:t>
      </w:r>
      <w:r w:rsidR="00FC1889">
        <w:rPr>
          <w:rFonts w:ascii="Times New Roman" w:eastAsia="宋体" w:hAnsi="Times New Roman" w:hint="eastAsia"/>
        </w:rPr>
        <w:t>圆盘</w:t>
      </w:r>
      <w:r w:rsidR="00492A75">
        <w:rPr>
          <w:rFonts w:ascii="Times New Roman" w:eastAsia="宋体" w:hAnsi="Times New Roman" w:hint="eastAsia"/>
        </w:rPr>
        <w:t>，这虽然是一个</w:t>
      </w:r>
      <w:r w:rsidR="00492A75">
        <w:rPr>
          <w:rFonts w:ascii="Times New Roman" w:eastAsia="宋体" w:hAnsi="Times New Roman" w:hint="eastAsia"/>
        </w:rPr>
        <w:t>M</w:t>
      </w:r>
      <w:r w:rsidR="00492A75">
        <w:rPr>
          <w:rFonts w:ascii="Times New Roman" w:eastAsia="宋体" w:hAnsi="Times New Roman"/>
        </w:rPr>
        <w:t>HCDMC</w:t>
      </w:r>
      <w:r w:rsidR="00492A75">
        <w:rPr>
          <w:rFonts w:ascii="Times New Roman" w:eastAsia="宋体" w:hAnsi="Times New Roman" w:hint="eastAsia"/>
        </w:rPr>
        <w:t>问题的可行解，但这相比于最优解是一个很差的结果。所以本文提出一个新颖的舍入算法来对分数解</w:t>
      </w:r>
      <w:r w:rsidR="00492A75" w:rsidRPr="00E67770">
        <w:rPr>
          <w:rFonts w:ascii="Times New Roman" w:eastAsia="宋体" w:hAnsi="Times New Roman"/>
          <w:color w:val="000000" w:themeColor="text1"/>
          <w:position w:val="-10"/>
        </w:rPr>
        <w:object w:dxaOrig="220" w:dyaOrig="260" w14:anchorId="5EF9D28C">
          <v:shape id="_x0000_i1148" type="#_x0000_t75" style="width:11pt;height:13pt" o:ole="">
            <v:imagedata r:id="rId97" o:title=""/>
          </v:shape>
          <o:OLEObject Type="Embed" ProgID="Equation.DSMT4" ShapeID="_x0000_i1148" DrawAspect="Content" ObjectID="_1723376652" r:id="rId101"/>
        </w:object>
      </w:r>
      <w:r w:rsidR="00492A75">
        <w:rPr>
          <w:rFonts w:ascii="Times New Roman" w:eastAsia="宋体" w:hAnsi="Times New Roman" w:hint="eastAsia"/>
          <w:color w:val="000000" w:themeColor="text1"/>
        </w:rPr>
        <w:t>进行舍入，以此得到一个性能更好结果。概括地讲，该舍入算法主要分为三个主要步骤，分别是“</w:t>
      </w:r>
      <w:r w:rsidR="00492A75">
        <w:rPr>
          <w:rFonts w:ascii="Times New Roman" w:eastAsia="宋体" w:hAnsi="Times New Roman" w:hint="eastAsia"/>
          <w:color w:val="000000" w:themeColor="text1"/>
        </w:rPr>
        <w:t>Preprocessing</w:t>
      </w:r>
      <w:r w:rsidR="00492A75">
        <w:rPr>
          <w:rFonts w:ascii="Times New Roman" w:eastAsia="宋体" w:hAnsi="Times New Roman" w:hint="eastAsia"/>
          <w:color w:val="000000" w:themeColor="text1"/>
        </w:rPr>
        <w:t>”、“</w:t>
      </w:r>
      <w:r w:rsidR="00492A75">
        <w:rPr>
          <w:rFonts w:ascii="Times New Roman" w:eastAsia="宋体" w:hAnsi="Times New Roman" w:hint="eastAsia"/>
          <w:color w:val="000000" w:themeColor="text1"/>
        </w:rPr>
        <w:t>Clustering</w:t>
      </w:r>
      <w:r w:rsidR="00492A75">
        <w:rPr>
          <w:rFonts w:ascii="Times New Roman" w:eastAsia="宋体" w:hAnsi="Times New Roman" w:hint="eastAsia"/>
          <w:color w:val="000000" w:themeColor="text1"/>
        </w:rPr>
        <w:t>”以及“</w:t>
      </w:r>
      <w:r w:rsidR="00492A75">
        <w:rPr>
          <w:rFonts w:ascii="Times New Roman" w:eastAsia="宋体" w:hAnsi="Times New Roman" w:hint="eastAsia"/>
          <w:color w:val="000000" w:themeColor="text1"/>
        </w:rPr>
        <w:t>Selection</w:t>
      </w:r>
      <w:r w:rsidR="00492A75">
        <w:rPr>
          <w:rFonts w:ascii="Times New Roman" w:eastAsia="宋体" w:hAnsi="Times New Roman"/>
          <w:color w:val="000000" w:themeColor="text1"/>
        </w:rPr>
        <w:t xml:space="preserve"> </w:t>
      </w:r>
      <w:r w:rsidR="00492A75">
        <w:rPr>
          <w:rFonts w:ascii="Times New Roman" w:eastAsia="宋体" w:hAnsi="Times New Roman" w:hint="eastAsia"/>
          <w:color w:val="000000" w:themeColor="text1"/>
        </w:rPr>
        <w:t>of</w:t>
      </w:r>
      <w:r w:rsidR="00492A75">
        <w:rPr>
          <w:rFonts w:ascii="Times New Roman" w:eastAsia="宋体" w:hAnsi="Times New Roman"/>
          <w:color w:val="000000" w:themeColor="text1"/>
        </w:rPr>
        <w:t xml:space="preserve"> </w:t>
      </w:r>
      <w:r w:rsidR="00492A75">
        <w:rPr>
          <w:rFonts w:ascii="Times New Roman" w:eastAsia="宋体" w:hAnsi="Times New Roman" w:hint="eastAsia"/>
          <w:color w:val="000000" w:themeColor="text1"/>
        </w:rPr>
        <w:t>APs</w:t>
      </w:r>
      <w:r w:rsidR="00492A75">
        <w:rPr>
          <w:rFonts w:ascii="Times New Roman" w:eastAsia="宋体" w:hAnsi="Times New Roman" w:hint="eastAsia"/>
          <w:color w:val="000000" w:themeColor="text1"/>
        </w:rPr>
        <w:t>”。</w:t>
      </w:r>
    </w:p>
    <w:p w14:paraId="7E7B58DC" w14:textId="37A080D1" w:rsidR="00C638E8" w:rsidRPr="00E67770" w:rsidRDefault="00213E7D" w:rsidP="00FC188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为了便于</w:t>
      </w:r>
      <w:r w:rsidR="00492A75">
        <w:rPr>
          <w:rFonts w:ascii="Times New Roman" w:eastAsia="宋体" w:hAnsi="Times New Roman" w:hint="eastAsia"/>
        </w:rPr>
        <w:t>后文对解的处理</w:t>
      </w:r>
      <w:r w:rsidR="0070432B">
        <w:rPr>
          <w:rFonts w:ascii="Times New Roman" w:eastAsia="宋体" w:hAnsi="Times New Roman" w:hint="eastAsia"/>
        </w:rPr>
        <w:t>，</w:t>
      </w:r>
      <w:r w:rsidR="007F73F5">
        <w:rPr>
          <w:rFonts w:ascii="Times New Roman" w:eastAsia="宋体" w:hAnsi="Times New Roman" w:hint="eastAsia"/>
        </w:rPr>
        <w:t>我们给出以下定义对</w:t>
      </w:r>
      <w:r>
        <w:rPr>
          <w:rFonts w:ascii="Times New Roman" w:eastAsia="宋体" w:hAnsi="Times New Roman" w:hint="eastAsia"/>
        </w:rPr>
        <w:t>AP</w:t>
      </w:r>
      <w:r>
        <w:rPr>
          <w:rFonts w:ascii="Times New Roman" w:eastAsia="宋体" w:hAnsi="Times New Roman" w:hint="eastAsia"/>
        </w:rPr>
        <w:t>进行分</w:t>
      </w:r>
      <w:r w:rsidR="00294DEE">
        <w:rPr>
          <w:rFonts w:ascii="Times New Roman" w:eastAsia="宋体" w:hAnsi="Times New Roman" w:hint="eastAsia"/>
        </w:rPr>
        <w:t>类</w:t>
      </w:r>
      <w:r w:rsidR="00C638E8">
        <w:rPr>
          <w:rFonts w:ascii="Times New Roman" w:eastAsia="宋体" w:hAnsi="Times New Roman" w:hint="eastAsia"/>
        </w:rPr>
        <w:t>。</w:t>
      </w:r>
    </w:p>
    <w:p w14:paraId="25CBFB01" w14:textId="77777777" w:rsidR="00C638E8" w:rsidRDefault="00C638E8" w:rsidP="00FC1889">
      <w:pPr>
        <w:ind w:firstLineChars="200" w:firstLine="420"/>
        <w:rPr>
          <w:rFonts w:ascii="Times New Roman" w:eastAsia="宋体" w:hAnsi="Times New Roman" w:hint="eastAsia"/>
        </w:rPr>
      </w:pPr>
    </w:p>
    <w:p w14:paraId="78AE6F99" w14:textId="22796BBD" w:rsidR="00294DEE" w:rsidRDefault="00C638E8" w:rsidP="00FC1889">
      <w:pPr>
        <w:rPr>
          <w:rFonts w:ascii="Times New Roman" w:eastAsia="宋体" w:hAnsi="Times New Roman"/>
        </w:rPr>
      </w:pPr>
      <w:r w:rsidRPr="00E67770">
        <w:rPr>
          <w:rFonts w:ascii="Times New Roman" w:eastAsia="黑体" w:hAnsi="Times New Roman" w:hint="eastAsia"/>
          <w:b/>
        </w:rPr>
        <w:t>定义</w:t>
      </w:r>
      <w:r w:rsidRPr="00E67770">
        <w:rPr>
          <w:rFonts w:ascii="Times New Roman" w:eastAsia="黑体" w:hAnsi="Times New Roman" w:hint="eastAsia"/>
          <w:b/>
        </w:rPr>
        <w:t>1</w:t>
      </w:r>
      <w:r w:rsidRPr="00C638E8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</w:rPr>
        <w:t>对于</w:t>
      </w:r>
      <w:r w:rsidR="00FC1889">
        <w:rPr>
          <w:rFonts w:ascii="Times New Roman" w:eastAsia="宋体" w:hAnsi="Times New Roman" w:hint="eastAsia"/>
        </w:rPr>
        <w:t>圆盘</w:t>
      </w:r>
      <w:r w:rsidR="00FC1889" w:rsidRPr="00FC1889">
        <w:rPr>
          <w:rFonts w:ascii="Times New Roman" w:eastAsia="宋体" w:hAnsi="Times New Roman"/>
          <w:position w:val="-10"/>
        </w:rPr>
        <w:object w:dxaOrig="260" w:dyaOrig="300" w14:anchorId="5472F24E">
          <v:shape id="_x0000_i1240" type="#_x0000_t75" style="width:13pt;height:15pt" o:ole="">
            <v:imagedata r:id="rId102" o:title=""/>
          </v:shape>
          <o:OLEObject Type="Embed" ProgID="Equation.DSMT4" ShapeID="_x0000_i1240" DrawAspect="Content" ObjectID="_1723376653" r:id="rId103"/>
        </w:object>
      </w:r>
      <w:r>
        <w:rPr>
          <w:rFonts w:ascii="Times New Roman" w:eastAsia="宋体" w:hAnsi="Times New Roman" w:hint="eastAsia"/>
        </w:rPr>
        <w:t>，若</w:t>
      </w:r>
      <w:r w:rsidRPr="00C638E8">
        <w:rPr>
          <w:rFonts w:ascii="Times New Roman" w:eastAsia="宋体" w:hAnsi="Times New Roman"/>
          <w:position w:val="-12"/>
        </w:rPr>
        <w:object w:dxaOrig="580" w:dyaOrig="360" w14:anchorId="3145C23C">
          <v:shape id="_x0000_i1081" type="#_x0000_t75" style="width:29pt;height:18pt" o:ole="">
            <v:imagedata r:id="rId104" o:title=""/>
          </v:shape>
          <o:OLEObject Type="Embed" ProgID="Equation.DSMT4" ShapeID="_x0000_i1081" DrawAspect="Content" ObjectID="_1723376654" r:id="rId105"/>
        </w:object>
      </w:r>
      <w:r>
        <w:rPr>
          <w:rFonts w:ascii="Times New Roman" w:eastAsia="宋体" w:hAnsi="Times New Roman" w:hint="eastAsia"/>
        </w:rPr>
        <w:t>，我们称之为</w:t>
      </w:r>
      <w:r>
        <w:rPr>
          <w:rFonts w:ascii="Times New Roman" w:eastAsia="宋体" w:hAnsi="Times New Roman" w:hint="eastAsia"/>
        </w:rPr>
        <w:t>heavy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，所有</w:t>
      </w:r>
      <w:r>
        <w:rPr>
          <w:rFonts w:ascii="Times New Roman" w:eastAsia="宋体" w:hAnsi="Times New Roman" w:hint="eastAsia"/>
        </w:rPr>
        <w:t>heavy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的集合用</w:t>
      </w:r>
      <w:r w:rsidRPr="00294DEE">
        <w:rPr>
          <w:rFonts w:ascii="Times New Roman" w:eastAsia="宋体" w:hAnsi="Times New Roman"/>
          <w:position w:val="-6"/>
        </w:rPr>
        <w:object w:dxaOrig="279" w:dyaOrig="279" w14:anchorId="4EE7CEC5">
          <v:shape id="_x0000_i1082" type="#_x0000_t75" style="width:14.5pt;height:14.5pt" o:ole="">
            <v:imagedata r:id="rId106" o:title=""/>
          </v:shape>
          <o:OLEObject Type="Embed" ProgID="Equation.DSMT4" ShapeID="_x0000_i1082" DrawAspect="Content" ObjectID="_1723376655" r:id="rId107"/>
        </w:object>
      </w:r>
      <w:r>
        <w:rPr>
          <w:rFonts w:ascii="Times New Roman" w:eastAsia="宋体" w:hAnsi="Times New Roman" w:hint="eastAsia"/>
        </w:rPr>
        <w:t>表示；若</w:t>
      </w:r>
      <w:r w:rsidRPr="00C638E8">
        <w:rPr>
          <w:rFonts w:ascii="Times New Roman" w:eastAsia="宋体" w:hAnsi="Times New Roman"/>
          <w:position w:val="-12"/>
        </w:rPr>
        <w:object w:dxaOrig="1160" w:dyaOrig="360" w14:anchorId="55150C75">
          <v:shape id="_x0000_i1085" type="#_x0000_t75" style="width:58pt;height:18pt" o:ole="">
            <v:imagedata r:id="rId108" o:title=""/>
          </v:shape>
          <o:OLEObject Type="Embed" ProgID="Equation.DSMT4" ShapeID="_x0000_i1085" DrawAspect="Content" ObjectID="_1723376656" r:id="rId109"/>
        </w:object>
      </w:r>
      <w:r>
        <w:rPr>
          <w:rFonts w:ascii="Times New Roman" w:eastAsia="宋体" w:hAnsi="Times New Roman" w:hint="eastAsia"/>
        </w:rPr>
        <w:t>，我们称之为</w:t>
      </w:r>
      <w:r>
        <w:rPr>
          <w:rFonts w:ascii="Times New Roman" w:eastAsia="宋体" w:hAnsi="Times New Roman" w:hint="eastAsia"/>
        </w:rPr>
        <w:t>light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，所有</w:t>
      </w:r>
      <w:r>
        <w:rPr>
          <w:rFonts w:ascii="Times New Roman" w:eastAsia="宋体" w:hAnsi="Times New Roman" w:hint="eastAsia"/>
        </w:rPr>
        <w:t>light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的集合用</w:t>
      </w:r>
      <w:r w:rsidRPr="00294DEE">
        <w:rPr>
          <w:rFonts w:ascii="Times New Roman" w:eastAsia="宋体" w:hAnsi="Times New Roman"/>
          <w:position w:val="-6"/>
        </w:rPr>
        <w:object w:dxaOrig="240" w:dyaOrig="279" w14:anchorId="75F04FB7">
          <v:shape id="_x0000_i1088" type="#_x0000_t75" style="width:12pt;height:14.5pt" o:ole="">
            <v:imagedata r:id="rId110" o:title=""/>
          </v:shape>
          <o:OLEObject Type="Embed" ProgID="Equation.DSMT4" ShapeID="_x0000_i1088" DrawAspect="Content" ObjectID="_1723376657" r:id="rId111"/>
        </w:object>
      </w:r>
      <w:r>
        <w:rPr>
          <w:rFonts w:ascii="Times New Roman" w:eastAsia="宋体" w:hAnsi="Times New Roman" w:hint="eastAsia"/>
        </w:rPr>
        <w:t>表示。</w:t>
      </w:r>
    </w:p>
    <w:p w14:paraId="5CAF8D2C" w14:textId="50E1BF4E" w:rsidR="00E67770" w:rsidRDefault="00C638E8" w:rsidP="00FC1889">
      <w:r>
        <w:tab/>
      </w:r>
    </w:p>
    <w:p w14:paraId="52A778EB" w14:textId="262C72DE" w:rsidR="00492A75" w:rsidRPr="00E67770" w:rsidRDefault="00492A75" w:rsidP="00FC188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经过定义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，我们可以根据结果</w:t>
      </w:r>
      <w:r w:rsidRPr="00F83E42">
        <w:rPr>
          <w:rFonts w:ascii="Times New Roman" w:eastAsia="宋体" w:hAnsi="Times New Roman"/>
          <w:color w:val="FF0000"/>
          <w:position w:val="-10"/>
        </w:rPr>
        <w:object w:dxaOrig="220" w:dyaOrig="260" w14:anchorId="237A967D">
          <v:shape id="_x0000_i1155" type="#_x0000_t75" style="width:11pt;height:13pt" o:ole="">
            <v:imagedata r:id="rId97" o:title=""/>
          </v:shape>
          <o:OLEObject Type="Embed" ProgID="Equation.DSMT4" ShapeID="_x0000_i1155" DrawAspect="Content" ObjectID="_1723376658" r:id="rId112"/>
        </w:object>
      </w:r>
      <w:r>
        <w:rPr>
          <w:rFonts w:ascii="Times New Roman" w:eastAsia="宋体" w:hAnsi="Times New Roman" w:hint="eastAsia"/>
          <w:color w:val="000000" w:themeColor="text1"/>
        </w:rPr>
        <w:t>得到其对应的</w:t>
      </w:r>
      <w:r>
        <w:rPr>
          <w:rFonts w:ascii="Times New Roman" w:eastAsia="宋体" w:hAnsi="Times New Roman" w:hint="eastAsia"/>
        </w:rPr>
        <w:t>heavy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集合</w:t>
      </w:r>
      <w:r w:rsidRPr="00294DEE">
        <w:rPr>
          <w:rFonts w:ascii="Times New Roman" w:eastAsia="宋体" w:hAnsi="Times New Roman"/>
          <w:position w:val="-6"/>
        </w:rPr>
        <w:object w:dxaOrig="279" w:dyaOrig="279" w14:anchorId="30EBF49B">
          <v:shape id="_x0000_i1156" type="#_x0000_t75" style="width:14.5pt;height:14.5pt" o:ole="">
            <v:imagedata r:id="rId106" o:title=""/>
          </v:shape>
          <o:OLEObject Type="Embed" ProgID="Equation.DSMT4" ShapeID="_x0000_i1156" DrawAspect="Content" ObjectID="_1723376659" r:id="rId113"/>
        </w:objec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light</w:t>
      </w:r>
      <w:r>
        <w:rPr>
          <w:rFonts w:ascii="Times New Roman" w:eastAsia="宋体" w:hAnsi="Times New Roman"/>
        </w:rPr>
        <w:t xml:space="preserve"> 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集合</w:t>
      </w:r>
      <w:r w:rsidRPr="00294DEE">
        <w:rPr>
          <w:rFonts w:ascii="Times New Roman" w:eastAsia="宋体" w:hAnsi="Times New Roman"/>
          <w:position w:val="-6"/>
        </w:rPr>
        <w:object w:dxaOrig="240" w:dyaOrig="279" w14:anchorId="6713A4D0">
          <v:shape id="_x0000_i1157" type="#_x0000_t75" style="width:12pt;height:14.5pt" o:ole="">
            <v:imagedata r:id="rId110" o:title=""/>
          </v:shape>
          <o:OLEObject Type="Embed" ProgID="Equation.DSMT4" ShapeID="_x0000_i1157" DrawAspect="Content" ObjectID="_1723376660" r:id="rId114"/>
        </w:object>
      </w:r>
      <w:r>
        <w:rPr>
          <w:rFonts w:ascii="Times New Roman" w:eastAsia="宋体" w:hAnsi="Times New Roman" w:hint="eastAsia"/>
        </w:rPr>
        <w:t>。对于</w:t>
      </w:r>
      <w:r w:rsidRPr="00C638E8">
        <w:rPr>
          <w:rFonts w:ascii="Times New Roman" w:eastAsia="宋体" w:hAnsi="Times New Roman"/>
          <w:position w:val="-12"/>
        </w:rPr>
        <w:object w:dxaOrig="1120" w:dyaOrig="360" w14:anchorId="77A6BCD7">
          <v:shape id="_x0000_i1158" type="#_x0000_t75" style="width:56pt;height:18pt" o:ole="">
            <v:imagedata r:id="rId115" o:title=""/>
          </v:shape>
          <o:OLEObject Type="Embed" ProgID="Equation.DSMT4" ShapeID="_x0000_i1158" DrawAspect="Content" ObjectID="_1723376661" r:id="rId116"/>
        </w:object>
      </w:r>
      <w:r>
        <w:rPr>
          <w:rFonts w:ascii="Times New Roman" w:eastAsia="宋体" w:hAnsi="Times New Roman" w:hint="eastAsia"/>
        </w:rPr>
        <w:t>的</w:t>
      </w:r>
      <w:r w:rsidR="00FC1889"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，我们将在之后的步骤对他们进行处理。</w:t>
      </w:r>
    </w:p>
    <w:p w14:paraId="664ECBD1" w14:textId="7DD6B01A" w:rsidR="00E67770" w:rsidRDefault="00E67770" w:rsidP="00FC1889">
      <w:pPr>
        <w:ind w:firstLineChars="200" w:firstLine="420"/>
        <w:rPr>
          <w:rFonts w:ascii="Times New Roman" w:eastAsia="宋体" w:hAnsi="Times New Roman"/>
        </w:rPr>
      </w:pPr>
    </w:p>
    <w:p w14:paraId="302EC264" w14:textId="6CC2DCC6" w:rsidR="00492A75" w:rsidRPr="00492A75" w:rsidRDefault="00492A75" w:rsidP="00FC1889">
      <w:pPr>
        <w:rPr>
          <w:rFonts w:ascii="Times New Roman" w:eastAsia="宋体" w:hAnsi="Times New Roman" w:hint="eastAsia"/>
          <w:b/>
          <w:sz w:val="28"/>
        </w:rPr>
      </w:pPr>
      <w:r w:rsidRPr="00492A75">
        <w:rPr>
          <w:rFonts w:ascii="Times New Roman" w:eastAsia="宋体" w:hAnsi="Times New Roman" w:hint="eastAsia"/>
          <w:b/>
          <w:sz w:val="28"/>
        </w:rPr>
        <w:t>预处理</w:t>
      </w:r>
      <w:r>
        <w:rPr>
          <w:rFonts w:ascii="Times New Roman" w:eastAsia="宋体" w:hAnsi="Times New Roman" w:hint="eastAsia"/>
          <w:b/>
          <w:sz w:val="28"/>
        </w:rPr>
        <w:t>（</w:t>
      </w:r>
      <w:r>
        <w:rPr>
          <w:rFonts w:ascii="Times New Roman" w:eastAsia="宋体" w:hAnsi="Times New Roman" w:hint="eastAsia"/>
          <w:b/>
          <w:sz w:val="28"/>
        </w:rPr>
        <w:t>Preprocessing</w:t>
      </w:r>
      <w:r>
        <w:rPr>
          <w:rFonts w:ascii="Times New Roman" w:eastAsia="宋体" w:hAnsi="Times New Roman" w:hint="eastAsia"/>
          <w:b/>
          <w:sz w:val="28"/>
        </w:rPr>
        <w:t>）</w:t>
      </w:r>
    </w:p>
    <w:p w14:paraId="2A129226" w14:textId="53C23CAA" w:rsidR="008F6CA2" w:rsidRDefault="00FC1889" w:rsidP="008F6CA2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对于任意一个用户</w:t>
      </w:r>
      <w:r w:rsidRPr="00FC1889">
        <w:rPr>
          <w:rFonts w:ascii="Times New Roman" w:eastAsia="宋体" w:hAnsi="Times New Roman"/>
          <w:position w:val="-12"/>
        </w:rPr>
        <w:object w:dxaOrig="240" w:dyaOrig="320" w14:anchorId="70122925">
          <v:shape id="_x0000_i1306" type="#_x0000_t75" style="width:12pt;height:16pt" o:ole="">
            <v:imagedata r:id="rId117" o:title=""/>
          </v:shape>
          <o:OLEObject Type="Embed" ProgID="Equation.DSMT4" ShapeID="_x0000_i1306" DrawAspect="Content" ObjectID="_1723376662" r:id="rId118"/>
        </w:object>
      </w:r>
      <w:r>
        <w:rPr>
          <w:rFonts w:ascii="Times New Roman" w:eastAsia="宋体" w:hAnsi="Times New Roman" w:hint="eastAsia"/>
        </w:rPr>
        <w:t>，若条件</w:t>
      </w:r>
      <w:r w:rsidRPr="00FC1889">
        <w:rPr>
          <w:rFonts w:ascii="Times New Roman" w:eastAsia="宋体" w:hAnsi="Times New Roman"/>
          <w:position w:val="-28"/>
        </w:rPr>
        <w:object w:dxaOrig="1340" w:dyaOrig="499" w14:anchorId="50FEC6AA">
          <v:shape id="_x0000_i1242" type="#_x0000_t75" style="width:67pt;height:25pt" o:ole="">
            <v:imagedata r:id="rId119" o:title=""/>
          </v:shape>
          <o:OLEObject Type="Embed" ProgID="Equation.DSMT4" ShapeID="_x0000_i1242" DrawAspect="Content" ObjectID="_1723376663" r:id="rId120"/>
        </w:object>
      </w:r>
      <w:r>
        <w:rPr>
          <w:rFonts w:ascii="Times New Roman" w:eastAsia="宋体" w:hAnsi="Times New Roman" w:hint="eastAsia"/>
        </w:rPr>
        <w:t>不满足，那么我们可以将结果</w:t>
      </w:r>
      <w:r w:rsidRPr="00FC1889">
        <w:rPr>
          <w:rFonts w:ascii="Times New Roman" w:eastAsia="宋体" w:hAnsi="Times New Roman"/>
          <w:position w:val="-10"/>
        </w:rPr>
        <w:object w:dxaOrig="200" w:dyaOrig="240" w14:anchorId="14D23DDA">
          <v:shape id="_x0000_i1313" type="#_x0000_t75" style="width:10pt;height:12pt" o:ole="">
            <v:imagedata r:id="rId121" o:title=""/>
          </v:shape>
          <o:OLEObject Type="Embed" ProgID="Equation.DSMT4" ShapeID="_x0000_i1313" DrawAspect="Content" ObjectID="_1723376664" r:id="rId122"/>
        </w:object>
      </w:r>
      <w:r>
        <w:rPr>
          <w:rFonts w:ascii="Times New Roman" w:eastAsia="宋体" w:hAnsi="Times New Roman" w:hint="eastAsia"/>
        </w:rPr>
        <w:t>中对</w:t>
      </w:r>
      <w:r w:rsidRPr="00FC1889">
        <w:rPr>
          <w:rFonts w:ascii="Times New Roman" w:eastAsia="宋体" w:hAnsi="Times New Roman"/>
          <w:position w:val="-12"/>
        </w:rPr>
        <w:object w:dxaOrig="240" w:dyaOrig="320" w14:anchorId="03F77670">
          <v:shape id="_x0000_i1316" type="#_x0000_t75" style="width:12pt;height:16pt" o:ole="">
            <v:imagedata r:id="rId117" o:title=""/>
          </v:shape>
          <o:OLEObject Type="Embed" ProgID="Equation.DSMT4" ShapeID="_x0000_i1316" DrawAspect="Content" ObjectID="_1723376665" r:id="rId123"/>
        </w:object>
      </w:r>
      <w:r>
        <w:rPr>
          <w:rFonts w:ascii="Times New Roman" w:eastAsia="宋体" w:hAnsi="Times New Roman" w:hint="eastAsia"/>
        </w:rPr>
        <w:t>提供服务的</w:t>
      </w:r>
      <w:r>
        <w:rPr>
          <w:rFonts w:ascii="Times New Roman" w:eastAsia="宋体" w:hAnsi="Times New Roman" w:hint="eastAsia"/>
        </w:rPr>
        <w:t>light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进行处理，以此减少轻球的数量。我们通过一种分级</w:t>
      </w:r>
      <w:r w:rsidR="008F6CA2">
        <w:rPr>
          <w:rFonts w:ascii="Times New Roman" w:eastAsia="宋体" w:hAnsi="Times New Roman" w:hint="eastAsia"/>
        </w:rPr>
        <w:t>分组</w:t>
      </w:r>
      <w:r>
        <w:rPr>
          <w:rFonts w:ascii="Times New Roman" w:eastAsia="宋体" w:hAnsi="Times New Roman" w:hint="eastAsia"/>
        </w:rPr>
        <w:t>的方法，得到一个中间结果</w:t>
      </w:r>
      <w:r w:rsidRPr="00FC1889">
        <w:rPr>
          <w:rFonts w:ascii="Times New Roman" w:eastAsia="宋体" w:hAnsi="Times New Roman"/>
          <w:position w:val="-10"/>
        </w:rPr>
        <w:object w:dxaOrig="200" w:dyaOrig="340" w14:anchorId="01B7AA21">
          <v:shape id="_x0000_i1319" type="#_x0000_t75" style="width:10pt;height:17pt" o:ole="">
            <v:imagedata r:id="rId124" o:title=""/>
          </v:shape>
          <o:OLEObject Type="Embed" ProgID="Equation.DSMT4" ShapeID="_x0000_i1319" DrawAspect="Content" ObjectID="_1723376666" r:id="rId125"/>
        </w:object>
      </w:r>
      <w:r>
        <w:rPr>
          <w:rFonts w:ascii="Times New Roman" w:eastAsia="宋体" w:hAnsi="Times New Roman" w:hint="eastAsia"/>
        </w:rPr>
        <w:t>，其中</w:t>
      </w:r>
      <w:r w:rsidRPr="00FC1889">
        <w:rPr>
          <w:rFonts w:ascii="Times New Roman" w:eastAsia="宋体" w:hAnsi="Times New Roman"/>
          <w:position w:val="-10"/>
        </w:rPr>
        <w:object w:dxaOrig="2820" w:dyaOrig="340" w14:anchorId="6FC34026">
          <v:shape id="_x0000_i1322" type="#_x0000_t75" style="width:141pt;height:17pt" o:ole="">
            <v:imagedata r:id="rId126" o:title=""/>
          </v:shape>
          <o:OLEObject Type="Embed" ProgID="Equation.DSMT4" ShapeID="_x0000_i1322" DrawAspect="Content" ObjectID="_1723376667" r:id="rId127"/>
        </w:object>
      </w:r>
      <w:r w:rsidR="008F6CA2">
        <w:rPr>
          <w:rFonts w:ascii="Times New Roman" w:eastAsia="宋体" w:hAnsi="Times New Roman" w:hint="eastAsia"/>
        </w:rPr>
        <w:t>（</w:t>
      </w:r>
      <w:r w:rsidR="008F6CA2" w:rsidRPr="008F6CA2">
        <w:rPr>
          <w:rFonts w:ascii="Times New Roman" w:eastAsia="宋体" w:hAnsi="Times New Roman"/>
          <w:position w:val="-10"/>
        </w:rPr>
        <w:object w:dxaOrig="580" w:dyaOrig="300" w14:anchorId="493404C8">
          <v:shape id="_x0000_i1325" type="#_x0000_t75" style="width:29pt;height:15pt" o:ole="">
            <v:imagedata r:id="rId128" o:title=""/>
          </v:shape>
          <o:OLEObject Type="Embed" ProgID="Equation.DSMT4" ShapeID="_x0000_i1325" DrawAspect="Content" ObjectID="_1723376668" r:id="rId129"/>
        </w:object>
      </w:r>
      <w:r w:rsidR="008F6CA2">
        <w:rPr>
          <w:rFonts w:ascii="Times New Roman" w:eastAsia="宋体" w:hAnsi="Times New Roman" w:hint="eastAsia"/>
        </w:rPr>
        <w:t>表示可行解的目标值）。</w:t>
      </w:r>
    </w:p>
    <w:p w14:paraId="1E4DAF1C" w14:textId="5521AAD1" w:rsidR="00E67770" w:rsidRPr="008F6CA2" w:rsidRDefault="008F6CA2" w:rsidP="008F6CA2">
      <w:pPr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</w:rPr>
        <w:t>剩下的轻球可以通过将其半径扩大</w:t>
      </w:r>
      <w:r w:rsidRPr="008F6CA2">
        <w:rPr>
          <w:rFonts w:ascii="Times New Roman" w:eastAsia="宋体" w:hAnsi="Times New Roman"/>
          <w:position w:val="-10"/>
        </w:rPr>
        <w:object w:dxaOrig="560" w:dyaOrig="300" w14:anchorId="4D606473">
          <v:shape id="_x0000_i1328" type="#_x0000_t75" style="width:28pt;height:15pt" o:ole="">
            <v:imagedata r:id="rId130" o:title=""/>
          </v:shape>
          <o:OLEObject Type="Embed" ProgID="Equation.DSMT4" ShapeID="_x0000_i1328" DrawAspect="Content" ObjectID="_1723376669" r:id="rId131"/>
        </w:object>
      </w:r>
      <w:proofErr w:type="gramStart"/>
      <w:r>
        <w:rPr>
          <w:rFonts w:ascii="Times New Roman" w:eastAsia="宋体" w:hAnsi="Times New Roman" w:hint="eastAsia"/>
        </w:rPr>
        <w:t>倍</w:t>
      </w:r>
      <w:proofErr w:type="gramEnd"/>
      <w:r>
        <w:rPr>
          <w:rFonts w:ascii="Times New Roman" w:eastAsia="宋体" w:hAnsi="Times New Roman" w:hint="eastAsia"/>
        </w:rPr>
        <w:t>来覆盖原本覆盖不到的用户。</w:t>
      </w:r>
      <w:r w:rsidRPr="00B27304">
        <w:rPr>
          <w:rFonts w:ascii="Times New Roman" w:eastAsia="宋体" w:hAnsi="Times New Roman"/>
          <w:color w:val="FF0000"/>
          <w:position w:val="-6"/>
        </w:rPr>
        <w:object w:dxaOrig="180" w:dyaOrig="200" w14:anchorId="62F634CC">
          <v:shape id="_x0000_i1332" type="#_x0000_t75" style="width:9pt;height:10pt" o:ole="">
            <v:imagedata r:id="rId132" o:title=""/>
          </v:shape>
          <o:OLEObject Type="Embed" ProgID="Equation.DSMT4" ShapeID="_x0000_i1332" DrawAspect="Content" ObjectID="_1723376670" r:id="rId133"/>
        </w:object>
      </w:r>
      <w:r w:rsidRPr="00B27304">
        <w:rPr>
          <w:rFonts w:ascii="Times New Roman" w:eastAsia="宋体" w:hAnsi="Times New Roman" w:hint="eastAsia"/>
          <w:color w:val="FF0000"/>
        </w:rPr>
        <w:t>可以赋予一个实际含义，在无线通信中，可以根据</w:t>
      </w:r>
      <w:r w:rsidRPr="00B27304">
        <w:rPr>
          <w:rFonts w:ascii="Times New Roman" w:eastAsia="宋体" w:hAnsi="Times New Roman" w:hint="eastAsia"/>
          <w:color w:val="FF0000"/>
          <w:u w:val="single"/>
        </w:rPr>
        <w:t>信号发射天线的功率</w:t>
      </w:r>
      <w:r w:rsidRPr="00B27304">
        <w:rPr>
          <w:rFonts w:ascii="Times New Roman" w:eastAsia="宋体" w:hAnsi="Times New Roman" w:hint="eastAsia"/>
          <w:color w:val="FF0000"/>
        </w:rPr>
        <w:t>、</w:t>
      </w:r>
      <w:r w:rsidRPr="00B27304">
        <w:rPr>
          <w:rFonts w:ascii="Times New Roman" w:eastAsia="宋体" w:hAnsi="Times New Roman" w:hint="eastAsia"/>
          <w:color w:val="FF0000"/>
          <w:u w:val="single"/>
        </w:rPr>
        <w:t>天线与用户的距离</w:t>
      </w:r>
      <w:r w:rsidRPr="00B27304">
        <w:rPr>
          <w:rFonts w:ascii="Times New Roman" w:eastAsia="宋体" w:hAnsi="Times New Roman" w:hint="eastAsia"/>
          <w:color w:val="FF0000"/>
        </w:rPr>
        <w:t>等参数计算信号的信噪比。</w:t>
      </w:r>
      <w:r w:rsidR="00AD2F04" w:rsidRPr="00B27304">
        <w:rPr>
          <w:rFonts w:ascii="Times New Roman" w:eastAsia="宋体" w:hAnsi="Times New Roman" w:hint="eastAsia"/>
          <w:color w:val="FF0000"/>
        </w:rPr>
        <w:t>对于</w:t>
      </w:r>
      <w:r w:rsidR="00AD2F04" w:rsidRPr="00B27304">
        <w:rPr>
          <w:rFonts w:ascii="Times New Roman" w:eastAsia="宋体" w:hAnsi="Times New Roman" w:hint="eastAsia"/>
          <w:color w:val="FF0000"/>
        </w:rPr>
        <w:t>AP</w:t>
      </w:r>
      <w:r w:rsidR="00AD2F04" w:rsidRPr="00B27304">
        <w:rPr>
          <w:rFonts w:ascii="Times New Roman" w:eastAsia="宋体" w:hAnsi="Times New Roman"/>
          <w:color w:val="FF0000"/>
          <w:position w:val="-10"/>
        </w:rPr>
        <w:object w:dxaOrig="220" w:dyaOrig="300" w14:anchorId="51790002">
          <v:shape id="_x0000_i1342" type="#_x0000_t75" style="width:11pt;height:15pt" o:ole="">
            <v:imagedata r:id="rId134" o:title=""/>
          </v:shape>
          <o:OLEObject Type="Embed" ProgID="Equation.DSMT4" ShapeID="_x0000_i1342" DrawAspect="Content" ObjectID="_1723376671" r:id="rId135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形成的半径为</w:t>
      </w:r>
      <w:r w:rsidR="00AD2F04" w:rsidRPr="00B27304">
        <w:rPr>
          <w:rFonts w:ascii="Times New Roman" w:eastAsia="宋体" w:hAnsi="Times New Roman"/>
          <w:color w:val="FF0000"/>
          <w:position w:val="-10"/>
        </w:rPr>
        <w:object w:dxaOrig="180" w:dyaOrig="300" w14:anchorId="3626DB9C">
          <v:shape id="_x0000_i1345" type="#_x0000_t75" style="width:9pt;height:15pt" o:ole="">
            <v:imagedata r:id="rId136" o:title=""/>
          </v:shape>
          <o:OLEObject Type="Embed" ProgID="Equation.DSMT4" ShapeID="_x0000_i1345" DrawAspect="Content" ObjectID="_1723376672" r:id="rId137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的信号圆盘</w:t>
      </w:r>
      <w:r w:rsidR="00AD2F04" w:rsidRPr="00B27304">
        <w:rPr>
          <w:rFonts w:ascii="Times New Roman" w:eastAsia="宋体" w:hAnsi="Times New Roman"/>
          <w:color w:val="FF0000"/>
          <w:position w:val="-10"/>
        </w:rPr>
        <w:object w:dxaOrig="260" w:dyaOrig="300" w14:anchorId="59AE7986">
          <v:shape id="_x0000_i1348" type="#_x0000_t75" style="width:13pt;height:15pt" o:ole="">
            <v:imagedata r:id="rId138" o:title=""/>
          </v:shape>
          <o:OLEObject Type="Embed" ProgID="Equation.DSMT4" ShapeID="_x0000_i1348" DrawAspect="Content" ObjectID="_1723376673" r:id="rId139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，界定圆盘边缘的是某个信噪比值设为</w:t>
      </w:r>
      <w:r w:rsidR="00B27304" w:rsidRPr="00B27304">
        <w:rPr>
          <w:rFonts w:ascii="Times New Roman" w:eastAsia="宋体" w:hAnsi="Times New Roman"/>
          <w:color w:val="FF0000"/>
          <w:position w:val="-12"/>
        </w:rPr>
        <w:object w:dxaOrig="499" w:dyaOrig="320" w14:anchorId="67E381A0">
          <v:shape id="_x0000_i1359" type="#_x0000_t75" style="width:25pt;height:16pt" o:ole="">
            <v:imagedata r:id="rId140" o:title=""/>
          </v:shape>
          <o:OLEObject Type="Embed" ProgID="Equation.DSMT4" ShapeID="_x0000_i1359" DrawAspect="Content" ObjectID="_1723376674" r:id="rId141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，即为初始条件下用户</w:t>
      </w:r>
      <w:r w:rsidR="00AD2F04" w:rsidRPr="00B27304">
        <w:rPr>
          <w:rFonts w:ascii="Times New Roman" w:eastAsia="宋体" w:hAnsi="Times New Roman"/>
          <w:color w:val="FF0000"/>
          <w:position w:val="-12"/>
        </w:rPr>
        <w:object w:dxaOrig="240" w:dyaOrig="320" w14:anchorId="745C6D08">
          <v:shape id="_x0000_i1354" type="#_x0000_t75" style="width:12pt;height:16pt" o:ole="">
            <v:imagedata r:id="rId142" o:title=""/>
          </v:shape>
          <o:OLEObject Type="Embed" ProgID="Equation.DSMT4" ShapeID="_x0000_i1354" DrawAspect="Content" ObjectID="_1723376675" r:id="rId143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能接受的最小信噪比。之后，可以从以下两个角度选择</w:t>
      </w:r>
      <w:r w:rsidR="00AD2F04" w:rsidRPr="00B27304">
        <w:rPr>
          <w:rFonts w:ascii="Times New Roman" w:eastAsia="宋体" w:hAnsi="Times New Roman" w:hint="eastAsia"/>
          <w:color w:val="FF0000"/>
        </w:rPr>
        <w:lastRenderedPageBreak/>
        <w:t>一个来对</w:t>
      </w:r>
      <w:r w:rsidR="00AD2F04" w:rsidRPr="00B27304">
        <w:rPr>
          <w:rFonts w:ascii="Times New Roman" w:eastAsia="宋体" w:hAnsi="Times New Roman"/>
          <w:color w:val="FF0000"/>
          <w:position w:val="-6"/>
        </w:rPr>
        <w:object w:dxaOrig="180" w:dyaOrig="200" w14:anchorId="3C1D8240">
          <v:shape id="_x0000_i1355" type="#_x0000_t75" style="width:9pt;height:10pt" o:ole="">
            <v:imagedata r:id="rId132" o:title=""/>
          </v:shape>
          <o:OLEObject Type="Embed" ProgID="Equation.DSMT4" ShapeID="_x0000_i1355" DrawAspect="Content" ObjectID="_1723376676" r:id="rId144"/>
        </w:object>
      </w:r>
      <w:r w:rsidR="00AD2F04" w:rsidRPr="00B27304">
        <w:rPr>
          <w:rFonts w:ascii="Times New Roman" w:eastAsia="宋体" w:hAnsi="Times New Roman" w:hint="eastAsia"/>
          <w:color w:val="FF0000"/>
        </w:rPr>
        <w:t>进行解释：（</w:t>
      </w:r>
      <w:r w:rsidR="00AD2F04" w:rsidRPr="00B27304">
        <w:rPr>
          <w:rFonts w:ascii="Times New Roman" w:eastAsia="宋体" w:hAnsi="Times New Roman" w:hint="eastAsia"/>
          <w:color w:val="FF0000"/>
        </w:rPr>
        <w:t>1</w:t>
      </w:r>
      <w:r w:rsidR="00AD2F04" w:rsidRPr="00B27304">
        <w:rPr>
          <w:rFonts w:ascii="Times New Roman" w:eastAsia="宋体" w:hAnsi="Times New Roman" w:hint="eastAsia"/>
          <w:color w:val="FF0000"/>
        </w:rPr>
        <w:t>）对于任何一个信号发射装置，都有</w:t>
      </w:r>
      <w:r w:rsidR="00B27304" w:rsidRPr="00B27304">
        <w:rPr>
          <w:rFonts w:ascii="Times New Roman" w:eastAsia="宋体" w:hAnsi="Times New Roman" w:hint="eastAsia"/>
          <w:color w:val="FF0000"/>
        </w:rPr>
        <w:t>超频的功能（暂时提升功率以提升信噪比），但这个幅度是十分有限的，这个实际的物理性质会影响</w:t>
      </w:r>
      <w:r w:rsidR="00B27304" w:rsidRPr="00B27304">
        <w:rPr>
          <w:rFonts w:ascii="Times New Roman" w:eastAsia="宋体" w:hAnsi="Times New Roman"/>
          <w:color w:val="FF0000"/>
          <w:position w:val="-6"/>
        </w:rPr>
        <w:object w:dxaOrig="180" w:dyaOrig="200" w14:anchorId="7B4FB1D0">
          <v:shape id="_x0000_i1356" type="#_x0000_t75" style="width:9pt;height:10pt" o:ole="">
            <v:imagedata r:id="rId132" o:title=""/>
          </v:shape>
          <o:OLEObject Type="Embed" ProgID="Equation.DSMT4" ShapeID="_x0000_i1356" DrawAspect="Content" ObjectID="_1723376677" r:id="rId145"/>
        </w:object>
      </w:r>
      <w:r w:rsidR="00B27304" w:rsidRPr="00B27304">
        <w:rPr>
          <w:rFonts w:ascii="Times New Roman" w:eastAsia="宋体" w:hAnsi="Times New Roman" w:hint="eastAsia"/>
          <w:color w:val="FF0000"/>
        </w:rPr>
        <w:t>的大小；（</w:t>
      </w:r>
      <w:r w:rsidR="00B27304" w:rsidRPr="00B27304">
        <w:rPr>
          <w:rFonts w:ascii="Times New Roman" w:eastAsia="宋体" w:hAnsi="Times New Roman" w:hint="eastAsia"/>
          <w:color w:val="FF0000"/>
        </w:rPr>
        <w:t>2</w:t>
      </w:r>
      <w:r w:rsidR="00B27304" w:rsidRPr="00B27304">
        <w:rPr>
          <w:rFonts w:ascii="Times New Roman" w:eastAsia="宋体" w:hAnsi="Times New Roman" w:hint="eastAsia"/>
          <w:color w:val="FF0000"/>
        </w:rPr>
        <w:t>）对于任何一个用户，都有一个通信质量容忍度（即对</w:t>
      </w:r>
      <w:r w:rsidR="00B27304" w:rsidRPr="00B27304">
        <w:rPr>
          <w:rFonts w:ascii="Times New Roman" w:eastAsia="宋体" w:hAnsi="Times New Roman"/>
          <w:color w:val="FF0000"/>
          <w:position w:val="-12"/>
        </w:rPr>
        <w:object w:dxaOrig="499" w:dyaOrig="320" w14:anchorId="6B4450F4">
          <v:shape id="_x0000_i1361" type="#_x0000_t75" style="width:25pt;height:16pt" o:ole="">
            <v:imagedata r:id="rId140" o:title=""/>
          </v:shape>
          <o:OLEObject Type="Embed" ProgID="Equation.DSMT4" ShapeID="_x0000_i1361" DrawAspect="Content" ObjectID="_1723376678" r:id="rId146"/>
        </w:object>
      </w:r>
      <w:r w:rsidR="00B27304" w:rsidRPr="00B27304">
        <w:rPr>
          <w:rFonts w:ascii="Times New Roman" w:eastAsia="宋体" w:hAnsi="Times New Roman" w:hint="eastAsia"/>
          <w:color w:val="FF0000"/>
        </w:rPr>
        <w:t>的界定），但在实际情况中容忍度可能变化，变化的幅度可以与</w:t>
      </w:r>
      <w:r w:rsidR="00B27304" w:rsidRPr="00B27304">
        <w:rPr>
          <w:rFonts w:ascii="Times New Roman" w:eastAsia="宋体" w:hAnsi="Times New Roman"/>
          <w:color w:val="FF0000"/>
          <w:position w:val="-6"/>
        </w:rPr>
        <w:object w:dxaOrig="180" w:dyaOrig="200" w14:anchorId="55960B51">
          <v:shape id="_x0000_i1362" type="#_x0000_t75" style="width:9pt;height:10pt" o:ole="">
            <v:imagedata r:id="rId132" o:title=""/>
          </v:shape>
          <o:OLEObject Type="Embed" ProgID="Equation.DSMT4" ShapeID="_x0000_i1362" DrawAspect="Content" ObjectID="_1723376679" r:id="rId147"/>
        </w:object>
      </w:r>
      <w:r w:rsidR="00B27304" w:rsidRPr="00B27304">
        <w:rPr>
          <w:rFonts w:ascii="Times New Roman" w:eastAsia="宋体" w:hAnsi="Times New Roman" w:hint="eastAsia"/>
          <w:color w:val="FF0000"/>
        </w:rPr>
        <w:t>相关。</w:t>
      </w:r>
    </w:p>
    <w:p w14:paraId="1738D66F" w14:textId="12D2BE44" w:rsidR="00492A75" w:rsidRDefault="00492A75" w:rsidP="00FC188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8C4B29">
        <w:rPr>
          <w:rFonts w:ascii="Times New Roman" w:eastAsia="宋体" w:hAnsi="Times New Roman" w:hint="eastAsia"/>
        </w:rPr>
        <w:t>经过预处理步骤，</w:t>
      </w:r>
      <w:r w:rsidR="00D16097">
        <w:rPr>
          <w:rFonts w:ascii="Times New Roman" w:eastAsia="宋体" w:hAnsi="Times New Roman" w:hint="eastAsia"/>
        </w:rPr>
        <w:t>我们得到可行解</w:t>
      </w:r>
      <w:r w:rsidR="00D16097" w:rsidRPr="00FC1889">
        <w:rPr>
          <w:rFonts w:ascii="Times New Roman" w:eastAsia="宋体" w:hAnsi="Times New Roman"/>
          <w:position w:val="-10"/>
        </w:rPr>
        <w:object w:dxaOrig="840" w:dyaOrig="340" w14:anchorId="48B2FA6F">
          <v:shape id="_x0000_i1379" type="#_x0000_t75" style="width:42pt;height:17pt" o:ole="">
            <v:imagedata r:id="rId148" o:title=""/>
          </v:shape>
          <o:OLEObject Type="Embed" ProgID="Equation.DSMT4" ShapeID="_x0000_i1379" DrawAspect="Content" ObjectID="_1723376680" r:id="rId149"/>
        </w:object>
      </w:r>
      <w:r w:rsidR="00D16097">
        <w:rPr>
          <w:rFonts w:ascii="Times New Roman" w:eastAsia="宋体" w:hAnsi="Times New Roman" w:hint="eastAsia"/>
        </w:rPr>
        <w:t>，其中</w:t>
      </w:r>
      <w:r w:rsidR="008C4B29">
        <w:rPr>
          <w:rFonts w:ascii="Times New Roman" w:eastAsia="宋体" w:hAnsi="Times New Roman" w:hint="eastAsia"/>
        </w:rPr>
        <w:t>所有圆盘要么为</w:t>
      </w:r>
      <w:r w:rsidR="008C4B29">
        <w:rPr>
          <w:rFonts w:ascii="Times New Roman" w:eastAsia="宋体" w:hAnsi="Times New Roman" w:hint="eastAsia"/>
        </w:rPr>
        <w:t>heavy</w:t>
      </w:r>
      <w:r w:rsidR="008C4B29">
        <w:rPr>
          <w:rFonts w:ascii="Times New Roman" w:eastAsia="宋体" w:hAnsi="Times New Roman" w:hint="eastAsia"/>
        </w:rPr>
        <w:t>，要么为</w:t>
      </w:r>
      <w:r w:rsidR="008C4B29">
        <w:rPr>
          <w:rFonts w:ascii="Times New Roman" w:eastAsia="宋体" w:hAnsi="Times New Roman" w:hint="eastAsia"/>
        </w:rPr>
        <w:t>light</w:t>
      </w:r>
      <w:r w:rsidR="008C4B29">
        <w:rPr>
          <w:rFonts w:ascii="Times New Roman" w:eastAsia="宋体" w:hAnsi="Times New Roman" w:hint="eastAsia"/>
        </w:rPr>
        <w:t>（不存在</w:t>
      </w:r>
      <w:r w:rsidR="00D16097" w:rsidRPr="00C638E8">
        <w:rPr>
          <w:rFonts w:ascii="Times New Roman" w:eastAsia="宋体" w:hAnsi="Times New Roman"/>
          <w:position w:val="-12"/>
        </w:rPr>
        <w:object w:dxaOrig="1120" w:dyaOrig="400" w14:anchorId="41B972AD">
          <v:shape id="_x0000_i1381" type="#_x0000_t75" style="width:56pt;height:20pt" o:ole="">
            <v:imagedata r:id="rId150" o:title=""/>
          </v:shape>
          <o:OLEObject Type="Embed" ProgID="Equation.DSMT4" ShapeID="_x0000_i1381" DrawAspect="Content" ObjectID="_1723376681" r:id="rId151"/>
        </w:object>
      </w:r>
      <w:r w:rsidR="008C4B29">
        <w:rPr>
          <w:rFonts w:ascii="Times New Roman" w:eastAsia="宋体" w:hAnsi="Times New Roman" w:hint="eastAsia"/>
        </w:rPr>
        <w:t>的圆盘）</w:t>
      </w:r>
      <w:r w:rsidR="00D16097">
        <w:rPr>
          <w:rFonts w:ascii="Times New Roman" w:eastAsia="宋体" w:hAnsi="Times New Roman" w:hint="eastAsia"/>
        </w:rPr>
        <w:t>。并且对于</w:t>
      </w:r>
      <w:r w:rsidR="00D16097">
        <w:rPr>
          <w:rFonts w:ascii="Times New Roman" w:eastAsia="宋体" w:hAnsi="Times New Roman" w:hint="eastAsia"/>
        </w:rPr>
        <w:t>light</w:t>
      </w:r>
      <w:r w:rsidR="00D16097">
        <w:rPr>
          <w:rFonts w:ascii="Times New Roman" w:eastAsia="宋体" w:hAnsi="Times New Roman"/>
        </w:rPr>
        <w:t xml:space="preserve"> </w:t>
      </w:r>
      <w:r w:rsidR="00D16097">
        <w:rPr>
          <w:rFonts w:ascii="Times New Roman" w:eastAsia="宋体" w:hAnsi="Times New Roman" w:hint="eastAsia"/>
        </w:rPr>
        <w:t>disk</w:t>
      </w:r>
      <w:r w:rsidR="00D16097">
        <w:rPr>
          <w:rFonts w:ascii="Times New Roman" w:eastAsia="宋体" w:hAnsi="Times New Roman"/>
        </w:rPr>
        <w:t xml:space="preserve"> </w:t>
      </w:r>
      <w:r w:rsidR="00D16097">
        <w:rPr>
          <w:rFonts w:ascii="Times New Roman" w:eastAsia="宋体" w:hAnsi="Times New Roman" w:hint="eastAsia"/>
        </w:rPr>
        <w:t>集合</w:t>
      </w:r>
      <w:r w:rsidR="00D16097" w:rsidRPr="00294DEE">
        <w:rPr>
          <w:rFonts w:ascii="Times New Roman" w:eastAsia="宋体" w:hAnsi="Times New Roman"/>
          <w:position w:val="-6"/>
        </w:rPr>
        <w:object w:dxaOrig="240" w:dyaOrig="279" w14:anchorId="429EB104">
          <v:shape id="_x0000_i1374" type="#_x0000_t75" style="width:12pt;height:14.5pt" o:ole="">
            <v:imagedata r:id="rId110" o:title=""/>
          </v:shape>
          <o:OLEObject Type="Embed" ProgID="Equation.DSMT4" ShapeID="_x0000_i1374" DrawAspect="Content" ObjectID="_1723376682" r:id="rId152"/>
        </w:object>
      </w:r>
      <w:r w:rsidR="00D16097">
        <w:rPr>
          <w:rFonts w:ascii="Times New Roman" w:eastAsia="宋体" w:hAnsi="Times New Roman" w:hint="eastAsia"/>
        </w:rPr>
        <w:t>而言，满足以下性质：对于任意一个用户</w:t>
      </w:r>
      <w:r w:rsidR="00D16097" w:rsidRPr="00FC1889">
        <w:rPr>
          <w:rFonts w:ascii="Times New Roman" w:eastAsia="宋体" w:hAnsi="Times New Roman"/>
          <w:position w:val="-12"/>
        </w:rPr>
        <w:object w:dxaOrig="240" w:dyaOrig="320" w14:anchorId="63A5B586">
          <v:shape id="_x0000_i1376" type="#_x0000_t75" style="width:12pt;height:16pt" o:ole="">
            <v:imagedata r:id="rId117" o:title=""/>
          </v:shape>
          <o:OLEObject Type="Embed" ProgID="Equation.DSMT4" ShapeID="_x0000_i1376" DrawAspect="Content" ObjectID="_1723376683" r:id="rId153"/>
        </w:object>
      </w:r>
      <w:r w:rsidR="00D16097">
        <w:rPr>
          <w:rFonts w:ascii="Times New Roman" w:eastAsia="宋体" w:hAnsi="Times New Roman" w:hint="eastAsia"/>
        </w:rPr>
        <w:t>，</w:t>
      </w:r>
      <w:r w:rsidR="00D16097" w:rsidRPr="00FC1889">
        <w:rPr>
          <w:rFonts w:ascii="Times New Roman" w:eastAsia="宋体" w:hAnsi="Times New Roman"/>
          <w:position w:val="-28"/>
        </w:rPr>
        <w:object w:dxaOrig="1359" w:dyaOrig="520" w14:anchorId="6731B33A">
          <v:shape id="_x0000_i1383" type="#_x0000_t75" style="width:68pt;height:26pt" o:ole="">
            <v:imagedata r:id="rId154" o:title=""/>
          </v:shape>
          <o:OLEObject Type="Embed" ProgID="Equation.DSMT4" ShapeID="_x0000_i1383" DrawAspect="Content" ObjectID="_1723376684" r:id="rId155"/>
        </w:object>
      </w:r>
      <w:r w:rsidR="00D16097">
        <w:rPr>
          <w:rFonts w:ascii="Times New Roman" w:eastAsia="宋体" w:hAnsi="Times New Roman" w:hint="eastAsia"/>
        </w:rPr>
        <w:t>。</w:t>
      </w:r>
    </w:p>
    <w:p w14:paraId="2E06BB3C" w14:textId="3213B6F9" w:rsidR="00492A75" w:rsidRPr="00492A75" w:rsidRDefault="00492A75" w:rsidP="00FC1889">
      <w:pPr>
        <w:rPr>
          <w:rFonts w:ascii="Times New Roman" w:eastAsia="宋体" w:hAnsi="Times New Roman"/>
          <w:b/>
          <w:sz w:val="28"/>
        </w:rPr>
      </w:pPr>
      <w:r w:rsidRPr="00492A75">
        <w:rPr>
          <w:rFonts w:ascii="Times New Roman" w:eastAsia="宋体" w:hAnsi="Times New Roman" w:hint="eastAsia"/>
          <w:b/>
          <w:sz w:val="28"/>
        </w:rPr>
        <w:t>聚类（</w:t>
      </w:r>
      <w:r w:rsidRPr="00492A75">
        <w:rPr>
          <w:rFonts w:ascii="Times New Roman" w:eastAsia="宋体" w:hAnsi="Times New Roman" w:hint="eastAsia"/>
          <w:b/>
          <w:sz w:val="28"/>
        </w:rPr>
        <w:t>Clustering</w:t>
      </w:r>
      <w:r w:rsidRPr="00492A75">
        <w:rPr>
          <w:rFonts w:ascii="Times New Roman" w:eastAsia="宋体" w:hAnsi="Times New Roman" w:hint="eastAsia"/>
          <w:b/>
          <w:sz w:val="28"/>
        </w:rPr>
        <w:t>）</w:t>
      </w:r>
    </w:p>
    <w:p w14:paraId="45BCCC0D" w14:textId="2A1B51C2" w:rsidR="00492A75" w:rsidRDefault="00492A75" w:rsidP="00FC188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D16097">
        <w:rPr>
          <w:rFonts w:ascii="Times New Roman" w:eastAsia="宋体" w:hAnsi="Times New Roman" w:hint="eastAsia"/>
        </w:rPr>
        <w:t>在这一步，我们将所有</w:t>
      </w:r>
      <w:r w:rsidR="00D16097" w:rsidRPr="00C638E8">
        <w:rPr>
          <w:rFonts w:ascii="Times New Roman" w:eastAsia="宋体" w:hAnsi="Times New Roman"/>
          <w:position w:val="-12"/>
        </w:rPr>
        <w:object w:dxaOrig="639" w:dyaOrig="400" w14:anchorId="60E9DA27">
          <v:shape id="_x0000_i1386" type="#_x0000_t75" style="width:32pt;height:20pt" o:ole="">
            <v:imagedata r:id="rId156" o:title=""/>
          </v:shape>
          <o:OLEObject Type="Embed" ProgID="Equation.DSMT4" ShapeID="_x0000_i1386" DrawAspect="Content" ObjectID="_1723376685" r:id="rId157"/>
        </w:object>
      </w:r>
      <w:r w:rsidR="00D16097">
        <w:rPr>
          <w:rFonts w:ascii="Times New Roman" w:eastAsia="宋体" w:hAnsi="Times New Roman" w:hint="eastAsia"/>
        </w:rPr>
        <w:t>的</w:t>
      </w:r>
      <w:r w:rsidR="00D16097">
        <w:rPr>
          <w:rFonts w:ascii="Times New Roman" w:eastAsia="宋体" w:hAnsi="Times New Roman" w:hint="eastAsia"/>
        </w:rPr>
        <w:t>disk</w:t>
      </w:r>
      <w:r w:rsidR="00D16097">
        <w:rPr>
          <w:rFonts w:ascii="Times New Roman" w:eastAsia="宋体" w:hAnsi="Times New Roman" w:hint="eastAsia"/>
        </w:rPr>
        <w:t>进行聚类，其中每一个</w:t>
      </w:r>
      <w:r w:rsidR="00D16097">
        <w:rPr>
          <w:rFonts w:ascii="Times New Roman" w:eastAsia="宋体" w:hAnsi="Times New Roman" w:hint="eastAsia"/>
        </w:rPr>
        <w:t>heavy</w:t>
      </w:r>
      <w:r w:rsidR="00D16097">
        <w:rPr>
          <w:rFonts w:ascii="Times New Roman" w:eastAsia="宋体" w:hAnsi="Times New Roman"/>
        </w:rPr>
        <w:t xml:space="preserve"> </w:t>
      </w:r>
      <w:r w:rsidR="00D16097">
        <w:rPr>
          <w:rFonts w:ascii="Times New Roman" w:eastAsia="宋体" w:hAnsi="Times New Roman" w:hint="eastAsia"/>
        </w:rPr>
        <w:t>disk</w:t>
      </w:r>
      <w:r w:rsidR="00D16097">
        <w:rPr>
          <w:rFonts w:ascii="Times New Roman" w:eastAsia="宋体" w:hAnsi="Times New Roman" w:hint="eastAsia"/>
        </w:rPr>
        <w:t>对应一个簇。在聚类过程中，每一个</w:t>
      </w:r>
      <w:r w:rsidR="00D16097">
        <w:rPr>
          <w:rFonts w:ascii="Times New Roman" w:eastAsia="宋体" w:hAnsi="Times New Roman" w:hint="eastAsia"/>
        </w:rPr>
        <w:t>light</w:t>
      </w:r>
      <w:r w:rsidR="00D16097">
        <w:rPr>
          <w:rFonts w:ascii="Times New Roman" w:eastAsia="宋体" w:hAnsi="Times New Roman"/>
        </w:rPr>
        <w:t xml:space="preserve"> </w:t>
      </w:r>
      <w:r w:rsidR="00D16097">
        <w:rPr>
          <w:rFonts w:ascii="Times New Roman" w:eastAsia="宋体" w:hAnsi="Times New Roman" w:hint="eastAsia"/>
        </w:rPr>
        <w:t>disk</w:t>
      </w:r>
      <w:r w:rsidR="00D16097">
        <w:rPr>
          <w:rFonts w:ascii="Times New Roman" w:eastAsia="宋体" w:hAnsi="Times New Roman" w:hint="eastAsia"/>
        </w:rPr>
        <w:t>都会被聚类到某一个簇中。在后面的步骤中，我们将依次地从每一个簇中选择某些</w:t>
      </w:r>
      <w:r w:rsidR="00D16097">
        <w:rPr>
          <w:rFonts w:ascii="Times New Roman" w:eastAsia="宋体" w:hAnsi="Times New Roman" w:hint="eastAsia"/>
        </w:rPr>
        <w:t>disk</w:t>
      </w:r>
      <w:r w:rsidR="00D16097">
        <w:rPr>
          <w:rFonts w:ascii="Times New Roman" w:eastAsia="宋体" w:hAnsi="Times New Roman" w:hint="eastAsia"/>
        </w:rPr>
        <w:t>添加到最终解中。</w:t>
      </w:r>
    </w:p>
    <w:p w14:paraId="7F74ED52" w14:textId="554F41B5" w:rsidR="00E67770" w:rsidRPr="00975DCC" w:rsidRDefault="00492A75" w:rsidP="00975DCC">
      <w:pPr>
        <w:rPr>
          <w:rFonts w:ascii="Times New Roman" w:eastAsia="宋体" w:hAnsi="Times New Roman" w:hint="eastAsia"/>
          <w:b/>
          <w:sz w:val="28"/>
        </w:rPr>
      </w:pPr>
      <w:r w:rsidRPr="00492A75">
        <w:rPr>
          <w:rFonts w:ascii="Times New Roman" w:eastAsia="宋体" w:hAnsi="Times New Roman" w:hint="eastAsia"/>
          <w:b/>
          <w:sz w:val="28"/>
        </w:rPr>
        <w:t>选择</w:t>
      </w:r>
      <w:r w:rsidRPr="00492A75">
        <w:rPr>
          <w:rFonts w:ascii="Times New Roman" w:eastAsia="宋体" w:hAnsi="Times New Roman" w:hint="eastAsia"/>
          <w:b/>
          <w:sz w:val="28"/>
        </w:rPr>
        <w:t>A</w:t>
      </w:r>
      <w:r w:rsidRPr="00492A75">
        <w:rPr>
          <w:rFonts w:ascii="Times New Roman" w:eastAsia="宋体" w:hAnsi="Times New Roman"/>
          <w:b/>
          <w:sz w:val="28"/>
        </w:rPr>
        <w:t>p</w:t>
      </w:r>
      <w:r w:rsidRPr="00492A75">
        <w:rPr>
          <w:rFonts w:ascii="Times New Roman" w:eastAsia="宋体" w:hAnsi="Times New Roman" w:hint="eastAsia"/>
          <w:b/>
          <w:sz w:val="28"/>
        </w:rPr>
        <w:t>s</w:t>
      </w:r>
      <w:r w:rsidRPr="00492A75">
        <w:rPr>
          <w:rFonts w:ascii="Times New Roman" w:eastAsia="宋体" w:hAnsi="Times New Roman" w:hint="eastAsia"/>
          <w:b/>
          <w:sz w:val="28"/>
        </w:rPr>
        <w:t>（</w:t>
      </w:r>
      <w:r w:rsidRPr="00492A75">
        <w:rPr>
          <w:rFonts w:ascii="Times New Roman" w:eastAsia="宋体" w:hAnsi="Times New Roman" w:hint="eastAsia"/>
          <w:b/>
          <w:sz w:val="28"/>
        </w:rPr>
        <w:t>Selection</w:t>
      </w:r>
      <w:r w:rsidRPr="00492A75">
        <w:rPr>
          <w:rFonts w:ascii="Times New Roman" w:eastAsia="宋体" w:hAnsi="Times New Roman"/>
          <w:b/>
          <w:sz w:val="28"/>
        </w:rPr>
        <w:t xml:space="preserve"> </w:t>
      </w:r>
      <w:r w:rsidRPr="00492A75">
        <w:rPr>
          <w:rFonts w:ascii="Times New Roman" w:eastAsia="宋体" w:hAnsi="Times New Roman" w:hint="eastAsia"/>
          <w:b/>
          <w:sz w:val="28"/>
        </w:rPr>
        <w:t>of</w:t>
      </w:r>
      <w:r w:rsidRPr="00492A75">
        <w:rPr>
          <w:rFonts w:ascii="Times New Roman" w:eastAsia="宋体" w:hAnsi="Times New Roman"/>
          <w:b/>
          <w:sz w:val="28"/>
        </w:rPr>
        <w:t xml:space="preserve"> </w:t>
      </w:r>
      <w:r w:rsidRPr="00492A75">
        <w:rPr>
          <w:rFonts w:ascii="Times New Roman" w:eastAsia="宋体" w:hAnsi="Times New Roman" w:hint="eastAsia"/>
          <w:b/>
          <w:sz w:val="28"/>
        </w:rPr>
        <w:t>APs</w:t>
      </w:r>
      <w:r w:rsidRPr="00492A75">
        <w:rPr>
          <w:rFonts w:ascii="Times New Roman" w:eastAsia="宋体" w:hAnsi="Times New Roman" w:hint="eastAsia"/>
          <w:b/>
          <w:sz w:val="28"/>
        </w:rPr>
        <w:t>）</w:t>
      </w:r>
    </w:p>
    <w:p w14:paraId="430CC9B9" w14:textId="30249325" w:rsidR="00975DCC" w:rsidRDefault="00975DCC" w:rsidP="00D16097">
      <w:pPr>
        <w:ind w:firstLineChars="200" w:firstLine="420"/>
        <w:rPr>
          <w:rFonts w:hint="eastAsia"/>
        </w:rPr>
      </w:pPr>
      <w:r>
        <w:rPr>
          <w:rFonts w:ascii="Times New Roman" w:eastAsia="宋体" w:hAnsi="Times New Roman" w:hint="eastAsia"/>
        </w:rPr>
        <w:t>在经过聚类步骤之后，所有需要考虑的</w:t>
      </w:r>
      <w:r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被分为了多个簇，在此步骤中要依次对每个</w:t>
      </w:r>
      <w:proofErr w:type="gramStart"/>
      <w:r>
        <w:rPr>
          <w:rFonts w:ascii="Times New Roman" w:eastAsia="宋体" w:hAnsi="Times New Roman" w:hint="eastAsia"/>
        </w:rPr>
        <w:t>簇</w:t>
      </w:r>
      <w:proofErr w:type="gramEnd"/>
      <w:r>
        <w:rPr>
          <w:rFonts w:ascii="Times New Roman" w:eastAsia="宋体" w:hAnsi="Times New Roman" w:hint="eastAsia"/>
        </w:rPr>
        <w:t>进行操作。在每个簇中，都有一个</w:t>
      </w:r>
      <w:r>
        <w:rPr>
          <w:rFonts w:ascii="Times New Roman" w:eastAsia="宋体" w:hAnsi="Times New Roman" w:hint="eastAsia"/>
        </w:rPr>
        <w:t>heavy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与若干</w:t>
      </w:r>
      <w:r>
        <w:rPr>
          <w:rFonts w:ascii="Times New Roman" w:eastAsia="宋体" w:hAnsi="Times New Roman" w:hint="eastAsia"/>
        </w:rPr>
        <w:t>light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，使用与预处理步骤相同的分级方法，能在每个簇中选择若干</w:t>
      </w:r>
      <w:r>
        <w:rPr>
          <w:rFonts w:ascii="Times New Roman" w:eastAsia="宋体" w:hAnsi="Times New Roman" w:hint="eastAsia"/>
        </w:rPr>
        <w:t>disk</w:t>
      </w:r>
      <w:r>
        <w:rPr>
          <w:rFonts w:ascii="Times New Roman" w:eastAsia="宋体" w:hAnsi="Times New Roman" w:hint="eastAsia"/>
        </w:rPr>
        <w:t>添加到最终结果中。</w:t>
      </w:r>
    </w:p>
    <w:p w14:paraId="0849B5D9" w14:textId="0ED20932" w:rsidR="00975DCC" w:rsidRDefault="00975DCC" w:rsidP="00D16097">
      <w:pPr>
        <w:ind w:firstLineChars="200" w:firstLine="420"/>
      </w:pPr>
    </w:p>
    <w:p w14:paraId="2AB781F5" w14:textId="5D014FB8" w:rsidR="00975DCC" w:rsidRDefault="00975DCC" w:rsidP="00D16097">
      <w:pPr>
        <w:ind w:firstLineChars="200" w:firstLine="420"/>
      </w:pPr>
    </w:p>
    <w:p w14:paraId="165C3D22" w14:textId="77777777" w:rsidR="00975DCC" w:rsidRPr="00E67770" w:rsidRDefault="00975DCC" w:rsidP="00D16097">
      <w:pPr>
        <w:ind w:firstLineChars="200" w:firstLine="420"/>
        <w:rPr>
          <w:rFonts w:hint="eastAsia"/>
        </w:rPr>
      </w:pPr>
    </w:p>
    <w:p w14:paraId="4EF22661" w14:textId="58689247" w:rsidR="00F15AD3" w:rsidRPr="001E39E6" w:rsidRDefault="00F15AD3" w:rsidP="00FC1889">
      <w:pPr>
        <w:rPr>
          <w:rFonts w:ascii="Times New Roman" w:eastAsia="宋体" w:hAnsi="Times New Roman"/>
        </w:rPr>
      </w:pPr>
    </w:p>
    <w:sectPr w:rsidR="00F15AD3" w:rsidRPr="001E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qh" w:date="2022-08-10T22:27:00Z" w:initials="z">
    <w:p w14:paraId="0456A17E" w14:textId="77777777" w:rsidR="00D16097" w:rsidRDefault="00D16097" w:rsidP="00DA1F58">
      <w:pPr>
        <w:pStyle w:val="a9"/>
        <w:numPr>
          <w:ilvl w:val="0"/>
          <w:numId w:val="1"/>
        </w:numPr>
      </w:pPr>
      <w:r>
        <w:rPr>
          <w:rStyle w:val="a8"/>
        </w:rPr>
        <w:annotationRef/>
      </w:r>
      <w:r>
        <w:t xml:space="preserve"> </w:t>
      </w:r>
      <w:r>
        <w:rPr>
          <w:rFonts w:hint="eastAsia"/>
        </w:rPr>
        <w:t>关于本文的物理背景，在“</w:t>
      </w:r>
      <w:r w:rsidRPr="001A0B01">
        <w:t>D:\Myschool\graduate_school\02Graduate\学习</w:t>
      </w:r>
      <w:r>
        <w:rPr>
          <w:rFonts w:hint="eastAsia"/>
        </w:rPr>
        <w:t>\</w:t>
      </w:r>
      <w:r w:rsidRPr="001A0B01">
        <w:t>Fundamentals_Wireless_Communication.pdf</w:t>
      </w:r>
      <w:r>
        <w:rPr>
          <w:rFonts w:hint="eastAsia"/>
        </w:rPr>
        <w:t>”一文中可详细查阅。</w:t>
      </w:r>
    </w:p>
    <w:p w14:paraId="1FECE06B" w14:textId="307D2221" w:rsidR="00D16097" w:rsidRDefault="00D16097" w:rsidP="00DA1F58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关于本文物理背景，最重要的内容是关于信号覆盖半径与功率的关系。每一个工业生产的无线基站设备都理应有一个关于功率控制的策略，这个功率波动的幅度与范围是我们需要关注的。这也与我们的算法性能有直接关系。</w:t>
      </w:r>
    </w:p>
  </w:comment>
  <w:comment w:id="2" w:author="张 庆辉" w:date="2022-08-22T16:32:00Z" w:initials="张">
    <w:p w14:paraId="1F68D273" w14:textId="4F2B0504" w:rsidR="00D16097" w:rsidRDefault="00D160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此处进行能多项式时间解线性规划的批注。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ECE06B" w15:done="0"/>
  <w15:commentEx w15:paraId="1F68D2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E2E02" w16cex:dateUtc="2022-08-22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ECE06B" w16cid:durableId="269EAF5B"/>
  <w16cid:commentId w16cid:paraId="1F68D273" w16cid:durableId="26AE2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38FE" w14:textId="77777777" w:rsidR="00134DDC" w:rsidRDefault="00134DDC" w:rsidP="001E39E6">
      <w:r>
        <w:separator/>
      </w:r>
    </w:p>
  </w:endnote>
  <w:endnote w:type="continuationSeparator" w:id="0">
    <w:p w14:paraId="76291F38" w14:textId="77777777" w:rsidR="00134DDC" w:rsidRDefault="00134DDC" w:rsidP="001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0BBDF" w14:textId="77777777" w:rsidR="00134DDC" w:rsidRDefault="00134DDC" w:rsidP="001E39E6">
      <w:r>
        <w:separator/>
      </w:r>
    </w:p>
  </w:footnote>
  <w:footnote w:type="continuationSeparator" w:id="0">
    <w:p w14:paraId="3085BD67" w14:textId="77777777" w:rsidR="00134DDC" w:rsidRDefault="00134DDC" w:rsidP="001E3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7F4"/>
    <w:multiLevelType w:val="hybridMultilevel"/>
    <w:tmpl w:val="CFCA0688"/>
    <w:lvl w:ilvl="0" w:tplc="F926B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7F750A"/>
    <w:multiLevelType w:val="hybridMultilevel"/>
    <w:tmpl w:val="148ED90A"/>
    <w:lvl w:ilvl="0" w:tplc="5B4E4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qh">
    <w15:presenceInfo w15:providerId="Windows Live" w15:userId="7b779f931eb3d11c"/>
  </w15:person>
  <w15:person w15:author="张 庆辉">
    <w15:presenceInfo w15:providerId="Windows Live" w15:userId="7b779f931eb3d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D8"/>
    <w:rsid w:val="00080634"/>
    <w:rsid w:val="000A2308"/>
    <w:rsid w:val="001049FB"/>
    <w:rsid w:val="00134DDC"/>
    <w:rsid w:val="001A0B01"/>
    <w:rsid w:val="001B636F"/>
    <w:rsid w:val="001E39E6"/>
    <w:rsid w:val="001F140E"/>
    <w:rsid w:val="00200581"/>
    <w:rsid w:val="00213E7D"/>
    <w:rsid w:val="00294DEE"/>
    <w:rsid w:val="00337B6D"/>
    <w:rsid w:val="00363168"/>
    <w:rsid w:val="004140B1"/>
    <w:rsid w:val="0046703B"/>
    <w:rsid w:val="00492A75"/>
    <w:rsid w:val="005261B8"/>
    <w:rsid w:val="0054391E"/>
    <w:rsid w:val="00595AD1"/>
    <w:rsid w:val="0059663F"/>
    <w:rsid w:val="005A561C"/>
    <w:rsid w:val="005E3930"/>
    <w:rsid w:val="005F788C"/>
    <w:rsid w:val="006B373E"/>
    <w:rsid w:val="006E2AE1"/>
    <w:rsid w:val="0070432B"/>
    <w:rsid w:val="007F73F5"/>
    <w:rsid w:val="00855E90"/>
    <w:rsid w:val="0087751C"/>
    <w:rsid w:val="008C4B29"/>
    <w:rsid w:val="008E0F51"/>
    <w:rsid w:val="008F6CA2"/>
    <w:rsid w:val="00975DCC"/>
    <w:rsid w:val="00A7228D"/>
    <w:rsid w:val="00AD2F04"/>
    <w:rsid w:val="00B16257"/>
    <w:rsid w:val="00B27304"/>
    <w:rsid w:val="00C0304B"/>
    <w:rsid w:val="00C07D5B"/>
    <w:rsid w:val="00C4488D"/>
    <w:rsid w:val="00C449CE"/>
    <w:rsid w:val="00C468D8"/>
    <w:rsid w:val="00C56FFD"/>
    <w:rsid w:val="00C6333F"/>
    <w:rsid w:val="00C638E8"/>
    <w:rsid w:val="00CB5975"/>
    <w:rsid w:val="00D16097"/>
    <w:rsid w:val="00DA1F58"/>
    <w:rsid w:val="00E0646D"/>
    <w:rsid w:val="00E67770"/>
    <w:rsid w:val="00F15AD3"/>
    <w:rsid w:val="00F83E42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A34B"/>
  <w15:chartTrackingRefBased/>
  <w15:docId w15:val="{81ACBE32-571F-41AD-9131-E7199529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E6"/>
    <w:rPr>
      <w:sz w:val="18"/>
      <w:szCs w:val="18"/>
    </w:rPr>
  </w:style>
  <w:style w:type="table" w:styleId="a7">
    <w:name w:val="Table Grid"/>
    <w:basedOn w:val="a1"/>
    <w:uiPriority w:val="39"/>
    <w:rsid w:val="0036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1A0B0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B0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B0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B0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B0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B0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B01"/>
    <w:rPr>
      <w:sz w:val="18"/>
      <w:szCs w:val="18"/>
    </w:rPr>
  </w:style>
  <w:style w:type="character" w:customStyle="1" w:styleId="MTEquationSection">
    <w:name w:val="MTEquationSection"/>
    <w:basedOn w:val="a0"/>
    <w:rsid w:val="00294DEE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94DEE"/>
    <w:pPr>
      <w:tabs>
        <w:tab w:val="center" w:pos="4160"/>
        <w:tab w:val="right" w:pos="8300"/>
      </w:tabs>
      <w:spacing w:line="400" w:lineRule="exact"/>
      <w:ind w:firstLineChars="200" w:firstLine="420"/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0"/>
    <w:link w:val="MTDisplayEquation"/>
    <w:rsid w:val="00294DEE"/>
    <w:rPr>
      <w:rFonts w:ascii="Times New Roman" w:eastAsia="宋体" w:hAnsi="Times New Roman"/>
    </w:rPr>
  </w:style>
  <w:style w:type="paragraph" w:styleId="af">
    <w:name w:val="List Paragraph"/>
    <w:basedOn w:val="a"/>
    <w:uiPriority w:val="34"/>
    <w:qFormat/>
    <w:rsid w:val="00492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7.wmf"/><Relationship Id="rId159" Type="http://schemas.microsoft.com/office/2011/relationships/people" Target="people.xml"/><Relationship Id="rId107" Type="http://schemas.openxmlformats.org/officeDocument/2006/relationships/oleObject" Target="embeddings/oleObject54.bin"/><Relationship Id="rId11" Type="http://schemas.openxmlformats.org/officeDocument/2006/relationships/image" Target="media/image1.wmf"/><Relationship Id="rId32" Type="http://schemas.openxmlformats.org/officeDocument/2006/relationships/image" Target="media/image11.wmf"/><Relationship Id="rId53" Type="http://schemas.openxmlformats.org/officeDocument/2006/relationships/oleObject" Target="embeddings/oleObject24.bin"/><Relationship Id="rId74" Type="http://schemas.openxmlformats.org/officeDocument/2006/relationships/image" Target="media/image29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theme" Target="theme/theme1.xml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3.wmf"/><Relationship Id="rId150" Type="http://schemas.openxmlformats.org/officeDocument/2006/relationships/image" Target="media/image61.wmf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4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0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6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58.wmf"/><Relationship Id="rId145" Type="http://schemas.openxmlformats.org/officeDocument/2006/relationships/oleObject" Target="embeddings/oleObject76.bin"/><Relationship Id="rId16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48.wmf"/><Relationship Id="rId44" Type="http://schemas.openxmlformats.org/officeDocument/2006/relationships/image" Target="media/image16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3.wmf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6.wmf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image" Target="media/image46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1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1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78.bin"/><Relationship Id="rId8" Type="http://schemas.openxmlformats.org/officeDocument/2006/relationships/comments" Target="comment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49.wmf"/><Relationship Id="rId142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62" Type="http://schemas.openxmlformats.org/officeDocument/2006/relationships/image" Target="media/image24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2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66.bin"/><Relationship Id="rId10" Type="http://schemas.microsoft.com/office/2016/09/relationships/commentsIds" Target="commentsIds.xml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26" Type="http://schemas.openxmlformats.org/officeDocument/2006/relationships/oleObject" Target="embeddings/oleObject8.bin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2.wmf"/><Relationship Id="rId16" Type="http://schemas.openxmlformats.org/officeDocument/2006/relationships/oleObject" Target="embeddings/oleObject3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55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CEDA-D389-4234-9BCE-F21925C3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zqh</dc:creator>
  <cp:keywords/>
  <dc:description/>
  <cp:lastModifiedBy>zqh</cp:lastModifiedBy>
  <cp:revision>19</cp:revision>
  <dcterms:created xsi:type="dcterms:W3CDTF">2022-08-07T09:08:00Z</dcterms:created>
  <dcterms:modified xsi:type="dcterms:W3CDTF">2022-08-30T06:50:00Z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