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>作业一： 手写MVC框架基础上增加如下功能 1）定义注解@Security（有value属性，接收String数组），该注解用于添加在Controller类或者Handler方法上，表明哪些用户拥有访问该Handler方法的权限（注解配置用户名） 2）访问Handler时，用户名直接以参数名username紧跟在请求的url后面即可，比如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183C4"/>
          <w:spacing w:val="0"/>
          <w:sz w:val="18"/>
          <w:szCs w:val="18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183C4"/>
          <w:spacing w:val="0"/>
          <w:sz w:val="18"/>
          <w:szCs w:val="18"/>
          <w:shd w:val="clear" w:fill="FFFFFF"/>
        </w:rPr>
        <w:instrText xml:space="preserve"> HYPERLINK "http://localhost:8080/demo/handle01?username=zhangsan"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183C4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color w:val="4183C4"/>
          <w:spacing w:val="0"/>
          <w:sz w:val="18"/>
          <w:szCs w:val="18"/>
          <w:shd w:val="clear" w:fill="FFFFFF"/>
        </w:rPr>
        <w:t>http://localhost:8080/demo/handle01?username=zhangsan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183C4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3）程序要进行验证，有访问权限则放行，没有访问权限在页面上输出 注意：自己造几个用户以及url，上交作业时，文档提供哪个用户有哪个url的访问权限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注：由于本地电脑8080被其他程序占用，暂修改tomcat端口为8088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Tomact运行成功：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32543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可访问成功url与用户对应关系：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(1)/demo/handle01(admin,lisi,wangwu,zhangsan)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instrText xml:space="preserve"> HYPERLINK "http://localhost:8088/demo/handle01?username=admin"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http://localhost:8088/demo/handle01?username=admin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instrText xml:space="preserve"> HYPERLINK "http://localhost:8088/demo/handle01?username=admin"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http://localhost:8088/demo/handle01?username=l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isi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instrText xml:space="preserve"> HYPERLINK "http://localhost:8088/demo/handle01?username=admin"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http://localhost:8088/demo/handle01?username=wangwu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instrText xml:space="preserve"> HYPERLINK "http://localhost:8088/demo/handle01?username=zhangsan"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http://localhost:8088/demo/handle01?username=zhangsan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834130" cy="10318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07435" cy="83312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(2)/demo/query(admin;xiaoming)</w:t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"http://localhost:8088/demo/query?username=admin"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http://localhost:8088/demo/query?username=admin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"http://localhost:8088/demo/query?username=admin"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t>http://localhost:8088/demo/query?username=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xiaoming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994660" cy="122872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2868295" cy="9150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60" w:firstLineChars="200"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>作业二：</w:t>
      </w:r>
      <w:r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需求：实现登录页面（简易版即可），实现登录验证功能、登录之后跳转到列表页，查询出 tb_resume 表【表数据和课上保持一致】的所有数据 （列表不要求分页，在列表右上方有“新增”按钮，每一行后面有“编辑”和“删除”按钮，并实现功能），如果未登录就访问url则跳转到登录页面，用户名和密码固定为admin/admin 技术要求：根据SSM整合的思路，进行SSS整合（Spring+SpringMVC+SpringDataJPA）,登录验证使用SpringMVC拦截器实现 【提交时统一数据库名test，用户名和密码root】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creats DATABASE  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TEST;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TB_RESUME</w:t>
      </w:r>
      <w:r>
        <w:rPr>
          <w:rFonts w:hint="default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ID </w:t>
      </w:r>
      <w:r>
        <w:rPr>
          <w:rFonts w:hint="default"/>
          <w:lang w:val="en-US" w:eastAsia="zh-CN"/>
        </w:rPr>
        <w:t xml:space="preserve"> INT NOT NULL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PRIMARY KEY,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VARCHAR(64),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ADDRESS </w:t>
      </w:r>
      <w:r>
        <w:rPr>
          <w:rFonts w:hint="default"/>
          <w:lang w:val="en-US" w:eastAsia="zh-CN"/>
        </w:rPr>
        <w:t>VARCHAR(64),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PHONE </w:t>
      </w:r>
      <w:r>
        <w:rPr>
          <w:rFonts w:hint="default"/>
          <w:lang w:val="en-US" w:eastAsia="zh-CN"/>
        </w:rPr>
        <w:t>VARCHAR(16)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omcat运行成功：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68595" cy="2688590"/>
            <wp:effectExtent l="0" t="0" r="825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登录拦截器：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785870" cy="1205230"/>
            <wp:effectExtent l="0" t="0" r="5080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拦截成功：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422015" cy="1038860"/>
            <wp:effectExtent l="0" t="0" r="698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admin登录：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4310" cy="925830"/>
            <wp:effectExtent l="0" t="0" r="254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3162300" cy="791210"/>
            <wp:effectExtent l="0" t="0" r="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5273675" cy="851535"/>
            <wp:effectExtent l="0" t="0" r="3175" b="57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删除：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63345"/>
            <wp:effectExtent l="0" t="0" r="3175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6215F"/>
    <w:rsid w:val="05993B92"/>
    <w:rsid w:val="0671605E"/>
    <w:rsid w:val="081659E9"/>
    <w:rsid w:val="08E975C2"/>
    <w:rsid w:val="08FA69E9"/>
    <w:rsid w:val="0AC07D3A"/>
    <w:rsid w:val="0BBE21BD"/>
    <w:rsid w:val="0DEF3726"/>
    <w:rsid w:val="118E5CBA"/>
    <w:rsid w:val="1344058C"/>
    <w:rsid w:val="14674140"/>
    <w:rsid w:val="16EE6FAB"/>
    <w:rsid w:val="17BC56E7"/>
    <w:rsid w:val="191E5B42"/>
    <w:rsid w:val="1AB202CB"/>
    <w:rsid w:val="1B0B2CEB"/>
    <w:rsid w:val="1C2D13DD"/>
    <w:rsid w:val="1FF31D99"/>
    <w:rsid w:val="20763EB7"/>
    <w:rsid w:val="22772523"/>
    <w:rsid w:val="2ABD1889"/>
    <w:rsid w:val="2CF4081B"/>
    <w:rsid w:val="2E8536C0"/>
    <w:rsid w:val="2EEF6771"/>
    <w:rsid w:val="3001725C"/>
    <w:rsid w:val="322E1D48"/>
    <w:rsid w:val="325A5D7D"/>
    <w:rsid w:val="32C13454"/>
    <w:rsid w:val="352810D0"/>
    <w:rsid w:val="364373DE"/>
    <w:rsid w:val="373A0C10"/>
    <w:rsid w:val="3C7451E0"/>
    <w:rsid w:val="3C9D3B9E"/>
    <w:rsid w:val="410A6277"/>
    <w:rsid w:val="43804D06"/>
    <w:rsid w:val="453A1A96"/>
    <w:rsid w:val="464E31BB"/>
    <w:rsid w:val="579D5C62"/>
    <w:rsid w:val="58B70F30"/>
    <w:rsid w:val="5E2B748E"/>
    <w:rsid w:val="5E40707B"/>
    <w:rsid w:val="62133269"/>
    <w:rsid w:val="62F2304A"/>
    <w:rsid w:val="634D490A"/>
    <w:rsid w:val="69DB224C"/>
    <w:rsid w:val="6ACE216F"/>
    <w:rsid w:val="6BC459FE"/>
    <w:rsid w:val="6C1D6946"/>
    <w:rsid w:val="6F313A5E"/>
    <w:rsid w:val="70AA0D5C"/>
    <w:rsid w:val="750B34A1"/>
    <w:rsid w:val="76706C05"/>
    <w:rsid w:val="77CF24ED"/>
    <w:rsid w:val="7B2D7396"/>
    <w:rsid w:val="7C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2020-06-04T13:06:06Z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