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382" w:lineRule="exact"/>
        <w:ind w:left="1272" w:right="0" w:firstLine="0"/>
        <w:jc w:val="left"/>
        <w:rPr>
          <w:rFonts w:ascii="Times New Roman"/>
          <w:color w:val="000000"/>
          <w:spacing w:val="0"/>
          <w:sz w:val="32"/>
        </w:rPr>
      </w:pPr>
      <w:r>
        <w:bookmarkStart w:name="br1" w:id="br1"/>
      </w:r>
      <w:r>
        <w:bookmarkEnd w:id="br1"/>
      </w:r>
      <w:r>
        <w:rPr>
          <w:rFonts w:ascii="JPGWSU+" w:hAnsi="JPGWSU+" w:cs="JPGWSU+"/>
          <w:color w:val="000000"/>
          <w:spacing w:val="0"/>
          <w:sz w:val="32"/>
        </w:rPr>
        <w:t>智能网联汽车密码应用相关标准分析研究</w:t>
      </w:r>
      <w:r>
        <w:rPr>
          <w:rFonts w:ascii="Times New Roman"/>
          <w:color w:val="000000"/>
          <w:spacing w:val="0"/>
          <w:sz w:val="32"/>
        </w:rPr>
      </w:r>
    </w:p>
    <w:p>
      <w:pPr>
        <w:pStyle w:val="Normal"/>
        <w:spacing w:before="256" w:after="0" w:line="280" w:lineRule="exact"/>
        <w:ind w:left="3986" w:right="0" w:firstLine="0"/>
        <w:jc w:val="left"/>
        <w:rPr>
          <w:rFonts w:ascii="Times New Roman"/>
          <w:color w:val="000000"/>
          <w:spacing w:val="0"/>
          <w:sz w:val="24"/>
        </w:rPr>
      </w:pPr>
      <w:r>
        <w:rPr>
          <w:rFonts w:ascii="NTFAMU+FZDFS--GBK1-0" w:hAnsi="NTFAMU+FZDFS--GBK1-0" w:cs="NTFAMU+FZDFS--GBK1-0"/>
          <w:color w:val="000000"/>
          <w:spacing w:val="0"/>
          <w:sz w:val="24"/>
        </w:rPr>
        <w:t>标准室崔永娜、张慧敏、齐晶晶、李国友</w:t>
      </w:r>
      <w:r>
        <w:rPr>
          <w:rFonts w:ascii="Times New Roman"/>
          <w:color w:val="000000"/>
          <w:spacing w:val="0"/>
          <w:sz w:val="24"/>
        </w:rPr>
      </w:r>
    </w:p>
    <w:p>
      <w:pPr>
        <w:pStyle w:val="Normal"/>
        <w:spacing w:before="247" w:after="0" w:line="323" w:lineRule="exact"/>
        <w:ind w:left="559" w:right="0" w:firstLine="0"/>
        <w:jc w:val="left"/>
        <w:rPr>
          <w:rFonts w:ascii="Times New Roman"/>
          <w:color w:val="000000"/>
          <w:spacing w:val="0"/>
          <w:sz w:val="28"/>
        </w:rPr>
      </w:pPr>
      <w:r>
        <w:rPr>
          <w:rFonts w:ascii="RDGMDB+FZDHT--GBK1-0" w:hAnsi="RDGMDB+FZDHT--GBK1-0" w:cs="RDGMDB+FZDHT--GBK1-0"/>
          <w:color w:val="000000"/>
          <w:spacing w:val="0"/>
          <w:sz w:val="28"/>
        </w:rPr>
        <w:t>一、背景</w:t>
      </w:r>
      <w:r>
        <w:rPr>
          <w:rFonts w:ascii="Times New Roman"/>
          <w:color w:val="000000"/>
          <w:spacing w:val="0"/>
          <w:sz w:val="28"/>
        </w:rPr>
      </w:r>
    </w:p>
    <w:p>
      <w:pPr>
        <w:pStyle w:val="Normal"/>
        <w:spacing w:before="25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随着智能网联汽车快速发展带来了多元化安全威胁，网络安全和</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数据安全问题日益突出，从云端数据泄露、远程通信劫持到车内网络</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入侵等安全风险，直接威胁人员生命财产安全与交通系统稳定运行。</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为应对相关风险，各标委会陆续出台多项信息安全相关标准，为强化</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智能网联汽车信息安全防护提供依据支撑。然而众多标准可能存在协</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调性、滞后性以及对密码安全要求规范不够系统全面等问题，因此，</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开展智能网联汽车密码应用相关标准研究，强化关键环节的风险管控，</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进一步提升标准的科学性、统一性和前瞻性，对筑牢汽车信息安全防</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线、支撑汽车产业高质量发展具有重要意义。</w:t>
      </w:r>
      <w:r>
        <w:rPr>
          <w:rFonts w:ascii="Times New Roman"/>
          <w:color w:val="000000"/>
          <w:spacing w:val="0"/>
          <w:sz w:val="28"/>
        </w:rPr>
      </w:r>
    </w:p>
    <w:p>
      <w:pPr>
        <w:pStyle w:val="Normal"/>
        <w:spacing w:before="236" w:after="0" w:line="323" w:lineRule="exact"/>
        <w:ind w:left="559" w:right="0" w:firstLine="0"/>
        <w:jc w:val="left"/>
        <w:rPr>
          <w:rFonts w:ascii="Times New Roman"/>
          <w:color w:val="000000"/>
          <w:spacing w:val="0"/>
          <w:sz w:val="28"/>
        </w:rPr>
      </w:pPr>
      <w:r>
        <w:rPr>
          <w:rFonts w:ascii="RDGMDB+FZDHT--GBK1-0" w:hAnsi="RDGMDB+FZDHT--GBK1-0" w:cs="RDGMDB+FZDHT--GBK1-0"/>
          <w:color w:val="000000"/>
          <w:spacing w:val="0"/>
          <w:sz w:val="28"/>
        </w:rPr>
        <w:t>二、困难问题和解决思路</w:t>
      </w:r>
      <w:r>
        <w:rPr>
          <w:rFonts w:ascii="Times New Roman"/>
          <w:color w:val="000000"/>
          <w:spacing w:val="0"/>
          <w:sz w:val="28"/>
        </w:rPr>
      </w:r>
    </w:p>
    <w:p>
      <w:pPr>
        <w:pStyle w:val="Normal"/>
        <w:spacing w:before="25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智能网联汽车涉及信息通信、智能交通、公安等多个领域，各领</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域的标委会组织陆续发布汽车信息安全相关标准，但缺乏统一顶层设</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计和协同规划，引发诸多困难问题，一是标准间存在协调性不足，甚</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至存在冲突矛盾；二是智能网联汽车密码应用需求日益强烈，现有标</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准难以指导汽车密码应用落地。</w:t>
      </w:r>
      <w:r>
        <w:rPr>
          <w:rFonts w:ascii="Times New Roman"/>
          <w:color w:val="000000"/>
          <w:spacing w:val="0"/>
          <w:sz w:val="28"/>
        </w:rPr>
      </w:r>
    </w:p>
    <w:p>
      <w:pPr>
        <w:pStyle w:val="Normal"/>
        <w:spacing w:before="24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针对上述问题，从汽车密码应用研究为出发点，分析各标准组织</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已发布的相关标准；聚焦密钥管理、数字证书和数据安全，横向对比</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分析现有标准的要求条款和标准间的协调性；结合产业实际提出标准</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制修订建议，为智能网联汽车密码标准体系完善及强标制定提供支撑。</w:t>
      </w:r>
      <w:r>
        <w:rPr>
          <w:rFonts w:ascii="Times New Roman"/>
          <w:color w:val="000000"/>
          <w:spacing w:val="0"/>
          <w:sz w:val="28"/>
        </w:rPr>
      </w:r>
    </w:p>
    <w:p>
      <w:pPr>
        <w:pStyle w:val="Normal"/>
        <w:spacing w:before="236" w:after="0" w:line="323" w:lineRule="exact"/>
        <w:ind w:left="559" w:right="0" w:firstLine="0"/>
        <w:jc w:val="left"/>
        <w:rPr>
          <w:rFonts w:ascii="Times New Roman"/>
          <w:color w:val="000000"/>
          <w:spacing w:val="0"/>
          <w:sz w:val="28"/>
        </w:rPr>
      </w:pPr>
      <w:r>
        <w:rPr>
          <w:rFonts w:ascii="RDGMDB+FZDHT--GBK1-0" w:hAnsi="RDGMDB+FZDHT--GBK1-0" w:cs="RDGMDB+FZDHT--GBK1-0"/>
          <w:color w:val="000000"/>
          <w:spacing w:val="0"/>
          <w:sz w:val="28"/>
        </w:rPr>
        <w:t>三、智能网联汽车密码应用逻辑架构</w:t>
      </w:r>
      <w:r>
        <w:rPr>
          <w:rFonts w:ascii="Times New Roman"/>
          <w:color w:val="000000"/>
          <w:spacing w:val="0"/>
          <w:sz w:val="28"/>
        </w:rPr>
      </w:r>
    </w:p>
    <w:p>
      <w:pPr>
        <w:pStyle w:val="Normal"/>
        <w:spacing w:before="25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通过对汽车密码应用系统、深入研究，建立汽车密码应用逻辑架</w:t>
      </w:r>
      <w:r>
        <w:rPr>
          <w:rFonts w:ascii="Times New Roman"/>
          <w:color w:val="000000"/>
          <w:spacing w:val="0"/>
          <w:sz w:val="28"/>
        </w:rPr>
      </w:r>
    </w:p>
    <w:p>
      <w:pPr>
        <w:pStyle w:val="Normal"/>
        <w:spacing w:before="318" w:after="0" w:line="241" w:lineRule="exact"/>
        <w:ind w:left="4099" w:right="0" w:firstLine="0"/>
        <w:jc w:val="left"/>
        <w:rPr>
          <w:rFonts w:ascii="Times New Roman"/>
          <w:color w:val="000000"/>
          <w:spacing w:val="0"/>
          <w:sz w:val="21"/>
        </w:rPr>
      </w:pPr>
      <w:r>
        <w:rPr>
          <w:rFonts w:ascii="OSPNCA+TimesNewRomanPSMT"/>
          <w:color w:val="000000"/>
          <w:spacing w:val="0"/>
          <w:sz w:val="21"/>
        </w:rPr>
        <w:t>1</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03"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6" w:lineRule="exact"/>
        <w:ind w:left="0" w:right="0" w:firstLine="0"/>
        <w:jc w:val="left"/>
        <w:rPr>
          <w:rFonts w:ascii="Times New Roman"/>
          <w:color w:val="000000"/>
          <w:spacing w:val="0"/>
          <w:sz w:val="28"/>
        </w:rPr>
      </w:pPr>
      <w:r>
        <w:bookmarkStart w:name="br2" w:id="br2"/>
      </w:r>
      <w:r>
        <w:bookmarkEnd w:id="br2"/>
      </w:r>
      <w:r>
        <w:rPr>
          <w:noProof w:val="on"/>
        </w:rPr>
        <w:pict>
          <v:shape xmlns:v="urn:schemas-microsoft-com:vml" id="_x00000" style="position:absolute;margin-left:110pt;margin-top:162.850006103516pt;z-index:-3;width:416.850006103516pt;height:252.800003051758pt;mso-position-horizontal:absolute;mso-position-horizontal-relative:page;mso-position-vertical:absolute;mso-position-vertical-relative:page" type="#_x0000_t75">
            <v:imagedata xmlns:r="http://schemas.openxmlformats.org/officeDocument/2006/relationships" r:id="rId1"/>
          </v:shape>
        </w:pict>
      </w:r>
      <w:r>
        <w:rPr>
          <w:rFonts w:ascii="NTFAMU+FZDFS--GBK1-0" w:hAnsi="NTFAMU+FZDFS--GBK1-0" w:cs="NTFAMU+FZDFS--GBK1-0"/>
          <w:color w:val="000000"/>
          <w:spacing w:val="-3"/>
          <w:sz w:val="28"/>
        </w:rPr>
        <w:t>构，即依据“云—边—端”模式，逻辑上划分为远端系统、近端系统</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和车端系统三个层面，各系统的密码应用典型场景依据相关标准支撑</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智能网联汽车正常运行。</w:t>
      </w:r>
      <w:r>
        <w:rPr>
          <w:rFonts w:ascii="Times New Roman"/>
          <w:color w:val="000000"/>
          <w:spacing w:val="0"/>
          <w:sz w:val="28"/>
        </w:rPr>
      </w:r>
    </w:p>
    <w:p>
      <w:pPr>
        <w:pStyle w:val="Normal"/>
        <w:spacing w:before="5602" w:after="0" w:line="243" w:lineRule="exact"/>
        <w:ind w:left="2551"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38"/>
          <w:sz w:val="21"/>
        </w:rPr>
        <w:t xml:space="preserve"> </w:t>
      </w:r>
      <w:r>
        <w:rPr>
          <w:rFonts w:ascii="OSPNCA+TimesNewRomanPSMT"/>
          <w:color w:val="000000"/>
          <w:spacing w:val="0"/>
          <w:sz w:val="21"/>
        </w:rPr>
        <w:t>1</w:t>
      </w:r>
      <w:r>
        <w:rPr>
          <w:rFonts w:ascii="DejaVu Sans"/>
          <w:color w:val="000000"/>
          <w:spacing w:val="-13"/>
          <w:sz w:val="21"/>
        </w:rPr>
        <w:t xml:space="preserve"> </w:t>
      </w:r>
      <w:r>
        <w:rPr>
          <w:rFonts w:ascii="RDGMDB+FZDHT--GBK1-0" w:hAnsi="RDGMDB+FZDHT--GBK1-0" w:cs="RDGMDB+FZDHT--GBK1-0"/>
          <w:color w:val="000000"/>
          <w:spacing w:val="0"/>
          <w:sz w:val="21"/>
        </w:rPr>
        <w:t>智能网联汽车密码应用逻辑架构图</w:t>
      </w:r>
      <w:r>
        <w:rPr>
          <w:rFonts w:ascii="Times New Roman"/>
          <w:color w:val="000000"/>
          <w:spacing w:val="0"/>
          <w:sz w:val="21"/>
        </w:rPr>
      </w:r>
    </w:p>
    <w:p>
      <w:pPr>
        <w:pStyle w:val="Normal"/>
        <w:spacing w:before="275" w:after="0" w:line="315" w:lineRule="exact"/>
        <w:ind w:left="559" w:right="0" w:firstLine="0"/>
        <w:jc w:val="left"/>
        <w:rPr>
          <w:rFonts w:ascii="Times New Roman"/>
          <w:color w:val="000000"/>
          <w:spacing w:val="0"/>
          <w:sz w:val="28"/>
        </w:rPr>
      </w:pPr>
      <w:r>
        <w:rPr>
          <w:rFonts w:ascii="PPABJM+FZDKT--GBK1-0" w:hAnsi="PPABJM+FZDKT--GBK1-0" w:cs="PPABJM+FZDKT--GBK1-0"/>
          <w:color w:val="000000"/>
          <w:spacing w:val="0"/>
          <w:sz w:val="28"/>
        </w:rPr>
        <w:t>（一）密码应用需求及标准依据</w:t>
      </w:r>
      <w:r>
        <w:rPr>
          <w:rFonts w:ascii="Times New Roman"/>
          <w:color w:val="000000"/>
          <w:spacing w:val="0"/>
          <w:sz w:val="28"/>
        </w:rPr>
      </w:r>
    </w:p>
    <w:p>
      <w:pPr>
        <w:pStyle w:val="Normal"/>
        <w:spacing w:before="236" w:after="0" w:line="334" w:lineRule="exact"/>
        <w:ind w:left="559" w:right="0" w:firstLine="0"/>
        <w:jc w:val="left"/>
        <w:rPr>
          <w:rFonts w:ascii="Times New Roman"/>
          <w:color w:val="000000"/>
          <w:spacing w:val="0"/>
          <w:sz w:val="28"/>
        </w:rPr>
      </w:pPr>
      <w:r>
        <w:rPr>
          <w:rFonts w:ascii="OSPNCA+TimesNewRomanPSMT"/>
          <w:color w:val="000000"/>
          <w:spacing w:val="1"/>
          <w:sz w:val="28"/>
        </w:rPr>
        <w:t>1.</w:t>
      </w:r>
      <w:r>
        <w:rPr>
          <w:rFonts w:ascii="NTFAMU+FZDFS--GBK1-0" w:hAnsi="NTFAMU+FZDFS--GBK1-0" w:cs="NTFAMU+FZDFS--GBK1-0"/>
          <w:color w:val="000000"/>
          <w:spacing w:val="0"/>
          <w:sz w:val="28"/>
        </w:rPr>
        <w:t>远端系统</w:t>
      </w:r>
      <w:r>
        <w:rPr>
          <w:rFonts w:ascii="Times New Roman"/>
          <w:color w:val="000000"/>
          <w:spacing w:val="0"/>
          <w:sz w:val="28"/>
        </w:rPr>
      </w:r>
    </w:p>
    <w:p>
      <w:pPr>
        <w:pStyle w:val="Normal"/>
        <w:spacing w:before="229"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11"/>
          <w:sz w:val="28"/>
        </w:rPr>
        <w:t>远端系统主要包括汽车远程信息服务（</w:t>
      </w:r>
      <w:r>
        <w:rPr>
          <w:rFonts w:ascii="OSPNCA+TimesNewRomanPSMT"/>
          <w:color w:val="000000"/>
          <w:spacing w:val="4"/>
          <w:sz w:val="28"/>
        </w:rPr>
        <w:t>TSP</w:t>
      </w:r>
      <w:r>
        <w:rPr>
          <w:rFonts w:ascii="NTFAMU+FZDFS--GBK1-0" w:hAnsi="NTFAMU+FZDFS--GBK1-0" w:cs="NTFAMU+FZDFS--GBK1-0"/>
          <w:color w:val="000000"/>
          <w:spacing w:val="10"/>
          <w:sz w:val="28"/>
        </w:rPr>
        <w:t>）平台、软件升级</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w:t>
      </w:r>
      <w:r>
        <w:rPr>
          <w:rFonts w:ascii="OSPNCA+TimesNewRomanPSMT"/>
          <w:color w:val="000000"/>
          <w:spacing w:val="-8"/>
          <w:sz w:val="28"/>
        </w:rPr>
        <w:t>OTA</w:t>
      </w:r>
      <w:r>
        <w:rPr>
          <w:rFonts w:ascii="NTFAMU+FZDFS--GBK1-0" w:hAnsi="NTFAMU+FZDFS--GBK1-0" w:cs="NTFAMU+FZDFS--GBK1-0"/>
          <w:color w:val="000000"/>
          <w:spacing w:val="0"/>
          <w:sz w:val="28"/>
        </w:rPr>
        <w:t>）平台、汽车网络安全运行中心（</w:t>
      </w:r>
      <w:r>
        <w:rPr>
          <w:rFonts w:ascii="OSPNCA+TimesNewRomanPSMT"/>
          <w:color w:val="000000"/>
          <w:spacing w:val="0"/>
          <w:sz w:val="28"/>
        </w:rPr>
        <w:t>VSOC</w:t>
      </w:r>
      <w:r>
        <w:rPr>
          <w:rFonts w:ascii="NTFAMU+FZDFS--GBK1-0" w:hAnsi="NTFAMU+FZDFS--GBK1-0" w:cs="NTFAMU+FZDFS--GBK1-0"/>
          <w:color w:val="000000"/>
          <w:spacing w:val="0"/>
          <w:sz w:val="28"/>
        </w:rPr>
        <w:t>）平台、公钥基础设</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施（</w:t>
      </w:r>
      <w:r>
        <w:rPr>
          <w:rFonts w:ascii="OSPNCA+TimesNewRomanPSMT"/>
          <w:color w:val="000000"/>
          <w:spacing w:val="0"/>
          <w:sz w:val="28"/>
        </w:rPr>
        <w:t>PKI</w:t>
      </w:r>
      <w:r>
        <w:rPr>
          <w:rFonts w:ascii="NTFAMU+FZDFS--GBK1-0" w:hAnsi="NTFAMU+FZDFS--GBK1-0" w:cs="NTFAMU+FZDFS--GBK1-0"/>
          <w:color w:val="000000"/>
          <w:spacing w:val="0"/>
          <w:sz w:val="28"/>
        </w:rPr>
        <w:t>）平台、密钥管理系统（</w:t>
      </w:r>
      <w:r>
        <w:rPr>
          <w:rFonts w:ascii="OSPNCA+TimesNewRomanPSMT"/>
          <w:color w:val="000000"/>
          <w:spacing w:val="-1"/>
          <w:sz w:val="28"/>
        </w:rPr>
        <w:t>KMS</w:t>
      </w:r>
      <w:r>
        <w:rPr>
          <w:rFonts w:ascii="NTFAMU+FZDFS--GBK1-0" w:hAnsi="NTFAMU+FZDFS--GBK1-0" w:cs="NTFAMU+FZDFS--GBK1-0"/>
          <w:color w:val="000000"/>
          <w:spacing w:val="0"/>
          <w:sz w:val="28"/>
        </w:rPr>
        <w:t>）平台等。其中，</w:t>
      </w:r>
      <w:r>
        <w:rPr>
          <w:rFonts w:ascii="OSPNCA+TimesNewRomanPSMT"/>
          <w:color w:val="000000"/>
          <w:spacing w:val="-1"/>
          <w:sz w:val="28"/>
        </w:rPr>
        <w:t>PKI</w:t>
      </w:r>
      <w:r>
        <w:rPr>
          <w:rFonts w:ascii="DejaVu Sans"/>
          <w:color w:val="000000"/>
          <w:spacing w:val="-15"/>
          <w:sz w:val="28"/>
        </w:rPr>
        <w:t xml:space="preserve"> </w:t>
      </w:r>
      <w:r>
        <w:rPr>
          <w:rFonts w:ascii="NTFAMU+FZDFS--GBK1-0" w:hAnsi="NTFAMU+FZDFS--GBK1-0" w:cs="NTFAMU+FZDFS--GBK1-0"/>
          <w:color w:val="000000"/>
          <w:spacing w:val="0"/>
          <w:sz w:val="28"/>
        </w:rPr>
        <w:t>平台和</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1"/>
          <w:sz w:val="28"/>
        </w:rPr>
        <w:t>KMS</w:t>
      </w:r>
      <w:r>
        <w:rPr>
          <w:rFonts w:ascii="DejaVu Sans"/>
          <w:color w:val="000000"/>
          <w:spacing w:val="-13"/>
          <w:sz w:val="28"/>
        </w:rPr>
        <w:t xml:space="preserve"> </w:t>
      </w:r>
      <w:r>
        <w:rPr>
          <w:rFonts w:ascii="NTFAMU+FZDFS--GBK1-0" w:hAnsi="NTFAMU+FZDFS--GBK1-0" w:cs="NTFAMU+FZDFS--GBK1-0"/>
          <w:color w:val="000000"/>
          <w:spacing w:val="3"/>
          <w:sz w:val="28"/>
        </w:rPr>
        <w:t>平台作为核心密码服务平台，通常配套部署硬件密码设备，提</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供证书和密钥管理等服务，并为汽车远端通信提供密码支撑能力，典</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型应用场景包括软件升级、远程控车、证书下发、时空数据上传等，</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3"/>
          <w:sz w:val="28"/>
        </w:rPr>
        <w:t>涉及的标准有</w:t>
      </w:r>
      <w:r>
        <w:rPr>
          <w:rFonts w:ascii="DejaVu Sans"/>
          <w:color w:val="000000"/>
          <w:spacing w:val="-19"/>
          <w:sz w:val="28"/>
        </w:rPr>
        <w:t xml:space="preserve"> </w:t>
      </w:r>
      <w:r>
        <w:rPr>
          <w:rFonts w:ascii="OSPNCA+TimesNewRomanPSMT"/>
          <w:color w:val="000000"/>
          <w:spacing w:val="-1"/>
          <w:sz w:val="28"/>
        </w:rPr>
        <w:t>GB</w:t>
      </w:r>
      <w:r>
        <w:rPr>
          <w:rFonts w:ascii="DejaVu Sans"/>
          <w:color w:val="000000"/>
          <w:spacing w:val="-6"/>
          <w:sz w:val="28"/>
        </w:rPr>
        <w:t xml:space="preserve"> </w:t>
      </w:r>
      <w:r>
        <w:rPr>
          <w:rFonts w:ascii="OSPNCA+TimesNewRomanPSMT"/>
          <w:color w:val="000000"/>
          <w:spacing w:val="1"/>
          <w:sz w:val="28"/>
        </w:rPr>
        <w:t>44495-2024</w:t>
      </w:r>
      <w:r>
        <w:rPr>
          <w:rFonts w:ascii="NTFAMU+FZDFS--GBK1-0" w:hAnsi="NTFAMU+FZDFS--GBK1-0" w:cs="NTFAMU+FZDFS--GBK1-0"/>
          <w:color w:val="000000"/>
          <w:spacing w:val="3"/>
          <w:sz w:val="28"/>
        </w:rPr>
        <w:t>《汽车整车信息安全技术要求》、</w:t>
      </w:r>
      <w:r>
        <w:rPr>
          <w:rFonts w:ascii="OSPNCA+TimesNewRomanPSMT"/>
          <w:color w:val="000000"/>
          <w:spacing w:val="-1"/>
          <w:sz w:val="28"/>
        </w:rPr>
        <w:t>GB</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0"/>
          <w:sz w:val="28"/>
        </w:rPr>
        <w:t>44496-2024</w:t>
      </w:r>
      <w:r>
        <w:rPr>
          <w:rFonts w:ascii="NTFAMU+FZDFS--GBK1-0" w:hAnsi="NTFAMU+FZDFS--GBK1-0" w:cs="NTFAMU+FZDFS--GBK1-0"/>
          <w:color w:val="000000"/>
          <w:spacing w:val="-9"/>
          <w:sz w:val="28"/>
        </w:rPr>
        <w:t>《汽车软件升级通用技术要求》、</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0"/>
          <w:sz w:val="28"/>
        </w:rPr>
        <w:t>20518-2018</w:t>
      </w:r>
      <w:r>
        <w:rPr>
          <w:rFonts w:ascii="NTFAMU+FZDFS--GBK1-0" w:hAnsi="NTFAMU+FZDFS--GBK1-0" w:cs="NTFAMU+FZDFS--GBK1-0"/>
          <w:color w:val="000000"/>
          <w:spacing w:val="0"/>
          <w:sz w:val="28"/>
        </w:rPr>
        <w:t>《信息</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安全技术</w:t>
      </w:r>
      <w:r>
        <w:rPr>
          <w:rFonts w:ascii="DejaVu Sans"/>
          <w:color w:val="000000"/>
          <w:spacing w:val="51"/>
          <w:sz w:val="28"/>
        </w:rPr>
        <w:t xml:space="preserve"> </w:t>
      </w:r>
      <w:r>
        <w:rPr>
          <w:rFonts w:ascii="NTFAMU+FZDFS--GBK1-0" w:hAnsi="NTFAMU+FZDFS--GBK1-0" w:cs="NTFAMU+FZDFS--GBK1-0"/>
          <w:color w:val="000000"/>
          <w:spacing w:val="0"/>
          <w:sz w:val="28"/>
        </w:rPr>
        <w:t>公钥基础设施</w:t>
      </w:r>
      <w:r>
        <w:rPr>
          <w:rFonts w:ascii="DejaVu Sans"/>
          <w:color w:val="000000"/>
          <w:spacing w:val="51"/>
          <w:sz w:val="28"/>
        </w:rPr>
        <w:t xml:space="preserve"> </w:t>
      </w:r>
      <w:r>
        <w:rPr>
          <w:rFonts w:ascii="NTFAMU+FZDFS--GBK1-0" w:hAnsi="NTFAMU+FZDFS--GBK1-0" w:cs="NTFAMU+FZDFS--GBK1-0"/>
          <w:color w:val="000000"/>
          <w:spacing w:val="0"/>
          <w:sz w:val="28"/>
        </w:rPr>
        <w:t>数字证书格式》等。</w:t>
      </w:r>
      <w:r>
        <w:rPr>
          <w:rFonts w:ascii="Times New Roman"/>
          <w:color w:val="000000"/>
          <w:spacing w:val="0"/>
          <w:sz w:val="28"/>
        </w:rPr>
      </w:r>
    </w:p>
    <w:p>
      <w:pPr>
        <w:pStyle w:val="Normal"/>
        <w:spacing w:before="143" w:after="0" w:line="241" w:lineRule="exact"/>
        <w:ind w:left="4099" w:right="0" w:firstLine="0"/>
        <w:jc w:val="left"/>
        <w:rPr>
          <w:rFonts w:ascii="Times New Roman"/>
          <w:color w:val="000000"/>
          <w:spacing w:val="0"/>
          <w:sz w:val="21"/>
        </w:rPr>
      </w:pPr>
      <w:r>
        <w:rPr>
          <w:rFonts w:ascii="OSPNCA+TimesNewRomanPSMT"/>
          <w:color w:val="000000"/>
          <w:spacing w:val="0"/>
          <w:sz w:val="21"/>
        </w:rPr>
        <w:t>2</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36"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34" w:lineRule="exact"/>
        <w:ind w:left="559" w:right="0" w:firstLine="0"/>
        <w:jc w:val="left"/>
        <w:rPr>
          <w:rFonts w:ascii="Times New Roman"/>
          <w:color w:val="000000"/>
          <w:spacing w:val="0"/>
          <w:sz w:val="28"/>
        </w:rPr>
      </w:pPr>
      <w:r>
        <w:bookmarkStart w:name="br3" w:id="br3"/>
      </w:r>
      <w:r>
        <w:bookmarkEnd w:id="br3"/>
      </w:r>
      <w:r>
        <w:rPr>
          <w:rFonts w:ascii="OSPNCA+TimesNewRomanPSMT"/>
          <w:color w:val="000000"/>
          <w:spacing w:val="1"/>
          <w:sz w:val="28"/>
        </w:rPr>
        <w:t>2.</w:t>
      </w:r>
      <w:r>
        <w:rPr>
          <w:rFonts w:ascii="NTFAMU+FZDFS--GBK1-0" w:hAnsi="NTFAMU+FZDFS--GBK1-0" w:cs="NTFAMU+FZDFS--GBK1-0"/>
          <w:color w:val="000000"/>
          <w:spacing w:val="0"/>
          <w:sz w:val="28"/>
        </w:rPr>
        <w:t>近端系统</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近端系统主要包括手机</w:t>
      </w:r>
      <w:r>
        <w:rPr>
          <w:rFonts w:ascii="DejaVu Sans"/>
          <w:color w:val="000000"/>
          <w:spacing w:val="-19"/>
          <w:sz w:val="28"/>
        </w:rPr>
        <w:t xml:space="preserve"> </w:t>
      </w:r>
      <w:r>
        <w:rPr>
          <w:rFonts w:ascii="OSPNCA+TimesNewRomanPSMT"/>
          <w:color w:val="000000"/>
          <w:spacing w:val="0"/>
          <w:sz w:val="28"/>
        </w:rPr>
        <w:t>App</w:t>
      </w:r>
      <w:r>
        <w:rPr>
          <w:rFonts w:ascii="NTFAMU+FZDFS--GBK1-0" w:hAnsi="NTFAMU+FZDFS--GBK1-0" w:cs="NTFAMU+FZDFS--GBK1-0"/>
          <w:color w:val="000000"/>
          <w:spacing w:val="-6"/>
          <w:sz w:val="28"/>
        </w:rPr>
        <w:t>、无线钥匙、充电桩、路侧设备、收</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费终端等。通常采用安全芯片、密码模块等实现密钥生成与存储、证</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书应用及相关安全功能，用于用户控制指令交互、数字钥匙验证等功</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5"/>
          <w:sz w:val="28"/>
        </w:rPr>
        <w:t>能，典型应用场景包括户控制指令交互、数字钥匙验证、</w:t>
      </w:r>
      <w:r>
        <w:rPr>
          <w:rFonts w:ascii="OSPNCA+TimesNewRomanPSMT"/>
          <w:color w:val="000000"/>
          <w:spacing w:val="-1"/>
          <w:sz w:val="28"/>
        </w:rPr>
        <w:t>V2X</w:t>
      </w:r>
      <w:r>
        <w:rPr>
          <w:rFonts w:ascii="DejaVu Sans"/>
          <w:color w:val="000000"/>
          <w:spacing w:val="-12"/>
          <w:sz w:val="28"/>
        </w:rPr>
        <w:t xml:space="preserve"> </w:t>
      </w:r>
      <w:r>
        <w:rPr>
          <w:rFonts w:ascii="NTFAMU+FZDFS--GBK1-0" w:hAnsi="NTFAMU+FZDFS--GBK1-0" w:cs="NTFAMU+FZDFS--GBK1-0"/>
          <w:color w:val="000000"/>
          <w:spacing w:val="6"/>
          <w:sz w:val="28"/>
        </w:rPr>
        <w:t>通信</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等，涉及的标准有</w:t>
      </w:r>
      <w:r>
        <w:rPr>
          <w:rFonts w:ascii="DejaVu Sans"/>
          <w:color w:val="000000"/>
          <w:spacing w:val="-13"/>
          <w:sz w:val="28"/>
        </w:rPr>
        <w:t xml:space="preserve"> </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3"/>
          <w:sz w:val="28"/>
        </w:rPr>
        <w:t>45112-2024</w:t>
      </w:r>
      <w:r>
        <w:rPr>
          <w:rFonts w:ascii="NTFAMU+FZDFS--GBK1-0" w:hAnsi="NTFAMU+FZDFS--GBK1-0" w:cs="NTFAMU+FZDFS--GBK1-0"/>
          <w:color w:val="000000"/>
          <w:spacing w:val="0"/>
          <w:sz w:val="28"/>
        </w:rPr>
        <w:t>《基于</w:t>
      </w:r>
      <w:r>
        <w:rPr>
          <w:rFonts w:ascii="DejaVu Sans"/>
          <w:color w:val="000000"/>
          <w:spacing w:val="-21"/>
          <w:sz w:val="28"/>
        </w:rPr>
        <w:t xml:space="preserve"> </w:t>
      </w:r>
      <w:r>
        <w:rPr>
          <w:rFonts w:ascii="OSPNCA+TimesNewRomanPSMT"/>
          <w:color w:val="000000"/>
          <w:spacing w:val="-9"/>
          <w:sz w:val="28"/>
        </w:rPr>
        <w:t>LTE</w:t>
      </w:r>
      <w:r>
        <w:rPr>
          <w:rFonts w:ascii="DejaVu Sans"/>
          <w:color w:val="000000"/>
          <w:spacing w:val="-6"/>
          <w:sz w:val="28"/>
        </w:rPr>
        <w:t xml:space="preserve"> </w:t>
      </w:r>
      <w:r>
        <w:rPr>
          <w:rFonts w:ascii="NTFAMU+FZDFS--GBK1-0" w:hAnsi="NTFAMU+FZDFS--GBK1-0" w:cs="NTFAMU+FZDFS--GBK1-0"/>
          <w:color w:val="000000"/>
          <w:spacing w:val="0"/>
          <w:sz w:val="28"/>
        </w:rPr>
        <w:t>的车联网无线通信技</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术</w:t>
      </w:r>
      <w:r>
        <w:rPr>
          <w:rFonts w:ascii="DejaVu Sans"/>
          <w:color w:val="000000"/>
          <w:spacing w:val="51"/>
          <w:sz w:val="28"/>
        </w:rPr>
        <w:t xml:space="preserve"> </w:t>
      </w:r>
      <w:r>
        <w:rPr>
          <w:rFonts w:ascii="NTFAMU+FZDFS--GBK1-0" w:hAnsi="NTFAMU+FZDFS--GBK1-0" w:cs="NTFAMU+FZDFS--GBK1-0"/>
          <w:color w:val="000000"/>
          <w:spacing w:val="-10"/>
          <w:sz w:val="28"/>
        </w:rPr>
        <w:t>安全证书管理系统技术要求》、</w:t>
      </w:r>
      <w:r>
        <w:rPr>
          <w:rFonts w:ascii="OSPNCA+TimesNewRomanPSMT"/>
          <w:color w:val="000000"/>
          <w:spacing w:val="-1"/>
          <w:sz w:val="28"/>
        </w:rPr>
        <w:t>YD/T</w:t>
      </w:r>
      <w:r>
        <w:rPr>
          <w:rFonts w:ascii="DejaVu Sans"/>
          <w:color w:val="000000"/>
          <w:spacing w:val="-22"/>
          <w:sz w:val="28"/>
        </w:rPr>
        <w:t xml:space="preserve"> </w:t>
      </w:r>
      <w:r>
        <w:rPr>
          <w:rFonts w:ascii="OSPNCA+TimesNewRomanPSMT"/>
          <w:color w:val="000000"/>
          <w:spacing w:val="0"/>
          <w:sz w:val="28"/>
        </w:rPr>
        <w:t>6014-2024</w:t>
      </w:r>
      <w:r>
        <w:rPr>
          <w:rFonts w:ascii="NTFAMU+FZDFS--GBK1-0" w:hAnsi="NTFAMU+FZDFS--GBK1-0" w:cs="NTFAMU+FZDFS--GBK1-0"/>
          <w:color w:val="000000"/>
          <w:spacing w:val="0"/>
          <w:sz w:val="28"/>
        </w:rPr>
        <w:t>《车路协同通信密</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6"/>
          <w:sz w:val="28"/>
        </w:rPr>
        <w:t>码应用技术要求》、</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1"/>
          <w:sz w:val="28"/>
        </w:rPr>
        <w:t>37376-2024</w:t>
      </w:r>
      <w:r>
        <w:rPr>
          <w:rFonts w:ascii="NTFAMU+FZDFS--GBK1-0" w:hAnsi="NTFAMU+FZDFS--GBK1-0" w:cs="NTFAMU+FZDFS--GBK1-0"/>
          <w:color w:val="000000"/>
          <w:spacing w:val="0"/>
          <w:sz w:val="28"/>
        </w:rPr>
        <w:t>《交通运输</w:t>
      </w:r>
      <w:r>
        <w:rPr>
          <w:rFonts w:ascii="DejaVu Sans"/>
          <w:color w:val="000000"/>
          <w:spacing w:val="51"/>
          <w:sz w:val="28"/>
        </w:rPr>
        <w:t xml:space="preserve"> </w:t>
      </w:r>
      <w:r>
        <w:rPr>
          <w:rFonts w:ascii="NTFAMU+FZDFS--GBK1-0" w:hAnsi="NTFAMU+FZDFS--GBK1-0" w:cs="NTFAMU+FZDFS--GBK1-0"/>
          <w:color w:val="000000"/>
          <w:spacing w:val="-2"/>
          <w:sz w:val="28"/>
        </w:rPr>
        <w:t>数字证书格式》等。</w:t>
      </w:r>
      <w:r>
        <w:rPr>
          <w:rFonts w:ascii="Times New Roman"/>
          <w:color w:val="000000"/>
          <w:spacing w:val="0"/>
          <w:sz w:val="28"/>
        </w:rPr>
      </w:r>
    </w:p>
    <w:p>
      <w:pPr>
        <w:pStyle w:val="Normal"/>
        <w:spacing w:before="229" w:after="0" w:line="334" w:lineRule="exact"/>
        <w:ind w:left="559" w:right="0" w:firstLine="0"/>
        <w:jc w:val="left"/>
        <w:rPr>
          <w:rFonts w:ascii="Times New Roman"/>
          <w:color w:val="000000"/>
          <w:spacing w:val="0"/>
          <w:sz w:val="28"/>
        </w:rPr>
      </w:pPr>
      <w:r>
        <w:rPr>
          <w:rFonts w:ascii="OSPNCA+TimesNewRomanPSMT"/>
          <w:color w:val="000000"/>
          <w:spacing w:val="1"/>
          <w:sz w:val="28"/>
        </w:rPr>
        <w:t>3.</w:t>
      </w:r>
      <w:r>
        <w:rPr>
          <w:rFonts w:ascii="NTFAMU+FZDFS--GBK1-0" w:hAnsi="NTFAMU+FZDFS--GBK1-0" w:cs="NTFAMU+FZDFS--GBK1-0"/>
          <w:color w:val="000000"/>
          <w:spacing w:val="0"/>
          <w:sz w:val="28"/>
        </w:rPr>
        <w:t>车端系统</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车端系统主要包括</w:t>
      </w:r>
      <w:r>
        <w:rPr>
          <w:rFonts w:ascii="DejaVu Sans"/>
          <w:color w:val="000000"/>
          <w:spacing w:val="-19"/>
          <w:sz w:val="28"/>
        </w:rPr>
        <w:t xml:space="preserve"> </w:t>
      </w:r>
      <w:r>
        <w:rPr>
          <w:rFonts w:ascii="OSPNCA+TimesNewRomanPSMT"/>
          <w:color w:val="000000"/>
          <w:spacing w:val="0"/>
          <w:sz w:val="28"/>
        </w:rPr>
        <w:t>TBOX</w:t>
      </w:r>
      <w:r>
        <w:rPr>
          <w:rFonts w:ascii="NTFAMU+FZDFS--GBK1-0" w:hAnsi="NTFAMU+FZDFS--GBK1-0" w:cs="NTFAMU+FZDFS--GBK1-0"/>
          <w:color w:val="000000"/>
          <w:spacing w:val="1"/>
          <w:sz w:val="28"/>
        </w:rPr>
        <w:t>、</w:t>
      </w:r>
      <w:r>
        <w:rPr>
          <w:rFonts w:ascii="OSPNCA+TimesNewRomanPSMT"/>
          <w:color w:val="000000"/>
          <w:spacing w:val="0"/>
          <w:sz w:val="28"/>
        </w:rPr>
        <w:t>IVI/</w:t>
      </w:r>
      <w:r>
        <w:rPr>
          <w:rFonts w:ascii="NTFAMU+FZDFS--GBK1-0" w:hAnsi="NTFAMU+FZDFS--GBK1-0" w:cs="NTFAMU+FZDFS--GBK1-0"/>
          <w:color w:val="000000"/>
          <w:spacing w:val="0"/>
          <w:sz w:val="28"/>
        </w:rPr>
        <w:t>智能座舱、网关等模块。通常采</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用安全芯片、密码模块等，用于实现安全启动、软件完整性校验、安</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全诊断、安全通信、安全存储及日志记录等功能，典型应用场景包括</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安全启动、</w:t>
      </w:r>
      <w:r>
        <w:rPr>
          <w:rFonts w:ascii="OSPNCA+TimesNewRomanPSMT"/>
          <w:color w:val="000000"/>
          <w:spacing w:val="0"/>
          <w:sz w:val="28"/>
        </w:rPr>
        <w:t>OBD</w:t>
      </w:r>
      <w:r>
        <w:rPr>
          <w:rFonts w:ascii="DejaVu Sans"/>
          <w:color w:val="000000"/>
          <w:spacing w:val="-18"/>
          <w:sz w:val="28"/>
        </w:rPr>
        <w:t xml:space="preserve"> </w:t>
      </w:r>
      <w:r>
        <w:rPr>
          <w:rFonts w:ascii="NTFAMU+FZDFS--GBK1-0" w:hAnsi="NTFAMU+FZDFS--GBK1-0" w:cs="NTFAMU+FZDFS--GBK1-0"/>
          <w:color w:val="000000"/>
          <w:spacing w:val="-11"/>
          <w:sz w:val="28"/>
        </w:rPr>
        <w:t>诊断工具接入、电动汽车充电等，涉及的标准有</w:t>
      </w:r>
      <w:r>
        <w:rPr>
          <w:rFonts w:ascii="DejaVu Sans"/>
          <w:color w:val="000000"/>
          <w:spacing w:val="-8"/>
          <w:sz w:val="28"/>
        </w:rPr>
        <w:t xml:space="preserve"> </w:t>
      </w:r>
      <w:r>
        <w:rPr>
          <w:rFonts w:ascii="OSPNCA+TimesNewRomanPSMT"/>
          <w:color w:val="000000"/>
          <w:spacing w:val="0"/>
          <w:sz w:val="28"/>
        </w:rPr>
        <w:t>GB/T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1"/>
          <w:sz w:val="28"/>
        </w:rPr>
        <w:t>44778-2024</w:t>
      </w:r>
      <w:r>
        <w:rPr>
          <w:rFonts w:ascii="NTFAMU+FZDFS--GBK1-0" w:hAnsi="NTFAMU+FZDFS--GBK1-0" w:cs="NTFAMU+FZDFS--GBK1-0"/>
          <w:color w:val="000000"/>
          <w:spacing w:val="6"/>
          <w:sz w:val="28"/>
        </w:rPr>
        <w:t>《汽车诊断接口信息安全技术要求及试验方法》、</w:t>
      </w:r>
      <w:r>
        <w:rPr>
          <w:rFonts w:ascii="OSPNCA+TimesNewRomanPSMT"/>
          <w:color w:val="000000"/>
          <w:spacing w:val="0"/>
          <w:sz w:val="28"/>
        </w:rPr>
        <w:t>GB/T</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41578-2022</w:t>
      </w:r>
      <w:r>
        <w:rPr>
          <w:rFonts w:ascii="NTFAMU+FZDFS--GBK1-0" w:hAnsi="NTFAMU+FZDFS--GBK1-0" w:cs="NTFAMU+FZDFS--GBK1-0"/>
          <w:color w:val="000000"/>
          <w:spacing w:val="-6"/>
          <w:sz w:val="28"/>
        </w:rPr>
        <w:t>《电动汽车充电系统信息安全技术要求及试验方法》、</w:t>
      </w:r>
      <w:r>
        <w:rPr>
          <w:rFonts w:ascii="OSPNCA+TimesNewRomanPSMT"/>
          <w:color w:val="000000"/>
          <w:spacing w:val="0"/>
          <w:sz w:val="28"/>
        </w:rPr>
        <w:t>GB/T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0"/>
          <w:sz w:val="28"/>
        </w:rPr>
        <w:t>40856-2021</w:t>
      </w:r>
      <w:r>
        <w:rPr>
          <w:rFonts w:ascii="NTFAMU+FZDFS--GBK1-0" w:hAnsi="NTFAMU+FZDFS--GBK1-0" w:cs="NTFAMU+FZDFS--GBK1-0"/>
          <w:color w:val="000000"/>
          <w:spacing w:val="0"/>
          <w:sz w:val="28"/>
        </w:rPr>
        <w:t>《车载信息交互系统信息安全技术要求及试验方法》等。</w:t>
      </w:r>
      <w:r>
        <w:rPr>
          <w:rFonts w:ascii="Times New Roman"/>
          <w:color w:val="000000"/>
          <w:spacing w:val="0"/>
          <w:sz w:val="28"/>
        </w:rPr>
      </w:r>
    </w:p>
    <w:p>
      <w:pPr>
        <w:pStyle w:val="Normal"/>
        <w:spacing w:before="229"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1"/>
          <w:sz w:val="28"/>
        </w:rPr>
        <w:t>此外，智能网联汽车各系统之间，还涉及</w:t>
      </w:r>
      <w:r>
        <w:rPr>
          <w:rFonts w:ascii="DejaVu Sans"/>
          <w:color w:val="000000"/>
          <w:spacing w:val="-17"/>
          <w:sz w:val="28"/>
        </w:rPr>
        <w:t xml:space="preserve"> </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0"/>
          <w:sz w:val="28"/>
        </w:rPr>
        <w:t>44464-2024</w:t>
      </w:r>
      <w:r>
        <w:rPr>
          <w:rFonts w:ascii="NTFAMU+FZDFS--GBK1-0" w:hAnsi="NTFAMU+FZDFS--GBK1-0" w:cs="NTFAMU+FZDFS--GBK1-0"/>
          <w:color w:val="000000"/>
          <w:spacing w:val="1"/>
          <w:sz w:val="28"/>
        </w:rPr>
        <w:t>《汽</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2"/>
          <w:sz w:val="28"/>
        </w:rPr>
        <w:t>车数据通用要求》、</w:t>
      </w:r>
      <w:r>
        <w:rPr>
          <w:rFonts w:ascii="OSPNCA+TimesNewRomanPSMT"/>
          <w:color w:val="000000"/>
          <w:spacing w:val="0"/>
          <w:sz w:val="28"/>
        </w:rPr>
        <w:t>GB/T</w:t>
      </w:r>
      <w:r>
        <w:rPr>
          <w:rFonts w:ascii="DejaVu Sans"/>
          <w:color w:val="000000"/>
          <w:spacing w:val="-17"/>
          <w:sz w:val="28"/>
        </w:rPr>
        <w:t xml:space="preserve"> </w:t>
      </w:r>
      <w:r>
        <w:rPr>
          <w:rFonts w:ascii="OSPNCA+TimesNewRomanPSMT"/>
          <w:color w:val="000000"/>
          <w:spacing w:val="0"/>
          <w:sz w:val="28"/>
        </w:rPr>
        <w:t>42017-2022</w:t>
      </w:r>
      <w:r>
        <w:rPr>
          <w:rFonts w:ascii="NTFAMU+FZDFS--GBK1-0" w:hAnsi="NTFAMU+FZDFS--GBK1-0" w:cs="NTFAMU+FZDFS--GBK1-0"/>
          <w:color w:val="000000"/>
          <w:spacing w:val="4"/>
          <w:sz w:val="28"/>
        </w:rPr>
        <w:t>《信息安全技术</w:t>
      </w:r>
      <w:r>
        <w:rPr>
          <w:rFonts w:ascii="DejaVu Sans"/>
          <w:color w:val="000000"/>
          <w:spacing w:val="57"/>
          <w:sz w:val="28"/>
        </w:rPr>
        <w:t xml:space="preserve"> </w:t>
      </w:r>
      <w:r>
        <w:rPr>
          <w:rFonts w:ascii="NTFAMU+FZDFS--GBK1-0" w:hAnsi="NTFAMU+FZDFS--GBK1-0" w:cs="NTFAMU+FZDFS--GBK1-0"/>
          <w:color w:val="000000"/>
          <w:spacing w:val="4"/>
          <w:sz w:val="28"/>
        </w:rPr>
        <w:t>网络预约汽车</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服务数据安全要求》等标准。</w:t>
      </w:r>
      <w:r>
        <w:rPr>
          <w:rFonts w:ascii="Times New Roman"/>
          <w:color w:val="000000"/>
          <w:spacing w:val="0"/>
          <w:sz w:val="28"/>
        </w:rPr>
      </w:r>
    </w:p>
    <w:p>
      <w:pPr>
        <w:pStyle w:val="Normal"/>
        <w:spacing w:before="245" w:after="0" w:line="315" w:lineRule="exact"/>
        <w:ind w:left="559" w:right="0" w:firstLine="0"/>
        <w:jc w:val="left"/>
        <w:rPr>
          <w:rFonts w:ascii="Times New Roman"/>
          <w:color w:val="000000"/>
          <w:spacing w:val="0"/>
          <w:sz w:val="28"/>
        </w:rPr>
      </w:pPr>
      <w:r>
        <w:rPr>
          <w:rFonts w:ascii="PPABJM+FZDKT--GBK1-0" w:hAnsi="PPABJM+FZDKT--GBK1-0" w:cs="PPABJM+FZDKT--GBK1-0"/>
          <w:color w:val="000000"/>
          <w:spacing w:val="0"/>
          <w:sz w:val="28"/>
        </w:rPr>
        <w:t>（二）密码标准需求分析</w:t>
      </w:r>
      <w:r>
        <w:rPr>
          <w:rFonts w:ascii="Times New Roman"/>
          <w:color w:val="000000"/>
          <w:spacing w:val="0"/>
          <w:sz w:val="28"/>
        </w:rPr>
      </w:r>
    </w:p>
    <w:p>
      <w:pPr>
        <w:pStyle w:val="Normal"/>
        <w:spacing w:before="254"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上述标准中虽提及了密码相关要求，但针对性、具象化不强，不</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同标委会就汽车密码应用标准协调性不足，汽车密码应用标准体系不</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统一，甚至存在冲突之处，且与汽车密码应用需求差距较大，难以指</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导汽车密码应用开展。</w:t>
      </w:r>
      <w:r>
        <w:rPr>
          <w:rFonts w:ascii="Times New Roman"/>
          <w:color w:val="000000"/>
          <w:spacing w:val="0"/>
          <w:sz w:val="28"/>
        </w:rPr>
      </w:r>
    </w:p>
    <w:p>
      <w:pPr>
        <w:pStyle w:val="Normal"/>
        <w:spacing w:before="318" w:after="0" w:line="241" w:lineRule="exact"/>
        <w:ind w:left="4099" w:right="0" w:firstLine="0"/>
        <w:jc w:val="left"/>
        <w:rPr>
          <w:rFonts w:ascii="Times New Roman"/>
          <w:color w:val="000000"/>
          <w:spacing w:val="0"/>
          <w:sz w:val="21"/>
        </w:rPr>
      </w:pPr>
      <w:r>
        <w:rPr>
          <w:rFonts w:ascii="OSPNCA+TimesNewRomanPSMT"/>
          <w:color w:val="000000"/>
          <w:spacing w:val="0"/>
          <w:sz w:val="21"/>
        </w:rPr>
        <w:t>3</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29"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6" w:lineRule="exact"/>
        <w:ind w:left="559" w:right="0" w:firstLine="0"/>
        <w:jc w:val="left"/>
        <w:rPr>
          <w:rFonts w:ascii="Times New Roman"/>
          <w:color w:val="000000"/>
          <w:spacing w:val="0"/>
          <w:sz w:val="28"/>
        </w:rPr>
      </w:pPr>
      <w:r>
        <w:bookmarkStart w:name="br4" w:id="br4"/>
      </w:r>
      <w:r>
        <w:bookmarkEnd w:id="br4"/>
      </w:r>
      <w:r>
        <w:rPr>
          <w:rFonts w:ascii="NTFAMU+FZDFS--GBK1-0" w:hAnsi="NTFAMU+FZDFS--GBK1-0" w:cs="NTFAMU+FZDFS--GBK1-0"/>
          <w:color w:val="000000"/>
          <w:spacing w:val="-3"/>
          <w:sz w:val="28"/>
        </w:rPr>
        <w:t>密钥管理方面，智能网联汽车的密钥体系涵盖车内密钥与车外密</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钥，涉及汽车整车企业、零部件供应商等多主体协同管理，若密钥管</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理不善，将直接引发密钥泄露、数据被篡改伪造、未授权访问等安全</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风险，严重威胁车辆运行安全与用户信息安全。数字证书方面，智能</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网联汽车主要采用</w:t>
      </w:r>
      <w:r>
        <w:rPr>
          <w:rFonts w:ascii="DejaVu Sans"/>
          <w:color w:val="000000"/>
          <w:spacing w:val="-19"/>
          <w:sz w:val="28"/>
        </w:rPr>
        <w:t xml:space="preserve"> </w:t>
      </w:r>
      <w:r>
        <w:rPr>
          <w:rFonts w:ascii="OSPNCA+TimesNewRomanPSMT"/>
          <w:color w:val="000000"/>
          <w:spacing w:val="0"/>
          <w:sz w:val="28"/>
        </w:rPr>
        <w:t>X.509</w:t>
      </w:r>
      <w:r>
        <w:rPr>
          <w:rFonts w:ascii="DejaVu Sans"/>
          <w:color w:val="000000"/>
          <w:spacing w:val="-15"/>
          <w:sz w:val="28"/>
        </w:rPr>
        <w:t xml:space="preserve"> </w:t>
      </w:r>
      <w:r>
        <w:rPr>
          <w:rFonts w:ascii="NTFAMU+FZDFS--GBK1-0" w:hAnsi="NTFAMU+FZDFS--GBK1-0" w:cs="NTFAMU+FZDFS--GBK1-0"/>
          <w:color w:val="000000"/>
          <w:spacing w:val="3"/>
          <w:sz w:val="28"/>
        </w:rPr>
        <w:t>证书和</w:t>
      </w:r>
      <w:r>
        <w:rPr>
          <w:rFonts w:ascii="DejaVu Sans"/>
          <w:color w:val="000000"/>
          <w:spacing w:val="-17"/>
          <w:sz w:val="28"/>
        </w:rPr>
        <w:t xml:space="preserve"> </w:t>
      </w:r>
      <w:r>
        <w:rPr>
          <w:rFonts w:ascii="OSPNCA+TimesNewRomanPSMT"/>
          <w:color w:val="000000"/>
          <w:spacing w:val="-1"/>
          <w:sz w:val="28"/>
        </w:rPr>
        <w:t>V2X</w:t>
      </w:r>
      <w:r>
        <w:rPr>
          <w:rFonts w:ascii="DejaVu Sans"/>
          <w:color w:val="000000"/>
          <w:spacing w:val="-15"/>
          <w:sz w:val="28"/>
        </w:rPr>
        <w:t xml:space="preserve"> </w:t>
      </w:r>
      <w:r>
        <w:rPr>
          <w:rFonts w:ascii="NTFAMU+FZDFS--GBK1-0" w:hAnsi="NTFAMU+FZDFS--GBK1-0" w:cs="NTFAMU+FZDFS--GBK1-0"/>
          <w:color w:val="000000"/>
          <w:spacing w:val="3"/>
          <w:sz w:val="28"/>
        </w:rPr>
        <w:t>证书，其中</w:t>
      </w:r>
      <w:r>
        <w:rPr>
          <w:rFonts w:ascii="DejaVu Sans"/>
          <w:color w:val="000000"/>
          <w:spacing w:val="-19"/>
          <w:sz w:val="28"/>
        </w:rPr>
        <w:t xml:space="preserve"> </w:t>
      </w:r>
      <w:r>
        <w:rPr>
          <w:rFonts w:ascii="OSPNCA+TimesNewRomanPSMT"/>
          <w:color w:val="000000"/>
          <w:spacing w:val="0"/>
          <w:sz w:val="28"/>
        </w:rPr>
        <w:t>X.509</w:t>
      </w:r>
      <w:r>
        <w:rPr>
          <w:rFonts w:ascii="DejaVu Sans"/>
          <w:color w:val="000000"/>
          <w:spacing w:val="-13"/>
          <w:sz w:val="28"/>
        </w:rPr>
        <w:t xml:space="preserve"> </w:t>
      </w:r>
      <w:r>
        <w:rPr>
          <w:rFonts w:ascii="NTFAMU+FZDFS--GBK1-0" w:hAnsi="NTFAMU+FZDFS--GBK1-0" w:cs="NTFAMU+FZDFS--GBK1-0"/>
          <w:color w:val="000000"/>
          <w:spacing w:val="3"/>
          <w:sz w:val="28"/>
        </w:rPr>
        <w:t>证书主要用</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于车云通信场景，</w:t>
      </w:r>
      <w:r>
        <w:rPr>
          <w:rFonts w:ascii="OSPNCA+TimesNewRomanPSMT"/>
          <w:color w:val="000000"/>
          <w:spacing w:val="-1"/>
          <w:sz w:val="28"/>
        </w:rPr>
        <w:t>V2X</w:t>
      </w:r>
      <w:r>
        <w:rPr>
          <w:rFonts w:ascii="DejaVu Sans"/>
          <w:color w:val="000000"/>
          <w:spacing w:val="-17"/>
          <w:sz w:val="28"/>
        </w:rPr>
        <w:t xml:space="preserve"> </w:t>
      </w:r>
      <w:r>
        <w:rPr>
          <w:rFonts w:ascii="NTFAMU+FZDFS--GBK1-0" w:hAnsi="NTFAMU+FZDFS--GBK1-0" w:cs="NTFAMU+FZDFS--GBK1-0"/>
          <w:color w:val="000000"/>
          <w:spacing w:val="0"/>
          <w:sz w:val="28"/>
        </w:rPr>
        <w:t>证书主要用于</w:t>
      </w:r>
      <w:r>
        <w:rPr>
          <w:rFonts w:ascii="DejaVu Sans"/>
          <w:color w:val="000000"/>
          <w:spacing w:val="-19"/>
          <w:sz w:val="28"/>
        </w:rPr>
        <w:t xml:space="preserve"> </w:t>
      </w:r>
      <w:r>
        <w:rPr>
          <w:rFonts w:ascii="OSPNCA+TimesNewRomanPSMT"/>
          <w:color w:val="000000"/>
          <w:spacing w:val="-1"/>
          <w:sz w:val="28"/>
        </w:rPr>
        <w:t>V2X</w:t>
      </w:r>
      <w:r>
        <w:rPr>
          <w:rFonts w:ascii="DejaVu Sans"/>
          <w:color w:val="000000"/>
          <w:spacing w:val="-17"/>
          <w:sz w:val="28"/>
        </w:rPr>
        <w:t xml:space="preserve"> </w:t>
      </w:r>
      <w:r>
        <w:rPr>
          <w:rFonts w:ascii="NTFAMU+FZDFS--GBK1-0" w:hAnsi="NTFAMU+FZDFS--GBK1-0" w:cs="NTFAMU+FZDFS--GBK1-0"/>
          <w:color w:val="000000"/>
          <w:spacing w:val="0"/>
          <w:sz w:val="28"/>
        </w:rPr>
        <w:t>直连场景，数字证书应用</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体系的完善与否直接关系到汽车产业的健康发展。数据安全方面，汽</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8"/>
          <w:sz w:val="28"/>
        </w:rPr>
        <w:t>车承载着海量车内车外数据，如车辆识别代号、车辆状态、汽车事件、</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个人信息等车内数据，以及道路环境、行人信息、时空地理信息等车</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外数据，这些数据不仅关系到用户隐私保护，更直接影响车辆运行安</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全、道路交通安全乃至国家数据安全。因此，需要在密钥管理、证书</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管理、数据安全三个方面优先制定密码标准指导汽车密码应用落地，</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保障智能网联汽车信息安全。</w:t>
      </w:r>
      <w:r>
        <w:rPr>
          <w:rFonts w:ascii="Times New Roman"/>
          <w:color w:val="000000"/>
          <w:spacing w:val="0"/>
          <w:sz w:val="28"/>
        </w:rPr>
      </w:r>
    </w:p>
    <w:p>
      <w:pPr>
        <w:pStyle w:val="Normal"/>
        <w:spacing w:before="234" w:after="0" w:line="323" w:lineRule="exact"/>
        <w:ind w:left="559" w:right="0" w:firstLine="0"/>
        <w:jc w:val="left"/>
        <w:rPr>
          <w:rFonts w:ascii="Times New Roman"/>
          <w:color w:val="000000"/>
          <w:spacing w:val="0"/>
          <w:sz w:val="28"/>
        </w:rPr>
      </w:pPr>
      <w:r>
        <w:rPr>
          <w:rFonts w:ascii="RDGMDB+FZDHT--GBK1-0" w:hAnsi="RDGMDB+FZDHT--GBK1-0" w:cs="RDGMDB+FZDHT--GBK1-0"/>
          <w:color w:val="000000"/>
          <w:spacing w:val="0"/>
          <w:sz w:val="28"/>
        </w:rPr>
        <w:t>四、智能网联汽车密码应用相关标准现状研究</w:t>
      </w:r>
      <w:r>
        <w:rPr>
          <w:rFonts w:ascii="Times New Roman"/>
          <w:color w:val="000000"/>
          <w:spacing w:val="0"/>
          <w:sz w:val="28"/>
        </w:rPr>
      </w:r>
    </w:p>
    <w:p>
      <w:pPr>
        <w:pStyle w:val="Normal"/>
        <w:spacing w:before="257"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本节重点围绕密码技术核心的密钥管理、证书管理，密码技术重</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点保护的数据安全，对现有相关标准进行横向对比分析，为相关密码</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标准制定提供基础支撑。</w:t>
      </w:r>
      <w:r>
        <w:rPr>
          <w:rFonts w:ascii="Times New Roman"/>
          <w:color w:val="000000"/>
          <w:spacing w:val="0"/>
          <w:sz w:val="28"/>
        </w:rPr>
      </w:r>
    </w:p>
    <w:p>
      <w:pPr>
        <w:pStyle w:val="Normal"/>
        <w:spacing w:before="245" w:after="0" w:line="315" w:lineRule="exact"/>
        <w:ind w:left="559" w:right="0" w:firstLine="0"/>
        <w:jc w:val="left"/>
        <w:rPr>
          <w:rFonts w:ascii="Times New Roman"/>
          <w:color w:val="000000"/>
          <w:spacing w:val="0"/>
          <w:sz w:val="28"/>
        </w:rPr>
      </w:pPr>
      <w:r>
        <w:rPr>
          <w:rFonts w:ascii="PPABJM+FZDKT--GBK1-0" w:hAnsi="PPABJM+FZDKT--GBK1-0" w:cs="PPABJM+FZDKT--GBK1-0"/>
          <w:color w:val="000000"/>
          <w:spacing w:val="0"/>
          <w:sz w:val="28"/>
        </w:rPr>
        <w:t>（一）密钥管理</w:t>
      </w:r>
      <w:r>
        <w:rPr>
          <w:rFonts w:ascii="Times New Roman"/>
          <w:color w:val="000000"/>
          <w:spacing w:val="0"/>
          <w:sz w:val="28"/>
        </w:rPr>
      </w:r>
    </w:p>
    <w:p>
      <w:pPr>
        <w:pStyle w:val="Normal"/>
        <w:spacing w:before="178" w:after="0" w:line="334" w:lineRule="exact"/>
        <w:ind w:left="559" w:right="0" w:firstLine="0"/>
        <w:jc w:val="left"/>
        <w:rPr>
          <w:rFonts w:ascii="Times New Roman"/>
          <w:color w:val="000000"/>
          <w:spacing w:val="0"/>
          <w:sz w:val="28"/>
        </w:rPr>
      </w:pPr>
      <w:r>
        <w:rPr>
          <w:rFonts w:ascii="LTWVGA+TimesNewRomanPS-BoldMT"/>
          <w:color w:val="000000"/>
          <w:spacing w:val="1"/>
          <w:sz w:val="28"/>
        </w:rPr>
        <w:t>1.</w:t>
      </w:r>
      <w:r>
        <w:rPr>
          <w:rFonts w:ascii="NTFAMU+FZDFS--GBK1-0" w:hAnsi="NTFAMU+FZDFS--GBK1-0" w:cs="NTFAMU+FZDFS--GBK1-0"/>
          <w:color w:val="000000"/>
          <w:spacing w:val="-1"/>
          <w:sz w:val="28"/>
        </w:rPr>
        <w:t>密钥管理标准现状。目前已发布的汽车相关标准中，部分标准</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分别对汽车相关应用的密钥存储、密钥使用、密钥长度等提出明确要</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求。在密钥存储方面，自然资源领域</w:t>
      </w:r>
      <w:r>
        <w:rPr>
          <w:rFonts w:ascii="DejaVu Sans"/>
          <w:color w:val="000000"/>
          <w:spacing w:val="-18"/>
          <w:sz w:val="28"/>
        </w:rPr>
        <w:t xml:space="preserve"> </w:t>
      </w:r>
      <w:r>
        <w:rPr>
          <w:rFonts w:ascii="OSPNCA+TimesNewRomanPSMT"/>
          <w:color w:val="000000"/>
          <w:spacing w:val="-1"/>
          <w:sz w:val="28"/>
        </w:rPr>
        <w:t>GB</w:t>
      </w:r>
      <w:r>
        <w:rPr>
          <w:rFonts w:ascii="DejaVu Sans"/>
          <w:color w:val="000000"/>
          <w:spacing w:val="-18"/>
          <w:sz w:val="28"/>
        </w:rPr>
        <w:t xml:space="preserve"> </w:t>
      </w:r>
      <w:r>
        <w:rPr>
          <w:rFonts w:ascii="OSPNCA+TimesNewRomanPSMT"/>
          <w:color w:val="000000"/>
          <w:spacing w:val="0"/>
          <w:sz w:val="28"/>
        </w:rPr>
        <w:t>17691-2018</w:t>
      </w:r>
      <w:r>
        <w:rPr>
          <w:rFonts w:ascii="NTFAMU+FZDFS--GBK1-0" w:hAnsi="NTFAMU+FZDFS--GBK1-0" w:cs="NTFAMU+FZDFS--GBK1-0"/>
          <w:color w:val="000000"/>
          <w:spacing w:val="0"/>
          <w:sz w:val="28"/>
        </w:rPr>
        <w:t>《重型柴油车污</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4"/>
          <w:sz w:val="28"/>
        </w:rPr>
        <w:t>染物排放限值及测量方法（中国第六阶段）》、</w:t>
      </w:r>
      <w:r>
        <w:rPr>
          <w:rFonts w:ascii="OSPNCA+TimesNewRomanPSMT"/>
          <w:color w:val="000000"/>
          <w:spacing w:val="-1"/>
          <w:sz w:val="28"/>
        </w:rPr>
        <w:t>HJ</w:t>
      </w:r>
      <w:r>
        <w:rPr>
          <w:rFonts w:ascii="DejaVu Sans"/>
          <w:color w:val="000000"/>
          <w:spacing w:val="-17"/>
          <w:sz w:val="28"/>
        </w:rPr>
        <w:t xml:space="preserve"> </w:t>
      </w:r>
      <w:r>
        <w:rPr>
          <w:rFonts w:ascii="OSPNCA+TimesNewRomanPSMT"/>
          <w:color w:val="000000"/>
          <w:spacing w:val="0"/>
          <w:sz w:val="28"/>
        </w:rPr>
        <w:t>1322-2023</w:t>
      </w:r>
      <w:r>
        <w:rPr>
          <w:rFonts w:ascii="NTFAMU+FZDFS--GBK1-0" w:hAnsi="NTFAMU+FZDFS--GBK1-0" w:cs="NTFAMU+FZDFS--GBK1-0"/>
          <w:color w:val="000000"/>
          <w:spacing w:val="0"/>
          <w:sz w:val="28"/>
        </w:rPr>
        <w:t>《非道路</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移动机械排放远程监控技术规范》等相关标准对重型车排放和非道路</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移动机械排放规定了必须采用硬件方式保护存储密钥的要求；通信行</w:t>
      </w:r>
      <w:r>
        <w:rPr>
          <w:rFonts w:ascii="Times New Roman"/>
          <w:color w:val="000000"/>
          <w:spacing w:val="0"/>
          <w:sz w:val="28"/>
        </w:rPr>
      </w:r>
    </w:p>
    <w:p>
      <w:pPr>
        <w:pStyle w:val="Normal"/>
        <w:spacing w:before="107" w:after="0" w:line="241" w:lineRule="exact"/>
        <w:ind w:left="4099" w:right="0" w:firstLine="0"/>
        <w:jc w:val="left"/>
        <w:rPr>
          <w:rFonts w:ascii="Times New Roman"/>
          <w:color w:val="000000"/>
          <w:spacing w:val="0"/>
          <w:sz w:val="21"/>
        </w:rPr>
      </w:pPr>
      <w:r>
        <w:rPr>
          <w:rFonts w:ascii="OSPNCA+TimesNewRomanPSMT"/>
          <w:color w:val="000000"/>
          <w:spacing w:val="0"/>
          <w:sz w:val="21"/>
        </w:rPr>
        <w:t>4</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36"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34" w:lineRule="exact"/>
        <w:ind w:left="0" w:right="0" w:firstLine="0"/>
        <w:jc w:val="left"/>
        <w:rPr>
          <w:rFonts w:ascii="Times New Roman"/>
          <w:color w:val="000000"/>
          <w:spacing w:val="0"/>
          <w:sz w:val="28"/>
        </w:rPr>
      </w:pPr>
      <w:r>
        <w:bookmarkStart w:name="br5" w:id="br5"/>
      </w:r>
      <w:r>
        <w:bookmarkEnd w:id="br5"/>
      </w:r>
      <w:r>
        <w:rPr>
          <w:rFonts w:ascii="NTFAMU+FZDFS--GBK1-0" w:hAnsi="NTFAMU+FZDFS--GBK1-0" w:cs="NTFAMU+FZDFS--GBK1-0"/>
          <w:color w:val="000000"/>
          <w:spacing w:val="0"/>
          <w:sz w:val="28"/>
        </w:rPr>
        <w:t>业</w:t>
      </w:r>
      <w:r>
        <w:rPr>
          <w:rFonts w:ascii="DejaVu Sans"/>
          <w:color w:val="000000"/>
          <w:spacing w:val="-19"/>
          <w:sz w:val="28"/>
        </w:rPr>
        <w:t xml:space="preserve"> </w:t>
      </w:r>
      <w:r>
        <w:rPr>
          <w:rFonts w:ascii="OSPNCA+TimesNewRomanPSMT"/>
          <w:color w:val="000000"/>
          <w:spacing w:val="-1"/>
          <w:sz w:val="28"/>
        </w:rPr>
        <w:t>YD/T</w:t>
      </w:r>
      <w:r>
        <w:rPr>
          <w:rFonts w:ascii="DejaVu Sans"/>
          <w:color w:val="000000"/>
          <w:spacing w:val="-22"/>
          <w:sz w:val="28"/>
        </w:rPr>
        <w:t xml:space="preserve"> </w:t>
      </w:r>
      <w:r>
        <w:rPr>
          <w:rFonts w:ascii="OSPNCA+TimesNewRomanPSMT"/>
          <w:color w:val="000000"/>
          <w:spacing w:val="0"/>
          <w:sz w:val="28"/>
        </w:rPr>
        <w:t>6014-2024</w:t>
      </w:r>
      <w:r>
        <w:rPr>
          <w:rFonts w:ascii="NTFAMU+FZDFS--GBK1-0" w:hAnsi="NTFAMU+FZDFS--GBK1-0" w:cs="NTFAMU+FZDFS--GBK1-0"/>
          <w:color w:val="000000"/>
          <w:spacing w:val="-3"/>
          <w:sz w:val="28"/>
        </w:rPr>
        <w:t>《车路协同通信密码应用技术要求》等相关标准对</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7"/>
          <w:sz w:val="28"/>
        </w:rPr>
        <w:t>车路协同通信规定了密钥必须存储在通过检测认证的安全等级二级</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硬件产品的要求。在密钥长度方面，</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32960.2-2025</w:t>
      </w:r>
      <w:r>
        <w:rPr>
          <w:rFonts w:ascii="NTFAMU+FZDFS--GBK1-0" w:hAnsi="NTFAMU+FZDFS--GBK1-0" w:cs="NTFAMU+FZDFS--GBK1-0"/>
          <w:color w:val="000000"/>
          <w:spacing w:val="0"/>
          <w:sz w:val="28"/>
        </w:rPr>
        <w:t>《电动汽车远</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程服务与管理系统技术规范</w:t>
      </w:r>
      <w:r>
        <w:rPr>
          <w:rFonts w:ascii="DejaVu Sans"/>
          <w:color w:val="000000"/>
          <w:spacing w:val="51"/>
          <w:sz w:val="28"/>
        </w:rPr>
        <w:t xml:space="preserve"> </w:t>
      </w:r>
      <w:r>
        <w:rPr>
          <w:rFonts w:ascii="NTFAMU+FZDFS--GBK1-0" w:hAnsi="NTFAMU+FZDFS--GBK1-0" w:cs="NTFAMU+FZDFS--GBK1-0"/>
          <w:color w:val="000000"/>
          <w:spacing w:val="0"/>
          <w:sz w:val="28"/>
        </w:rPr>
        <w:t>第</w:t>
      </w:r>
      <w:r>
        <w:rPr>
          <w:rFonts w:ascii="DejaVu Sans"/>
          <w:color w:val="000000"/>
          <w:spacing w:val="-19"/>
          <w:sz w:val="28"/>
        </w:rPr>
        <w:t xml:space="preserve"> </w:t>
      </w:r>
      <w:r>
        <w:rPr>
          <w:rFonts w:ascii="OSPNCA+TimesNewRomanPSMT"/>
          <w:color w:val="000000"/>
          <w:spacing w:val="0"/>
          <w:sz w:val="28"/>
        </w:rPr>
        <w:t>2</w:t>
      </w:r>
      <w:r>
        <w:rPr>
          <w:rFonts w:ascii="DejaVu Sans"/>
          <w:color w:val="000000"/>
          <w:spacing w:val="-18"/>
          <w:sz w:val="28"/>
        </w:rPr>
        <w:t xml:space="preserve"> </w:t>
      </w:r>
      <w:r>
        <w:rPr>
          <w:rFonts w:ascii="NTFAMU+FZDFS--GBK1-0" w:hAnsi="NTFAMU+FZDFS--GBK1-0" w:cs="NTFAMU+FZDFS--GBK1-0"/>
          <w:color w:val="000000"/>
          <w:spacing w:val="-26"/>
          <w:sz w:val="28"/>
        </w:rPr>
        <w:t>部分：车载终端》、</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40855-2021</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《电动汽车远程服务与管理系统信息安全技术要求及试验方法》等相</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关标准对电动汽车远程服务与管理系统提出私钥长度不低于</w:t>
      </w:r>
      <w:r>
        <w:rPr>
          <w:rFonts w:ascii="DejaVu Sans"/>
          <w:color w:val="000000"/>
          <w:spacing w:val="-21"/>
          <w:sz w:val="28"/>
        </w:rPr>
        <w:t xml:space="preserve"> </w:t>
      </w:r>
      <w:r>
        <w:rPr>
          <w:rFonts w:ascii="OSPNCA+TimesNewRomanPSMT"/>
          <w:color w:val="000000"/>
          <w:spacing w:val="0"/>
          <w:sz w:val="28"/>
        </w:rPr>
        <w:t>256bit</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42"/>
          <w:sz w:val="28"/>
        </w:rPr>
        <w:t>对称密钥长度不低于</w:t>
      </w:r>
      <w:r>
        <w:rPr>
          <w:rFonts w:ascii="DejaVu Sans"/>
          <w:color w:val="000000"/>
          <w:spacing w:val="-18"/>
          <w:sz w:val="28"/>
        </w:rPr>
        <w:t xml:space="preserve"> </w:t>
      </w:r>
      <w:r>
        <w:rPr>
          <w:rFonts w:ascii="OSPNCA+TimesNewRomanPSMT"/>
          <w:color w:val="000000"/>
          <w:spacing w:val="0"/>
          <w:sz w:val="28"/>
        </w:rPr>
        <w:t>128bit</w:t>
      </w:r>
      <w:r>
        <w:rPr>
          <w:rFonts w:ascii="DejaVu Sans"/>
          <w:color w:val="000000"/>
          <w:spacing w:val="26"/>
          <w:sz w:val="28"/>
        </w:rPr>
        <w:t xml:space="preserve"> </w:t>
      </w:r>
      <w:r>
        <w:rPr>
          <w:rFonts w:ascii="NTFAMU+FZDFS--GBK1-0" w:hAnsi="NTFAMU+FZDFS--GBK1-0" w:cs="NTFAMU+FZDFS--GBK1-0"/>
          <w:color w:val="000000"/>
          <w:spacing w:val="43"/>
          <w:sz w:val="28"/>
        </w:rPr>
        <w:t>的要求。在密钥使用方面，</w:t>
      </w:r>
      <w:r>
        <w:rPr>
          <w:rFonts w:ascii="OSPNCA+TimesNewRomanPSMT"/>
          <w:color w:val="000000"/>
          <w:spacing w:val="0"/>
          <w:sz w:val="28"/>
        </w:rPr>
        <w:t>GB/T</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OSPNCA+TimesNewRomanPSMT"/>
          <w:color w:val="000000"/>
          <w:spacing w:val="-2"/>
          <w:sz w:val="28"/>
        </w:rPr>
        <w:t>44778-2024</w:t>
      </w:r>
      <w:r>
        <w:rPr>
          <w:rFonts w:ascii="NTFAMU+FZDFS--GBK1-0" w:hAnsi="NTFAMU+FZDFS--GBK1-0" w:cs="NTFAMU+FZDFS--GBK1-0"/>
          <w:color w:val="000000"/>
          <w:spacing w:val="-1"/>
          <w:sz w:val="28"/>
        </w:rPr>
        <w:t>《汽车诊断接口信息安全技术要求及试验方法》等标准对</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诊断接入端身份认证使用的对称密钥、私钥提出不能对外传输的要求。</w:t>
      </w:r>
      <w:r>
        <w:rPr>
          <w:rFonts w:ascii="Times New Roman"/>
          <w:color w:val="000000"/>
          <w:spacing w:val="0"/>
          <w:sz w:val="28"/>
        </w:rPr>
      </w:r>
    </w:p>
    <w:p>
      <w:pPr>
        <w:pStyle w:val="Normal"/>
        <w:spacing w:before="342" w:after="0" w:line="334" w:lineRule="exact"/>
        <w:ind w:left="559" w:right="0" w:firstLine="0"/>
        <w:jc w:val="left"/>
        <w:rPr>
          <w:rFonts w:ascii="Times New Roman"/>
          <w:color w:val="000000"/>
          <w:spacing w:val="0"/>
          <w:sz w:val="28"/>
        </w:rPr>
      </w:pPr>
      <w:r>
        <w:rPr>
          <w:rFonts w:ascii="LTWVGA+TimesNewRomanPS-BoldMT"/>
          <w:color w:val="000000"/>
          <w:spacing w:val="1"/>
          <w:sz w:val="28"/>
        </w:rPr>
        <w:t>2.</w:t>
      </w:r>
      <w:r>
        <w:rPr>
          <w:rFonts w:ascii="NTFAMU+FZDFS--GBK1-0" w:hAnsi="NTFAMU+FZDFS--GBK1-0" w:cs="NTFAMU+FZDFS--GBK1-0"/>
          <w:color w:val="000000"/>
          <w:spacing w:val="-1"/>
          <w:sz w:val="28"/>
        </w:rPr>
        <w:t>密钥全生命周期管理要求存在短板。现有标准关于汽车整车的</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密钥生成、罐装、存储、分发、更新等密钥全生命周期管理存在明显</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短板，虽有相关标准对密钥全生命周期提出通用基础性要求，但未涉</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及具体落地要求，指导性不强。同时，现有标准对关键密钥的安全管</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控稍显空白，未涉及根密钥、主密钥等关键密钥安全防护要求，易引</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发底层安全风险。此外，汽车整车企业多依赖零散化、碎片化的安全</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防护措施，普遍缺乏体系化、全流程的密码应用密钥管理架构设计，</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难以匹配智能网联汽车复杂场景下的动态安全需求，存在密钥泄露、</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合规应用不到位等潜在风险隐患。</w:t>
      </w:r>
      <w:r>
        <w:rPr>
          <w:rFonts w:ascii="Times New Roman"/>
          <w:color w:val="000000"/>
          <w:spacing w:val="0"/>
          <w:sz w:val="28"/>
        </w:rPr>
      </w:r>
    </w:p>
    <w:p>
      <w:pPr>
        <w:pStyle w:val="Normal"/>
        <w:spacing w:before="245" w:after="0" w:line="315" w:lineRule="exact"/>
        <w:ind w:left="559" w:right="0" w:firstLine="0"/>
        <w:jc w:val="left"/>
        <w:rPr>
          <w:rFonts w:ascii="Times New Roman"/>
          <w:color w:val="000000"/>
          <w:spacing w:val="0"/>
          <w:sz w:val="28"/>
        </w:rPr>
      </w:pPr>
      <w:r>
        <w:rPr>
          <w:rFonts w:ascii="PPABJM+FZDKT--GBK1-0" w:hAnsi="PPABJM+FZDKT--GBK1-0" w:cs="PPABJM+FZDKT--GBK1-0"/>
          <w:color w:val="000000"/>
          <w:spacing w:val="0"/>
          <w:sz w:val="28"/>
        </w:rPr>
        <w:t>（二）数字证书</w:t>
      </w:r>
      <w:r>
        <w:rPr>
          <w:rFonts w:ascii="Times New Roman"/>
          <w:color w:val="000000"/>
          <w:spacing w:val="0"/>
          <w:sz w:val="28"/>
        </w:rPr>
      </w:r>
    </w:p>
    <w:p>
      <w:pPr>
        <w:pStyle w:val="Normal"/>
        <w:spacing w:before="238" w:after="0" w:line="334" w:lineRule="exact"/>
        <w:ind w:left="559" w:right="0" w:firstLine="0"/>
        <w:jc w:val="left"/>
        <w:rPr>
          <w:rFonts w:ascii="Times New Roman"/>
          <w:color w:val="000000"/>
          <w:spacing w:val="0"/>
          <w:sz w:val="28"/>
        </w:rPr>
      </w:pPr>
      <w:r>
        <w:rPr>
          <w:rFonts w:ascii="LTWVGA+TimesNewRomanPS-BoldMT"/>
          <w:color w:val="000000"/>
          <w:spacing w:val="1"/>
          <w:sz w:val="28"/>
        </w:rPr>
        <w:t>1.</w:t>
      </w:r>
      <w:r>
        <w:rPr>
          <w:rFonts w:ascii="NTFAMU+FZDFS--GBK1-0" w:hAnsi="NTFAMU+FZDFS--GBK1-0" w:cs="NTFAMU+FZDFS--GBK1-0"/>
          <w:color w:val="000000"/>
          <w:spacing w:val="-1"/>
          <w:sz w:val="28"/>
        </w:rPr>
        <w:t>数字证书标准现状。一是针对</w:t>
      </w:r>
      <w:r>
        <w:rPr>
          <w:rFonts w:ascii="DejaVu Sans"/>
          <w:color w:val="000000"/>
          <w:spacing w:val="-18"/>
          <w:sz w:val="28"/>
        </w:rPr>
        <w:t xml:space="preserve"> </w:t>
      </w:r>
      <w:r>
        <w:rPr>
          <w:rFonts w:ascii="OSPNCA+TimesNewRomanPSMT"/>
          <w:color w:val="000000"/>
          <w:spacing w:val="-1"/>
          <w:sz w:val="28"/>
        </w:rPr>
        <w:t>X.509</w:t>
      </w:r>
      <w:r>
        <w:rPr>
          <w:rFonts w:ascii="DejaVu Sans"/>
          <w:color w:val="000000"/>
          <w:spacing w:val="-17"/>
          <w:sz w:val="28"/>
        </w:rPr>
        <w:t xml:space="preserve"> </w:t>
      </w:r>
      <w:r>
        <w:rPr>
          <w:rFonts w:ascii="NTFAMU+FZDFS--GBK1-0" w:hAnsi="NTFAMU+FZDFS--GBK1-0" w:cs="NTFAMU+FZDFS--GBK1-0"/>
          <w:color w:val="000000"/>
          <w:spacing w:val="-1"/>
          <w:sz w:val="28"/>
        </w:rPr>
        <w:t>证书相关标准要求。全国</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网络安全标准化技术委员会发布了</w:t>
      </w:r>
      <w:r>
        <w:rPr>
          <w:rFonts w:ascii="DejaVu Sans"/>
          <w:color w:val="000000"/>
          <w:spacing w:val="-17"/>
          <w:sz w:val="28"/>
        </w:rPr>
        <w:t xml:space="preserve"> </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0"/>
          <w:sz w:val="28"/>
        </w:rPr>
        <w:t>20518-2018</w:t>
      </w:r>
      <w:r>
        <w:rPr>
          <w:rFonts w:ascii="NTFAMU+FZDFS--GBK1-0" w:hAnsi="NTFAMU+FZDFS--GBK1-0" w:cs="NTFAMU+FZDFS--GBK1-0"/>
          <w:color w:val="000000"/>
          <w:spacing w:val="1"/>
          <w:sz w:val="28"/>
        </w:rPr>
        <w:t>《信息安全技术</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公钥基础设施</w:t>
      </w:r>
      <w:r>
        <w:rPr>
          <w:rFonts w:ascii="DejaVu Sans"/>
          <w:color w:val="000000"/>
          <w:spacing w:val="51"/>
          <w:sz w:val="28"/>
        </w:rPr>
        <w:t xml:space="preserve"> </w:t>
      </w:r>
      <w:r>
        <w:rPr>
          <w:rFonts w:ascii="NTFAMU+FZDFS--GBK1-0" w:hAnsi="NTFAMU+FZDFS--GBK1-0" w:cs="NTFAMU+FZDFS--GBK1-0"/>
          <w:color w:val="000000"/>
          <w:spacing w:val="-17"/>
          <w:sz w:val="28"/>
        </w:rPr>
        <w:t>数字证书格式》、</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2"/>
          <w:sz w:val="28"/>
        </w:rPr>
        <w:t>25056-2024</w:t>
      </w:r>
      <w:r>
        <w:rPr>
          <w:rFonts w:ascii="NTFAMU+FZDFS--GBK1-0" w:hAnsi="NTFAMU+FZDFS--GBK1-0" w:cs="NTFAMU+FZDFS--GBK1-0"/>
          <w:color w:val="000000"/>
          <w:spacing w:val="0"/>
          <w:sz w:val="28"/>
        </w:rPr>
        <w:t>《信息安全技术</w:t>
      </w:r>
      <w:r>
        <w:rPr>
          <w:rFonts w:ascii="DejaVu Sans"/>
          <w:color w:val="000000"/>
          <w:spacing w:val="51"/>
          <w:sz w:val="28"/>
        </w:rPr>
        <w:t xml:space="preserve"> </w:t>
      </w:r>
      <w:r>
        <w:rPr>
          <w:rFonts w:ascii="NTFAMU+FZDFS--GBK1-0" w:hAnsi="NTFAMU+FZDFS--GBK1-0" w:cs="NTFAMU+FZDFS--GBK1-0"/>
          <w:color w:val="000000"/>
          <w:spacing w:val="0"/>
          <w:sz w:val="28"/>
        </w:rPr>
        <w:t>证</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书认证系统密码及其相关安全技术规范》，规定了数字证书格式和数</w:t>
      </w:r>
      <w:r>
        <w:rPr>
          <w:rFonts w:ascii="Times New Roman"/>
          <w:color w:val="000000"/>
          <w:spacing w:val="0"/>
          <w:sz w:val="28"/>
        </w:rPr>
      </w:r>
    </w:p>
    <w:p>
      <w:pPr>
        <w:pStyle w:val="Normal"/>
        <w:spacing w:before="402" w:after="0" w:line="241" w:lineRule="exact"/>
        <w:ind w:left="4099" w:right="0" w:firstLine="0"/>
        <w:jc w:val="left"/>
        <w:rPr>
          <w:rFonts w:ascii="Times New Roman"/>
          <w:color w:val="000000"/>
          <w:spacing w:val="0"/>
          <w:sz w:val="21"/>
        </w:rPr>
      </w:pPr>
      <w:r>
        <w:rPr>
          <w:rFonts w:ascii="OSPNCA+TimesNewRomanPSMT"/>
          <w:color w:val="000000"/>
          <w:spacing w:val="0"/>
          <w:sz w:val="21"/>
        </w:rPr>
        <w:t>5</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569"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6" w:lineRule="exact"/>
        <w:ind w:left="0" w:right="0" w:firstLine="0"/>
        <w:jc w:val="left"/>
        <w:rPr>
          <w:rFonts w:ascii="Times New Roman"/>
          <w:color w:val="000000"/>
          <w:spacing w:val="0"/>
          <w:sz w:val="28"/>
        </w:rPr>
      </w:pPr>
      <w:r>
        <w:bookmarkStart w:name="br6" w:id="br6"/>
      </w:r>
      <w:r>
        <w:bookmarkEnd w:id="br6"/>
      </w:r>
      <w:r>
        <w:rPr>
          <w:rFonts w:ascii="NTFAMU+FZDFS--GBK1-0" w:hAnsi="NTFAMU+FZDFS--GBK1-0" w:cs="NTFAMU+FZDFS--GBK1-0"/>
          <w:color w:val="000000"/>
          <w:spacing w:val="-3"/>
          <w:sz w:val="28"/>
        </w:rPr>
        <w:t>字证书认证系统等相关安全技术要求，包括证书认证系统、密钥管理</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系统、密码算法和密码设备及接口、证书认证中心、证书操作流程，</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2"/>
          <w:sz w:val="28"/>
        </w:rPr>
        <w:t>证书撤销列表的基本结构、各数据项内容等。二是针对</w:t>
      </w:r>
      <w:r>
        <w:rPr>
          <w:rFonts w:ascii="DejaVu Sans"/>
          <w:color w:val="000000"/>
          <w:spacing w:val="-18"/>
          <w:sz w:val="28"/>
        </w:rPr>
        <w:t xml:space="preserve"> </w:t>
      </w:r>
      <w:r>
        <w:rPr>
          <w:rFonts w:ascii="OSPNCA+TimesNewRomanPSMT"/>
          <w:color w:val="000000"/>
          <w:spacing w:val="-1"/>
          <w:sz w:val="28"/>
        </w:rPr>
        <w:t>V2X</w:t>
      </w:r>
      <w:r>
        <w:rPr>
          <w:rFonts w:ascii="DejaVu Sans"/>
          <w:color w:val="000000"/>
          <w:spacing w:val="-14"/>
          <w:sz w:val="28"/>
        </w:rPr>
        <w:t xml:space="preserve"> </w:t>
      </w:r>
      <w:r>
        <w:rPr>
          <w:rFonts w:ascii="NTFAMU+FZDFS--GBK1-0" w:hAnsi="NTFAMU+FZDFS--GBK1-0" w:cs="NTFAMU+FZDFS--GBK1-0"/>
          <w:color w:val="000000"/>
          <w:spacing w:val="2"/>
          <w:sz w:val="28"/>
        </w:rPr>
        <w:t>证书相</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24"/>
          <w:sz w:val="28"/>
        </w:rPr>
        <w:t>关标准要求。全国智能运输系统标准化技术委员会发布了</w:t>
      </w:r>
      <w:r>
        <w:rPr>
          <w:rFonts w:ascii="DejaVu Sans"/>
          <w:color w:val="000000"/>
          <w:spacing w:val="-19"/>
          <w:sz w:val="28"/>
        </w:rPr>
        <w:t xml:space="preserve"> </w:t>
      </w:r>
      <w:r>
        <w:rPr>
          <w:rFonts w:ascii="OSPNCA+TimesNewRomanPSMT"/>
          <w:color w:val="000000"/>
          <w:spacing w:val="0"/>
          <w:sz w:val="28"/>
        </w:rPr>
        <w:t>GB/T</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37376-2024</w:t>
      </w:r>
      <w:r>
        <w:rPr>
          <w:rFonts w:ascii="NTFAMU+FZDFS--GBK1-0" w:hAnsi="NTFAMU+FZDFS--GBK1-0" w:cs="NTFAMU+FZDFS--GBK1-0"/>
          <w:color w:val="000000"/>
          <w:spacing w:val="-11"/>
          <w:sz w:val="28"/>
        </w:rPr>
        <w:t>《交通运输数字证书格式》、</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37374-2019</w:t>
      </w:r>
      <w:r>
        <w:rPr>
          <w:rFonts w:ascii="NTFAMU+FZDFS--GBK1-0" w:hAnsi="NTFAMU+FZDFS--GBK1-0" w:cs="NTFAMU+FZDFS--GBK1-0"/>
          <w:color w:val="000000"/>
          <w:spacing w:val="0"/>
          <w:sz w:val="28"/>
        </w:rPr>
        <w:t>《智能交通</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数字证书应用接口规范》，规定了交通运输信息系统中数字证书应用</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接口和安全消息语法，明确交通运输数字证书分类和数字证书格式的</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要求，其中密码算法优先采用</w:t>
      </w:r>
      <w:r>
        <w:rPr>
          <w:rFonts w:ascii="DejaVu Sans"/>
          <w:color w:val="000000"/>
          <w:spacing w:val="-16"/>
          <w:sz w:val="28"/>
        </w:rPr>
        <w:t xml:space="preserve"> </w:t>
      </w:r>
      <w:r>
        <w:rPr>
          <w:rFonts w:ascii="OSPNCA+TimesNewRomanPSMT"/>
          <w:color w:val="000000"/>
          <w:spacing w:val="0"/>
          <w:sz w:val="28"/>
        </w:rPr>
        <w:t>SM2</w:t>
      </w:r>
      <w:r>
        <w:rPr>
          <w:rFonts w:ascii="NTFAMU+FZDFS--GBK1-0" w:hAnsi="NTFAMU+FZDFS--GBK1-0" w:cs="NTFAMU+FZDFS--GBK1-0"/>
          <w:color w:val="000000"/>
          <w:spacing w:val="-28"/>
          <w:sz w:val="28"/>
        </w:rPr>
        <w:t>、</w:t>
      </w:r>
      <w:r>
        <w:rPr>
          <w:rFonts w:ascii="OSPNCA+TimesNewRomanPSMT"/>
          <w:color w:val="000000"/>
          <w:spacing w:val="0"/>
          <w:sz w:val="28"/>
        </w:rPr>
        <w:t>SM3</w:t>
      </w:r>
      <w:r>
        <w:rPr>
          <w:rFonts w:ascii="NTFAMU+FZDFS--GBK1-0" w:hAnsi="NTFAMU+FZDFS--GBK1-0" w:cs="NTFAMU+FZDFS--GBK1-0"/>
          <w:color w:val="000000"/>
          <w:spacing w:val="-30"/>
          <w:sz w:val="28"/>
        </w:rPr>
        <w:t>、</w:t>
      </w:r>
      <w:r>
        <w:rPr>
          <w:rFonts w:ascii="OSPNCA+TimesNewRomanPSMT"/>
          <w:color w:val="000000"/>
          <w:spacing w:val="0"/>
          <w:sz w:val="28"/>
        </w:rPr>
        <w:t>SM4</w:t>
      </w:r>
      <w:r>
        <w:rPr>
          <w:rFonts w:ascii="NTFAMU+FZDFS--GBK1-0" w:hAnsi="NTFAMU+FZDFS--GBK1-0" w:cs="NTFAMU+FZDFS--GBK1-0"/>
          <w:color w:val="000000"/>
          <w:spacing w:val="-3"/>
          <w:sz w:val="28"/>
        </w:rPr>
        <w:t>。全国通信标准化技</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术委员会发布了</w:t>
      </w:r>
      <w:r>
        <w:rPr>
          <w:rFonts w:ascii="DejaVu Sans"/>
          <w:color w:val="000000"/>
          <w:spacing w:val="-19"/>
          <w:sz w:val="28"/>
        </w:rPr>
        <w:t xml:space="preserve"> </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1"/>
          <w:sz w:val="28"/>
        </w:rPr>
        <w:t>45112-2024</w:t>
      </w:r>
      <w:r>
        <w:rPr>
          <w:rFonts w:ascii="NTFAMU+FZDFS--GBK1-0" w:hAnsi="NTFAMU+FZDFS--GBK1-0" w:cs="NTFAMU+FZDFS--GBK1-0"/>
          <w:color w:val="000000"/>
          <w:spacing w:val="0"/>
          <w:sz w:val="28"/>
        </w:rPr>
        <w:t>《基于</w:t>
      </w:r>
      <w:r>
        <w:rPr>
          <w:rFonts w:ascii="DejaVu Sans"/>
          <w:color w:val="000000"/>
          <w:spacing w:val="-18"/>
          <w:sz w:val="28"/>
        </w:rPr>
        <w:t xml:space="preserve"> </w:t>
      </w:r>
      <w:r>
        <w:rPr>
          <w:rFonts w:ascii="OSPNCA+TimesNewRomanPSMT"/>
          <w:color w:val="000000"/>
          <w:spacing w:val="-9"/>
          <w:sz w:val="28"/>
        </w:rPr>
        <w:t>LTE</w:t>
      </w:r>
      <w:r>
        <w:rPr>
          <w:rFonts w:ascii="DejaVu Sans"/>
          <w:color w:val="000000"/>
          <w:spacing w:val="-8"/>
          <w:sz w:val="28"/>
        </w:rPr>
        <w:t xml:space="preserve"> </w:t>
      </w:r>
      <w:r>
        <w:rPr>
          <w:rFonts w:ascii="NTFAMU+FZDFS--GBK1-0" w:hAnsi="NTFAMU+FZDFS--GBK1-0" w:cs="NTFAMU+FZDFS--GBK1-0"/>
          <w:color w:val="000000"/>
          <w:spacing w:val="0"/>
          <w:sz w:val="28"/>
        </w:rPr>
        <w:t>的车联网无线通信技术</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3"/>
          <w:sz w:val="28"/>
        </w:rPr>
        <w:t>安全证书管理系统技术要求》，该标准基于</w:t>
      </w:r>
      <w:r>
        <w:rPr>
          <w:rFonts w:ascii="DejaVu Sans"/>
          <w:color w:val="000000"/>
          <w:spacing w:val="-8"/>
          <w:sz w:val="28"/>
        </w:rPr>
        <w:t xml:space="preserve"> </w:t>
      </w:r>
      <w:r>
        <w:rPr>
          <w:rFonts w:ascii="OSPNCA+TimesNewRomanPSMT"/>
          <w:color w:val="000000"/>
          <w:spacing w:val="-1"/>
          <w:sz w:val="28"/>
        </w:rPr>
        <w:t>YD/T</w:t>
      </w:r>
      <w:r>
        <w:rPr>
          <w:rFonts w:ascii="DejaVu Sans"/>
          <w:color w:val="000000"/>
          <w:spacing w:val="-19"/>
          <w:sz w:val="28"/>
        </w:rPr>
        <w:t xml:space="preserve"> </w:t>
      </w:r>
      <w:r>
        <w:rPr>
          <w:rFonts w:ascii="OSPNCA+TimesNewRomanPSMT"/>
          <w:color w:val="000000"/>
          <w:spacing w:val="-1"/>
          <w:sz w:val="28"/>
        </w:rPr>
        <w:t>3957</w:t>
      </w:r>
      <w:r>
        <w:rPr>
          <w:rFonts w:ascii="DejaVu Sans"/>
          <w:color w:val="000000"/>
          <w:spacing w:val="-17"/>
          <w:sz w:val="28"/>
        </w:rPr>
        <w:t xml:space="preserve"> </w:t>
      </w:r>
      <w:r>
        <w:rPr>
          <w:rFonts w:ascii="NTFAMU+FZDFS--GBK1-0" w:hAnsi="NTFAMU+FZDFS--GBK1-0" w:cs="NTFAMU+FZDFS--GBK1-0"/>
          <w:color w:val="000000"/>
          <w:spacing w:val="0"/>
          <w:sz w:val="28"/>
        </w:rPr>
        <w:t>升为国家标准，</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4"/>
          <w:sz w:val="28"/>
        </w:rPr>
        <w:t>规定了基于</w:t>
      </w:r>
      <w:r>
        <w:rPr>
          <w:rFonts w:ascii="DejaVu Sans"/>
          <w:color w:val="000000"/>
          <w:spacing w:val="-18"/>
          <w:sz w:val="28"/>
        </w:rPr>
        <w:t xml:space="preserve"> </w:t>
      </w:r>
      <w:r>
        <w:rPr>
          <w:rFonts w:ascii="OSPNCA+TimesNewRomanPSMT"/>
          <w:color w:val="000000"/>
          <w:spacing w:val="-9"/>
          <w:sz w:val="28"/>
        </w:rPr>
        <w:t>LTE</w:t>
      </w:r>
      <w:r>
        <w:rPr>
          <w:rFonts w:ascii="DejaVu Sans"/>
          <w:color w:val="000000"/>
          <w:spacing w:val="-6"/>
          <w:sz w:val="28"/>
        </w:rPr>
        <w:t xml:space="preserve"> </w:t>
      </w:r>
      <w:r>
        <w:rPr>
          <w:rFonts w:ascii="NTFAMU+FZDFS--GBK1-0" w:hAnsi="NTFAMU+FZDFS--GBK1-0" w:cs="NTFAMU+FZDFS--GBK1-0"/>
          <w:color w:val="000000"/>
          <w:spacing w:val="4"/>
          <w:sz w:val="28"/>
        </w:rPr>
        <w:t>的车联网安全证书管理系统架构、证书管理要求、</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安全认证机制要求和相关的显式证书格式及交互流程，明确提出密码</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算法优先采用</w:t>
      </w:r>
      <w:r>
        <w:rPr>
          <w:rFonts w:ascii="DejaVu Sans"/>
          <w:color w:val="000000"/>
          <w:spacing w:val="-18"/>
          <w:sz w:val="28"/>
        </w:rPr>
        <w:t xml:space="preserve"> </w:t>
      </w:r>
      <w:r>
        <w:rPr>
          <w:rFonts w:ascii="OSPNCA+TimesNewRomanPSMT"/>
          <w:color w:val="000000"/>
          <w:spacing w:val="0"/>
          <w:sz w:val="28"/>
        </w:rPr>
        <w:t>SM2</w:t>
      </w:r>
      <w:r>
        <w:rPr>
          <w:rFonts w:ascii="NTFAMU+FZDFS--GBK1-0" w:hAnsi="NTFAMU+FZDFS--GBK1-0" w:cs="NTFAMU+FZDFS--GBK1-0"/>
          <w:color w:val="000000"/>
          <w:spacing w:val="-16"/>
          <w:sz w:val="28"/>
        </w:rPr>
        <w:t>、</w:t>
      </w:r>
      <w:r>
        <w:rPr>
          <w:rFonts w:ascii="OSPNCA+TimesNewRomanPSMT"/>
          <w:color w:val="000000"/>
          <w:spacing w:val="0"/>
          <w:sz w:val="28"/>
        </w:rPr>
        <w:t>SM3</w:t>
      </w:r>
      <w:r>
        <w:rPr>
          <w:rFonts w:ascii="NTFAMU+FZDFS--GBK1-0" w:hAnsi="NTFAMU+FZDFS--GBK1-0" w:cs="NTFAMU+FZDFS--GBK1-0"/>
          <w:color w:val="000000"/>
          <w:spacing w:val="-16"/>
          <w:sz w:val="28"/>
        </w:rPr>
        <w:t>、</w:t>
      </w:r>
      <w:r>
        <w:rPr>
          <w:rFonts w:ascii="OSPNCA+TimesNewRomanPSMT"/>
          <w:color w:val="000000"/>
          <w:spacing w:val="-1"/>
          <w:sz w:val="28"/>
        </w:rPr>
        <w:t>SM4</w:t>
      </w:r>
      <w:r>
        <w:rPr>
          <w:rFonts w:ascii="DejaVu Sans"/>
          <w:color w:val="000000"/>
          <w:spacing w:val="-17"/>
          <w:sz w:val="28"/>
        </w:rPr>
        <w:t xml:space="preserve"> </w:t>
      </w:r>
      <w:r>
        <w:rPr>
          <w:rFonts w:ascii="NTFAMU+FZDFS--GBK1-0" w:hAnsi="NTFAMU+FZDFS--GBK1-0" w:cs="NTFAMU+FZDFS--GBK1-0"/>
          <w:color w:val="000000"/>
          <w:spacing w:val="-1"/>
          <w:sz w:val="28"/>
        </w:rPr>
        <w:t>保证证书管理系统机密性、完整性、</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真实性和隐私保护等基本安全要求。</w:t>
      </w:r>
      <w:r>
        <w:rPr>
          <w:rFonts w:ascii="Times New Roman"/>
          <w:color w:val="000000"/>
          <w:spacing w:val="0"/>
          <w:sz w:val="28"/>
        </w:rPr>
      </w:r>
    </w:p>
    <w:p>
      <w:pPr>
        <w:pStyle w:val="Normal"/>
        <w:spacing w:before="229" w:after="0" w:line="334" w:lineRule="exact"/>
        <w:ind w:left="559" w:right="0" w:firstLine="0"/>
        <w:jc w:val="left"/>
        <w:rPr>
          <w:rFonts w:ascii="Times New Roman"/>
          <w:color w:val="000000"/>
          <w:spacing w:val="0"/>
          <w:sz w:val="28"/>
        </w:rPr>
      </w:pPr>
      <w:r>
        <w:rPr>
          <w:rFonts w:ascii="LTWVGA+TimesNewRomanPS-BoldMT"/>
          <w:color w:val="000000"/>
          <w:spacing w:val="3"/>
          <w:sz w:val="28"/>
        </w:rPr>
        <w:t>2.</w:t>
      </w:r>
      <w:r>
        <w:rPr>
          <w:rFonts w:ascii="NTFAMU+FZDFS--GBK1-0" w:hAnsi="NTFAMU+FZDFS--GBK1-0" w:cs="NTFAMU+FZDFS--GBK1-0"/>
          <w:color w:val="000000"/>
          <w:spacing w:val="5"/>
          <w:sz w:val="28"/>
        </w:rPr>
        <w:t>数字证书标准间不兼容。不同标委会针对</w:t>
      </w:r>
      <w:r>
        <w:rPr>
          <w:rFonts w:ascii="DejaVu Sans"/>
          <w:color w:val="000000"/>
          <w:spacing w:val="-19"/>
          <w:sz w:val="28"/>
        </w:rPr>
        <w:t xml:space="preserve"> </w:t>
      </w:r>
      <w:r>
        <w:rPr>
          <w:rFonts w:ascii="OSPNCA+TimesNewRomanPSMT"/>
          <w:color w:val="000000"/>
          <w:spacing w:val="-1"/>
          <w:sz w:val="28"/>
        </w:rPr>
        <w:t>V2X</w:t>
      </w:r>
      <w:r>
        <w:rPr>
          <w:rFonts w:ascii="DejaVu Sans"/>
          <w:color w:val="000000"/>
          <w:spacing w:val="-12"/>
          <w:sz w:val="28"/>
        </w:rPr>
        <w:t xml:space="preserve"> </w:t>
      </w:r>
      <w:r>
        <w:rPr>
          <w:rFonts w:ascii="NTFAMU+FZDFS--GBK1-0" w:hAnsi="NTFAMU+FZDFS--GBK1-0" w:cs="NTFAMU+FZDFS--GBK1-0"/>
          <w:color w:val="000000"/>
          <w:spacing w:val="5"/>
          <w:sz w:val="28"/>
        </w:rPr>
        <w:t>证书发布了相</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关标准，但是标准之间存在不兼容、协调性问题，在产品互联互通实</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现上带来影响。</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1"/>
          <w:sz w:val="28"/>
        </w:rPr>
        <w:t>（</w:t>
      </w:r>
      <w:r>
        <w:rPr>
          <w:rFonts w:ascii="OSPNCA+TimesNewRomanPSMT"/>
          <w:color w:val="000000"/>
          <w:spacing w:val="-1"/>
          <w:sz w:val="28"/>
        </w:rPr>
        <w:t>1</w:t>
      </w:r>
      <w:r>
        <w:rPr>
          <w:rFonts w:ascii="NTFAMU+FZDFS--GBK1-0" w:hAnsi="NTFAMU+FZDFS--GBK1-0" w:cs="NTFAMU+FZDFS--GBK1-0"/>
          <w:color w:val="000000"/>
          <w:spacing w:val="1"/>
          <w:sz w:val="28"/>
        </w:rPr>
        <w:t>）</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0"/>
          <w:sz w:val="28"/>
        </w:rPr>
        <w:t>和</w:t>
      </w:r>
      <w:r>
        <w:rPr>
          <w:rFonts w:ascii="DejaVu Sans"/>
          <w:color w:val="000000"/>
          <w:spacing w:val="-19"/>
          <w:sz w:val="28"/>
        </w:rPr>
        <w:t xml:space="preserve"> </w:t>
      </w:r>
      <w:r>
        <w:rPr>
          <w:rFonts w:ascii="OSPNCA+TimesNewRomanPSMT"/>
          <w:color w:val="000000"/>
          <w:spacing w:val="-1"/>
          <w:sz w:val="28"/>
        </w:rPr>
        <w:t>YD/T</w:t>
      </w:r>
      <w:r>
        <w:rPr>
          <w:rFonts w:ascii="DejaVu Sans"/>
          <w:color w:val="000000"/>
          <w:spacing w:val="-22"/>
          <w:sz w:val="28"/>
        </w:rPr>
        <w:t xml:space="preserve"> </w:t>
      </w:r>
      <w:r>
        <w:rPr>
          <w:rFonts w:ascii="OSPNCA+TimesNewRomanPSMT"/>
          <w:color w:val="000000"/>
          <w:spacing w:val="-1"/>
          <w:sz w:val="28"/>
        </w:rPr>
        <w:t>3957</w:t>
      </w:r>
      <w:r>
        <w:rPr>
          <w:rFonts w:ascii="DejaVu Sans"/>
          <w:color w:val="000000"/>
          <w:spacing w:val="-15"/>
          <w:sz w:val="28"/>
        </w:rPr>
        <w:t xml:space="preserve"> </w:t>
      </w:r>
      <w:r>
        <w:rPr>
          <w:rFonts w:ascii="NTFAMU+FZDFS--GBK1-0" w:hAnsi="NTFAMU+FZDFS--GBK1-0" w:cs="NTFAMU+FZDFS--GBK1-0"/>
          <w:color w:val="000000"/>
          <w:spacing w:val="0"/>
          <w:sz w:val="28"/>
        </w:rPr>
        <w:t>标准部分证书格式不兼容</w:t>
      </w:r>
      <w:r>
        <w:rPr>
          <w:rFonts w:ascii="Times New Roman"/>
          <w:color w:val="000000"/>
          <w:spacing w:val="0"/>
          <w:sz w:val="28"/>
        </w:rPr>
      </w:r>
    </w:p>
    <w:p>
      <w:pPr>
        <w:pStyle w:val="Normal"/>
        <w:spacing w:before="229" w:after="0" w:line="334" w:lineRule="exact"/>
        <w:ind w:left="559"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15"/>
          <w:sz w:val="28"/>
        </w:rPr>
        <w:t xml:space="preserve"> </w:t>
      </w:r>
      <w:r>
        <w:rPr>
          <w:rFonts w:ascii="OSPNCA+TimesNewRomanPSMT"/>
          <w:color w:val="000000"/>
          <w:spacing w:val="-3"/>
          <w:sz w:val="28"/>
        </w:rPr>
        <w:t>45112</w:t>
      </w:r>
      <w:r>
        <w:rPr>
          <w:rFonts w:ascii="DejaVu Sans"/>
          <w:color w:val="000000"/>
          <w:spacing w:val="-7"/>
          <w:sz w:val="28"/>
        </w:rPr>
        <w:t xml:space="preserve"> </w:t>
      </w:r>
      <w:r>
        <w:rPr>
          <w:rFonts w:ascii="NTFAMU+FZDFS--GBK1-0" w:hAnsi="NTFAMU+FZDFS--GBK1-0" w:cs="NTFAMU+FZDFS--GBK1-0"/>
          <w:color w:val="000000"/>
          <w:spacing w:val="0"/>
          <w:sz w:val="28"/>
        </w:rPr>
        <w:t>和</w:t>
      </w:r>
      <w:r>
        <w:rPr>
          <w:rFonts w:ascii="DejaVu Sans"/>
          <w:color w:val="000000"/>
          <w:spacing w:val="-14"/>
          <w:sz w:val="28"/>
        </w:rPr>
        <w:t xml:space="preserve"> </w:t>
      </w:r>
      <w:r>
        <w:rPr>
          <w:rFonts w:ascii="OSPNCA+TimesNewRomanPSMT"/>
          <w:color w:val="000000"/>
          <w:spacing w:val="-1"/>
          <w:sz w:val="28"/>
        </w:rPr>
        <w:t>YD/T</w:t>
      </w:r>
      <w:r>
        <w:rPr>
          <w:rFonts w:ascii="DejaVu Sans"/>
          <w:color w:val="000000"/>
          <w:spacing w:val="-15"/>
          <w:sz w:val="28"/>
        </w:rPr>
        <w:t xml:space="preserve"> </w:t>
      </w:r>
      <w:r>
        <w:rPr>
          <w:rFonts w:ascii="OSPNCA+TimesNewRomanPSMT"/>
          <w:color w:val="000000"/>
          <w:spacing w:val="-1"/>
          <w:sz w:val="28"/>
        </w:rPr>
        <w:t>3957</w:t>
      </w:r>
      <w:r>
        <w:rPr>
          <w:rFonts w:ascii="DejaVu Sans"/>
          <w:color w:val="000000"/>
          <w:spacing w:val="-10"/>
          <w:sz w:val="28"/>
        </w:rPr>
        <w:t xml:space="preserve"> </w:t>
      </w:r>
      <w:r>
        <w:rPr>
          <w:rFonts w:ascii="NTFAMU+FZDFS--GBK1-0" w:hAnsi="NTFAMU+FZDFS--GBK1-0" w:cs="NTFAMU+FZDFS--GBK1-0"/>
          <w:color w:val="000000"/>
          <w:spacing w:val="7"/>
          <w:sz w:val="28"/>
        </w:rPr>
        <w:t>不兼容主要体现在机构证书、</w:t>
      </w:r>
      <w:r>
        <w:rPr>
          <w:rFonts w:ascii="OSPNCA+TimesNewRomanPSMT"/>
          <w:color w:val="000000"/>
          <w:spacing w:val="2"/>
          <w:sz w:val="28"/>
        </w:rPr>
        <w:t>CRL</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1"/>
          <w:sz w:val="28"/>
        </w:rPr>
        <w:t>TRCL</w:t>
      </w:r>
      <w:r>
        <w:rPr>
          <w:rFonts w:ascii="DejaVu Sans"/>
          <w:color w:val="000000"/>
          <w:spacing w:val="-17"/>
          <w:sz w:val="28"/>
        </w:rPr>
        <w:t xml:space="preserve"> </w:t>
      </w:r>
      <w:r>
        <w:rPr>
          <w:rFonts w:ascii="NTFAMU+FZDFS--GBK1-0" w:hAnsi="NTFAMU+FZDFS--GBK1-0" w:cs="NTFAMU+FZDFS--GBK1-0"/>
          <w:color w:val="000000"/>
          <w:spacing w:val="0"/>
          <w:sz w:val="28"/>
        </w:rPr>
        <w:t>和</w:t>
      </w:r>
      <w:r>
        <w:rPr>
          <w:rFonts w:ascii="DejaVu Sans"/>
          <w:color w:val="000000"/>
          <w:spacing w:val="-19"/>
          <w:sz w:val="28"/>
        </w:rPr>
        <w:t xml:space="preserve"> </w:t>
      </w:r>
      <w:r>
        <w:rPr>
          <w:rFonts w:ascii="OSPNCA+TimesNewRomanPSMT"/>
          <w:color w:val="000000"/>
          <w:spacing w:val="0"/>
          <w:sz w:val="28"/>
        </w:rPr>
        <w:t>TDCL</w:t>
      </w:r>
      <w:r>
        <w:rPr>
          <w:rFonts w:ascii="DejaVu Sans"/>
          <w:color w:val="000000"/>
          <w:spacing w:val="-17"/>
          <w:sz w:val="28"/>
        </w:rPr>
        <w:t xml:space="preserve"> </w:t>
      </w:r>
      <w:r>
        <w:rPr>
          <w:rFonts w:ascii="NTFAMU+FZDFS--GBK1-0" w:hAnsi="NTFAMU+FZDFS--GBK1-0" w:cs="NTFAMU+FZDFS--GBK1-0"/>
          <w:color w:val="000000"/>
          <w:spacing w:val="-3"/>
          <w:sz w:val="28"/>
        </w:rPr>
        <w:t>可信列表、安全消息等不一致，目前汽车整车企业采</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用的</w:t>
      </w:r>
      <w:r>
        <w:rPr>
          <w:rFonts w:ascii="DejaVu Sans"/>
          <w:color w:val="000000"/>
          <w:spacing w:val="-22"/>
          <w:sz w:val="28"/>
        </w:rPr>
        <w:t xml:space="preserve"> </w:t>
      </w:r>
      <w:r>
        <w:rPr>
          <w:rFonts w:ascii="OSPNCA+TimesNewRomanPSMT"/>
          <w:color w:val="000000"/>
          <w:spacing w:val="-1"/>
          <w:sz w:val="28"/>
        </w:rPr>
        <w:t>V2X</w:t>
      </w:r>
      <w:r>
        <w:rPr>
          <w:rFonts w:ascii="DejaVu Sans"/>
          <w:color w:val="000000"/>
          <w:spacing w:val="-17"/>
          <w:sz w:val="28"/>
        </w:rPr>
        <w:t xml:space="preserve"> </w:t>
      </w:r>
      <w:r>
        <w:rPr>
          <w:rFonts w:ascii="NTFAMU+FZDFS--GBK1-0" w:hAnsi="NTFAMU+FZDFS--GBK1-0" w:cs="NTFAMU+FZDFS--GBK1-0"/>
          <w:color w:val="000000"/>
          <w:spacing w:val="0"/>
          <w:sz w:val="28"/>
        </w:rPr>
        <w:t>证书基本遵循</w:t>
      </w:r>
      <w:r>
        <w:rPr>
          <w:rFonts w:ascii="DejaVu Sans"/>
          <w:color w:val="000000"/>
          <w:spacing w:val="-21"/>
          <w:sz w:val="28"/>
        </w:rPr>
        <w:t xml:space="preserve"> </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0"/>
          <w:sz w:val="28"/>
        </w:rPr>
        <w:t>标准。</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在</w:t>
      </w:r>
      <w:r>
        <w:rPr>
          <w:rFonts w:ascii="DejaVu Sans"/>
          <w:color w:val="000000"/>
          <w:spacing w:val="51"/>
          <w:sz w:val="28"/>
        </w:rPr>
        <w:t xml:space="preserve"> </w:t>
      </w:r>
      <w:r>
        <w:rPr>
          <w:rFonts w:ascii="OSPNCA+TimesNewRomanPSMT"/>
          <w:color w:val="000000"/>
          <w:spacing w:val="-1"/>
          <w:sz w:val="28"/>
        </w:rPr>
        <w:t>V2X</w:t>
      </w:r>
      <w:r>
        <w:rPr>
          <w:rFonts w:ascii="DejaVu Sans"/>
          <w:color w:val="000000"/>
          <w:spacing w:val="53"/>
          <w:sz w:val="28"/>
        </w:rPr>
        <w:t xml:space="preserve"> </w:t>
      </w:r>
      <w:r>
        <w:rPr>
          <w:rFonts w:ascii="NTFAMU+FZDFS--GBK1-0" w:hAnsi="NTFAMU+FZDFS--GBK1-0" w:cs="NTFAMU+FZDFS--GBK1-0"/>
          <w:color w:val="000000"/>
          <w:spacing w:val="0"/>
          <w:sz w:val="28"/>
        </w:rPr>
        <w:t>设</w:t>
      </w:r>
      <w:r>
        <w:rPr>
          <w:rFonts w:ascii="DejaVu Sans"/>
          <w:color w:val="000000"/>
          <w:spacing w:val="-19"/>
          <w:sz w:val="28"/>
        </w:rPr>
        <w:t xml:space="preserve"> </w:t>
      </w:r>
      <w:r>
        <w:rPr>
          <w:rFonts w:ascii="NTFAMU+FZDFS--GBK1-0" w:hAnsi="NTFAMU+FZDFS--GBK1-0" w:cs="NTFAMU+FZDFS--GBK1-0"/>
          <w:color w:val="000000"/>
          <w:spacing w:val="0"/>
          <w:sz w:val="28"/>
        </w:rPr>
        <w:t>备</w:t>
      </w:r>
      <w:r>
        <w:rPr>
          <w:rFonts w:ascii="DejaVu Sans"/>
          <w:color w:val="000000"/>
          <w:spacing w:val="-21"/>
          <w:sz w:val="28"/>
        </w:rPr>
        <w:t xml:space="preserve"> </w:t>
      </w:r>
      <w:r>
        <w:rPr>
          <w:rFonts w:ascii="NTFAMU+FZDFS--GBK1-0" w:hAnsi="NTFAMU+FZDFS--GBK1-0" w:cs="NTFAMU+FZDFS--GBK1-0"/>
          <w:color w:val="000000"/>
          <w:spacing w:val="0"/>
          <w:sz w:val="28"/>
        </w:rPr>
        <w:t>与</w:t>
      </w:r>
      <w:r>
        <w:rPr>
          <w:rFonts w:ascii="DejaVu Sans"/>
          <w:color w:val="000000"/>
          <w:spacing w:val="-19"/>
          <w:sz w:val="28"/>
        </w:rPr>
        <w:t xml:space="preserve"> </w:t>
      </w:r>
      <w:r>
        <w:rPr>
          <w:rFonts w:ascii="NTFAMU+FZDFS--GBK1-0" w:hAnsi="NTFAMU+FZDFS--GBK1-0" w:cs="NTFAMU+FZDFS--GBK1-0"/>
          <w:color w:val="000000"/>
          <w:spacing w:val="0"/>
          <w:sz w:val="28"/>
        </w:rPr>
        <w:t>注</w:t>
      </w:r>
      <w:r>
        <w:rPr>
          <w:rFonts w:ascii="DejaVu Sans"/>
          <w:color w:val="000000"/>
          <w:spacing w:val="-21"/>
          <w:sz w:val="28"/>
        </w:rPr>
        <w:t xml:space="preserve"> </w:t>
      </w:r>
      <w:r>
        <w:rPr>
          <w:rFonts w:ascii="NTFAMU+FZDFS--GBK1-0" w:hAnsi="NTFAMU+FZDFS--GBK1-0" w:cs="NTFAMU+FZDFS--GBK1-0"/>
          <w:color w:val="000000"/>
          <w:spacing w:val="0"/>
          <w:sz w:val="28"/>
        </w:rPr>
        <w:t>册</w:t>
      </w:r>
      <w:r>
        <w:rPr>
          <w:rFonts w:ascii="DejaVu Sans"/>
          <w:color w:val="000000"/>
          <w:spacing w:val="-19"/>
          <w:sz w:val="28"/>
        </w:rPr>
        <w:t xml:space="preserve"> </w:t>
      </w:r>
      <w:r>
        <w:rPr>
          <w:rFonts w:ascii="NTFAMU+FZDFS--GBK1-0" w:hAnsi="NTFAMU+FZDFS--GBK1-0" w:cs="NTFAMU+FZDFS--GBK1-0"/>
          <w:color w:val="000000"/>
          <w:spacing w:val="0"/>
          <w:sz w:val="28"/>
        </w:rPr>
        <w:t>证</w:t>
      </w:r>
      <w:r>
        <w:rPr>
          <w:rFonts w:ascii="DejaVu Sans"/>
          <w:color w:val="000000"/>
          <w:spacing w:val="-19"/>
          <w:sz w:val="28"/>
        </w:rPr>
        <w:t xml:space="preserve"> </w:t>
      </w:r>
      <w:r>
        <w:rPr>
          <w:rFonts w:ascii="NTFAMU+FZDFS--GBK1-0" w:hAnsi="NTFAMU+FZDFS--GBK1-0" w:cs="NTFAMU+FZDFS--GBK1-0"/>
          <w:color w:val="000000"/>
          <w:spacing w:val="0"/>
          <w:sz w:val="28"/>
        </w:rPr>
        <w:t>书</w:t>
      </w:r>
      <w:r>
        <w:rPr>
          <w:rFonts w:ascii="DejaVu Sans"/>
          <w:color w:val="000000"/>
          <w:spacing w:val="-21"/>
          <w:sz w:val="28"/>
        </w:rPr>
        <w:t xml:space="preserve"> </w:t>
      </w:r>
      <w:r>
        <w:rPr>
          <w:rFonts w:ascii="NTFAMU+FZDFS--GBK1-0" w:hAnsi="NTFAMU+FZDFS--GBK1-0" w:cs="NTFAMU+FZDFS--GBK1-0"/>
          <w:color w:val="000000"/>
          <w:spacing w:val="0"/>
          <w:sz w:val="28"/>
        </w:rPr>
        <w:t>机</w:t>
      </w:r>
      <w:r>
        <w:rPr>
          <w:rFonts w:ascii="DejaVu Sans"/>
          <w:color w:val="000000"/>
          <w:spacing w:val="-19"/>
          <w:sz w:val="28"/>
        </w:rPr>
        <w:t xml:space="preserve"> </w:t>
      </w:r>
      <w:r>
        <w:rPr>
          <w:rFonts w:ascii="NTFAMU+FZDFS--GBK1-0" w:hAnsi="NTFAMU+FZDFS--GBK1-0" w:cs="NTFAMU+FZDFS--GBK1-0"/>
          <w:color w:val="000000"/>
          <w:spacing w:val="0"/>
          <w:sz w:val="28"/>
        </w:rPr>
        <w:t>构</w:t>
      </w:r>
      <w:r>
        <w:rPr>
          <w:rFonts w:ascii="DejaVu Sans"/>
          <w:color w:val="000000"/>
          <w:spacing w:val="51"/>
          <w:sz w:val="28"/>
        </w:rPr>
        <w:t xml:space="preserve"> </w:t>
      </w:r>
      <w:r>
        <w:rPr>
          <w:rFonts w:ascii="OSPNCA+TimesNewRomanPSMT"/>
          <w:color w:val="000000"/>
          <w:spacing w:val="-1"/>
          <w:sz w:val="28"/>
        </w:rPr>
        <w:t>ECA</w:t>
      </w:r>
      <w:r>
        <w:rPr>
          <w:rFonts w:ascii="DejaVu Sans"/>
          <w:color w:val="000000"/>
          <w:spacing w:val="56"/>
          <w:sz w:val="28"/>
        </w:rPr>
        <w:t xml:space="preserve"> </w:t>
      </w:r>
      <w:r>
        <w:rPr>
          <w:rFonts w:ascii="NTFAMU+FZDFS--GBK1-0" w:hAnsi="NTFAMU+FZDFS--GBK1-0" w:cs="NTFAMU+FZDFS--GBK1-0"/>
          <w:color w:val="000000"/>
          <w:spacing w:val="0"/>
          <w:sz w:val="28"/>
        </w:rPr>
        <w:t>的</w:t>
      </w:r>
      <w:r>
        <w:rPr>
          <w:rFonts w:ascii="DejaVu Sans"/>
          <w:color w:val="000000"/>
          <w:spacing w:val="-19"/>
          <w:sz w:val="28"/>
        </w:rPr>
        <w:t xml:space="preserve"> </w:t>
      </w:r>
      <w:r>
        <w:rPr>
          <w:rFonts w:ascii="NTFAMU+FZDFS--GBK1-0" w:hAnsi="NTFAMU+FZDFS--GBK1-0" w:cs="NTFAMU+FZDFS--GBK1-0"/>
          <w:color w:val="000000"/>
          <w:spacing w:val="0"/>
          <w:sz w:val="28"/>
        </w:rPr>
        <w:t>接</w:t>
      </w:r>
      <w:r>
        <w:rPr>
          <w:rFonts w:ascii="DejaVu Sans"/>
          <w:color w:val="000000"/>
          <w:spacing w:val="-21"/>
          <w:sz w:val="28"/>
        </w:rPr>
        <w:t xml:space="preserve"> </w:t>
      </w:r>
      <w:r>
        <w:rPr>
          <w:rFonts w:ascii="NTFAMU+FZDFS--GBK1-0" w:hAnsi="NTFAMU+FZDFS--GBK1-0" w:cs="NTFAMU+FZDFS--GBK1-0"/>
          <w:color w:val="000000"/>
          <w:spacing w:val="0"/>
          <w:sz w:val="28"/>
        </w:rPr>
        <w:t>口</w:t>
      </w:r>
      <w:r>
        <w:rPr>
          <w:rFonts w:ascii="DejaVu Sans"/>
          <w:color w:val="000000"/>
          <w:spacing w:val="-19"/>
          <w:sz w:val="28"/>
        </w:rPr>
        <w:t xml:space="preserve"> </w:t>
      </w:r>
      <w:r>
        <w:rPr>
          <w:rFonts w:ascii="NTFAMU+FZDFS--GBK1-0" w:hAnsi="NTFAMU+FZDFS--GBK1-0" w:cs="NTFAMU+FZDFS--GBK1-0"/>
          <w:color w:val="000000"/>
          <w:spacing w:val="0"/>
          <w:sz w:val="28"/>
        </w:rPr>
        <w:t>，</w:t>
      </w:r>
      <w:r>
        <w:rPr>
          <w:rFonts w:ascii="DejaVu Sans"/>
          <w:color w:val="000000"/>
          <w:spacing w:val="-21"/>
          <w:sz w:val="28"/>
        </w:rPr>
        <w:t xml:space="preserve"> </w:t>
      </w:r>
      <w:r>
        <w:rPr>
          <w:rFonts w:ascii="OSPNCA+TimesNewRomanPSMT"/>
          <w:color w:val="000000"/>
          <w:spacing w:val="0"/>
          <w:sz w:val="28"/>
        </w:rPr>
        <w:t>ECA</w:t>
      </w:r>
      <w:r>
        <w:rPr>
          <w:rFonts w:ascii="DejaVu Sans"/>
          <w:color w:val="000000"/>
          <w:spacing w:val="50"/>
          <w:sz w:val="28"/>
        </w:rPr>
        <w:t xml:space="preserve"> </w:t>
      </w:r>
      <w:r>
        <w:rPr>
          <w:rFonts w:ascii="NTFAMU+FZDFS--GBK1-0" w:hAnsi="NTFAMU+FZDFS--GBK1-0" w:cs="NTFAMU+FZDFS--GBK1-0"/>
          <w:color w:val="000000"/>
          <w:spacing w:val="0"/>
          <w:sz w:val="28"/>
        </w:rPr>
        <w:t>使</w:t>
      </w:r>
      <w:r>
        <w:rPr>
          <w:rFonts w:ascii="DejaVu Sans"/>
          <w:color w:val="000000"/>
          <w:spacing w:val="-19"/>
          <w:sz w:val="28"/>
        </w:rPr>
        <w:t xml:space="preserve"> </w:t>
      </w:r>
      <w:r>
        <w:rPr>
          <w:rFonts w:ascii="NTFAMU+FZDFS--GBK1-0" w:hAnsi="NTFAMU+FZDFS--GBK1-0" w:cs="NTFAMU+FZDFS--GBK1-0"/>
          <w:color w:val="000000"/>
          <w:spacing w:val="0"/>
          <w:sz w:val="28"/>
        </w:rPr>
        <w:t>用</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EcaEeCertResponse</w:t>
      </w:r>
      <w:r>
        <w:rPr>
          <w:rFonts w:ascii="DejaVu Sans"/>
          <w:color w:val="000000"/>
          <w:spacing w:val="-19"/>
          <w:sz w:val="28"/>
        </w:rPr>
        <w:t xml:space="preserve"> </w:t>
      </w:r>
      <w:r>
        <w:rPr>
          <w:rFonts w:ascii="NTFAMU+FZDFS--GBK1-0" w:hAnsi="NTFAMU+FZDFS--GBK1-0" w:cs="NTFAMU+FZDFS--GBK1-0"/>
          <w:color w:val="000000"/>
          <w:spacing w:val="0"/>
          <w:sz w:val="28"/>
        </w:rPr>
        <w:t>数据结构来响应</w:t>
      </w:r>
      <w:r>
        <w:rPr>
          <w:rFonts w:ascii="DejaVu Sans"/>
          <w:color w:val="000000"/>
          <w:spacing w:val="-19"/>
          <w:sz w:val="28"/>
        </w:rPr>
        <w:t xml:space="preserve"> </w:t>
      </w:r>
      <w:r>
        <w:rPr>
          <w:rFonts w:ascii="OSPNCA+TimesNewRomanPSMT"/>
          <w:color w:val="000000"/>
          <w:spacing w:val="-1"/>
          <w:sz w:val="28"/>
        </w:rPr>
        <w:t>V2X</w:t>
      </w:r>
      <w:r>
        <w:rPr>
          <w:rFonts w:ascii="DejaVu Sans"/>
          <w:color w:val="000000"/>
          <w:spacing w:val="-17"/>
          <w:sz w:val="28"/>
        </w:rPr>
        <w:t xml:space="preserve"> </w:t>
      </w:r>
      <w:r>
        <w:rPr>
          <w:rFonts w:ascii="NTFAMU+FZDFS--GBK1-0" w:hAnsi="NTFAMU+FZDFS--GBK1-0" w:cs="NTFAMU+FZDFS--GBK1-0"/>
          <w:color w:val="000000"/>
          <w:spacing w:val="0"/>
          <w:sz w:val="28"/>
        </w:rPr>
        <w:t>设备申请注册证书的请求。</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0"/>
          <w:sz w:val="28"/>
        </w:rPr>
        <w:t>在该数据结构中增加了生成时间，详见图</w:t>
      </w:r>
      <w:r>
        <w:rPr>
          <w:rFonts w:ascii="DejaVu Sans"/>
          <w:color w:val="000000"/>
          <w:spacing w:val="-19"/>
          <w:sz w:val="28"/>
        </w:rPr>
        <w:t xml:space="preserve"> </w:t>
      </w:r>
      <w:r>
        <w:rPr>
          <w:rFonts w:ascii="OSPNCA+TimesNewRomanPSMT"/>
          <w:color w:val="000000"/>
          <w:spacing w:val="2"/>
          <w:sz w:val="28"/>
        </w:rPr>
        <w:t>1</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318" w:after="0" w:line="241" w:lineRule="exact"/>
        <w:ind w:left="4099" w:right="0" w:firstLine="0"/>
        <w:jc w:val="left"/>
        <w:rPr>
          <w:rFonts w:ascii="Times New Roman"/>
          <w:color w:val="000000"/>
          <w:spacing w:val="0"/>
          <w:sz w:val="21"/>
        </w:rPr>
      </w:pPr>
      <w:r>
        <w:rPr>
          <w:rFonts w:ascii="OSPNCA+TimesNewRomanPSMT"/>
          <w:color w:val="000000"/>
          <w:spacing w:val="0"/>
          <w:sz w:val="21"/>
        </w:rPr>
        <w:t>6</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36"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243" w:lineRule="exact"/>
        <w:ind w:left="2098" w:right="0" w:firstLine="0"/>
        <w:jc w:val="left"/>
        <w:rPr>
          <w:rFonts w:ascii="Times New Roman"/>
          <w:color w:val="000000"/>
          <w:spacing w:val="0"/>
          <w:sz w:val="21"/>
        </w:rPr>
      </w:pPr>
      <w:r>
        <w:bookmarkStart w:name="br7" w:id="br7"/>
      </w:r>
      <w:r>
        <w:bookmarkEnd w:id="br7"/>
      </w:r>
      <w:r>
        <w:rPr>
          <w:noProof w:val="on"/>
        </w:rPr>
        <w:pict>
          <v:shape xmlns:v="urn:schemas-microsoft-com:vml" id="_x00001" style="position:absolute;margin-left:158.949996948242pt;margin-top:70.6999969482422pt;z-index:-7;width:254pt;height:125.599998474121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173.600006103516pt;margin-top:358.700012207031pt;z-index:-11;width:248pt;height:130.399993896484pt;mso-position-horizontal:absolute;mso-position-horizontal-relative:page;mso-position-vertical:absolute;mso-position-vertical-relative:page" type="#_x0000_t75">
            <v:imagedata xmlns:r="http://schemas.openxmlformats.org/officeDocument/2006/relationships" r:id="rId3"/>
          </v:shape>
        </w:pict>
      </w: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2</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7"/>
          <w:sz w:val="21"/>
        </w:rPr>
        <w:t xml:space="preserve"> </w:t>
      </w:r>
      <w:r>
        <w:rPr>
          <w:rFonts w:ascii="OSPNCA+TimesNewRomanPSMT"/>
          <w:color w:val="000000"/>
          <w:spacing w:val="-2"/>
          <w:sz w:val="21"/>
        </w:rPr>
        <w:t>45112</w:t>
      </w:r>
      <w:r>
        <w:rPr>
          <w:rFonts w:ascii="DejaVu Sans"/>
          <w:color w:val="000000"/>
          <w:spacing w:val="-11"/>
          <w:sz w:val="21"/>
        </w:rPr>
        <w:t xml:space="preserve"> </w:t>
      </w:r>
      <w:r>
        <w:rPr>
          <w:rFonts w:ascii="OSPNCA+TimesNewRomanPSMT"/>
          <w:color w:val="000000"/>
          <w:spacing w:val="0"/>
          <w:sz w:val="21"/>
        </w:rPr>
        <w:t>EcaEeCertResponse</w:t>
      </w:r>
      <w:r>
        <w:rPr>
          <w:rFonts w:ascii="DejaVu Sans"/>
          <w:color w:val="000000"/>
          <w:spacing w:val="-11"/>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229"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在</w:t>
      </w:r>
      <w:r>
        <w:rPr>
          <w:rFonts w:ascii="DejaVu Sans"/>
          <w:color w:val="000000"/>
          <w:spacing w:val="-14"/>
          <w:sz w:val="28"/>
        </w:rPr>
        <w:t xml:space="preserve"> </w:t>
      </w:r>
      <w:r>
        <w:rPr>
          <w:rFonts w:ascii="OSPNCA+TimesNewRomanPSMT"/>
          <w:color w:val="000000"/>
          <w:spacing w:val="-1"/>
          <w:sz w:val="28"/>
        </w:rPr>
        <w:t>V2X</w:t>
      </w:r>
      <w:r>
        <w:rPr>
          <w:rFonts w:ascii="DejaVu Sans"/>
          <w:color w:val="000000"/>
          <w:spacing w:val="-12"/>
          <w:sz w:val="28"/>
        </w:rPr>
        <w:t xml:space="preserve"> </w:t>
      </w:r>
      <w:r>
        <w:rPr>
          <w:rFonts w:ascii="NTFAMU+FZDFS--GBK1-0" w:hAnsi="NTFAMU+FZDFS--GBK1-0" w:cs="NTFAMU+FZDFS--GBK1-0"/>
          <w:color w:val="000000"/>
          <w:spacing w:val="5"/>
          <w:sz w:val="28"/>
        </w:rPr>
        <w:t>设备与假名证书注册机构</w:t>
      </w:r>
      <w:r>
        <w:rPr>
          <w:rFonts w:ascii="DejaVu Sans"/>
          <w:color w:val="000000"/>
          <w:spacing w:val="-21"/>
          <w:sz w:val="28"/>
        </w:rPr>
        <w:t xml:space="preserve"> </w:t>
      </w:r>
      <w:r>
        <w:rPr>
          <w:rFonts w:ascii="OSPNCA+TimesNewRomanPSMT"/>
          <w:color w:val="000000"/>
          <w:spacing w:val="1"/>
          <w:sz w:val="28"/>
        </w:rPr>
        <w:t>PRA/</w:t>
      </w:r>
      <w:r>
        <w:rPr>
          <w:rFonts w:ascii="NTFAMU+FZDFS--GBK1-0" w:hAnsi="NTFAMU+FZDFS--GBK1-0" w:cs="NTFAMU+FZDFS--GBK1-0"/>
          <w:color w:val="000000"/>
          <w:spacing w:val="5"/>
          <w:sz w:val="28"/>
        </w:rPr>
        <w:t>应用证书注册机构</w:t>
      </w:r>
      <w:r>
        <w:rPr>
          <w:rFonts w:ascii="DejaVu Sans"/>
          <w:color w:val="000000"/>
          <w:spacing w:val="-19"/>
          <w:sz w:val="28"/>
        </w:rPr>
        <w:t xml:space="preserve"> </w:t>
      </w:r>
      <w:r>
        <w:rPr>
          <w:rFonts w:ascii="OSPNCA+TimesNewRomanPSMT"/>
          <w:color w:val="000000"/>
          <w:spacing w:val="0"/>
          <w:sz w:val="28"/>
        </w:rPr>
        <w:t>ARA</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的接口，</w:t>
      </w:r>
      <w:r>
        <w:rPr>
          <w:rFonts w:ascii="OSPNCA+TimesNewRomanPSMT"/>
          <w:color w:val="000000"/>
          <w:spacing w:val="0"/>
          <w:sz w:val="28"/>
        </w:rPr>
        <w:t>RaEeCertAck</w:t>
      </w:r>
      <w:r>
        <w:rPr>
          <w:rFonts w:ascii="DejaVu Sans"/>
          <w:color w:val="000000"/>
          <w:spacing w:val="-18"/>
          <w:sz w:val="28"/>
        </w:rPr>
        <w:t xml:space="preserve"> </w:t>
      </w:r>
      <w:r>
        <w:rPr>
          <w:rFonts w:ascii="NTFAMU+FZDFS--GBK1-0" w:hAnsi="NTFAMU+FZDFS--GBK1-0" w:cs="NTFAMU+FZDFS--GBK1-0"/>
          <w:color w:val="000000"/>
          <w:spacing w:val="0"/>
          <w:sz w:val="28"/>
        </w:rPr>
        <w:t>数据结构用于创建证书请求的响应确认，</w:t>
      </w:r>
      <w:r>
        <w:rPr>
          <w:rFonts w:ascii="OSPNCA+TimesNewRomanPSMT"/>
          <w:color w:val="000000"/>
          <w:spacing w:val="0"/>
          <w:sz w:val="28"/>
        </w:rPr>
        <w:t>GB/T</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1"/>
          <w:sz w:val="28"/>
        </w:rPr>
        <w:t>在该数据结构上增加了</w:t>
      </w:r>
      <w:r>
        <w:rPr>
          <w:rFonts w:ascii="DejaVu Sans"/>
          <w:color w:val="000000"/>
          <w:spacing w:val="-22"/>
          <w:sz w:val="28"/>
        </w:rPr>
        <w:t xml:space="preserve"> </w:t>
      </w:r>
      <w:r>
        <w:rPr>
          <w:rFonts w:ascii="OSPNCA+TimesNewRomanPSMT"/>
          <w:color w:val="000000"/>
          <w:spacing w:val="0"/>
          <w:sz w:val="28"/>
        </w:rPr>
        <w:t>firstI</w:t>
      </w:r>
      <w:r>
        <w:rPr>
          <w:rFonts w:ascii="DejaVu Sans"/>
          <w:color w:val="000000"/>
          <w:spacing w:val="-14"/>
          <w:sz w:val="28"/>
        </w:rPr>
        <w:t xml:space="preserve"> </w:t>
      </w:r>
      <w:r>
        <w:rPr>
          <w:rFonts w:ascii="NTFAMU+FZDFS--GBK1-0" w:hAnsi="NTFAMU+FZDFS--GBK1-0" w:cs="NTFAMU+FZDFS--GBK1-0"/>
          <w:color w:val="000000"/>
          <w:spacing w:val="1"/>
          <w:sz w:val="28"/>
        </w:rPr>
        <w:t>字段，用于指示</w:t>
      </w:r>
      <w:r>
        <w:rPr>
          <w:rFonts w:ascii="DejaVu Sans"/>
          <w:color w:val="000000"/>
          <w:spacing w:val="-19"/>
          <w:sz w:val="28"/>
        </w:rPr>
        <w:t xml:space="preserve"> </w:t>
      </w:r>
      <w:r>
        <w:rPr>
          <w:rFonts w:ascii="OSPNCA+TimesNewRomanPSMT"/>
          <w:color w:val="000000"/>
          <w:spacing w:val="-1"/>
          <w:sz w:val="28"/>
        </w:rPr>
        <w:t>V2X</w:t>
      </w:r>
      <w:r>
        <w:rPr>
          <w:rFonts w:ascii="DejaVu Sans"/>
          <w:color w:val="000000"/>
          <w:spacing w:val="-17"/>
          <w:sz w:val="28"/>
        </w:rPr>
        <w:t xml:space="preserve"> </w:t>
      </w:r>
      <w:r>
        <w:rPr>
          <w:rFonts w:ascii="NTFAMU+FZDFS--GBK1-0" w:hAnsi="NTFAMU+FZDFS--GBK1-0" w:cs="NTFAMU+FZDFS--GBK1-0"/>
          <w:color w:val="000000"/>
          <w:spacing w:val="1"/>
          <w:sz w:val="28"/>
        </w:rPr>
        <w:t>设备可以下</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载的第一个批量证书对应的</w:t>
      </w:r>
      <w:r>
        <w:rPr>
          <w:rFonts w:ascii="DejaVu Sans"/>
          <w:color w:val="000000"/>
          <w:spacing w:val="-18"/>
          <w:sz w:val="28"/>
        </w:rPr>
        <w:t xml:space="preserve"> </w:t>
      </w:r>
      <w:r>
        <w:rPr>
          <w:rFonts w:ascii="OSPNCA+TimesNewRomanPSMT"/>
          <w:color w:val="000000"/>
          <w:spacing w:val="0"/>
          <w:sz w:val="28"/>
        </w:rPr>
        <w:t>i</w:t>
      </w:r>
      <w:r>
        <w:rPr>
          <w:rFonts w:ascii="DejaVu Sans"/>
          <w:color w:val="000000"/>
          <w:spacing w:val="-20"/>
          <w:sz w:val="28"/>
        </w:rPr>
        <w:t xml:space="preserve"> </w:t>
      </w:r>
      <w:r>
        <w:rPr>
          <w:rFonts w:ascii="NTFAMU+FZDFS--GBK1-0" w:hAnsi="NTFAMU+FZDFS--GBK1-0" w:cs="NTFAMU+FZDFS--GBK1-0"/>
          <w:color w:val="000000"/>
          <w:spacing w:val="-16"/>
          <w:sz w:val="28"/>
        </w:rPr>
        <w:t>值，与</w:t>
      </w:r>
      <w:r>
        <w:rPr>
          <w:rFonts w:ascii="DejaVu Sans"/>
          <w:color w:val="000000"/>
          <w:spacing w:val="-2"/>
          <w:sz w:val="28"/>
        </w:rPr>
        <w:t xml:space="preserve"> </w:t>
      </w:r>
      <w:r>
        <w:rPr>
          <w:rFonts w:ascii="OSPNCA+TimesNewRomanPSMT"/>
          <w:color w:val="000000"/>
          <w:spacing w:val="-1"/>
          <w:sz w:val="28"/>
        </w:rPr>
        <w:t>YD/T</w:t>
      </w:r>
      <w:r>
        <w:rPr>
          <w:rFonts w:ascii="DejaVu Sans"/>
          <w:color w:val="000000"/>
          <w:spacing w:val="-22"/>
          <w:sz w:val="28"/>
        </w:rPr>
        <w:t xml:space="preserve"> </w:t>
      </w:r>
      <w:r>
        <w:rPr>
          <w:rFonts w:ascii="OSPNCA+TimesNewRomanPSMT"/>
          <w:color w:val="000000"/>
          <w:spacing w:val="-1"/>
          <w:sz w:val="28"/>
        </w:rPr>
        <w:t>3957</w:t>
      </w:r>
      <w:r>
        <w:rPr>
          <w:rFonts w:ascii="DejaVu Sans"/>
          <w:color w:val="000000"/>
          <w:spacing w:val="-15"/>
          <w:sz w:val="28"/>
        </w:rPr>
        <w:t xml:space="preserve"> </w:t>
      </w:r>
      <w:r>
        <w:rPr>
          <w:rFonts w:ascii="NTFAMU+FZDFS--GBK1-0" w:hAnsi="NTFAMU+FZDFS--GBK1-0" w:cs="NTFAMU+FZDFS--GBK1-0"/>
          <w:color w:val="000000"/>
          <w:spacing w:val="0"/>
          <w:sz w:val="28"/>
        </w:rPr>
        <w:t>原有代码实现出现不</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兼容，详见图</w:t>
      </w:r>
      <w:r>
        <w:rPr>
          <w:rFonts w:ascii="DejaVu Sans"/>
          <w:color w:val="000000"/>
          <w:spacing w:val="-18"/>
          <w:sz w:val="28"/>
        </w:rPr>
        <w:t xml:space="preserve"> </w:t>
      </w:r>
      <w:r>
        <w:rPr>
          <w:rFonts w:ascii="OSPNCA+TimesNewRomanPSMT"/>
          <w:color w:val="000000"/>
          <w:spacing w:val="-1"/>
          <w:sz w:val="28"/>
        </w:rPr>
        <w:t>2</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2878" w:after="0" w:line="243" w:lineRule="exact"/>
        <w:ind w:left="2364"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3"/>
          <w:sz w:val="21"/>
        </w:rPr>
        <w:t xml:space="preserve"> </w:t>
      </w:r>
      <w:r>
        <w:rPr>
          <w:rFonts w:ascii="OSPNCA+TimesNewRomanPSMT"/>
          <w:color w:val="000000"/>
          <w:spacing w:val="0"/>
          <w:sz w:val="21"/>
        </w:rPr>
        <w:t>3</w:t>
      </w:r>
      <w:r>
        <w:rPr>
          <w:rFonts w:ascii="DejaVu Sans"/>
          <w:color w:val="000000"/>
          <w:spacing w:val="-16"/>
          <w:sz w:val="21"/>
        </w:rPr>
        <w:t xml:space="preserve"> </w:t>
      </w:r>
      <w:r>
        <w:rPr>
          <w:rFonts w:ascii="OSPNCA+TimesNewRomanPSMT"/>
          <w:color w:val="000000"/>
          <w:spacing w:val="-1"/>
          <w:sz w:val="21"/>
        </w:rPr>
        <w:t>GB/T</w:t>
      </w:r>
      <w:r>
        <w:rPr>
          <w:rFonts w:ascii="DejaVu Sans"/>
          <w:color w:val="000000"/>
          <w:spacing w:val="-14"/>
          <w:sz w:val="21"/>
        </w:rPr>
        <w:t xml:space="preserve"> </w:t>
      </w:r>
      <w:r>
        <w:rPr>
          <w:rFonts w:ascii="OSPNCA+TimesNewRomanPSMT"/>
          <w:color w:val="000000"/>
          <w:spacing w:val="-2"/>
          <w:sz w:val="21"/>
        </w:rPr>
        <w:t>45112</w:t>
      </w:r>
      <w:r>
        <w:rPr>
          <w:rFonts w:ascii="DejaVu Sans"/>
          <w:color w:val="000000"/>
          <w:spacing w:val="-11"/>
          <w:sz w:val="21"/>
        </w:rPr>
        <w:t xml:space="preserve"> </w:t>
      </w:r>
      <w:r>
        <w:rPr>
          <w:rFonts w:ascii="OSPNCA+TimesNewRomanPSMT"/>
          <w:color w:val="000000"/>
          <w:spacing w:val="0"/>
          <w:sz w:val="21"/>
        </w:rPr>
        <w:t>RaEeCertAck</w:t>
      </w:r>
      <w:r>
        <w:rPr>
          <w:rFonts w:ascii="DejaVu Sans"/>
          <w:color w:val="000000"/>
          <w:spacing w:val="-13"/>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166"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对于可信根证书列表</w:t>
      </w:r>
      <w:r>
        <w:rPr>
          <w:rFonts w:ascii="OSPNCA+TimesNewRomanPSMT"/>
          <w:color w:val="000000"/>
          <w:spacing w:val="0"/>
          <w:sz w:val="28"/>
        </w:rPr>
        <w:t>TRCL</w:t>
      </w:r>
      <w:r>
        <w:rPr>
          <w:rFonts w:ascii="NTFAMU+FZDFS--GBK1-0" w:hAnsi="NTFAMU+FZDFS--GBK1-0" w:cs="NTFAMU+FZDFS--GBK1-0"/>
          <w:color w:val="000000"/>
          <w:spacing w:val="-141"/>
          <w:sz w:val="28"/>
        </w:rPr>
        <w:t>，</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2"/>
          <w:sz w:val="28"/>
        </w:rPr>
        <w:t>45112</w:t>
      </w:r>
      <w:r>
        <w:rPr>
          <w:rFonts w:ascii="NTFAMU+FZDFS--GBK1-0" w:hAnsi="NTFAMU+FZDFS--GBK1-0" w:cs="NTFAMU+FZDFS--GBK1-0"/>
          <w:color w:val="000000"/>
          <w:spacing w:val="-1"/>
          <w:sz w:val="28"/>
        </w:rPr>
        <w:t>规定</w:t>
      </w:r>
      <w:r>
        <w:rPr>
          <w:rFonts w:ascii="OSPNCA+TimesNewRomanPSMT"/>
          <w:color w:val="000000"/>
          <w:spacing w:val="-1"/>
          <w:sz w:val="28"/>
        </w:rPr>
        <w:t>ToBeSignedRootCtl</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数据结构中</w:t>
      </w:r>
      <w:r>
        <w:rPr>
          <w:rFonts w:ascii="DejaVu Sans"/>
          <w:color w:val="000000"/>
          <w:spacing w:val="-20"/>
          <w:sz w:val="28"/>
        </w:rPr>
        <w:t xml:space="preserve"> </w:t>
      </w:r>
      <w:r>
        <w:rPr>
          <w:rFonts w:ascii="OSPNCA+TimesNewRomanPSMT"/>
          <w:color w:val="000000"/>
          <w:spacing w:val="0"/>
          <w:sz w:val="28"/>
        </w:rPr>
        <w:t>series</w:t>
      </w:r>
      <w:r>
        <w:rPr>
          <w:rFonts w:ascii="DejaVu Sans"/>
          <w:color w:val="000000"/>
          <w:spacing w:val="-15"/>
          <w:sz w:val="28"/>
        </w:rPr>
        <w:t xml:space="preserve"> </w:t>
      </w:r>
      <w:r>
        <w:rPr>
          <w:rFonts w:ascii="NTFAMU+FZDFS--GBK1-0" w:hAnsi="NTFAMU+FZDFS--GBK1-0" w:cs="NTFAMU+FZDFS--GBK1-0"/>
          <w:color w:val="000000"/>
          <w:spacing w:val="2"/>
          <w:sz w:val="28"/>
        </w:rPr>
        <w:t>字段变为</w:t>
      </w:r>
      <w:r>
        <w:rPr>
          <w:rFonts w:ascii="DejaVu Sans"/>
          <w:color w:val="000000"/>
          <w:spacing w:val="-18"/>
          <w:sz w:val="28"/>
        </w:rPr>
        <w:t xml:space="preserve"> </w:t>
      </w:r>
      <w:r>
        <w:rPr>
          <w:rFonts w:ascii="OSPNCA+TimesNewRomanPSMT"/>
          <w:color w:val="000000"/>
          <w:spacing w:val="0"/>
          <w:sz w:val="28"/>
        </w:rPr>
        <w:t>serial</w:t>
      </w:r>
      <w:r>
        <w:rPr>
          <w:rFonts w:ascii="NTFAMU+FZDFS--GBK1-0" w:hAnsi="NTFAMU+FZDFS--GBK1-0" w:cs="NTFAMU+FZDFS--GBK1-0"/>
          <w:color w:val="000000"/>
          <w:spacing w:val="3"/>
          <w:sz w:val="28"/>
        </w:rPr>
        <w:t>，</w:t>
      </w:r>
      <w:r>
        <w:rPr>
          <w:rFonts w:ascii="OSPNCA+TimesNewRomanPSMT"/>
          <w:color w:val="000000"/>
          <w:spacing w:val="0"/>
          <w:sz w:val="28"/>
        </w:rPr>
        <w:t>PkiCtlInfo</w:t>
      </w:r>
      <w:r>
        <w:rPr>
          <w:rFonts w:ascii="DejaVu Sans"/>
          <w:color w:val="000000"/>
          <w:spacing w:val="-18"/>
          <w:sz w:val="28"/>
        </w:rPr>
        <w:t xml:space="preserve"> </w:t>
      </w:r>
      <w:r>
        <w:rPr>
          <w:rFonts w:ascii="NTFAMU+FZDFS--GBK1-0" w:hAnsi="NTFAMU+FZDFS--GBK1-0" w:cs="NTFAMU+FZDFS--GBK1-0"/>
          <w:color w:val="000000"/>
          <w:spacing w:val="1"/>
          <w:sz w:val="28"/>
        </w:rPr>
        <w:t>数据结构中</w:t>
      </w:r>
      <w:r>
        <w:rPr>
          <w:rFonts w:ascii="DejaVu Sans"/>
          <w:color w:val="000000"/>
          <w:spacing w:val="-18"/>
          <w:sz w:val="28"/>
        </w:rPr>
        <w:t xml:space="preserve"> </w:t>
      </w:r>
      <w:r>
        <w:rPr>
          <w:rFonts w:ascii="OSPNCA+TimesNewRomanPSMT"/>
          <w:color w:val="000000"/>
          <w:spacing w:val="0"/>
          <w:sz w:val="28"/>
        </w:rPr>
        <w:t>crlUrl</w:t>
      </w:r>
      <w:r>
        <w:rPr>
          <w:rFonts w:ascii="DejaVu Sans"/>
          <w:color w:val="000000"/>
          <w:spacing w:val="-15"/>
          <w:sz w:val="28"/>
        </w:rPr>
        <w:t xml:space="preserve"> </w:t>
      </w:r>
      <w:r>
        <w:rPr>
          <w:rFonts w:ascii="NTFAMU+FZDFS--GBK1-0" w:hAnsi="NTFAMU+FZDFS--GBK1-0" w:cs="NTFAMU+FZDFS--GBK1-0"/>
          <w:color w:val="000000"/>
          <w:spacing w:val="1"/>
          <w:sz w:val="28"/>
        </w:rPr>
        <w:t>字段</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定义由</w:t>
      </w:r>
      <w:r>
        <w:rPr>
          <w:rFonts w:ascii="OSPNCA+TimesNewRomanPSMT"/>
          <w:color w:val="000000"/>
          <w:spacing w:val="0"/>
          <w:sz w:val="28"/>
        </w:rPr>
        <w:t>TF8String</w:t>
      </w:r>
      <w:r>
        <w:rPr>
          <w:rFonts w:ascii="NTFAMU+FZDFS--GBK1-0" w:hAnsi="NTFAMU+FZDFS--GBK1-0" w:cs="NTFAMU+FZDFS--GBK1-0"/>
          <w:color w:val="000000"/>
          <w:spacing w:val="-2"/>
          <w:sz w:val="28"/>
        </w:rPr>
        <w:t>（</w:t>
      </w:r>
      <w:r>
        <w:rPr>
          <w:rFonts w:ascii="OSPNCA+TimesNewRomanPSMT"/>
          <w:color w:val="000000"/>
          <w:spacing w:val="-1"/>
          <w:sz w:val="28"/>
        </w:rPr>
        <w:t>SIZE</w:t>
      </w:r>
      <w:r>
        <w:rPr>
          <w:rFonts w:ascii="NTFAMU+FZDFS--GBK1-0" w:hAnsi="NTFAMU+FZDFS--GBK1-0" w:cs="NTFAMU+FZDFS--GBK1-0"/>
          <w:color w:val="000000"/>
          <w:spacing w:val="-4"/>
          <w:sz w:val="28"/>
        </w:rPr>
        <w:t>（</w:t>
      </w:r>
      <w:r>
        <w:rPr>
          <w:rFonts w:ascii="OSPNCA+TimesNewRomanPSMT"/>
          <w:color w:val="000000"/>
          <w:spacing w:val="-2"/>
          <w:sz w:val="28"/>
        </w:rPr>
        <w:t>0..511</w:t>
      </w:r>
      <w:r>
        <w:rPr>
          <w:rFonts w:ascii="NTFAMU+FZDFS--GBK1-0" w:hAnsi="NTFAMU+FZDFS--GBK1-0" w:cs="NTFAMU+FZDFS--GBK1-0"/>
          <w:color w:val="000000"/>
          <w:spacing w:val="-69"/>
          <w:sz w:val="28"/>
        </w:rPr>
        <w:t>））</w:t>
      </w:r>
      <w:r>
        <w:rPr>
          <w:rFonts w:ascii="OSPNCA+TimesNewRomanPSMT"/>
          <w:color w:val="000000"/>
          <w:spacing w:val="0"/>
          <w:sz w:val="28"/>
        </w:rPr>
        <w:t>OPTIONAL</w:t>
      </w:r>
      <w:r>
        <w:rPr>
          <w:rFonts w:ascii="NTFAMU+FZDFS--GBK1-0" w:hAnsi="NTFAMU+FZDFS--GBK1-0" w:cs="NTFAMU+FZDFS--GBK1-0"/>
          <w:color w:val="000000"/>
          <w:spacing w:val="-1"/>
          <w:sz w:val="28"/>
        </w:rPr>
        <w:t>变为</w:t>
      </w:r>
      <w:r>
        <w:rPr>
          <w:rFonts w:ascii="OSPNCA+TimesNewRomanPSMT"/>
          <w:color w:val="000000"/>
          <w:spacing w:val="0"/>
          <w:sz w:val="28"/>
        </w:rPr>
        <w:t>UTF8String</w:t>
      </w:r>
      <w:r>
        <w:rPr>
          <w:rFonts w:ascii="NTFAMU+FZDFS--GBK1-0" w:hAnsi="NTFAMU+FZDFS--GBK1-0" w:cs="NTFAMU+FZDFS--GBK1-0"/>
          <w:color w:val="000000"/>
          <w:spacing w:val="-2"/>
          <w:sz w:val="28"/>
        </w:rPr>
        <w:t>（</w:t>
      </w:r>
      <w:r>
        <w:rPr>
          <w:rFonts w:ascii="OSPNCA+TimesNewRomanPSMT"/>
          <w:color w:val="000000"/>
          <w:spacing w:val="-1"/>
          <w:sz w:val="28"/>
        </w:rPr>
        <w:t>SIZE</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1"/>
          <w:sz w:val="28"/>
        </w:rPr>
        <w:t>（</w:t>
      </w:r>
      <w:r>
        <w:rPr>
          <w:rFonts w:ascii="OSPNCA+TimesNewRomanPSMT"/>
          <w:color w:val="000000"/>
          <w:spacing w:val="-2"/>
          <w:sz w:val="28"/>
        </w:rPr>
        <w:t>0..511</w:t>
      </w:r>
      <w:r>
        <w:rPr>
          <w:rFonts w:ascii="NTFAMU+FZDFS--GBK1-0" w:hAnsi="NTFAMU+FZDFS--GBK1-0" w:cs="NTFAMU+FZDFS--GBK1-0"/>
          <w:color w:val="000000"/>
          <w:spacing w:val="-94"/>
          <w:sz w:val="28"/>
        </w:rPr>
        <w:t>）），</w:t>
      </w:r>
      <w:r>
        <w:rPr>
          <w:rFonts w:ascii="DejaVu Sans"/>
          <w:color w:val="000000"/>
          <w:spacing w:val="-88"/>
          <w:sz w:val="28"/>
        </w:rPr>
        <w:t xml:space="preserve"> </w:t>
      </w:r>
      <w:r>
        <w:rPr>
          <w:rFonts w:ascii="NTFAMU+FZDFS--GBK1-0" w:hAnsi="NTFAMU+FZDFS--GBK1-0" w:cs="NTFAMU+FZDFS--GBK1-0"/>
          <w:color w:val="000000"/>
          <w:spacing w:val="0"/>
          <w:sz w:val="28"/>
        </w:rPr>
        <w:t>与</w:t>
      </w:r>
      <w:r>
        <w:rPr>
          <w:rFonts w:ascii="DejaVu Sans"/>
          <w:color w:val="000000"/>
          <w:spacing w:val="-19"/>
          <w:sz w:val="28"/>
        </w:rPr>
        <w:t xml:space="preserve"> </w:t>
      </w:r>
      <w:r>
        <w:rPr>
          <w:rFonts w:ascii="OSPNCA+TimesNewRomanPSMT"/>
          <w:color w:val="000000"/>
          <w:spacing w:val="-1"/>
          <w:sz w:val="28"/>
        </w:rPr>
        <w:t>YD/T</w:t>
      </w:r>
      <w:r>
        <w:rPr>
          <w:rFonts w:ascii="DejaVu Sans"/>
          <w:color w:val="000000"/>
          <w:spacing w:val="-22"/>
          <w:sz w:val="28"/>
        </w:rPr>
        <w:t xml:space="preserve"> </w:t>
      </w:r>
      <w:r>
        <w:rPr>
          <w:rFonts w:ascii="OSPNCA+TimesNewRomanPSMT"/>
          <w:color w:val="000000"/>
          <w:spacing w:val="-1"/>
          <w:sz w:val="28"/>
        </w:rPr>
        <w:t>3957</w:t>
      </w:r>
      <w:r>
        <w:rPr>
          <w:rFonts w:ascii="DejaVu Sans"/>
          <w:color w:val="000000"/>
          <w:spacing w:val="-15"/>
          <w:sz w:val="28"/>
        </w:rPr>
        <w:t xml:space="preserve"> </w:t>
      </w:r>
      <w:r>
        <w:rPr>
          <w:rFonts w:ascii="NTFAMU+FZDFS--GBK1-0" w:hAnsi="NTFAMU+FZDFS--GBK1-0" w:cs="NTFAMU+FZDFS--GBK1-0"/>
          <w:color w:val="000000"/>
          <w:spacing w:val="0"/>
          <w:sz w:val="28"/>
        </w:rPr>
        <w:t>标准不兼容，详见图</w:t>
      </w:r>
      <w:r>
        <w:rPr>
          <w:rFonts w:ascii="DejaVu Sans"/>
          <w:color w:val="000000"/>
          <w:spacing w:val="-18"/>
          <w:sz w:val="28"/>
        </w:rPr>
        <w:t xml:space="preserve"> </w:t>
      </w:r>
      <w:r>
        <w:rPr>
          <w:rFonts w:ascii="OSPNCA+TimesNewRomanPSMT"/>
          <w:color w:val="000000"/>
          <w:spacing w:val="-1"/>
          <w:sz w:val="28"/>
        </w:rPr>
        <w:t>3</w:t>
      </w:r>
      <w:r>
        <w:rPr>
          <w:rFonts w:ascii="NTFAMU+FZDFS--GBK1-0" w:hAnsi="NTFAMU+FZDFS--GBK1-0" w:cs="NTFAMU+FZDFS--GBK1-0"/>
          <w:color w:val="000000"/>
          <w:spacing w:val="1"/>
          <w:sz w:val="28"/>
        </w:rPr>
        <w:t>、图</w:t>
      </w:r>
      <w:r>
        <w:rPr>
          <w:rFonts w:ascii="DejaVu Sans"/>
          <w:color w:val="000000"/>
          <w:spacing w:val="-19"/>
          <w:sz w:val="28"/>
        </w:rPr>
        <w:t xml:space="preserve"> </w:t>
      </w:r>
      <w:r>
        <w:rPr>
          <w:rFonts w:ascii="OSPNCA+TimesNewRomanPSMT"/>
          <w:color w:val="000000"/>
          <w:spacing w:val="-1"/>
          <w:sz w:val="28"/>
        </w:rPr>
        <w:t>4</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2838" w:after="0" w:line="241" w:lineRule="exact"/>
        <w:ind w:left="4099" w:right="0" w:firstLine="0"/>
        <w:jc w:val="left"/>
        <w:rPr>
          <w:rFonts w:ascii="Times New Roman"/>
          <w:color w:val="000000"/>
          <w:spacing w:val="0"/>
          <w:sz w:val="21"/>
        </w:rPr>
      </w:pPr>
      <w:r>
        <w:rPr>
          <w:rFonts w:ascii="OSPNCA+TimesNewRomanPSMT"/>
          <w:color w:val="000000"/>
          <w:spacing w:val="0"/>
          <w:sz w:val="21"/>
        </w:rPr>
        <w:t>7</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3958"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243" w:lineRule="exact"/>
        <w:ind w:left="2100" w:right="0" w:firstLine="0"/>
        <w:jc w:val="left"/>
        <w:rPr>
          <w:rFonts w:ascii="Times New Roman"/>
          <w:color w:val="000000"/>
          <w:spacing w:val="0"/>
          <w:sz w:val="21"/>
        </w:rPr>
      </w:pPr>
      <w:r>
        <w:bookmarkStart w:name="br8" w:id="br8"/>
      </w:r>
      <w:r>
        <w:bookmarkEnd w:id="br8"/>
      </w:r>
      <w:r>
        <w:rPr>
          <w:noProof w:val="on"/>
        </w:rPr>
        <w:pict>
          <v:shape xmlns:v="urn:schemas-microsoft-com:vml" id="_x00003" style="position:absolute;margin-left:144.449996948242pt;margin-top:73.0999984741211pt;z-index:-15;width:306.100006103516pt;height:151.300003051758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136.149993896484pt;margin-top:248.300003051758pt;z-index:-19;width:322.75pt;height:98.0999984741211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149.600006103516pt;margin-top:494.049987792969pt;z-index:-23;width:316.649993896484pt;height:136.899993896484pt;mso-position-horizontal:absolute;mso-position-horizontal-relative:page;mso-position-vertical:absolute;mso-position-vertical-relative:page" type="#_x0000_t75">
            <v:imagedata xmlns:r="http://schemas.openxmlformats.org/officeDocument/2006/relationships" r:id="rId6"/>
          </v:shape>
        </w:pict>
      </w: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4</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4"/>
          <w:sz w:val="21"/>
        </w:rPr>
        <w:t xml:space="preserve"> </w:t>
      </w:r>
      <w:r>
        <w:rPr>
          <w:rFonts w:ascii="OSPNCA+TimesNewRomanPSMT"/>
          <w:color w:val="000000"/>
          <w:spacing w:val="-2"/>
          <w:sz w:val="21"/>
        </w:rPr>
        <w:t>45112</w:t>
      </w:r>
      <w:r>
        <w:rPr>
          <w:rFonts w:ascii="DejaVu Sans"/>
          <w:color w:val="000000"/>
          <w:spacing w:val="-16"/>
          <w:sz w:val="21"/>
        </w:rPr>
        <w:t xml:space="preserve"> </w:t>
      </w:r>
      <w:r>
        <w:rPr>
          <w:rFonts w:ascii="OSPNCA+TimesNewRomanPSMT"/>
          <w:color w:val="000000"/>
          <w:spacing w:val="-1"/>
          <w:sz w:val="21"/>
        </w:rPr>
        <w:t>ToBeSignedRootCtl</w:t>
      </w:r>
      <w:r>
        <w:rPr>
          <w:rFonts w:ascii="DejaVu Sans"/>
          <w:color w:val="000000"/>
          <w:spacing w:val="-11"/>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2253" w:after="0" w:line="243" w:lineRule="exact"/>
        <w:ind w:left="2506"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5</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7"/>
          <w:sz w:val="21"/>
        </w:rPr>
        <w:t xml:space="preserve"> </w:t>
      </w:r>
      <w:r>
        <w:rPr>
          <w:rFonts w:ascii="OSPNCA+TimesNewRomanPSMT"/>
          <w:color w:val="000000"/>
          <w:spacing w:val="-2"/>
          <w:sz w:val="21"/>
        </w:rPr>
        <w:t>45112</w:t>
      </w:r>
      <w:r>
        <w:rPr>
          <w:rFonts w:ascii="DejaVu Sans"/>
          <w:color w:val="000000"/>
          <w:spacing w:val="-11"/>
          <w:sz w:val="21"/>
        </w:rPr>
        <w:t xml:space="preserve"> </w:t>
      </w:r>
      <w:r>
        <w:rPr>
          <w:rFonts w:ascii="OSPNCA+TimesNewRomanPSMT"/>
          <w:color w:val="000000"/>
          <w:spacing w:val="0"/>
          <w:sz w:val="21"/>
        </w:rPr>
        <w:t>PkiCtlInfo</w:t>
      </w:r>
      <w:r>
        <w:rPr>
          <w:rFonts w:ascii="DejaVu Sans"/>
          <w:color w:val="000000"/>
          <w:spacing w:val="-11"/>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169"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对于可信域证书列表</w:t>
      </w:r>
      <w:r>
        <w:rPr>
          <w:rFonts w:ascii="DejaVu Sans"/>
          <w:color w:val="000000"/>
          <w:spacing w:val="-21"/>
          <w:sz w:val="28"/>
        </w:rPr>
        <w:t xml:space="preserve"> </w:t>
      </w:r>
      <w:r>
        <w:rPr>
          <w:rFonts w:ascii="OSPNCA+TimesNewRomanPSMT"/>
          <w:color w:val="000000"/>
          <w:spacing w:val="0"/>
          <w:sz w:val="28"/>
        </w:rPr>
        <w:t>TDCL</w:t>
      </w:r>
      <w:r>
        <w:rPr>
          <w:rFonts w:ascii="NTFAMU+FZDFS--GBK1-0" w:hAnsi="NTFAMU+FZDFS--GBK1-0" w:cs="NTFAMU+FZDFS--GBK1-0"/>
          <w:color w:val="000000"/>
          <w:spacing w:val="-45"/>
          <w:sz w:val="28"/>
        </w:rPr>
        <w:t>，</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1"/>
          <w:sz w:val="28"/>
        </w:rPr>
        <w:t>规定</w:t>
      </w:r>
      <w:r>
        <w:rPr>
          <w:rFonts w:ascii="DejaVu Sans"/>
          <w:color w:val="000000"/>
          <w:spacing w:val="-22"/>
          <w:sz w:val="28"/>
        </w:rPr>
        <w:t xml:space="preserve"> </w:t>
      </w:r>
      <w:r>
        <w:rPr>
          <w:rFonts w:ascii="OSPNCA+TimesNewRomanPSMT"/>
          <w:color w:val="000000"/>
          <w:spacing w:val="-1"/>
          <w:sz w:val="28"/>
        </w:rPr>
        <w:t>ToBeSignedPkiCtl</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数据结构</w:t>
      </w:r>
      <w:r>
        <w:rPr>
          <w:rFonts w:ascii="DejaVu Sans"/>
          <w:color w:val="000000"/>
          <w:spacing w:val="-19"/>
          <w:sz w:val="28"/>
        </w:rPr>
        <w:t xml:space="preserve"> </w:t>
      </w:r>
      <w:r>
        <w:rPr>
          <w:rFonts w:ascii="OSPNCA+TimesNewRomanPSMT"/>
          <w:color w:val="000000"/>
          <w:spacing w:val="0"/>
          <w:sz w:val="28"/>
        </w:rPr>
        <w:t>series</w:t>
      </w:r>
      <w:r>
        <w:rPr>
          <w:rFonts w:ascii="DejaVu Sans"/>
          <w:color w:val="000000"/>
          <w:spacing w:val="-20"/>
          <w:sz w:val="28"/>
        </w:rPr>
        <w:t xml:space="preserve"> </w:t>
      </w:r>
      <w:r>
        <w:rPr>
          <w:rFonts w:ascii="NTFAMU+FZDFS--GBK1-0" w:hAnsi="NTFAMU+FZDFS--GBK1-0" w:cs="NTFAMU+FZDFS--GBK1-0"/>
          <w:color w:val="000000"/>
          <w:spacing w:val="0"/>
          <w:sz w:val="28"/>
        </w:rPr>
        <w:t>字段变为</w:t>
      </w:r>
      <w:r>
        <w:rPr>
          <w:rFonts w:ascii="DejaVu Sans"/>
          <w:color w:val="000000"/>
          <w:spacing w:val="-19"/>
          <w:sz w:val="28"/>
        </w:rPr>
        <w:t xml:space="preserve"> </w:t>
      </w:r>
      <w:r>
        <w:rPr>
          <w:rFonts w:ascii="OSPNCA+TimesNewRomanPSMT"/>
          <w:color w:val="000000"/>
          <w:spacing w:val="0"/>
          <w:sz w:val="28"/>
        </w:rPr>
        <w:t>serial</w:t>
      </w:r>
      <w:r>
        <w:rPr>
          <w:rFonts w:ascii="NTFAMU+FZDFS--GBK1-0" w:hAnsi="NTFAMU+FZDFS--GBK1-0" w:cs="NTFAMU+FZDFS--GBK1-0"/>
          <w:color w:val="000000"/>
          <w:spacing w:val="-110"/>
          <w:sz w:val="28"/>
        </w:rPr>
        <w:t>，</w:t>
      </w:r>
      <w:r>
        <w:rPr>
          <w:rFonts w:ascii="OSPNCA+TimesNewRomanPSMT"/>
          <w:color w:val="000000"/>
          <w:spacing w:val="0"/>
          <w:sz w:val="28"/>
        </w:rPr>
        <w:t>PkiCertInfo</w:t>
      </w:r>
      <w:r>
        <w:rPr>
          <w:rFonts w:ascii="DejaVu Sans"/>
          <w:color w:val="000000"/>
          <w:spacing w:val="-18"/>
          <w:sz w:val="28"/>
        </w:rPr>
        <w:t xml:space="preserve"> </w:t>
      </w:r>
      <w:r>
        <w:rPr>
          <w:rFonts w:ascii="NTFAMU+FZDFS--GBK1-0" w:hAnsi="NTFAMU+FZDFS--GBK1-0" w:cs="NTFAMU+FZDFS--GBK1-0"/>
          <w:color w:val="000000"/>
          <w:spacing w:val="0"/>
          <w:sz w:val="28"/>
        </w:rPr>
        <w:t>数据结构中</w:t>
      </w:r>
      <w:r>
        <w:rPr>
          <w:rFonts w:ascii="DejaVu Sans"/>
          <w:color w:val="000000"/>
          <w:spacing w:val="-19"/>
          <w:sz w:val="28"/>
        </w:rPr>
        <w:t xml:space="preserve"> </w:t>
      </w:r>
      <w:r>
        <w:rPr>
          <w:rFonts w:ascii="OSPNCA+TimesNewRomanPSMT"/>
          <w:color w:val="000000"/>
          <w:spacing w:val="0"/>
          <w:sz w:val="28"/>
        </w:rPr>
        <w:t>crlUrl</w:t>
      </w:r>
      <w:r>
        <w:rPr>
          <w:rFonts w:ascii="DejaVu Sans"/>
          <w:color w:val="000000"/>
          <w:spacing w:val="-18"/>
          <w:sz w:val="28"/>
        </w:rPr>
        <w:t xml:space="preserve"> </w:t>
      </w:r>
      <w:r>
        <w:rPr>
          <w:rFonts w:ascii="NTFAMU+FZDFS--GBK1-0" w:hAnsi="NTFAMU+FZDFS--GBK1-0" w:cs="NTFAMU+FZDFS--GBK1-0"/>
          <w:color w:val="000000"/>
          <w:spacing w:val="0"/>
          <w:sz w:val="28"/>
        </w:rPr>
        <w:t>字段定</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2"/>
          <w:sz w:val="28"/>
        </w:rPr>
        <w:t>义删除了</w:t>
      </w:r>
      <w:r>
        <w:rPr>
          <w:rFonts w:ascii="DejaVu Sans"/>
          <w:color w:val="000000"/>
          <w:spacing w:val="-20"/>
          <w:sz w:val="28"/>
        </w:rPr>
        <w:t xml:space="preserve"> </w:t>
      </w:r>
      <w:r>
        <w:rPr>
          <w:rFonts w:ascii="OSPNCA+TimesNewRomanPSMT"/>
          <w:color w:val="000000"/>
          <w:spacing w:val="0"/>
          <w:sz w:val="28"/>
        </w:rPr>
        <w:t>OPTIONAL</w:t>
      </w:r>
      <w:r>
        <w:rPr>
          <w:rFonts w:ascii="NTFAMU+FZDFS--GBK1-0" w:hAnsi="NTFAMU+FZDFS--GBK1-0" w:cs="NTFAMU+FZDFS--GBK1-0"/>
          <w:color w:val="000000"/>
          <w:spacing w:val="3"/>
          <w:sz w:val="28"/>
        </w:rPr>
        <w:t>，但</w:t>
      </w:r>
      <w:r>
        <w:rPr>
          <w:rFonts w:ascii="DejaVu Sans"/>
          <w:color w:val="000000"/>
          <w:spacing w:val="-22"/>
          <w:sz w:val="28"/>
        </w:rPr>
        <w:t xml:space="preserve"> </w:t>
      </w:r>
      <w:r>
        <w:rPr>
          <w:rFonts w:ascii="OSPNCA+TimesNewRomanPSMT"/>
          <w:color w:val="000000"/>
          <w:spacing w:val="-1"/>
          <w:sz w:val="28"/>
        </w:rPr>
        <w:t>YD/T</w:t>
      </w:r>
      <w:r>
        <w:rPr>
          <w:rFonts w:ascii="DejaVu Sans"/>
          <w:color w:val="000000"/>
          <w:spacing w:val="-19"/>
          <w:sz w:val="28"/>
        </w:rPr>
        <w:t xml:space="preserve"> </w:t>
      </w:r>
      <w:r>
        <w:rPr>
          <w:rFonts w:ascii="OSPNCA+TimesNewRomanPSMT"/>
          <w:color w:val="000000"/>
          <w:spacing w:val="-1"/>
          <w:sz w:val="28"/>
        </w:rPr>
        <w:t>3957</w:t>
      </w:r>
      <w:r>
        <w:rPr>
          <w:rFonts w:ascii="DejaVu Sans"/>
          <w:color w:val="000000"/>
          <w:spacing w:val="-15"/>
          <w:sz w:val="28"/>
        </w:rPr>
        <w:t xml:space="preserve"> </w:t>
      </w:r>
      <w:r>
        <w:rPr>
          <w:rFonts w:ascii="NTFAMU+FZDFS--GBK1-0" w:hAnsi="NTFAMU+FZDFS--GBK1-0" w:cs="NTFAMU+FZDFS--GBK1-0"/>
          <w:color w:val="000000"/>
          <w:spacing w:val="2"/>
          <w:sz w:val="28"/>
        </w:rPr>
        <w:t>原代码实现有</w:t>
      </w:r>
      <w:r>
        <w:rPr>
          <w:rFonts w:ascii="DejaVu Sans"/>
          <w:color w:val="000000"/>
          <w:spacing w:val="-20"/>
          <w:sz w:val="28"/>
        </w:rPr>
        <w:t xml:space="preserve"> </w:t>
      </w:r>
      <w:r>
        <w:rPr>
          <w:rFonts w:ascii="OSPNCA+TimesNewRomanPSMT"/>
          <w:color w:val="000000"/>
          <w:spacing w:val="1"/>
          <w:sz w:val="28"/>
        </w:rPr>
        <w:t>OPTIONAL</w:t>
      </w:r>
      <w:r>
        <w:rPr>
          <w:rFonts w:ascii="NTFAMU+FZDFS--GBK1-0" w:hAnsi="NTFAMU+FZDFS--GBK1-0" w:cs="NTFAMU+FZDFS--GBK1-0"/>
          <w:color w:val="000000"/>
          <w:spacing w:val="1"/>
          <w:sz w:val="28"/>
        </w:rPr>
        <w:t>，两</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个标准不兼容，详见图</w:t>
      </w:r>
      <w:r>
        <w:rPr>
          <w:rFonts w:ascii="DejaVu Sans"/>
          <w:color w:val="000000"/>
          <w:spacing w:val="-19"/>
          <w:sz w:val="28"/>
        </w:rPr>
        <w:t xml:space="preserve"> </w:t>
      </w:r>
      <w:r>
        <w:rPr>
          <w:rFonts w:ascii="OSPNCA+TimesNewRomanPSMT"/>
          <w:color w:val="000000"/>
          <w:spacing w:val="-1"/>
          <w:sz w:val="28"/>
        </w:rPr>
        <w:t>5</w:t>
      </w:r>
      <w:r>
        <w:rPr>
          <w:rFonts w:ascii="NTFAMU+FZDFS--GBK1-0" w:hAnsi="NTFAMU+FZDFS--GBK1-0" w:cs="NTFAMU+FZDFS--GBK1-0"/>
          <w:color w:val="000000"/>
          <w:spacing w:val="1"/>
          <w:sz w:val="28"/>
        </w:rPr>
        <w:t>、图</w:t>
      </w:r>
      <w:r>
        <w:rPr>
          <w:rFonts w:ascii="DejaVu Sans"/>
          <w:color w:val="000000"/>
          <w:spacing w:val="-19"/>
          <w:sz w:val="28"/>
        </w:rPr>
        <w:t xml:space="preserve"> </w:t>
      </w:r>
      <w:r>
        <w:rPr>
          <w:rFonts w:ascii="OSPNCA+TimesNewRomanPSMT"/>
          <w:color w:val="000000"/>
          <w:spacing w:val="-1"/>
          <w:sz w:val="28"/>
        </w:rPr>
        <w:t>6</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2991" w:after="0" w:line="243" w:lineRule="exact"/>
        <w:ind w:left="2165"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6</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7"/>
          <w:sz w:val="21"/>
        </w:rPr>
        <w:t xml:space="preserve"> </w:t>
      </w:r>
      <w:r>
        <w:rPr>
          <w:rFonts w:ascii="OSPNCA+TimesNewRomanPSMT"/>
          <w:color w:val="000000"/>
          <w:spacing w:val="-2"/>
          <w:sz w:val="21"/>
        </w:rPr>
        <w:t>45112</w:t>
      </w:r>
      <w:r>
        <w:rPr>
          <w:rFonts w:ascii="DejaVu Sans"/>
          <w:color w:val="000000"/>
          <w:spacing w:val="-13"/>
          <w:sz w:val="21"/>
        </w:rPr>
        <w:t xml:space="preserve"> </w:t>
      </w:r>
      <w:r>
        <w:rPr>
          <w:rFonts w:ascii="OSPNCA+TimesNewRomanPSMT"/>
          <w:color w:val="000000"/>
          <w:spacing w:val="-1"/>
          <w:sz w:val="21"/>
        </w:rPr>
        <w:t>ToBeSignedPkiCtl</w:t>
      </w:r>
      <w:r>
        <w:rPr>
          <w:rFonts w:ascii="DejaVu Sans"/>
          <w:color w:val="000000"/>
          <w:spacing w:val="-11"/>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2453" w:after="0" w:line="241" w:lineRule="exact"/>
        <w:ind w:left="4099" w:right="0" w:firstLine="0"/>
        <w:jc w:val="left"/>
        <w:rPr>
          <w:rFonts w:ascii="Times New Roman"/>
          <w:color w:val="000000"/>
          <w:spacing w:val="0"/>
          <w:sz w:val="21"/>
        </w:rPr>
      </w:pPr>
      <w:r>
        <w:rPr>
          <w:rFonts w:ascii="OSPNCA+TimesNewRomanPSMT"/>
          <w:color w:val="000000"/>
          <w:spacing w:val="0"/>
          <w:sz w:val="21"/>
        </w:rPr>
        <w:t>8</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4582"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243" w:lineRule="exact"/>
        <w:ind w:left="2453" w:right="0" w:firstLine="0"/>
        <w:jc w:val="left"/>
        <w:rPr>
          <w:rFonts w:ascii="Times New Roman"/>
          <w:color w:val="000000"/>
          <w:spacing w:val="0"/>
          <w:sz w:val="21"/>
        </w:rPr>
      </w:pPr>
      <w:r>
        <w:bookmarkStart w:name="br9" w:id="br9"/>
      </w:r>
      <w:r>
        <w:bookmarkEnd w:id="br9"/>
      </w:r>
      <w:r>
        <w:rPr>
          <w:noProof w:val="on"/>
        </w:rPr>
        <w:pict>
          <v:shape xmlns:v="urn:schemas-microsoft-com:vml" id="_x00006" style="position:absolute;margin-left:140.600006103516pt;margin-top:73.1999969482422pt;z-index:-27;width:313.649993896484pt;height:120.449996948242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172.899993896484pt;margin-top:427.450012207031pt;z-index:-31;width:270.100006103516pt;height:144.800003051758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199.149993896484pt;margin-top:600pt;z-index:-35;width:217.5pt;height:111.199996948242pt;mso-position-horizontal:absolute;mso-position-horizontal-relative:page;mso-position-vertical:absolute;mso-position-vertical-relative:page" type="#_x0000_t75">
            <v:imagedata xmlns:r="http://schemas.openxmlformats.org/officeDocument/2006/relationships" r:id="rId9"/>
          </v:shape>
        </w:pict>
      </w: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7</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7"/>
          <w:sz w:val="21"/>
        </w:rPr>
        <w:t xml:space="preserve"> </w:t>
      </w:r>
      <w:r>
        <w:rPr>
          <w:rFonts w:ascii="OSPNCA+TimesNewRomanPSMT"/>
          <w:color w:val="000000"/>
          <w:spacing w:val="-2"/>
          <w:sz w:val="21"/>
        </w:rPr>
        <w:t>45112</w:t>
      </w:r>
      <w:r>
        <w:rPr>
          <w:rFonts w:ascii="DejaVu Sans"/>
          <w:color w:val="000000"/>
          <w:spacing w:val="-11"/>
          <w:sz w:val="21"/>
        </w:rPr>
        <w:t xml:space="preserve"> </w:t>
      </w:r>
      <w:r>
        <w:rPr>
          <w:rFonts w:ascii="OSPNCA+TimesNewRomanPSMT"/>
          <w:color w:val="000000"/>
          <w:spacing w:val="0"/>
          <w:sz w:val="21"/>
        </w:rPr>
        <w:t>PkiCertInfo</w:t>
      </w:r>
      <w:r>
        <w:rPr>
          <w:rFonts w:ascii="DejaVu Sans"/>
          <w:color w:val="000000"/>
          <w:spacing w:val="-13"/>
          <w:sz w:val="21"/>
        </w:rPr>
        <w:t xml:space="preserve"> </w:t>
      </w:r>
      <w:r>
        <w:rPr>
          <w:rFonts w:ascii="RDGMDB+FZDHT--GBK1-0" w:hAnsi="RDGMDB+FZDHT--GBK1-0" w:cs="RDGMDB+FZDHT--GBK1-0"/>
          <w:color w:val="000000"/>
          <w:spacing w:val="0"/>
          <w:sz w:val="21"/>
        </w:rPr>
        <w:t>数据结构</w:t>
      </w:r>
      <w:r>
        <w:rPr>
          <w:rFonts w:ascii="Times New Roman"/>
          <w:color w:val="000000"/>
          <w:spacing w:val="0"/>
          <w:sz w:val="21"/>
        </w:rPr>
      </w:r>
    </w:p>
    <w:p>
      <w:pPr>
        <w:pStyle w:val="Normal"/>
        <w:spacing w:before="229" w:after="0" w:line="334" w:lineRule="exact"/>
        <w:ind w:left="559" w:right="0" w:firstLine="0"/>
        <w:jc w:val="left"/>
        <w:rPr>
          <w:rFonts w:ascii="Times New Roman"/>
          <w:color w:val="000000"/>
          <w:spacing w:val="0"/>
          <w:sz w:val="28"/>
        </w:rPr>
      </w:pPr>
      <w:r>
        <w:rPr>
          <w:rFonts w:ascii="NTFAMU+FZDFS--GBK1-0" w:hAnsi="NTFAMU+FZDFS--GBK1-0" w:cs="NTFAMU+FZDFS--GBK1-0"/>
          <w:color w:val="000000"/>
          <w:spacing w:val="1"/>
          <w:sz w:val="28"/>
        </w:rPr>
        <w:t>（</w:t>
      </w:r>
      <w:r>
        <w:rPr>
          <w:rFonts w:ascii="OSPNCA+TimesNewRomanPSMT"/>
          <w:color w:val="000000"/>
          <w:spacing w:val="-1"/>
          <w:sz w:val="28"/>
        </w:rPr>
        <w:t>2</w:t>
      </w:r>
      <w:r>
        <w:rPr>
          <w:rFonts w:ascii="NTFAMU+FZDFS--GBK1-0" w:hAnsi="NTFAMU+FZDFS--GBK1-0" w:cs="NTFAMU+FZDFS--GBK1-0"/>
          <w:color w:val="000000"/>
          <w:spacing w:val="1"/>
          <w:sz w:val="28"/>
        </w:rPr>
        <w:t>）</w:t>
      </w: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0"/>
          <w:sz w:val="28"/>
        </w:rPr>
        <w:t>和</w:t>
      </w:r>
      <w:r>
        <w:rPr>
          <w:rFonts w:ascii="DejaVu Sans"/>
          <w:color w:val="000000"/>
          <w:spacing w:val="-19"/>
          <w:sz w:val="28"/>
        </w:rPr>
        <w:t xml:space="preserve"> </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37376</w:t>
      </w:r>
      <w:r>
        <w:rPr>
          <w:rFonts w:ascii="DejaVu Sans"/>
          <w:color w:val="000000"/>
          <w:spacing w:val="-18"/>
          <w:sz w:val="28"/>
        </w:rPr>
        <w:t xml:space="preserve"> </w:t>
      </w:r>
      <w:r>
        <w:rPr>
          <w:rFonts w:ascii="NTFAMU+FZDFS--GBK1-0" w:hAnsi="NTFAMU+FZDFS--GBK1-0" w:cs="NTFAMU+FZDFS--GBK1-0"/>
          <w:color w:val="000000"/>
          <w:spacing w:val="0"/>
          <w:sz w:val="28"/>
        </w:rPr>
        <w:t>标准部分证书格式不兼容</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3"/>
          <w:sz w:val="28"/>
        </w:rPr>
        <w:t>45112</w:t>
      </w:r>
      <w:r>
        <w:rPr>
          <w:rFonts w:ascii="DejaVu Sans"/>
          <w:color w:val="000000"/>
          <w:spacing w:val="-22"/>
          <w:sz w:val="28"/>
        </w:rPr>
        <w:t xml:space="preserve"> </w:t>
      </w:r>
      <w:r>
        <w:rPr>
          <w:rFonts w:ascii="NTFAMU+FZDFS--GBK1-0" w:hAnsi="NTFAMU+FZDFS--GBK1-0" w:cs="NTFAMU+FZDFS--GBK1-0"/>
          <w:color w:val="000000"/>
          <w:spacing w:val="0"/>
          <w:sz w:val="28"/>
        </w:rPr>
        <w:t>和</w:t>
      </w:r>
      <w:r>
        <w:rPr>
          <w:rFonts w:ascii="DejaVu Sans"/>
          <w:color w:val="000000"/>
          <w:spacing w:val="-26"/>
          <w:sz w:val="28"/>
        </w:rPr>
        <w:t xml:space="preserve"> </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37376</w:t>
      </w:r>
      <w:r>
        <w:rPr>
          <w:rFonts w:ascii="DejaVu Sans"/>
          <w:color w:val="000000"/>
          <w:spacing w:val="-25"/>
          <w:sz w:val="28"/>
        </w:rPr>
        <w:t xml:space="preserve"> </w:t>
      </w:r>
      <w:r>
        <w:rPr>
          <w:rFonts w:ascii="NTFAMU+FZDFS--GBK1-0" w:hAnsi="NTFAMU+FZDFS--GBK1-0" w:cs="NTFAMU+FZDFS--GBK1-0"/>
          <w:color w:val="000000"/>
          <w:spacing w:val="0"/>
          <w:sz w:val="28"/>
        </w:rPr>
        <w:t>不兼容主要体现在密码算法数据结构、</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证书撤销列表等。</w:t>
      </w:r>
      <w:r>
        <w:rPr>
          <w:rFonts w:ascii="Times New Roman"/>
          <w:color w:val="000000"/>
          <w:spacing w:val="0"/>
          <w:sz w:val="28"/>
        </w:rPr>
      </w:r>
    </w:p>
    <w:p>
      <w:pPr>
        <w:pStyle w:val="Normal"/>
        <w:spacing w:before="167" w:after="0" w:line="334" w:lineRule="exact"/>
        <w:ind w:left="559"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17"/>
          <w:sz w:val="28"/>
        </w:rPr>
        <w:t xml:space="preserve"> </w:t>
      </w:r>
      <w:r>
        <w:rPr>
          <w:rFonts w:ascii="OSPNCA+TimesNewRomanPSMT"/>
          <w:color w:val="000000"/>
          <w:spacing w:val="0"/>
          <w:sz w:val="28"/>
        </w:rPr>
        <w:t>37376</w:t>
      </w:r>
      <w:r>
        <w:rPr>
          <w:rFonts w:ascii="DejaVu Sans"/>
          <w:color w:val="000000"/>
          <w:spacing w:val="-13"/>
          <w:sz w:val="28"/>
        </w:rPr>
        <w:t xml:space="preserve"> </w:t>
      </w:r>
      <w:r>
        <w:rPr>
          <w:rFonts w:ascii="NTFAMU+FZDFS--GBK1-0" w:hAnsi="NTFAMU+FZDFS--GBK1-0" w:cs="NTFAMU+FZDFS--GBK1-0"/>
          <w:color w:val="000000"/>
          <w:spacing w:val="5"/>
          <w:sz w:val="28"/>
        </w:rPr>
        <w:t>标准定义的杂凑算法、公钥算法、对称算法和对称</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密钥数据结构把</w:t>
      </w:r>
      <w:r>
        <w:rPr>
          <w:rFonts w:ascii="DejaVu Sans"/>
          <w:color w:val="000000"/>
          <w:spacing w:val="-19"/>
          <w:sz w:val="28"/>
        </w:rPr>
        <w:t xml:space="preserve"> </w:t>
      </w:r>
      <w:r>
        <w:rPr>
          <w:rFonts w:ascii="OSPNCA+TimesNewRomanPSMT"/>
          <w:color w:val="000000"/>
          <w:spacing w:val="-1"/>
          <w:sz w:val="28"/>
        </w:rPr>
        <w:t>SM2</w:t>
      </w:r>
      <w:r>
        <w:rPr>
          <w:rFonts w:ascii="NTFAMU+FZDFS--GBK1-0" w:hAnsi="NTFAMU+FZDFS--GBK1-0" w:cs="NTFAMU+FZDFS--GBK1-0"/>
          <w:color w:val="000000"/>
          <w:spacing w:val="-16"/>
          <w:sz w:val="28"/>
        </w:rPr>
        <w:t>、</w:t>
      </w:r>
      <w:r>
        <w:rPr>
          <w:rFonts w:ascii="OSPNCA+TimesNewRomanPSMT"/>
          <w:color w:val="000000"/>
          <w:spacing w:val="0"/>
          <w:sz w:val="28"/>
        </w:rPr>
        <w:t>SM3</w:t>
      </w:r>
      <w:r>
        <w:rPr>
          <w:rFonts w:ascii="NTFAMU+FZDFS--GBK1-0" w:hAnsi="NTFAMU+FZDFS--GBK1-0" w:cs="NTFAMU+FZDFS--GBK1-0"/>
          <w:color w:val="000000"/>
          <w:spacing w:val="-16"/>
          <w:sz w:val="28"/>
        </w:rPr>
        <w:t>、</w:t>
      </w:r>
      <w:r>
        <w:rPr>
          <w:rFonts w:ascii="OSPNCA+TimesNewRomanPSMT"/>
          <w:color w:val="000000"/>
          <w:spacing w:val="-1"/>
          <w:sz w:val="28"/>
        </w:rPr>
        <w:t>SM4</w:t>
      </w:r>
      <w:r>
        <w:rPr>
          <w:rFonts w:ascii="DejaVu Sans"/>
          <w:color w:val="000000"/>
          <w:spacing w:val="-17"/>
          <w:sz w:val="28"/>
        </w:rPr>
        <w:t xml:space="preserve"> </w:t>
      </w:r>
      <w:r>
        <w:rPr>
          <w:rFonts w:ascii="NTFAMU+FZDFS--GBK1-0" w:hAnsi="NTFAMU+FZDFS--GBK1-0" w:cs="NTFAMU+FZDFS--GBK1-0"/>
          <w:color w:val="000000"/>
          <w:spacing w:val="-2"/>
          <w:sz w:val="28"/>
        </w:rPr>
        <w:t>密码算法字段放在前面，而</w:t>
      </w:r>
      <w:r>
        <w:rPr>
          <w:rFonts w:ascii="DejaVu Sans"/>
          <w:color w:val="000000"/>
          <w:spacing w:val="-17"/>
          <w:sz w:val="28"/>
        </w:rPr>
        <w:t xml:space="preserve"> </w:t>
      </w:r>
      <w:r>
        <w:rPr>
          <w:rFonts w:ascii="OSPNCA+TimesNewRomanPSMT"/>
          <w:color w:val="000000"/>
          <w:spacing w:val="0"/>
          <w:sz w:val="28"/>
        </w:rPr>
        <w:t>GB/T</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OSPNCA+TimesNewRomanPSMT"/>
          <w:color w:val="000000"/>
          <w:spacing w:val="-3"/>
          <w:sz w:val="28"/>
        </w:rPr>
        <w:t>45112</w:t>
      </w:r>
      <w:r>
        <w:rPr>
          <w:rFonts w:ascii="DejaVu Sans"/>
          <w:color w:val="000000"/>
          <w:spacing w:val="-18"/>
          <w:sz w:val="28"/>
        </w:rPr>
        <w:t xml:space="preserve"> </w:t>
      </w:r>
      <w:r>
        <w:rPr>
          <w:rFonts w:ascii="NTFAMU+FZDFS--GBK1-0" w:hAnsi="NTFAMU+FZDFS--GBK1-0" w:cs="NTFAMU+FZDFS--GBK1-0"/>
          <w:color w:val="000000"/>
          <w:spacing w:val="0"/>
          <w:sz w:val="28"/>
        </w:rPr>
        <w:t>数据结构把</w:t>
      </w:r>
      <w:r>
        <w:rPr>
          <w:rFonts w:ascii="DejaVu Sans"/>
          <w:color w:val="000000"/>
          <w:spacing w:val="-19"/>
          <w:sz w:val="28"/>
        </w:rPr>
        <w:t xml:space="preserve"> </w:t>
      </w:r>
      <w:r>
        <w:rPr>
          <w:rFonts w:ascii="OSPNCA+TimesNewRomanPSMT"/>
          <w:color w:val="000000"/>
          <w:spacing w:val="0"/>
          <w:sz w:val="28"/>
        </w:rPr>
        <w:t>AES</w:t>
      </w:r>
      <w:r>
        <w:rPr>
          <w:rFonts w:ascii="NTFAMU+FZDFS--GBK1-0" w:hAnsi="NTFAMU+FZDFS--GBK1-0" w:cs="NTFAMU+FZDFS--GBK1-0"/>
          <w:color w:val="000000"/>
          <w:spacing w:val="-28"/>
          <w:sz w:val="28"/>
        </w:rPr>
        <w:t>、</w:t>
      </w:r>
      <w:r>
        <w:rPr>
          <w:rFonts w:ascii="OSPNCA+TimesNewRomanPSMT"/>
          <w:color w:val="000000"/>
          <w:spacing w:val="0"/>
          <w:sz w:val="28"/>
        </w:rPr>
        <w:t>SHA256</w:t>
      </w:r>
      <w:r>
        <w:rPr>
          <w:rFonts w:ascii="DejaVu Sans"/>
          <w:color w:val="000000"/>
          <w:spacing w:val="-18"/>
          <w:sz w:val="28"/>
        </w:rPr>
        <w:t xml:space="preserve"> </w:t>
      </w:r>
      <w:r>
        <w:rPr>
          <w:rFonts w:ascii="NTFAMU+FZDFS--GBK1-0" w:hAnsi="NTFAMU+FZDFS--GBK1-0" w:cs="NTFAMU+FZDFS--GBK1-0"/>
          <w:color w:val="000000"/>
          <w:spacing w:val="0"/>
          <w:sz w:val="28"/>
        </w:rPr>
        <w:t>等放在前面，</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37376</w:t>
      </w:r>
      <w:r>
        <w:rPr>
          <w:rFonts w:ascii="DejaVu Sans"/>
          <w:color w:val="000000"/>
          <w:spacing w:val="-18"/>
          <w:sz w:val="28"/>
        </w:rPr>
        <w:t xml:space="preserve"> </w:t>
      </w:r>
      <w:r>
        <w:rPr>
          <w:rFonts w:ascii="NTFAMU+FZDFS--GBK1-0" w:hAnsi="NTFAMU+FZDFS--GBK1-0" w:cs="NTFAMU+FZDFS--GBK1-0"/>
          <w:color w:val="000000"/>
          <w:spacing w:val="0"/>
          <w:sz w:val="28"/>
        </w:rPr>
        <w:t>相关数据</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结构定义详见图</w:t>
      </w:r>
      <w:r>
        <w:rPr>
          <w:rFonts w:ascii="DejaVu Sans"/>
          <w:color w:val="000000"/>
          <w:spacing w:val="-19"/>
          <w:sz w:val="28"/>
        </w:rPr>
        <w:t xml:space="preserve"> </w:t>
      </w:r>
      <w:r>
        <w:rPr>
          <w:rFonts w:ascii="OSPNCA+TimesNewRomanPSMT"/>
          <w:color w:val="000000"/>
          <w:spacing w:val="-1"/>
          <w:sz w:val="28"/>
        </w:rPr>
        <w:t>7</w:t>
      </w:r>
      <w:r>
        <w:rPr>
          <w:rFonts w:ascii="NTFAMU+FZDFS--GBK1-0" w:hAnsi="NTFAMU+FZDFS--GBK1-0" w:cs="NTFAMU+FZDFS--GBK1-0"/>
          <w:color w:val="000000"/>
          <w:spacing w:val="1"/>
          <w:sz w:val="28"/>
        </w:rPr>
        <w:t>、图</w:t>
      </w:r>
      <w:r>
        <w:rPr>
          <w:rFonts w:ascii="DejaVu Sans"/>
          <w:color w:val="000000"/>
          <w:spacing w:val="-19"/>
          <w:sz w:val="28"/>
        </w:rPr>
        <w:t xml:space="preserve"> </w:t>
      </w:r>
      <w:r>
        <w:rPr>
          <w:rFonts w:ascii="OSPNCA+TimesNewRomanPSMT"/>
          <w:color w:val="000000"/>
          <w:spacing w:val="-1"/>
          <w:sz w:val="28"/>
        </w:rPr>
        <w:t>8</w:t>
      </w:r>
      <w:r>
        <w:rPr>
          <w:rFonts w:ascii="NTFAMU+FZDFS--GBK1-0" w:hAnsi="NTFAMU+FZDFS--GBK1-0" w:cs="NTFAMU+FZDFS--GBK1-0"/>
          <w:color w:val="000000"/>
          <w:spacing w:val="0"/>
          <w:sz w:val="28"/>
        </w:rPr>
        <w:t>。</w:t>
      </w:r>
      <w:r>
        <w:rPr>
          <w:rFonts w:ascii="Times New Roman"/>
          <w:color w:val="000000"/>
          <w:spacing w:val="0"/>
          <w:sz w:val="28"/>
        </w:rPr>
      </w:r>
    </w:p>
    <w:p>
      <w:pPr>
        <w:pStyle w:val="Normal"/>
        <w:spacing w:before="3305" w:after="0" w:line="243" w:lineRule="exact"/>
        <w:ind w:left="2340"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0"/>
          <w:sz w:val="21"/>
        </w:rPr>
        <w:t>8</w:t>
      </w:r>
      <w:r>
        <w:rPr>
          <w:rFonts w:ascii="DejaVu Sans"/>
          <w:color w:val="000000"/>
          <w:spacing w:val="-13"/>
          <w:sz w:val="21"/>
        </w:rPr>
        <w:t xml:space="preserve"> </w:t>
      </w:r>
      <w:r>
        <w:rPr>
          <w:rFonts w:ascii="OSPNCA+TimesNewRomanPSMT"/>
          <w:color w:val="000000"/>
          <w:spacing w:val="-1"/>
          <w:sz w:val="21"/>
        </w:rPr>
        <w:t>GB/T</w:t>
      </w:r>
      <w:r>
        <w:rPr>
          <w:rFonts w:ascii="DejaVu Sans"/>
          <w:color w:val="000000"/>
          <w:spacing w:val="-14"/>
          <w:sz w:val="21"/>
        </w:rPr>
        <w:t xml:space="preserve"> </w:t>
      </w:r>
      <w:r>
        <w:rPr>
          <w:rFonts w:ascii="OSPNCA+TimesNewRomanPSMT"/>
          <w:color w:val="000000"/>
          <w:spacing w:val="-1"/>
          <w:sz w:val="21"/>
        </w:rPr>
        <w:t>37376</w:t>
      </w:r>
      <w:r>
        <w:rPr>
          <w:rFonts w:ascii="DejaVu Sans"/>
          <w:color w:val="000000"/>
          <w:spacing w:val="-13"/>
          <w:sz w:val="21"/>
        </w:rPr>
        <w:t xml:space="preserve"> </w:t>
      </w:r>
      <w:r>
        <w:rPr>
          <w:rFonts w:ascii="RDGMDB+FZDHT--GBK1-0" w:hAnsi="RDGMDB+FZDHT--GBK1-0" w:cs="RDGMDB+FZDHT--GBK1-0"/>
          <w:color w:val="000000"/>
          <w:spacing w:val="0"/>
          <w:sz w:val="21"/>
        </w:rPr>
        <w:t>对称加密算法数据结构</w:t>
      </w:r>
      <w:r>
        <w:rPr>
          <w:rFonts w:ascii="Times New Roman"/>
          <w:color w:val="000000"/>
          <w:spacing w:val="0"/>
          <w:sz w:val="21"/>
        </w:rPr>
      </w:r>
    </w:p>
    <w:p>
      <w:pPr>
        <w:pStyle w:val="Normal"/>
        <w:spacing w:before="2565" w:after="0" w:line="243" w:lineRule="exact"/>
        <w:ind w:left="2549"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3"/>
          <w:sz w:val="21"/>
        </w:rPr>
        <w:t xml:space="preserve"> </w:t>
      </w:r>
      <w:r>
        <w:rPr>
          <w:rFonts w:ascii="OSPNCA+TimesNewRomanPSMT"/>
          <w:color w:val="000000"/>
          <w:spacing w:val="0"/>
          <w:sz w:val="21"/>
        </w:rPr>
        <w:t>9</w:t>
      </w:r>
      <w:r>
        <w:rPr>
          <w:rFonts w:ascii="DejaVu Sans"/>
          <w:color w:val="000000"/>
          <w:spacing w:val="-16"/>
          <w:sz w:val="21"/>
        </w:rPr>
        <w:t xml:space="preserve"> </w:t>
      </w:r>
      <w:r>
        <w:rPr>
          <w:rFonts w:ascii="OSPNCA+TimesNewRomanPSMT"/>
          <w:color w:val="000000"/>
          <w:spacing w:val="-1"/>
          <w:sz w:val="21"/>
        </w:rPr>
        <w:t>GB/T</w:t>
      </w:r>
      <w:r>
        <w:rPr>
          <w:rFonts w:ascii="DejaVu Sans"/>
          <w:color w:val="000000"/>
          <w:spacing w:val="-14"/>
          <w:sz w:val="21"/>
        </w:rPr>
        <w:t xml:space="preserve"> </w:t>
      </w:r>
      <w:r>
        <w:rPr>
          <w:rFonts w:ascii="OSPNCA+TimesNewRomanPSMT"/>
          <w:color w:val="000000"/>
          <w:spacing w:val="-1"/>
          <w:sz w:val="21"/>
        </w:rPr>
        <w:t>37376</w:t>
      </w:r>
      <w:r>
        <w:rPr>
          <w:rFonts w:ascii="DejaVu Sans"/>
          <w:color w:val="000000"/>
          <w:spacing w:val="-13"/>
          <w:sz w:val="21"/>
        </w:rPr>
        <w:t xml:space="preserve"> </w:t>
      </w:r>
      <w:r>
        <w:rPr>
          <w:rFonts w:ascii="RDGMDB+FZDHT--GBK1-0" w:hAnsi="RDGMDB+FZDHT--GBK1-0" w:cs="RDGMDB+FZDHT--GBK1-0"/>
          <w:color w:val="000000"/>
          <w:spacing w:val="0"/>
          <w:sz w:val="21"/>
        </w:rPr>
        <w:t>杂凑算法数据结构</w:t>
      </w:r>
      <w:r>
        <w:rPr>
          <w:rFonts w:ascii="Times New Roman"/>
          <w:color w:val="000000"/>
          <w:spacing w:val="0"/>
          <w:sz w:val="21"/>
        </w:rPr>
      </w:r>
    </w:p>
    <w:p>
      <w:pPr>
        <w:pStyle w:val="Normal"/>
        <w:spacing w:before="166" w:after="0" w:line="334" w:lineRule="exact"/>
        <w:ind w:left="559"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0"/>
          <w:sz w:val="28"/>
        </w:rPr>
        <w:t xml:space="preserve"> </w:t>
      </w:r>
      <w:r>
        <w:rPr>
          <w:rFonts w:ascii="OSPNCA+TimesNewRomanPSMT"/>
          <w:color w:val="000000"/>
          <w:spacing w:val="-3"/>
          <w:sz w:val="28"/>
        </w:rPr>
        <w:t>45112</w:t>
      </w:r>
      <w:r>
        <w:rPr>
          <w:rFonts w:ascii="DejaVu Sans"/>
          <w:color w:val="000000"/>
          <w:spacing w:val="-13"/>
          <w:sz w:val="28"/>
        </w:rPr>
        <w:t xml:space="preserve"> </w:t>
      </w:r>
      <w:r>
        <w:rPr>
          <w:rFonts w:ascii="NTFAMU+FZDFS--GBK1-0" w:hAnsi="NTFAMU+FZDFS--GBK1-0" w:cs="NTFAMU+FZDFS--GBK1-0"/>
          <w:color w:val="000000"/>
          <w:spacing w:val="3"/>
          <w:sz w:val="28"/>
        </w:rPr>
        <w:t>的证书格式版本号字段设置为</w:t>
      </w:r>
      <w:r>
        <w:rPr>
          <w:rFonts w:ascii="DejaVu Sans"/>
          <w:color w:val="000000"/>
          <w:spacing w:val="-21"/>
          <w:sz w:val="28"/>
        </w:rPr>
        <w:t xml:space="preserve"> </w:t>
      </w:r>
      <w:r>
        <w:rPr>
          <w:rFonts w:ascii="OSPNCA+TimesNewRomanPSMT"/>
          <w:color w:val="000000"/>
          <w:spacing w:val="4"/>
          <w:sz w:val="28"/>
        </w:rPr>
        <w:t>3</w:t>
      </w:r>
      <w:r>
        <w:rPr>
          <w:rFonts w:ascii="NTFAMU+FZDFS--GBK1-0" w:hAnsi="NTFAMU+FZDFS--GBK1-0" w:cs="NTFAMU+FZDFS--GBK1-0"/>
          <w:color w:val="000000"/>
          <w:spacing w:val="3"/>
          <w:sz w:val="28"/>
        </w:rPr>
        <w:t>，而</w:t>
      </w:r>
      <w:r>
        <w:rPr>
          <w:rFonts w:ascii="DejaVu Sans"/>
          <w:color w:val="000000"/>
          <w:spacing w:val="-22"/>
          <w:sz w:val="28"/>
        </w:rPr>
        <w:t xml:space="preserve"> </w:t>
      </w:r>
      <w:r>
        <w:rPr>
          <w:rFonts w:ascii="OSPNCA+TimesNewRomanPSMT"/>
          <w:color w:val="000000"/>
          <w:spacing w:val="0"/>
          <w:sz w:val="28"/>
        </w:rPr>
        <w:t>GB/T</w:t>
      </w:r>
      <w:r>
        <w:rPr>
          <w:rFonts w:ascii="DejaVu Sans"/>
          <w:color w:val="000000"/>
          <w:spacing w:val="-20"/>
          <w:sz w:val="28"/>
        </w:rPr>
        <w:t xml:space="preserve"> </w:t>
      </w:r>
      <w:r>
        <w:rPr>
          <w:rFonts w:ascii="OSPNCA+TimesNewRomanPSMT"/>
          <w:color w:val="000000"/>
          <w:spacing w:val="0"/>
          <w:sz w:val="28"/>
        </w:rPr>
        <w:t>37376</w:t>
      </w:r>
      <w:r>
        <w:rPr>
          <w:rFonts w:ascii="DejaVu Sans"/>
          <w:color w:val="000000"/>
          <w:spacing w:val="-15"/>
          <w:sz w:val="28"/>
        </w:rPr>
        <w:t xml:space="preserve"> </w:t>
      </w:r>
      <w:r>
        <w:rPr>
          <w:rFonts w:ascii="NTFAMU+FZDFS--GBK1-0" w:hAnsi="NTFAMU+FZDFS--GBK1-0" w:cs="NTFAMU+FZDFS--GBK1-0"/>
          <w:color w:val="000000"/>
          <w:spacing w:val="0"/>
          <w:sz w:val="28"/>
        </w:rPr>
        <w:t>设</w:t>
      </w:r>
      <w:r>
        <w:rPr>
          <w:rFonts w:ascii="Times New Roman"/>
          <w:color w:val="000000"/>
          <w:spacing w:val="0"/>
          <w:sz w:val="28"/>
        </w:rPr>
      </w:r>
    </w:p>
    <w:p>
      <w:pPr>
        <w:pStyle w:val="Normal"/>
        <w:spacing w:before="234" w:after="0" w:line="241" w:lineRule="exact"/>
        <w:ind w:left="4099" w:right="0" w:firstLine="0"/>
        <w:jc w:val="left"/>
        <w:rPr>
          <w:rFonts w:ascii="Times New Roman"/>
          <w:color w:val="000000"/>
          <w:spacing w:val="0"/>
          <w:sz w:val="21"/>
        </w:rPr>
      </w:pPr>
      <w:r>
        <w:rPr>
          <w:rFonts w:ascii="OSPNCA+TimesNewRomanPSMT"/>
          <w:color w:val="000000"/>
          <w:spacing w:val="0"/>
          <w:sz w:val="21"/>
        </w:rPr>
        <w:t>9</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3958"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34" w:lineRule="exact"/>
        <w:ind w:left="0" w:right="0" w:firstLine="0"/>
        <w:jc w:val="left"/>
        <w:rPr>
          <w:rFonts w:ascii="Times New Roman"/>
          <w:color w:val="000000"/>
          <w:spacing w:val="0"/>
          <w:sz w:val="28"/>
        </w:rPr>
      </w:pPr>
      <w:r>
        <w:bookmarkStart w:name="br10" w:id="br10"/>
      </w:r>
      <w:r>
        <w:bookmarkEnd w:id="br10"/>
      </w:r>
      <w:r>
        <w:rPr>
          <w:noProof w:val="on"/>
        </w:rPr>
        <w:pict>
          <v:shape xmlns:v="urn:schemas-microsoft-com:vml" id="_x00009" style="position:absolute;margin-left:151.050003051758pt;margin-top:135.850006103516pt;z-index:-39;width:293.25pt;height:166.899993896484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196.899993896484pt;margin-top:418.600006103516pt;z-index:-43;width:201.550003051758pt;height:116.25pt;mso-position-horizontal:absolute;mso-position-horizontal-relative:page;mso-position-vertical:absolute;mso-position-vertical-relative:page" type="#_x0000_t75">
            <v:imagedata xmlns:r="http://schemas.openxmlformats.org/officeDocument/2006/relationships" r:id="rId11"/>
          </v:shape>
        </w:pict>
      </w:r>
      <w:r>
        <w:rPr>
          <w:rFonts w:ascii="NTFAMU+FZDFS--GBK1-0" w:hAnsi="NTFAMU+FZDFS--GBK1-0" w:cs="NTFAMU+FZDFS--GBK1-0"/>
          <w:color w:val="000000"/>
          <w:spacing w:val="1"/>
          <w:sz w:val="28"/>
        </w:rPr>
        <w:t>置为</w:t>
      </w:r>
      <w:r>
        <w:rPr>
          <w:rFonts w:ascii="DejaVu Sans"/>
          <w:color w:val="000000"/>
          <w:spacing w:val="-22"/>
          <w:sz w:val="28"/>
        </w:rPr>
        <w:t xml:space="preserve"> </w:t>
      </w:r>
      <w:r>
        <w:rPr>
          <w:rFonts w:ascii="OSPNCA+TimesNewRomanPSMT"/>
          <w:color w:val="000000"/>
          <w:spacing w:val="2"/>
          <w:sz w:val="28"/>
        </w:rPr>
        <w:t>2</w:t>
      </w:r>
      <w:r>
        <w:rPr>
          <w:rFonts w:ascii="NTFAMU+FZDFS--GBK1-0" w:hAnsi="NTFAMU+FZDFS--GBK1-0" w:cs="NTFAMU+FZDFS--GBK1-0"/>
          <w:color w:val="000000"/>
          <w:spacing w:val="-4"/>
          <w:sz w:val="28"/>
        </w:rPr>
        <w:t>，如下图所示。由于证书采用了</w:t>
      </w:r>
      <w:r>
        <w:rPr>
          <w:rFonts w:ascii="DejaVu Sans"/>
          <w:color w:val="000000"/>
          <w:spacing w:val="-15"/>
          <w:sz w:val="28"/>
        </w:rPr>
        <w:t xml:space="preserve"> </w:t>
      </w:r>
      <w:r>
        <w:rPr>
          <w:rFonts w:ascii="OSPNCA+TimesNewRomanPSMT"/>
          <w:color w:val="000000"/>
          <w:spacing w:val="0"/>
          <w:sz w:val="28"/>
        </w:rPr>
        <w:t>COER</w:t>
      </w:r>
      <w:r>
        <w:rPr>
          <w:rFonts w:ascii="DejaVu Sans"/>
          <w:color w:val="000000"/>
          <w:spacing w:val="-16"/>
          <w:sz w:val="28"/>
        </w:rPr>
        <w:t xml:space="preserve"> </w:t>
      </w:r>
      <w:r>
        <w:rPr>
          <w:rFonts w:ascii="NTFAMU+FZDFS--GBK1-0" w:hAnsi="NTFAMU+FZDFS--GBK1-0" w:cs="NTFAMU+FZDFS--GBK1-0"/>
          <w:color w:val="000000"/>
          <w:spacing w:val="-3"/>
          <w:sz w:val="28"/>
        </w:rPr>
        <w:t>编码，需要解码成功后</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才能比较版本号。</w:t>
      </w:r>
      <w:r>
        <w:rPr>
          <w:rFonts w:ascii="Times New Roman"/>
          <w:color w:val="000000"/>
          <w:spacing w:val="0"/>
          <w:sz w:val="28"/>
        </w:rPr>
      </w:r>
    </w:p>
    <w:p>
      <w:pPr>
        <w:pStyle w:val="Normal"/>
        <w:spacing w:before="3615" w:after="0" w:line="243" w:lineRule="exact"/>
        <w:ind w:left="2707"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5"/>
          <w:sz w:val="21"/>
        </w:rPr>
        <w:t xml:space="preserve"> </w:t>
      </w:r>
      <w:r>
        <w:rPr>
          <w:rFonts w:ascii="OSPNCA+TimesNewRomanPSMT"/>
          <w:color w:val="000000"/>
          <w:spacing w:val="-2"/>
          <w:sz w:val="21"/>
        </w:rPr>
        <w:t>10</w:t>
      </w:r>
      <w:r>
        <w:rPr>
          <w:rFonts w:ascii="DejaVu Sans"/>
          <w:color w:val="000000"/>
          <w:spacing w:val="-9"/>
          <w:sz w:val="21"/>
        </w:rPr>
        <w:t xml:space="preserve"> </w:t>
      </w:r>
      <w:r>
        <w:rPr>
          <w:rFonts w:ascii="OSPNCA+TimesNewRomanPSMT"/>
          <w:color w:val="000000"/>
          <w:spacing w:val="-1"/>
          <w:sz w:val="21"/>
        </w:rPr>
        <w:t>GB/T</w:t>
      </w:r>
      <w:r>
        <w:rPr>
          <w:rFonts w:ascii="DejaVu Sans"/>
          <w:color w:val="000000"/>
          <w:spacing w:val="-14"/>
          <w:sz w:val="21"/>
        </w:rPr>
        <w:t xml:space="preserve"> </w:t>
      </w:r>
      <w:r>
        <w:rPr>
          <w:rFonts w:ascii="OSPNCA+TimesNewRomanPSMT"/>
          <w:color w:val="000000"/>
          <w:spacing w:val="-1"/>
          <w:sz w:val="21"/>
        </w:rPr>
        <w:t>37376</w:t>
      </w:r>
      <w:r>
        <w:rPr>
          <w:rFonts w:ascii="DejaVu Sans"/>
          <w:color w:val="000000"/>
          <w:spacing w:val="-13"/>
          <w:sz w:val="21"/>
        </w:rPr>
        <w:t xml:space="preserve"> </w:t>
      </w:r>
      <w:r>
        <w:rPr>
          <w:rFonts w:ascii="RDGMDB+FZDHT--GBK1-0" w:hAnsi="RDGMDB+FZDHT--GBK1-0" w:cs="RDGMDB+FZDHT--GBK1-0"/>
          <w:color w:val="000000"/>
          <w:spacing w:val="0"/>
          <w:sz w:val="21"/>
        </w:rPr>
        <w:t>证书基本结构</w:t>
      </w:r>
      <w:r>
        <w:rPr>
          <w:rFonts w:ascii="Times New Roman"/>
          <w:color w:val="000000"/>
          <w:spacing w:val="0"/>
          <w:sz w:val="21"/>
        </w:rPr>
      </w:r>
    </w:p>
    <w:p>
      <w:pPr>
        <w:pStyle w:val="Normal"/>
        <w:spacing w:before="169" w:after="0" w:line="334" w:lineRule="exact"/>
        <w:ind w:left="559"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3"/>
          <w:sz w:val="28"/>
        </w:rPr>
        <w:t>45112</w:t>
      </w:r>
      <w:r>
        <w:rPr>
          <w:rFonts w:ascii="DejaVu Sans"/>
          <w:color w:val="000000"/>
          <w:spacing w:val="-15"/>
          <w:sz w:val="28"/>
        </w:rPr>
        <w:t xml:space="preserve"> </w:t>
      </w:r>
      <w:r>
        <w:rPr>
          <w:rFonts w:ascii="NTFAMU+FZDFS--GBK1-0" w:hAnsi="NTFAMU+FZDFS--GBK1-0" w:cs="NTFAMU+FZDFS--GBK1-0"/>
          <w:color w:val="000000"/>
          <w:spacing w:val="0"/>
          <w:sz w:val="28"/>
        </w:rPr>
        <w:t>的</w:t>
      </w:r>
      <w:r>
        <w:rPr>
          <w:rFonts w:ascii="DejaVu Sans"/>
          <w:color w:val="000000"/>
          <w:spacing w:val="-19"/>
          <w:sz w:val="28"/>
        </w:rPr>
        <w:t xml:space="preserve"> </w:t>
      </w:r>
      <w:r>
        <w:rPr>
          <w:rFonts w:ascii="OSPNCA+TimesNewRomanPSMT"/>
          <w:color w:val="000000"/>
          <w:spacing w:val="-1"/>
          <w:sz w:val="28"/>
        </w:rPr>
        <w:t>CRL</w:t>
      </w:r>
      <w:r>
        <w:rPr>
          <w:rFonts w:ascii="DejaVu Sans"/>
          <w:color w:val="000000"/>
          <w:spacing w:val="-17"/>
          <w:sz w:val="28"/>
        </w:rPr>
        <w:t xml:space="preserve"> </w:t>
      </w:r>
      <w:r>
        <w:rPr>
          <w:rFonts w:ascii="NTFAMU+FZDFS--GBK1-0" w:hAnsi="NTFAMU+FZDFS--GBK1-0" w:cs="NTFAMU+FZDFS--GBK1-0"/>
          <w:color w:val="000000"/>
          <w:spacing w:val="0"/>
          <w:sz w:val="28"/>
        </w:rPr>
        <w:t>版本号字段设置为</w:t>
      </w:r>
      <w:r>
        <w:rPr>
          <w:rFonts w:ascii="DejaVu Sans"/>
          <w:color w:val="000000"/>
          <w:spacing w:val="-19"/>
          <w:sz w:val="28"/>
        </w:rPr>
        <w:t xml:space="preserve"> </w:t>
      </w:r>
      <w:r>
        <w:rPr>
          <w:rFonts w:ascii="OSPNCA+TimesNewRomanPSMT"/>
          <w:color w:val="000000"/>
          <w:spacing w:val="-1"/>
          <w:sz w:val="28"/>
        </w:rPr>
        <w:t>1</w:t>
      </w:r>
      <w:r>
        <w:rPr>
          <w:rFonts w:ascii="NTFAMU+FZDFS--GBK1-0" w:hAnsi="NTFAMU+FZDFS--GBK1-0" w:cs="NTFAMU+FZDFS--GBK1-0"/>
          <w:color w:val="000000"/>
          <w:spacing w:val="-74"/>
          <w:sz w:val="28"/>
        </w:rPr>
        <w:t>，而</w:t>
      </w:r>
      <w:r>
        <w:rPr>
          <w:rFonts w:ascii="DejaVu Sans"/>
          <w:color w:val="000000"/>
          <w:spacing w:val="55"/>
          <w:sz w:val="28"/>
        </w:rPr>
        <w:t xml:space="preserve"> </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1"/>
          <w:sz w:val="28"/>
        </w:rPr>
        <w:t>37376</w:t>
      </w:r>
      <w:r>
        <w:rPr>
          <w:rFonts w:ascii="DejaVu Sans"/>
          <w:color w:val="000000"/>
          <w:spacing w:val="-17"/>
          <w:sz w:val="28"/>
        </w:rPr>
        <w:t xml:space="preserve"> </w:t>
      </w:r>
      <w:r>
        <w:rPr>
          <w:rFonts w:ascii="NTFAMU+FZDFS--GBK1-0" w:hAnsi="NTFAMU+FZDFS--GBK1-0" w:cs="NTFAMU+FZDFS--GBK1-0"/>
          <w:color w:val="000000"/>
          <w:spacing w:val="0"/>
          <w:sz w:val="28"/>
        </w:rPr>
        <w:t>的字段</w:t>
      </w:r>
      <w:r>
        <w:rPr>
          <w:rFonts w:ascii="Times New Roman"/>
          <w:color w:val="000000"/>
          <w:spacing w:val="0"/>
          <w:sz w:val="28"/>
        </w:rPr>
      </w:r>
    </w:p>
    <w:p>
      <w:pPr>
        <w:pStyle w:val="Normal"/>
        <w:spacing w:before="282"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设置为</w:t>
      </w:r>
      <w:r>
        <w:rPr>
          <w:rFonts w:ascii="DejaVu Sans"/>
          <w:color w:val="000000"/>
          <w:spacing w:val="-19"/>
          <w:sz w:val="28"/>
        </w:rPr>
        <w:t xml:space="preserve"> </w:t>
      </w:r>
      <w:r>
        <w:rPr>
          <w:rFonts w:ascii="OSPNCA+TimesNewRomanPSMT"/>
          <w:color w:val="000000"/>
          <w:spacing w:val="4"/>
          <w:sz w:val="28"/>
        </w:rPr>
        <w:t>2</w:t>
      </w:r>
      <w:r>
        <w:rPr>
          <w:rFonts w:ascii="NTFAMU+FZDFS--GBK1-0" w:hAnsi="NTFAMU+FZDFS--GBK1-0" w:cs="NTFAMU+FZDFS--GBK1-0"/>
          <w:color w:val="000000"/>
          <w:spacing w:val="3"/>
          <w:sz w:val="28"/>
        </w:rPr>
        <w:t>，如下图所示。由于</w:t>
      </w:r>
      <w:r>
        <w:rPr>
          <w:rFonts w:ascii="DejaVu Sans"/>
          <w:color w:val="000000"/>
          <w:spacing w:val="-20"/>
          <w:sz w:val="28"/>
        </w:rPr>
        <w:t xml:space="preserve"> </w:t>
      </w:r>
      <w:r>
        <w:rPr>
          <w:rFonts w:ascii="OSPNCA+TimesNewRomanPSMT"/>
          <w:color w:val="000000"/>
          <w:spacing w:val="-1"/>
          <w:sz w:val="28"/>
        </w:rPr>
        <w:t>CRL</w:t>
      </w:r>
      <w:r>
        <w:rPr>
          <w:rFonts w:ascii="DejaVu Sans"/>
          <w:color w:val="000000"/>
          <w:spacing w:val="-14"/>
          <w:sz w:val="28"/>
        </w:rPr>
        <w:t xml:space="preserve"> </w:t>
      </w:r>
      <w:r>
        <w:rPr>
          <w:rFonts w:ascii="NTFAMU+FZDFS--GBK1-0" w:hAnsi="NTFAMU+FZDFS--GBK1-0" w:cs="NTFAMU+FZDFS--GBK1-0"/>
          <w:color w:val="000000"/>
          <w:spacing w:val="3"/>
          <w:sz w:val="28"/>
        </w:rPr>
        <w:t>采用了</w:t>
      </w:r>
      <w:r>
        <w:rPr>
          <w:rFonts w:ascii="DejaVu Sans"/>
          <w:color w:val="000000"/>
          <w:spacing w:val="-17"/>
          <w:sz w:val="28"/>
        </w:rPr>
        <w:t xml:space="preserve"> </w:t>
      </w:r>
      <w:r>
        <w:rPr>
          <w:rFonts w:ascii="OSPNCA+TimesNewRomanPSMT"/>
          <w:color w:val="000000"/>
          <w:spacing w:val="0"/>
          <w:sz w:val="28"/>
        </w:rPr>
        <w:t>COER</w:t>
      </w:r>
      <w:r>
        <w:rPr>
          <w:rFonts w:ascii="DejaVu Sans"/>
          <w:color w:val="000000"/>
          <w:spacing w:val="-16"/>
          <w:sz w:val="28"/>
        </w:rPr>
        <w:t xml:space="preserve"> </w:t>
      </w:r>
      <w:r>
        <w:rPr>
          <w:rFonts w:ascii="NTFAMU+FZDFS--GBK1-0" w:hAnsi="NTFAMU+FZDFS--GBK1-0" w:cs="NTFAMU+FZDFS--GBK1-0"/>
          <w:color w:val="000000"/>
          <w:spacing w:val="4"/>
          <w:sz w:val="28"/>
        </w:rPr>
        <w:t>编码，需要解码成</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功后才能比较版本号。</w:t>
      </w:r>
      <w:r>
        <w:rPr>
          <w:rFonts w:ascii="Times New Roman"/>
          <w:color w:val="000000"/>
          <w:spacing w:val="0"/>
          <w:sz w:val="28"/>
        </w:rPr>
      </w:r>
    </w:p>
    <w:p>
      <w:pPr>
        <w:pStyle w:val="Normal"/>
        <w:spacing w:before="2679" w:after="0" w:line="243" w:lineRule="exact"/>
        <w:ind w:left="2297" w:right="0" w:firstLine="0"/>
        <w:jc w:val="left"/>
        <w:rPr>
          <w:rFonts w:ascii="Times New Roman"/>
          <w:color w:val="000000"/>
          <w:spacing w:val="0"/>
          <w:sz w:val="21"/>
        </w:rPr>
      </w:pPr>
      <w:r>
        <w:rPr>
          <w:rFonts w:ascii="RDGMDB+FZDHT--GBK1-0" w:hAnsi="RDGMDB+FZDHT--GBK1-0" w:cs="RDGMDB+FZDHT--GBK1-0"/>
          <w:color w:val="000000"/>
          <w:spacing w:val="0"/>
          <w:sz w:val="21"/>
        </w:rPr>
        <w:t>图</w:t>
      </w:r>
      <w:r>
        <w:rPr>
          <w:rFonts w:ascii="DejaVu Sans"/>
          <w:color w:val="000000"/>
          <w:spacing w:val="-13"/>
          <w:sz w:val="21"/>
        </w:rPr>
        <w:t xml:space="preserve"> </w:t>
      </w:r>
      <w:r>
        <w:rPr>
          <w:rFonts w:ascii="OSPNCA+TimesNewRomanPSMT"/>
          <w:color w:val="000000"/>
          <w:spacing w:val="-9"/>
          <w:sz w:val="21"/>
        </w:rPr>
        <w:t>11</w:t>
      </w:r>
      <w:r>
        <w:rPr>
          <w:rFonts w:ascii="DejaVu Sans"/>
          <w:color w:val="000000"/>
          <w:spacing w:val="-4"/>
          <w:sz w:val="21"/>
        </w:rPr>
        <w:t xml:space="preserve"> </w:t>
      </w:r>
      <w:r>
        <w:rPr>
          <w:rFonts w:ascii="OSPNCA+TimesNewRomanPSMT"/>
          <w:color w:val="000000"/>
          <w:spacing w:val="-1"/>
          <w:sz w:val="21"/>
        </w:rPr>
        <w:t>GB/T</w:t>
      </w:r>
      <w:r>
        <w:rPr>
          <w:rFonts w:ascii="DejaVu Sans"/>
          <w:color w:val="000000"/>
          <w:spacing w:val="-17"/>
          <w:sz w:val="21"/>
        </w:rPr>
        <w:t xml:space="preserve"> </w:t>
      </w:r>
      <w:r>
        <w:rPr>
          <w:rFonts w:ascii="OSPNCA+TimesNewRomanPSMT"/>
          <w:color w:val="000000"/>
          <w:spacing w:val="-1"/>
          <w:sz w:val="21"/>
        </w:rPr>
        <w:t>37376</w:t>
      </w:r>
      <w:r>
        <w:rPr>
          <w:rFonts w:ascii="DejaVu Sans"/>
          <w:color w:val="000000"/>
          <w:spacing w:val="-10"/>
          <w:sz w:val="21"/>
        </w:rPr>
        <w:t xml:space="preserve"> </w:t>
      </w:r>
      <w:r>
        <w:rPr>
          <w:rFonts w:ascii="OSPNCA+TimesNewRomanPSMT"/>
          <w:color w:val="000000"/>
          <w:spacing w:val="-1"/>
          <w:sz w:val="21"/>
        </w:rPr>
        <w:t>ITS</w:t>
      </w:r>
      <w:r>
        <w:rPr>
          <w:rFonts w:ascii="DejaVu Sans"/>
          <w:color w:val="000000"/>
          <w:spacing w:val="-12"/>
          <w:sz w:val="21"/>
        </w:rPr>
        <w:t xml:space="preserve"> </w:t>
      </w:r>
      <w:r>
        <w:rPr>
          <w:rFonts w:ascii="OSPNCA+TimesNewRomanPSMT"/>
          <w:color w:val="000000"/>
          <w:spacing w:val="-1"/>
          <w:sz w:val="21"/>
        </w:rPr>
        <w:t>CRL</w:t>
      </w:r>
      <w:r>
        <w:rPr>
          <w:rFonts w:ascii="DejaVu Sans"/>
          <w:color w:val="000000"/>
          <w:spacing w:val="-12"/>
          <w:sz w:val="21"/>
        </w:rPr>
        <w:t xml:space="preserve"> </w:t>
      </w:r>
      <w:r>
        <w:rPr>
          <w:rFonts w:ascii="RDGMDB+FZDHT--GBK1-0" w:hAnsi="RDGMDB+FZDHT--GBK1-0" w:cs="RDGMDB+FZDHT--GBK1-0"/>
          <w:color w:val="000000"/>
          <w:spacing w:val="0"/>
          <w:sz w:val="21"/>
        </w:rPr>
        <w:t>内容数据结构</w:t>
      </w:r>
      <w:r>
        <w:rPr>
          <w:rFonts w:ascii="Times New Roman"/>
          <w:color w:val="000000"/>
          <w:spacing w:val="0"/>
          <w:sz w:val="21"/>
        </w:rPr>
      </w:r>
    </w:p>
    <w:p>
      <w:pPr>
        <w:pStyle w:val="Normal"/>
        <w:spacing w:before="184"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目前各家车企使用数字证书类型、遵循标准不统一，且标准之间</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存在不兼容问题，导致不同车企生产的、不同地域的汽车数字证书之</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间无法实现互操作。另外，目前标准针对数字证书格式和证书管理系</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统进行了相关要求，但是汽车数字证书应用场景众多，缺少特定场景</w:t>
      </w:r>
      <w:r>
        <w:rPr>
          <w:rFonts w:ascii="Times New Roman"/>
          <w:color w:val="000000"/>
          <w:spacing w:val="0"/>
          <w:sz w:val="28"/>
        </w:rPr>
      </w:r>
    </w:p>
    <w:p>
      <w:pPr>
        <w:pStyle w:val="Normal"/>
        <w:spacing w:before="298"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具体要求，导致证书在应用系统中的互操作性和兼容性较差。</w:t>
      </w:r>
      <w:r>
        <w:rPr>
          <w:rFonts w:ascii="Times New Roman"/>
          <w:color w:val="000000"/>
          <w:spacing w:val="0"/>
          <w:sz w:val="28"/>
        </w:rPr>
      </w:r>
    </w:p>
    <w:p>
      <w:pPr>
        <w:pStyle w:val="Normal"/>
        <w:spacing w:before="360" w:after="0" w:line="315" w:lineRule="exact"/>
        <w:ind w:left="559" w:right="0" w:firstLine="0"/>
        <w:jc w:val="left"/>
        <w:rPr>
          <w:rFonts w:ascii="Times New Roman"/>
          <w:color w:val="000000"/>
          <w:spacing w:val="0"/>
          <w:sz w:val="28"/>
        </w:rPr>
      </w:pPr>
      <w:r>
        <w:rPr>
          <w:rFonts w:ascii="PPABJM+FZDKT--GBK1-0" w:hAnsi="PPABJM+FZDKT--GBK1-0" w:cs="PPABJM+FZDKT--GBK1-0"/>
          <w:color w:val="000000"/>
          <w:spacing w:val="0"/>
          <w:sz w:val="28"/>
        </w:rPr>
        <w:t>（三）数据安全</w:t>
      </w:r>
      <w:r>
        <w:rPr>
          <w:rFonts w:ascii="Times New Roman"/>
          <w:color w:val="000000"/>
          <w:spacing w:val="0"/>
          <w:sz w:val="28"/>
        </w:rPr>
      </w:r>
    </w:p>
    <w:p>
      <w:pPr>
        <w:pStyle w:val="Normal"/>
        <w:spacing w:before="236" w:after="0" w:line="334" w:lineRule="exact"/>
        <w:ind w:left="559" w:right="0" w:firstLine="0"/>
        <w:jc w:val="left"/>
        <w:rPr>
          <w:rFonts w:ascii="Times New Roman"/>
          <w:color w:val="000000"/>
          <w:spacing w:val="0"/>
          <w:sz w:val="28"/>
        </w:rPr>
      </w:pPr>
      <w:r>
        <w:rPr>
          <w:rFonts w:ascii="LTWVGA+TimesNewRomanPS-BoldMT"/>
          <w:color w:val="000000"/>
          <w:spacing w:val="2"/>
          <w:sz w:val="28"/>
        </w:rPr>
        <w:t>1.</w:t>
      </w:r>
      <w:r>
        <w:rPr>
          <w:rFonts w:ascii="NTFAMU+FZDFS--GBK1-0" w:hAnsi="NTFAMU+FZDFS--GBK1-0" w:cs="NTFAMU+FZDFS--GBK1-0"/>
          <w:color w:val="000000"/>
          <w:spacing w:val="4"/>
          <w:sz w:val="28"/>
        </w:rPr>
        <w:t>汽车数据安全标准现状。根据</w:t>
      </w:r>
      <w:r>
        <w:rPr>
          <w:rFonts w:ascii="DejaVu Sans"/>
          <w:color w:val="000000"/>
          <w:spacing w:val="-18"/>
          <w:sz w:val="28"/>
        </w:rPr>
        <w:t xml:space="preserve"> </w:t>
      </w:r>
      <w:r>
        <w:rPr>
          <w:rFonts w:ascii="OSPNCA+TimesNewRomanPSMT"/>
          <w:color w:val="000000"/>
          <w:spacing w:val="0"/>
          <w:sz w:val="28"/>
        </w:rPr>
        <w:t>GB/T</w:t>
      </w:r>
      <w:r>
        <w:rPr>
          <w:rFonts w:ascii="DejaVu Sans"/>
          <w:color w:val="000000"/>
          <w:spacing w:val="-20"/>
          <w:sz w:val="28"/>
        </w:rPr>
        <w:t xml:space="preserve"> </w:t>
      </w:r>
      <w:r>
        <w:rPr>
          <w:rFonts w:ascii="OSPNCA+TimesNewRomanPSMT"/>
          <w:color w:val="000000"/>
          <w:spacing w:val="1"/>
          <w:sz w:val="28"/>
        </w:rPr>
        <w:t>44464-2024</w:t>
      </w:r>
      <w:r>
        <w:rPr>
          <w:rFonts w:ascii="NTFAMU+FZDFS--GBK1-0" w:hAnsi="NTFAMU+FZDFS--GBK1-0" w:cs="NTFAMU+FZDFS--GBK1-0"/>
          <w:color w:val="000000"/>
          <w:spacing w:val="4"/>
          <w:sz w:val="28"/>
        </w:rPr>
        <w:t>《汽车数据通</w:t>
      </w:r>
      <w:r>
        <w:rPr>
          <w:rFonts w:ascii="Times New Roman"/>
          <w:color w:val="000000"/>
          <w:spacing w:val="0"/>
          <w:sz w:val="28"/>
        </w:rPr>
      </w:r>
    </w:p>
    <w:p>
      <w:pPr>
        <w:pStyle w:val="Normal"/>
        <w:spacing w:before="66" w:after="0" w:line="241" w:lineRule="exact"/>
        <w:ind w:left="4049" w:right="0" w:firstLine="0"/>
        <w:jc w:val="left"/>
        <w:rPr>
          <w:rFonts w:ascii="Times New Roman"/>
          <w:color w:val="000000"/>
          <w:spacing w:val="0"/>
          <w:sz w:val="21"/>
        </w:rPr>
      </w:pPr>
      <w:r>
        <w:rPr>
          <w:rFonts w:ascii="OSPNCA+TimesNewRomanPSMT"/>
          <w:color w:val="000000"/>
          <w:spacing w:val="-2"/>
          <w:sz w:val="21"/>
        </w:rPr>
        <w:t>10</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569"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6" w:lineRule="exact"/>
        <w:ind w:left="0" w:right="0" w:firstLine="0"/>
        <w:jc w:val="left"/>
        <w:rPr>
          <w:rFonts w:ascii="Times New Roman"/>
          <w:color w:val="000000"/>
          <w:spacing w:val="0"/>
          <w:sz w:val="28"/>
        </w:rPr>
      </w:pPr>
      <w:r>
        <w:bookmarkStart w:name="br11" w:id="br11"/>
      </w:r>
      <w:r>
        <w:bookmarkEnd w:id="br11"/>
      </w:r>
      <w:r>
        <w:rPr>
          <w:rFonts w:ascii="NTFAMU+FZDFS--GBK1-0" w:hAnsi="NTFAMU+FZDFS--GBK1-0" w:cs="NTFAMU+FZDFS--GBK1-0"/>
          <w:color w:val="000000"/>
          <w:spacing w:val="-3"/>
          <w:sz w:val="28"/>
        </w:rPr>
        <w:t>用要求》中汽车数据分类分级方法，可将车内车外数据划分为个人信</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息、重要数据和一般数据。现有标准中采用密码技术保护汽车数据安</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全的相关要求呈现分散化与非强制性的特点。在个人信息保护方面，</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0"/>
          <w:sz w:val="28"/>
        </w:rPr>
        <w:t>40856-2021</w:t>
      </w:r>
      <w:r>
        <w:rPr>
          <w:rFonts w:ascii="NTFAMU+FZDFS--GBK1-0" w:hAnsi="NTFAMU+FZDFS--GBK1-0" w:cs="NTFAMU+FZDFS--GBK1-0"/>
          <w:color w:val="000000"/>
          <w:spacing w:val="-6"/>
          <w:sz w:val="28"/>
        </w:rPr>
        <w:t>《车载信息交互系统信息安全技术要求及试验方法》、</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0"/>
          <w:sz w:val="28"/>
        </w:rPr>
        <w:t>42017-2022</w:t>
      </w:r>
      <w:r>
        <w:rPr>
          <w:rFonts w:ascii="NTFAMU+FZDFS--GBK1-0" w:hAnsi="NTFAMU+FZDFS--GBK1-0" w:cs="NTFAMU+FZDFS--GBK1-0"/>
          <w:color w:val="000000"/>
          <w:spacing w:val="0"/>
          <w:sz w:val="28"/>
        </w:rPr>
        <w:t>《信息安全技术</w:t>
      </w:r>
      <w:r>
        <w:rPr>
          <w:rFonts w:ascii="DejaVu Sans"/>
          <w:color w:val="000000"/>
          <w:spacing w:val="54"/>
          <w:sz w:val="28"/>
        </w:rPr>
        <w:t xml:space="preserve"> </w:t>
      </w:r>
      <w:r>
        <w:rPr>
          <w:rFonts w:ascii="NTFAMU+FZDFS--GBK1-0" w:hAnsi="NTFAMU+FZDFS--GBK1-0" w:cs="NTFAMU+FZDFS--GBK1-0"/>
          <w:color w:val="000000"/>
          <w:spacing w:val="-9"/>
          <w:sz w:val="28"/>
        </w:rPr>
        <w:t>网络预约汽车服务数据安全要求》、</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1"/>
          <w:sz w:val="28"/>
        </w:rPr>
        <w:t>YD/T</w:t>
      </w:r>
      <w:r>
        <w:rPr>
          <w:rFonts w:ascii="DejaVu Sans"/>
          <w:color w:val="000000"/>
          <w:spacing w:val="-19"/>
          <w:sz w:val="28"/>
        </w:rPr>
        <w:t xml:space="preserve"> </w:t>
      </w:r>
      <w:r>
        <w:rPr>
          <w:rFonts w:ascii="OSPNCA+TimesNewRomanPSMT"/>
          <w:color w:val="000000"/>
          <w:spacing w:val="0"/>
          <w:sz w:val="28"/>
        </w:rPr>
        <w:t>3746-2020</w:t>
      </w:r>
      <w:r>
        <w:rPr>
          <w:rFonts w:ascii="NTFAMU+FZDFS--GBK1-0" w:hAnsi="NTFAMU+FZDFS--GBK1-0" w:cs="NTFAMU+FZDFS--GBK1-0"/>
          <w:color w:val="000000"/>
          <w:spacing w:val="3"/>
          <w:sz w:val="28"/>
        </w:rPr>
        <w:t>《车联网信息服务</w:t>
      </w:r>
      <w:r>
        <w:rPr>
          <w:rFonts w:ascii="DejaVu Sans"/>
          <w:color w:val="000000"/>
          <w:spacing w:val="53"/>
          <w:sz w:val="28"/>
        </w:rPr>
        <w:t xml:space="preserve"> </w:t>
      </w:r>
      <w:r>
        <w:rPr>
          <w:rFonts w:ascii="NTFAMU+FZDFS--GBK1-0" w:hAnsi="NTFAMU+FZDFS--GBK1-0" w:cs="NTFAMU+FZDFS--GBK1-0"/>
          <w:color w:val="000000"/>
          <w:spacing w:val="3"/>
          <w:sz w:val="28"/>
        </w:rPr>
        <w:t>用户个人信息保护要求》等标准</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针对车载信息交互、网络预约汽车服务和车联网用户个人信息，明确</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提出了采用密码技术对存储、传输环节的个人信息进行加密保护，防</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5"/>
          <w:sz w:val="28"/>
        </w:rPr>
        <w:t>范隐私泄露；</w:t>
      </w:r>
      <w:r>
        <w:rPr>
          <w:rFonts w:ascii="OSPNCA+TimesNewRomanPSMT"/>
          <w:color w:val="000000"/>
          <w:spacing w:val="-1"/>
          <w:sz w:val="28"/>
        </w:rPr>
        <w:t>GB</w:t>
      </w:r>
      <w:r>
        <w:rPr>
          <w:rFonts w:ascii="DejaVu Sans"/>
          <w:color w:val="000000"/>
          <w:spacing w:val="-14"/>
          <w:sz w:val="28"/>
        </w:rPr>
        <w:t xml:space="preserve"> </w:t>
      </w:r>
      <w:r>
        <w:rPr>
          <w:rFonts w:ascii="OSPNCA+TimesNewRomanPSMT"/>
          <w:color w:val="000000"/>
          <w:spacing w:val="1"/>
          <w:sz w:val="28"/>
        </w:rPr>
        <w:t>44495-2024</w:t>
      </w:r>
      <w:r>
        <w:rPr>
          <w:rFonts w:ascii="NTFAMU+FZDFS--GBK1-0" w:hAnsi="NTFAMU+FZDFS--GBK1-0" w:cs="NTFAMU+FZDFS--GBK1-0"/>
          <w:color w:val="000000"/>
          <w:spacing w:val="-4"/>
          <w:sz w:val="28"/>
        </w:rPr>
        <w:t>《汽车整车信息安全技术要求》、</w:t>
      </w:r>
      <w:r>
        <w:rPr>
          <w:rFonts w:ascii="OSPNCA+TimesNewRomanPSMT"/>
          <w:color w:val="000000"/>
          <w:spacing w:val="0"/>
          <w:sz w:val="28"/>
        </w:rPr>
        <w:t>GB/T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2"/>
          <w:sz w:val="28"/>
        </w:rPr>
        <w:t>44464-2024</w:t>
      </w:r>
      <w:r>
        <w:rPr>
          <w:rFonts w:ascii="NTFAMU+FZDFS--GBK1-0" w:hAnsi="NTFAMU+FZDFS--GBK1-0" w:cs="NTFAMU+FZDFS--GBK1-0"/>
          <w:color w:val="000000"/>
          <w:spacing w:val="-1"/>
          <w:sz w:val="28"/>
        </w:rPr>
        <w:t>《汽车数据通用要求》等少数标准针对车辆外发的敏感个</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人信息提出保密性要求，未明确要求采用密码技术实现。在重要数据</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保护方面，</w:t>
      </w:r>
      <w:r>
        <w:rPr>
          <w:rFonts w:ascii="OSPNCA+TimesNewRomanPSMT"/>
          <w:color w:val="000000"/>
          <w:spacing w:val="-1"/>
          <w:sz w:val="28"/>
        </w:rPr>
        <w:t>GB</w:t>
      </w:r>
      <w:r>
        <w:rPr>
          <w:rFonts w:ascii="DejaVu Sans"/>
          <w:color w:val="000000"/>
          <w:spacing w:val="-18"/>
          <w:sz w:val="28"/>
        </w:rPr>
        <w:t xml:space="preserve"> </w:t>
      </w:r>
      <w:r>
        <w:rPr>
          <w:rFonts w:ascii="OSPNCA+TimesNewRomanPSMT"/>
          <w:color w:val="000000"/>
          <w:spacing w:val="0"/>
          <w:sz w:val="28"/>
        </w:rPr>
        <w:t>20263</w:t>
      </w:r>
      <w:r>
        <w:rPr>
          <w:rFonts w:ascii="DejaVu Sans"/>
          <w:color w:val="000000"/>
          <w:spacing w:val="-18"/>
          <w:sz w:val="28"/>
        </w:rPr>
        <w:t xml:space="preserve"> </w:t>
      </w:r>
      <w:r>
        <w:rPr>
          <w:rFonts w:ascii="NTFAMU+FZDFS--GBK1-0" w:hAnsi="NTFAMU+FZDFS--GBK1-0" w:cs="NTFAMU+FZDFS--GBK1-0"/>
          <w:color w:val="000000"/>
          <w:spacing w:val="-7"/>
          <w:sz w:val="28"/>
        </w:rPr>
        <w:t>《导航电子地图安全处理技术基本要求》、</w:t>
      </w:r>
      <w:r>
        <w:rPr>
          <w:rFonts w:ascii="OSPNCA+TimesNewRomanPSMT"/>
          <w:color w:val="000000"/>
          <w:spacing w:val="0"/>
          <w:sz w:val="28"/>
        </w:rPr>
        <w:t>GB/T</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41578-2022</w:t>
      </w:r>
      <w:r>
        <w:rPr>
          <w:rFonts w:ascii="NTFAMU+FZDFS--GBK1-0" w:hAnsi="NTFAMU+FZDFS--GBK1-0" w:cs="NTFAMU+FZDFS--GBK1-0"/>
          <w:color w:val="000000"/>
          <w:spacing w:val="-6"/>
          <w:sz w:val="28"/>
        </w:rPr>
        <w:t>《电动汽车充电系统信息安全技术要求及试验方法》、</w:t>
      </w:r>
      <w:r>
        <w:rPr>
          <w:rFonts w:ascii="OSPNCA+TimesNewRomanPSMT"/>
          <w:color w:val="000000"/>
          <w:spacing w:val="-1"/>
          <w:sz w:val="28"/>
        </w:rPr>
        <w:t>YD/T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0"/>
          <w:sz w:val="28"/>
        </w:rPr>
        <w:t>3737-2020</w:t>
      </w:r>
      <w:r>
        <w:rPr>
          <w:rFonts w:ascii="NTFAMU+FZDFS--GBK1-0" w:hAnsi="NTFAMU+FZDFS--GBK1-0" w:cs="NTFAMU+FZDFS--GBK1-0"/>
          <w:color w:val="000000"/>
          <w:spacing w:val="4"/>
          <w:sz w:val="28"/>
        </w:rPr>
        <w:t>《基于公众电信网的联网汽车安全技术要求》等标准针对</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导航电子地图、车辆卫星定位、电动汽车充电、网络预约汽车服务、</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基于公众电信网的联网汽车等，明确提出了采用密码技术对存储、传</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4"/>
          <w:sz w:val="28"/>
        </w:rPr>
        <w:t>输环节的重要数据进行机密性、完整性保护；</w:t>
      </w:r>
      <w:r>
        <w:rPr>
          <w:rFonts w:ascii="OSPNCA+TimesNewRomanPSMT"/>
          <w:color w:val="000000"/>
          <w:spacing w:val="0"/>
          <w:sz w:val="28"/>
        </w:rPr>
        <w:t>GB/T</w:t>
      </w:r>
      <w:r>
        <w:rPr>
          <w:rFonts w:ascii="DejaVu Sans"/>
          <w:color w:val="000000"/>
          <w:spacing w:val="-20"/>
          <w:sz w:val="28"/>
        </w:rPr>
        <w:t xml:space="preserve"> </w:t>
      </w:r>
      <w:r>
        <w:rPr>
          <w:rFonts w:ascii="OSPNCA+TimesNewRomanPSMT"/>
          <w:color w:val="000000"/>
          <w:spacing w:val="1"/>
          <w:sz w:val="28"/>
        </w:rPr>
        <w:t>44464-2024</w:t>
      </w:r>
      <w:r>
        <w:rPr>
          <w:rFonts w:ascii="NTFAMU+FZDFS--GBK1-0" w:hAnsi="NTFAMU+FZDFS--GBK1-0" w:cs="NTFAMU+FZDFS--GBK1-0"/>
          <w:color w:val="000000"/>
          <w:spacing w:val="3"/>
          <w:sz w:val="28"/>
        </w:rPr>
        <w:t>《汽</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车数据通用要求》等少数标准针对向车外发送的重要数据提出保密性</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NTFAMU+FZDFS--GBK1-0" w:hAnsi="NTFAMU+FZDFS--GBK1-0" w:cs="NTFAMU+FZDFS--GBK1-0"/>
          <w:color w:val="000000"/>
          <w:spacing w:val="4"/>
          <w:sz w:val="28"/>
        </w:rPr>
        <w:t>要求，未明确要求采用密码技术实现。在一般数据保护方面，</w:t>
      </w:r>
      <w:r>
        <w:rPr>
          <w:rFonts w:ascii="OSPNCA+TimesNewRomanPSMT"/>
          <w:color w:val="000000"/>
          <w:spacing w:val="-1"/>
          <w:sz w:val="28"/>
        </w:rPr>
        <w:t>YD/T</w:t>
      </w:r>
      <w:r>
        <w:rPr>
          <w:rFonts w:ascii="Times New Roman"/>
          <w:color w:val="000000"/>
          <w:spacing w:val="0"/>
          <w:sz w:val="28"/>
        </w:rPr>
      </w:r>
    </w:p>
    <w:p>
      <w:pPr>
        <w:pStyle w:val="Normal"/>
        <w:spacing w:before="227" w:after="0" w:line="334" w:lineRule="exact"/>
        <w:ind w:left="0" w:right="0" w:firstLine="0"/>
        <w:jc w:val="left"/>
        <w:rPr>
          <w:rFonts w:ascii="Times New Roman"/>
          <w:color w:val="000000"/>
          <w:spacing w:val="0"/>
          <w:sz w:val="28"/>
        </w:rPr>
      </w:pPr>
      <w:r>
        <w:rPr>
          <w:rFonts w:ascii="OSPNCA+TimesNewRomanPSMT"/>
          <w:color w:val="000000"/>
          <w:spacing w:val="-3"/>
          <w:sz w:val="28"/>
        </w:rPr>
        <w:t>3751-2020</w:t>
      </w:r>
      <w:r>
        <w:rPr>
          <w:rFonts w:ascii="NTFAMU+FZDFS--GBK1-0" w:hAnsi="NTFAMU+FZDFS--GBK1-0" w:cs="NTFAMU+FZDFS--GBK1-0"/>
          <w:color w:val="000000"/>
          <w:spacing w:val="0"/>
          <w:sz w:val="28"/>
        </w:rPr>
        <w:t>《车联网信息服务</w:t>
      </w:r>
      <w:r>
        <w:rPr>
          <w:rFonts w:ascii="DejaVu Sans"/>
          <w:color w:val="000000"/>
          <w:spacing w:val="51"/>
          <w:sz w:val="28"/>
        </w:rPr>
        <w:t xml:space="preserve"> </w:t>
      </w:r>
      <w:r>
        <w:rPr>
          <w:rFonts w:ascii="NTFAMU+FZDFS--GBK1-0" w:hAnsi="NTFAMU+FZDFS--GBK1-0" w:cs="NTFAMU+FZDFS--GBK1-0"/>
          <w:color w:val="000000"/>
          <w:spacing w:val="-1"/>
          <w:sz w:val="28"/>
        </w:rPr>
        <w:t>数据安全技术要求》等标准仅提出实现</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数据保密性的基础安全防护要求，未明确要求采用密码技术实现。</w:t>
      </w:r>
      <w:r>
        <w:rPr>
          <w:rFonts w:ascii="Times New Roman"/>
          <w:color w:val="000000"/>
          <w:spacing w:val="0"/>
          <w:sz w:val="28"/>
        </w:rPr>
      </w:r>
    </w:p>
    <w:p>
      <w:pPr>
        <w:pStyle w:val="Normal"/>
        <w:spacing w:before="227" w:after="0" w:line="334" w:lineRule="exact"/>
        <w:ind w:left="559" w:right="0" w:firstLine="0"/>
        <w:jc w:val="left"/>
        <w:rPr>
          <w:rFonts w:ascii="Times New Roman"/>
          <w:color w:val="000000"/>
          <w:spacing w:val="0"/>
          <w:sz w:val="28"/>
        </w:rPr>
      </w:pPr>
      <w:r>
        <w:rPr>
          <w:rFonts w:ascii="LTWVGA+TimesNewRomanPS-BoldMT"/>
          <w:color w:val="000000"/>
          <w:spacing w:val="1"/>
          <w:sz w:val="28"/>
        </w:rPr>
        <w:t>2.</w:t>
      </w:r>
      <w:r>
        <w:rPr>
          <w:rFonts w:ascii="NTFAMU+FZDFS--GBK1-0" w:hAnsi="NTFAMU+FZDFS--GBK1-0" w:cs="NTFAMU+FZDFS--GBK1-0"/>
          <w:color w:val="000000"/>
          <w:spacing w:val="-1"/>
          <w:sz w:val="28"/>
        </w:rPr>
        <w:t>汽车数据全链路保护标准不完善。一是现有标准针对汽车数据</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采集、传输、存储、使用及销毁的全链路环节，缺乏系统连贯的密码</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保护要求，密码规范缺失；二是未明确各级数据在存储、传输等环节</w:t>
      </w:r>
      <w:r>
        <w:rPr>
          <w:rFonts w:ascii="Times New Roman"/>
          <w:color w:val="000000"/>
          <w:spacing w:val="0"/>
          <w:sz w:val="28"/>
        </w:rPr>
      </w:r>
    </w:p>
    <w:p>
      <w:pPr>
        <w:pStyle w:val="Normal"/>
        <w:spacing w:before="318" w:after="0" w:line="241" w:lineRule="exact"/>
        <w:ind w:left="4051" w:right="0" w:firstLine="0"/>
        <w:jc w:val="left"/>
        <w:rPr>
          <w:rFonts w:ascii="Times New Roman"/>
          <w:color w:val="000000"/>
          <w:spacing w:val="0"/>
          <w:sz w:val="21"/>
        </w:rPr>
      </w:pPr>
      <w:r>
        <w:rPr>
          <w:rFonts w:ascii="OSPNCA+TimesNewRomanPSMT"/>
          <w:color w:val="000000"/>
          <w:spacing w:val="-9"/>
          <w:sz w:val="21"/>
        </w:rPr>
        <w:t>11</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pStyle w:val="Normal"/>
        <w:spacing w:before="0" w:after="0" w:line="326" w:lineRule="exact"/>
        <w:ind w:left="0" w:right="0" w:firstLine="0"/>
        <w:jc w:val="left"/>
        <w:rPr>
          <w:rFonts w:ascii="Times New Roman"/>
          <w:color w:val="000000"/>
          <w:spacing w:val="0"/>
          <w:sz w:val="28"/>
        </w:rPr>
      </w:pPr>
      <w:r>
        <w:bookmarkStart w:name="br12" w:id="br12"/>
      </w:r>
      <w:r>
        <w:bookmarkEnd w:id="br12"/>
      </w:r>
      <w:r>
        <w:rPr>
          <w:rFonts w:ascii="NTFAMU+FZDFS--GBK1-0" w:hAnsi="NTFAMU+FZDFS--GBK1-0" w:cs="NTFAMU+FZDFS--GBK1-0"/>
          <w:color w:val="000000"/>
          <w:spacing w:val="-3"/>
          <w:sz w:val="28"/>
        </w:rPr>
        <w:t>采用的密码算法；三是部分个人信息、重要数据传输时未明确提出采</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用密码技术进行保护。</w:t>
      </w:r>
      <w:r>
        <w:rPr>
          <w:rFonts w:ascii="Times New Roman"/>
          <w:color w:val="000000"/>
          <w:spacing w:val="0"/>
          <w:sz w:val="28"/>
        </w:rPr>
      </w:r>
    </w:p>
    <w:p>
      <w:pPr>
        <w:pStyle w:val="Normal"/>
        <w:spacing w:before="236" w:after="0" w:line="323" w:lineRule="exact"/>
        <w:ind w:left="559" w:right="0" w:firstLine="0"/>
        <w:jc w:val="left"/>
        <w:rPr>
          <w:rFonts w:ascii="Times New Roman"/>
          <w:color w:val="000000"/>
          <w:spacing w:val="0"/>
          <w:sz w:val="28"/>
        </w:rPr>
      </w:pPr>
      <w:r>
        <w:rPr>
          <w:rFonts w:ascii="RDGMDB+FZDHT--GBK1-0" w:hAnsi="RDGMDB+FZDHT--GBK1-0" w:cs="RDGMDB+FZDHT--GBK1-0"/>
          <w:color w:val="000000"/>
          <w:spacing w:val="0"/>
          <w:sz w:val="28"/>
        </w:rPr>
        <w:t>五、意见建议</w:t>
      </w:r>
      <w:r>
        <w:rPr>
          <w:rFonts w:ascii="Times New Roman"/>
          <w:color w:val="000000"/>
          <w:spacing w:val="0"/>
          <w:sz w:val="28"/>
        </w:rPr>
      </w:r>
    </w:p>
    <w:p>
      <w:pPr>
        <w:pStyle w:val="Normal"/>
        <w:spacing w:before="25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通过系统研究智能网联汽车密码应用相关标准，尤其是对密钥管</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理、数字证书、数据安全的标准条款要求分析，结合产业安全发展需</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要，提出以下意见建议：</w:t>
      </w:r>
      <w:r>
        <w:rPr>
          <w:rFonts w:ascii="Times New Roman"/>
          <w:color w:val="000000"/>
          <w:spacing w:val="0"/>
          <w:sz w:val="28"/>
        </w:rPr>
      </w:r>
    </w:p>
    <w:p>
      <w:pPr>
        <w:pStyle w:val="Normal"/>
        <w:spacing w:before="24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3"/>
          <w:sz w:val="28"/>
        </w:rPr>
        <w:t>一是建议加快智能网联汽车密码相关标准制定。聚焦智能网联汽</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车安全威胁和密码需求，在强制性国家标准中对汽车密码应用提出安</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全基线要求，进一步制定、完善配套汽车密码应用相关标准，如《智</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12"/>
          <w:sz w:val="28"/>
        </w:rPr>
        <w:t>能网联汽车密钥管理技术规范》、《汽车数字证书应用要求》等（见附</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6"/>
          <w:sz w:val="28"/>
        </w:rPr>
        <w:t>录），为智能网联汽车密码标准体系建设指南提供支撑。</w:t>
      </w:r>
      <w:r>
        <w:rPr>
          <w:rFonts w:ascii="Times New Roman"/>
          <w:color w:val="000000"/>
          <w:spacing w:val="0"/>
          <w:sz w:val="28"/>
        </w:rPr>
      </w:r>
    </w:p>
    <w:p>
      <w:pPr>
        <w:pStyle w:val="Normal"/>
        <w:spacing w:before="243"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7"/>
          <w:sz w:val="28"/>
        </w:rPr>
        <w:t>二是加快推动数字证书标准制修订。建议相关标委会统筹推进</w:t>
      </w:r>
      <w:r>
        <w:rPr>
          <w:rFonts w:ascii="Times New Roman"/>
          <w:color w:val="000000"/>
          <w:spacing w:val="0"/>
          <w:sz w:val="28"/>
        </w:rPr>
      </w:r>
    </w:p>
    <w:p>
      <w:pPr>
        <w:pStyle w:val="Normal"/>
        <w:spacing w:before="229" w:after="0" w:line="334" w:lineRule="exact"/>
        <w:ind w:left="0" w:right="0" w:firstLine="0"/>
        <w:jc w:val="left"/>
        <w:rPr>
          <w:rFonts w:ascii="Times New Roman"/>
          <w:color w:val="000000"/>
          <w:spacing w:val="0"/>
          <w:sz w:val="28"/>
        </w:rPr>
      </w:pPr>
      <w:r>
        <w:rPr>
          <w:rFonts w:ascii="OSPNCA+TimesNewRomanPSMT"/>
          <w:color w:val="000000"/>
          <w:spacing w:val="0"/>
          <w:sz w:val="28"/>
        </w:rPr>
        <w:t>GB/T</w:t>
      </w:r>
      <w:r>
        <w:rPr>
          <w:rFonts w:ascii="DejaVu Sans"/>
          <w:color w:val="000000"/>
          <w:spacing w:val="-24"/>
          <w:sz w:val="28"/>
        </w:rPr>
        <w:t xml:space="preserve"> </w:t>
      </w:r>
      <w:r>
        <w:rPr>
          <w:rFonts w:ascii="OSPNCA+TimesNewRomanPSMT"/>
          <w:color w:val="000000"/>
          <w:spacing w:val="-2"/>
          <w:sz w:val="28"/>
        </w:rPr>
        <w:t>45112</w:t>
      </w:r>
      <w:r>
        <w:rPr>
          <w:rFonts w:ascii="NTFAMU+FZDFS--GBK1-0" w:hAnsi="NTFAMU+FZDFS--GBK1-0" w:cs="NTFAMU+FZDFS--GBK1-0"/>
          <w:color w:val="000000"/>
          <w:spacing w:val="-14"/>
          <w:sz w:val="28"/>
        </w:rPr>
        <w:t>、</w:t>
      </w:r>
      <w:r>
        <w:rPr>
          <w:rFonts w:ascii="OSPNCA+TimesNewRomanPSMT"/>
          <w:color w:val="000000"/>
          <w:spacing w:val="0"/>
          <w:sz w:val="28"/>
        </w:rPr>
        <w:t>GB/T</w:t>
      </w:r>
      <w:r>
        <w:rPr>
          <w:rFonts w:ascii="DejaVu Sans"/>
          <w:color w:val="000000"/>
          <w:spacing w:val="-22"/>
          <w:sz w:val="28"/>
        </w:rPr>
        <w:t xml:space="preserve"> </w:t>
      </w:r>
      <w:r>
        <w:rPr>
          <w:rFonts w:ascii="OSPNCA+TimesNewRomanPSMT"/>
          <w:color w:val="000000"/>
          <w:spacing w:val="0"/>
          <w:sz w:val="28"/>
        </w:rPr>
        <w:t>37376</w:t>
      </w:r>
      <w:r>
        <w:rPr>
          <w:rFonts w:ascii="NTFAMU+FZDFS--GBK1-0" w:hAnsi="NTFAMU+FZDFS--GBK1-0" w:cs="NTFAMU+FZDFS--GBK1-0"/>
          <w:color w:val="000000"/>
          <w:spacing w:val="-14"/>
          <w:sz w:val="28"/>
        </w:rPr>
        <w:t>、</w:t>
      </w:r>
      <w:r>
        <w:rPr>
          <w:rFonts w:ascii="OSPNCA+TimesNewRomanPSMT"/>
          <w:color w:val="000000"/>
          <w:spacing w:val="-1"/>
          <w:sz w:val="28"/>
        </w:rPr>
        <w:t>YD/T</w:t>
      </w:r>
      <w:r>
        <w:rPr>
          <w:rFonts w:ascii="DejaVu Sans"/>
          <w:color w:val="000000"/>
          <w:spacing w:val="-19"/>
          <w:sz w:val="28"/>
        </w:rPr>
        <w:t xml:space="preserve"> </w:t>
      </w:r>
      <w:r>
        <w:rPr>
          <w:rFonts w:ascii="OSPNCA+TimesNewRomanPSMT"/>
          <w:color w:val="000000"/>
          <w:spacing w:val="-1"/>
          <w:sz w:val="28"/>
        </w:rPr>
        <w:t>3957</w:t>
      </w:r>
      <w:r>
        <w:rPr>
          <w:rFonts w:ascii="DejaVu Sans"/>
          <w:color w:val="000000"/>
          <w:spacing w:val="-17"/>
          <w:sz w:val="28"/>
        </w:rPr>
        <w:t xml:space="preserve"> </w:t>
      </w:r>
      <w:r>
        <w:rPr>
          <w:rFonts w:ascii="NTFAMU+FZDFS--GBK1-0" w:hAnsi="NTFAMU+FZDFS--GBK1-0" w:cs="NTFAMU+FZDFS--GBK1-0"/>
          <w:color w:val="000000"/>
          <w:spacing w:val="-1"/>
          <w:sz w:val="28"/>
        </w:rPr>
        <w:t>等标准的制修订工作，重点解</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决证书格式、接口定义等标准间不兼容、不协调问题。</w:t>
      </w:r>
      <w:r>
        <w:rPr>
          <w:rFonts w:ascii="Times New Roman"/>
          <w:color w:val="000000"/>
          <w:spacing w:val="0"/>
          <w:sz w:val="28"/>
        </w:rPr>
      </w:r>
    </w:p>
    <w:p>
      <w:pPr>
        <w:pStyle w:val="Normal"/>
        <w:spacing w:before="245" w:after="0" w:line="326" w:lineRule="exact"/>
        <w:ind w:left="559" w:right="0" w:firstLine="0"/>
        <w:jc w:val="left"/>
        <w:rPr>
          <w:rFonts w:ascii="Times New Roman"/>
          <w:color w:val="000000"/>
          <w:spacing w:val="0"/>
          <w:sz w:val="28"/>
        </w:rPr>
      </w:pPr>
      <w:r>
        <w:rPr>
          <w:rFonts w:ascii="NTFAMU+FZDFS--GBK1-0" w:hAnsi="NTFAMU+FZDFS--GBK1-0" w:cs="NTFAMU+FZDFS--GBK1-0"/>
          <w:color w:val="000000"/>
          <w:spacing w:val="0"/>
          <w:sz w:val="28"/>
        </w:rPr>
        <w:t>三是推进智能网联汽车密码标准落地实施。以检测认证为抓手，</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推进智能网联汽车密码标准落地实施，充分发挥密码技术保障汽车安</w:t>
      </w:r>
      <w:r>
        <w:rPr>
          <w:rFonts w:ascii="Times New Roman"/>
          <w:color w:val="000000"/>
          <w:spacing w:val="0"/>
          <w:sz w:val="28"/>
        </w:rPr>
      </w:r>
    </w:p>
    <w:p>
      <w:pPr>
        <w:pStyle w:val="Normal"/>
        <w:spacing w:before="245"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3"/>
          <w:sz w:val="28"/>
        </w:rPr>
        <w:t>全的关键作用，将实践中发现的新风险、新挑战反馈至标准中，推动</w:t>
      </w:r>
      <w:r>
        <w:rPr>
          <w:rFonts w:ascii="Times New Roman"/>
          <w:color w:val="000000"/>
          <w:spacing w:val="0"/>
          <w:sz w:val="28"/>
        </w:rPr>
      </w:r>
    </w:p>
    <w:p>
      <w:pPr>
        <w:pStyle w:val="Normal"/>
        <w:spacing w:before="243" w:after="0" w:line="326" w:lineRule="exact"/>
        <w:ind w:left="0" w:right="0" w:firstLine="0"/>
        <w:jc w:val="left"/>
        <w:rPr>
          <w:rFonts w:ascii="Times New Roman"/>
          <w:color w:val="000000"/>
          <w:spacing w:val="0"/>
          <w:sz w:val="28"/>
        </w:rPr>
      </w:pPr>
      <w:r>
        <w:rPr>
          <w:rFonts w:ascii="NTFAMU+FZDFS--GBK1-0" w:hAnsi="NTFAMU+FZDFS--GBK1-0" w:cs="NTFAMU+FZDFS--GBK1-0"/>
          <w:color w:val="000000"/>
          <w:spacing w:val="0"/>
          <w:sz w:val="28"/>
        </w:rPr>
        <w:t>标准内容的持续迭代与完善。</w:t>
      </w:r>
      <w:r>
        <w:rPr>
          <w:rFonts w:ascii="Times New Roman"/>
          <w:color w:val="000000"/>
          <w:spacing w:val="0"/>
          <w:sz w:val="28"/>
        </w:rPr>
      </w:r>
    </w:p>
    <w:p>
      <w:pPr>
        <w:pStyle w:val="Normal"/>
        <w:spacing w:before="3738" w:after="0" w:line="241" w:lineRule="exact"/>
        <w:ind w:left="4049" w:right="0" w:firstLine="0"/>
        <w:jc w:val="left"/>
        <w:rPr>
          <w:rFonts w:ascii="Times New Roman"/>
          <w:color w:val="000000"/>
          <w:spacing w:val="0"/>
          <w:sz w:val="21"/>
        </w:rPr>
      </w:pPr>
      <w:r>
        <w:rPr>
          <w:rFonts w:ascii="OSPNCA+TimesNewRomanPSMT"/>
          <w:color w:val="000000"/>
          <w:spacing w:val="-2"/>
          <w:sz w:val="21"/>
        </w:rPr>
        <w:t>12</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636"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3" w:lineRule="exact"/>
        <w:ind w:left="422" w:right="0" w:firstLine="0"/>
        <w:jc w:val="left"/>
        <w:rPr>
          <w:rFonts w:ascii="Times New Roman"/>
          <w:color w:val="000000"/>
          <w:spacing w:val="0"/>
          <w:sz w:val="28"/>
        </w:rPr>
      </w:pPr>
      <w:r>
        <w:bookmarkStart w:name="br13" w:id="br13"/>
      </w:r>
      <w:r>
        <w:bookmarkEnd w:id="br13"/>
      </w:r>
      <w:r>
        <w:rPr>
          <w:noProof w:val="on"/>
        </w:rPr>
        <w:pict>
          <v:shape xmlns:v="urn:schemas-microsoft-com:vml" id="_x000011" style="position:absolute;margin-left:70pt;margin-top:164pt;z-index:-47;width:684.400024414063pt;height:334.75pt;mso-position-horizontal:absolute;mso-position-horizontal-relative:page;mso-position-vertical:absolute;mso-position-vertical-relative:page" type="#_x0000_t75">
            <v:imagedata xmlns:r="http://schemas.openxmlformats.org/officeDocument/2006/relationships" r:id="rId12"/>
          </v:shape>
        </w:pict>
      </w:r>
      <w:r>
        <w:rPr>
          <w:rFonts w:ascii="RDGMDB+FZDHT--GBK1-0" w:hAnsi="RDGMDB+FZDHT--GBK1-0" w:cs="RDGMDB+FZDHT--GBK1-0"/>
          <w:color w:val="000000"/>
          <w:spacing w:val="1"/>
          <w:sz w:val="28"/>
        </w:rPr>
        <w:t>附录</w:t>
      </w:r>
      <w:r>
        <w:rPr>
          <w:rFonts w:ascii="Times New Roman"/>
          <w:color w:val="000000"/>
          <w:spacing w:val="0"/>
          <w:sz w:val="28"/>
        </w:rPr>
      </w:r>
    </w:p>
    <w:p>
      <w:pPr>
        <w:pStyle w:val="Normal"/>
        <w:spacing w:before="416" w:after="0" w:line="243" w:lineRule="exact"/>
        <w:ind w:left="5136" w:right="0" w:firstLine="0"/>
        <w:jc w:val="left"/>
        <w:rPr>
          <w:rFonts w:ascii="Times New Roman"/>
          <w:color w:val="000000"/>
          <w:spacing w:val="0"/>
          <w:sz w:val="21"/>
        </w:rPr>
      </w:pPr>
      <w:r>
        <w:rPr>
          <w:rFonts w:ascii="RDGMDB+FZDHT--GBK1-0" w:hAnsi="RDGMDB+FZDHT--GBK1-0" w:cs="RDGMDB+FZDHT--GBK1-0"/>
          <w:color w:val="000000"/>
          <w:spacing w:val="0"/>
          <w:sz w:val="21"/>
        </w:rPr>
        <w:t>表</w:t>
      </w:r>
      <w:r>
        <w:rPr>
          <w:rFonts w:ascii="DejaVu Sans"/>
          <w:color w:val="000000"/>
          <w:spacing w:val="-15"/>
          <w:sz w:val="21"/>
        </w:rPr>
        <w:t xml:space="preserve"> </w:t>
      </w:r>
      <w:r>
        <w:rPr>
          <w:rFonts w:ascii="OSPNCA+TimesNewRomanPSMT"/>
          <w:color w:val="000000"/>
          <w:spacing w:val="0"/>
          <w:sz w:val="21"/>
        </w:rPr>
        <w:t>1</w:t>
      </w:r>
      <w:r>
        <w:rPr>
          <w:rFonts w:ascii="DejaVu Sans"/>
          <w:color w:val="000000"/>
          <w:spacing w:val="37"/>
          <w:sz w:val="21"/>
        </w:rPr>
        <w:t xml:space="preserve"> </w:t>
      </w:r>
      <w:r>
        <w:rPr>
          <w:rFonts w:ascii="RDGMDB+FZDHT--GBK1-0" w:hAnsi="RDGMDB+FZDHT--GBK1-0" w:cs="RDGMDB+FZDHT--GBK1-0"/>
          <w:color w:val="000000"/>
          <w:spacing w:val="0"/>
          <w:sz w:val="21"/>
        </w:rPr>
        <w:t>智能网联汽车密码标准制定建议</w:t>
      </w:r>
      <w:r>
        <w:rPr>
          <w:rFonts w:ascii="Times New Roman"/>
          <w:color w:val="000000"/>
          <w:spacing w:val="0"/>
          <w:sz w:val="21"/>
        </w:rPr>
      </w:r>
    </w:p>
    <w:p>
      <w:pPr>
        <w:pStyle w:val="Normal"/>
        <w:spacing w:before="585" w:after="0" w:line="24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序号</w:t>
      </w:r>
      <w:r>
        <w:rPr>
          <w:rFonts w:ascii="DejaVu Sans"/>
          <w:color w:val="000000"/>
          <w:spacing w:val="1433"/>
          <w:sz w:val="21"/>
        </w:rPr>
        <w:t xml:space="preserve"> </w:t>
      </w:r>
      <w:r>
        <w:rPr>
          <w:rFonts w:ascii="NTFAMU+FZDFS--GBK1-0" w:hAnsi="NTFAMU+FZDFS--GBK1-0" w:cs="NTFAMU+FZDFS--GBK1-0"/>
          <w:color w:val="000000"/>
          <w:spacing w:val="0"/>
          <w:sz w:val="21"/>
        </w:rPr>
        <w:t>标准名称</w:t>
      </w:r>
      <w:r>
        <w:rPr>
          <w:rFonts w:ascii="DejaVu Sans"/>
          <w:color w:val="000000"/>
          <w:spacing w:val="1429"/>
          <w:sz w:val="21"/>
        </w:rPr>
        <w:t xml:space="preserve"> </w:t>
      </w:r>
      <w:r>
        <w:rPr>
          <w:rFonts w:ascii="NTFAMU+FZDFS--GBK1-0" w:hAnsi="NTFAMU+FZDFS--GBK1-0" w:cs="NTFAMU+FZDFS--GBK1-0"/>
          <w:color w:val="000000"/>
          <w:spacing w:val="1"/>
          <w:sz w:val="21"/>
        </w:rPr>
        <w:t>性质</w:t>
      </w:r>
      <w:r>
        <w:rPr>
          <w:rFonts w:ascii="DejaVu Sans"/>
          <w:color w:val="000000"/>
          <w:spacing w:val="363"/>
          <w:sz w:val="21"/>
        </w:rPr>
        <w:t xml:space="preserve"> </w:t>
      </w:r>
      <w:r>
        <w:rPr>
          <w:rFonts w:ascii="NTFAMU+FZDFS--GBK1-0" w:hAnsi="NTFAMU+FZDFS--GBK1-0" w:cs="NTFAMU+FZDFS--GBK1-0"/>
          <w:color w:val="000000"/>
          <w:spacing w:val="1"/>
          <w:sz w:val="21"/>
        </w:rPr>
        <w:t>阶段</w:t>
      </w:r>
      <w:r>
        <w:rPr>
          <w:rFonts w:ascii="DejaVu Sans"/>
          <w:color w:val="000000"/>
          <w:spacing w:val="3622"/>
          <w:sz w:val="21"/>
        </w:rPr>
        <w:t xml:space="preserve"> </w:t>
      </w:r>
      <w:r>
        <w:rPr>
          <w:rFonts w:ascii="NTFAMU+FZDFS--GBK1-0" w:hAnsi="NTFAMU+FZDFS--GBK1-0" w:cs="NTFAMU+FZDFS--GBK1-0"/>
          <w:color w:val="000000"/>
          <w:spacing w:val="0"/>
          <w:sz w:val="21"/>
        </w:rPr>
        <w:t>主要内容</w:t>
      </w:r>
      <w:r>
        <w:rPr>
          <w:rFonts w:ascii="Times New Roman"/>
          <w:color w:val="000000"/>
          <w:spacing w:val="0"/>
          <w:sz w:val="21"/>
        </w:rPr>
      </w:r>
    </w:p>
    <w:p>
      <w:pPr>
        <w:pStyle w:val="Normal"/>
        <w:spacing w:before="324" w:after="0" w:line="245" w:lineRule="exact"/>
        <w:ind w:left="156" w:right="0" w:firstLine="0"/>
        <w:jc w:val="left"/>
        <w:rPr>
          <w:rFonts w:ascii="Times New Roman"/>
          <w:color w:val="000000"/>
          <w:spacing w:val="0"/>
          <w:sz w:val="21"/>
        </w:rPr>
      </w:pPr>
      <w:r>
        <w:rPr>
          <w:rFonts w:ascii="LTWVGA+TimesNewRomanPS-BoldMT"/>
          <w:color w:val="000000"/>
          <w:spacing w:val="0"/>
          <w:sz w:val="21"/>
        </w:rPr>
        <w:t>1</w:t>
      </w:r>
      <w:r>
        <w:rPr>
          <w:rFonts w:ascii="DejaVu Sans"/>
          <w:color w:val="000000"/>
          <w:spacing w:val="351"/>
          <w:sz w:val="21"/>
        </w:rPr>
        <w:t xml:space="preserve"> </w:t>
      </w:r>
      <w:r>
        <w:rPr>
          <w:rFonts w:ascii="NTFAMU+FZDFS--GBK1-0" w:hAnsi="NTFAMU+FZDFS--GBK1-0" w:cs="NTFAMU+FZDFS--GBK1-0"/>
          <w:color w:val="000000"/>
          <w:spacing w:val="0"/>
          <w:sz w:val="21"/>
        </w:rPr>
        <w:t>智能网联汽车</w:t>
      </w:r>
      <w:r>
        <w:rPr>
          <w:rFonts w:ascii="DejaVu Sans"/>
          <w:color w:val="000000"/>
          <w:spacing w:val="40"/>
          <w:sz w:val="21"/>
        </w:rPr>
        <w:t xml:space="preserve"> </w:t>
      </w:r>
      <w:r>
        <w:rPr>
          <w:rFonts w:ascii="NTFAMU+FZDFS--GBK1-0" w:hAnsi="NTFAMU+FZDFS--GBK1-0" w:cs="NTFAMU+FZDFS--GBK1-0"/>
          <w:color w:val="000000"/>
          <w:spacing w:val="0"/>
          <w:sz w:val="21"/>
        </w:rPr>
        <w:t>密码术语</w:t>
      </w:r>
      <w:r>
        <w:rPr>
          <w:rFonts w:ascii="DejaVu Sans"/>
          <w:color w:val="000000"/>
          <w:spacing w:val="1272"/>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本文件旨在统一智能网联汽车密码术语，避免概念混淆，提升跨行业协作效率。</w:t>
      </w:r>
      <w:r>
        <w:rPr>
          <w:rFonts w:ascii="Times New Roman"/>
          <w:color w:val="000000"/>
          <w:spacing w:val="0"/>
          <w:sz w:val="21"/>
        </w:rPr>
      </w:r>
    </w:p>
    <w:p>
      <w:pPr>
        <w:pStyle w:val="Normal"/>
        <w:spacing w:before="184" w:after="0" w:line="245" w:lineRule="exact"/>
        <w:ind w:left="156" w:right="0" w:firstLine="0"/>
        <w:jc w:val="left"/>
        <w:rPr>
          <w:rFonts w:ascii="Times New Roman"/>
          <w:color w:val="000000"/>
          <w:spacing w:val="0"/>
          <w:sz w:val="21"/>
        </w:rPr>
      </w:pPr>
      <w:r>
        <w:rPr>
          <w:rFonts w:ascii="LTWVGA+TimesNewRomanPS-BoldMT"/>
          <w:color w:val="000000"/>
          <w:spacing w:val="0"/>
          <w:sz w:val="21"/>
        </w:rPr>
        <w:t>2</w:t>
      </w:r>
      <w:r>
        <w:rPr>
          <w:rFonts w:ascii="DejaVu Sans"/>
          <w:color w:val="000000"/>
          <w:spacing w:val="351"/>
          <w:sz w:val="21"/>
        </w:rPr>
        <w:t xml:space="preserve"> </w:t>
      </w:r>
      <w:r>
        <w:rPr>
          <w:rFonts w:ascii="NTFAMU+FZDFS--GBK1-0" w:hAnsi="NTFAMU+FZDFS--GBK1-0" w:cs="NTFAMU+FZDFS--GBK1-0"/>
          <w:color w:val="000000"/>
          <w:spacing w:val="0"/>
          <w:sz w:val="21"/>
        </w:rPr>
        <w:t>智能网联汽车密钥管理技术规范</w:t>
      </w:r>
      <w:r>
        <w:rPr>
          <w:rFonts w:ascii="DejaVu Sans"/>
          <w:color w:val="000000"/>
          <w:spacing w:val="537"/>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本标准旨在梳理智能网联汽车内、外相关密钥管理技术要求。</w:t>
      </w:r>
      <w:r>
        <w:rPr>
          <w:rFonts w:ascii="Times New Roman"/>
          <w:color w:val="000000"/>
          <w:spacing w:val="0"/>
          <w:sz w:val="21"/>
        </w:rPr>
      </w:r>
    </w:p>
    <w:p>
      <w:pPr>
        <w:pStyle w:val="Normal"/>
        <w:spacing w:before="105" w:after="0" w:line="245" w:lineRule="exact"/>
        <w:ind w:left="5926" w:right="0" w:firstLine="0"/>
        <w:jc w:val="left"/>
        <w:rPr>
          <w:rFonts w:ascii="Times New Roman"/>
          <w:color w:val="000000"/>
          <w:spacing w:val="0"/>
          <w:sz w:val="21"/>
        </w:rPr>
      </w:pPr>
      <w:r>
        <w:rPr>
          <w:rFonts w:ascii="NTFAMU+FZDFS--GBK1-0" w:hAnsi="NTFAMU+FZDFS--GBK1-0" w:cs="NTFAMU+FZDFS--GBK1-0"/>
          <w:color w:val="000000"/>
          <w:spacing w:val="0"/>
          <w:sz w:val="21"/>
        </w:rPr>
        <w:t>本文件涵盖密码应用在整车层面的技术实现与管理要求，包括车内通信及车外通</w:t>
      </w:r>
      <w:r>
        <w:rPr>
          <w:rFonts w:ascii="Times New Roman"/>
          <w:color w:val="000000"/>
          <w:spacing w:val="0"/>
          <w:sz w:val="21"/>
        </w:rPr>
      </w:r>
    </w:p>
    <w:p>
      <w:pPr>
        <w:pStyle w:val="Normal"/>
        <w:spacing w:before="67" w:after="0" w:line="245" w:lineRule="exact"/>
        <w:ind w:left="156" w:right="0" w:firstLine="0"/>
        <w:jc w:val="left"/>
        <w:rPr>
          <w:rFonts w:ascii="Times New Roman"/>
          <w:color w:val="000000"/>
          <w:spacing w:val="0"/>
          <w:sz w:val="21"/>
        </w:rPr>
      </w:pPr>
      <w:r>
        <w:rPr>
          <w:rFonts w:ascii="LTWVGA+TimesNewRomanPS-BoldMT"/>
          <w:color w:val="000000"/>
          <w:spacing w:val="0"/>
          <w:sz w:val="21"/>
        </w:rPr>
        <w:t>3</w:t>
      </w:r>
      <w:r>
        <w:rPr>
          <w:rFonts w:ascii="DejaVu Sans"/>
          <w:color w:val="000000"/>
          <w:spacing w:val="351"/>
          <w:sz w:val="21"/>
        </w:rPr>
        <w:t xml:space="preserve"> </w:t>
      </w:r>
      <w:r>
        <w:rPr>
          <w:rFonts w:ascii="NTFAMU+FZDFS--GBK1-0" w:hAnsi="NTFAMU+FZDFS--GBK1-0" w:cs="NTFAMU+FZDFS--GBK1-0"/>
          <w:color w:val="000000"/>
          <w:spacing w:val="0"/>
          <w:sz w:val="21"/>
        </w:rPr>
        <w:t>汽车密码应用保障体系设计指南</w:t>
      </w:r>
      <w:r>
        <w:rPr>
          <w:rFonts w:ascii="DejaVu Sans"/>
          <w:color w:val="000000"/>
          <w:spacing w:val="537"/>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信加密与认证体系要求，规范密钥全生命周期管理，软件升级过程的完整性与机</w:t>
      </w:r>
      <w:r>
        <w:rPr>
          <w:rFonts w:ascii="Times New Roman"/>
          <w:color w:val="000000"/>
          <w:spacing w:val="0"/>
          <w:sz w:val="21"/>
        </w:rPr>
      </w:r>
    </w:p>
    <w:p>
      <w:pPr>
        <w:pStyle w:val="Normal"/>
        <w:spacing w:before="67" w:after="78" w:line="245" w:lineRule="exact"/>
        <w:ind w:left="5926" w:right="0" w:firstLine="0"/>
        <w:jc w:val="left"/>
        <w:rPr>
          <w:rFonts w:ascii="Times New Roman"/>
          <w:color w:val="000000"/>
          <w:spacing w:val="0"/>
          <w:sz w:val="21"/>
        </w:rPr>
      </w:pPr>
      <w:r>
        <w:rPr>
          <w:rFonts w:ascii="NTFAMU+FZDFS--GBK1-0" w:hAnsi="NTFAMU+FZDFS--GBK1-0" w:cs="NTFAMU+FZDFS--GBK1-0"/>
          <w:color w:val="000000"/>
          <w:spacing w:val="0"/>
          <w:sz w:val="21"/>
        </w:rPr>
        <w:t>密性保障技术规范等内容。</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156"/>
        <w:gridCol w:w="503"/>
        <w:gridCol w:w="20"/>
        <w:gridCol w:w="3522"/>
        <w:gridCol w:w="20"/>
        <w:gridCol w:w="1684"/>
        <w:gridCol w:w="20"/>
        <w:gridCol w:w="7429"/>
        <w:gridCol w:w="192"/>
        <w:gridCol w:w="0"/>
      </w:tblGrid>
      <w:tr>
        <w:trPr>
          <w:trHeight w:val="596" w:hRule="atLeast"/>
        </w:trPr>
        <w:tc>
          <w:tcPr>
            <w:tcW w:w="156"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503" w:type="dxa"/>
            <w:gridSpan w:val="1"/>
            <w:noWrap w:val="off"/>
            <w:textDirection w:val="lrTb"/>
            <w:tcFitText w:val="off"/>
            <w:vAlign w:val="top"/>
          </w:tcPr>
          <w:p>
            <w:pPr>
              <w:pStyle w:val="Normal"/>
              <w:spacing w:before="168" w:after="0" w:line="231" w:lineRule="exact"/>
              <w:ind w:left="0" w:right="0" w:firstLine="0"/>
              <w:jc w:val="left"/>
              <w:rPr>
                <w:rFonts w:ascii="Times New Roman"/>
                <w:color w:val="000000"/>
                <w:spacing w:val="0"/>
                <w:sz w:val="21"/>
              </w:rPr>
            </w:pPr>
            <w:r>
              <w:rPr>
                <w:rFonts w:ascii="LTWVGA+TimesNewRomanPS-BoldMT"/>
                <w:color w:val="000000"/>
                <w:spacing w:val="0"/>
                <w:sz w:val="21"/>
              </w:rPr>
              <w:t>4</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OSPNCA+TimesNewRomanPSMT"/>
                <w:color w:val="000000"/>
                <w:spacing w:val="0"/>
                <w:sz w:val="21"/>
              </w:rPr>
              <w:t>GM/T</w:t>
            </w:r>
            <w:r>
              <w:rPr>
                <w:rFonts w:ascii="DejaVu Sans"/>
                <w:color w:val="000000"/>
                <w:spacing w:val="-12"/>
                <w:sz w:val="21"/>
              </w:rPr>
              <w:t xml:space="preserve"> </w:t>
            </w:r>
            <w:r>
              <w:rPr>
                <w:rFonts w:ascii="OSPNCA+TimesNewRomanPSMT"/>
                <w:color w:val="000000"/>
                <w:spacing w:val="0"/>
                <w:sz w:val="21"/>
              </w:rPr>
              <w:t>XXXX</w:t>
            </w:r>
            <w:r>
              <w:rPr>
                <w:rFonts w:ascii="DejaVu Sans"/>
                <w:color w:val="000000"/>
                <w:spacing w:val="39"/>
                <w:sz w:val="21"/>
              </w:rPr>
              <w:t xml:space="preserve"> </w:t>
            </w:r>
            <w:r>
              <w:rPr>
                <w:rFonts w:ascii="NTFAMU+FZDFS--GBK1-0" w:hAnsi="NTFAMU+FZDFS--GBK1-0" w:cs="NTFAMU+FZDFS--GBK1-0"/>
                <w:color w:val="000000"/>
                <w:spacing w:val="0"/>
                <w:sz w:val="21"/>
              </w:rPr>
              <w:t>汽车网关密码应用技</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164"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已立项</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8"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本文件旨在规范汽车网关的密码应用技术要求，明确网关在身份认证、数据转发</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加密、访问控制等方面的密码配置，防范网关被非法入侵、数据被窃听篡改。</w:t>
            </w:r>
            <w:r>
              <w:rPr>
                <w:rFonts w:ascii="Times New Roman"/>
                <w:color w:val="000000"/>
                <w:spacing w:val="0"/>
                <w:sz w:val="21"/>
              </w:rPr>
            </w:r>
          </w:p>
        </w:tc>
      </w:tr>
      <w:tr>
        <w:trPr>
          <w:trHeight w:val="911" w:hRule="atLeast"/>
        </w:trPr>
        <w:tc>
          <w:tcPr>
            <w:tcW w:w="156"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503" w:type="dxa"/>
            <w:gridSpan w:val="1"/>
            <w:noWrap w:val="off"/>
            <w:textDirection w:val="lrTb"/>
            <w:tcFitText w:val="off"/>
            <w:vAlign w:val="top"/>
          </w:tcPr>
          <w:p>
            <w:pPr>
              <w:pStyle w:val="Normal"/>
              <w:spacing w:before="324" w:after="0" w:line="231" w:lineRule="exact"/>
              <w:ind w:left="0" w:right="0" w:firstLine="0"/>
              <w:jc w:val="left"/>
              <w:rPr>
                <w:rFonts w:ascii="Times New Roman"/>
                <w:color w:val="000000"/>
                <w:spacing w:val="0"/>
                <w:sz w:val="21"/>
              </w:rPr>
            </w:pPr>
            <w:r>
              <w:rPr>
                <w:rFonts w:ascii="LTWVGA+TimesNewRomanPS-BoldMT"/>
                <w:color w:val="000000"/>
                <w:spacing w:val="0"/>
                <w:sz w:val="21"/>
              </w:rPr>
              <w:t>5</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OSPNCA+TimesNewRomanPSMT"/>
                <w:color w:val="000000"/>
                <w:spacing w:val="0"/>
                <w:sz w:val="21"/>
              </w:rPr>
              <w:t>GM/T</w:t>
            </w:r>
            <w:r>
              <w:rPr>
                <w:rFonts w:ascii="DejaVu Sans"/>
                <w:color w:val="000000"/>
                <w:spacing w:val="-12"/>
                <w:sz w:val="21"/>
              </w:rPr>
              <w:t xml:space="preserve"> </w:t>
            </w:r>
            <w:r>
              <w:rPr>
                <w:rFonts w:ascii="OSPNCA+TimesNewRomanPSMT"/>
                <w:color w:val="000000"/>
                <w:spacing w:val="0"/>
                <w:sz w:val="21"/>
              </w:rPr>
              <w:t>XXXX</w:t>
            </w:r>
            <w:r>
              <w:rPr>
                <w:rFonts w:ascii="DejaVu Sans"/>
                <w:color w:val="000000"/>
                <w:spacing w:val="39"/>
                <w:sz w:val="21"/>
              </w:rPr>
              <w:t xml:space="preserve"> </w:t>
            </w:r>
            <w:r>
              <w:rPr>
                <w:rFonts w:ascii="NTFAMU+FZDFS--GBK1-0" w:hAnsi="NTFAMU+FZDFS--GBK1-0" w:cs="NTFAMU+FZDFS--GBK1-0"/>
                <w:color w:val="000000"/>
                <w:spacing w:val="-1"/>
                <w:sz w:val="21"/>
              </w:rPr>
              <w:t>基于</w:t>
            </w:r>
            <w:r>
              <w:rPr>
                <w:rFonts w:ascii="DejaVu Sans"/>
                <w:color w:val="000000"/>
                <w:spacing w:val="-12"/>
                <w:sz w:val="21"/>
              </w:rPr>
              <w:t xml:space="preserve"> </w:t>
            </w:r>
            <w:r>
              <w:rPr>
                <w:rFonts w:ascii="OSPNCA+TimesNewRomanPSMT"/>
                <w:color w:val="000000"/>
                <w:spacing w:val="0"/>
                <w:sz w:val="21"/>
              </w:rPr>
              <w:t>LTE-V2X</w:t>
            </w:r>
            <w:r>
              <w:rPr>
                <w:rFonts w:ascii="DejaVu Sans"/>
                <w:color w:val="000000"/>
                <w:spacing w:val="-12"/>
                <w:sz w:val="21"/>
              </w:rPr>
              <w:t xml:space="preserve"> </w:t>
            </w:r>
            <w:r>
              <w:rPr>
                <w:rFonts w:ascii="NTFAMU+FZDFS--GBK1-0" w:hAnsi="NTFAMU+FZDFS--GBK1-0" w:cs="NTFAMU+FZDFS--GBK1-0"/>
                <w:color w:val="000000"/>
                <w:spacing w:val="0"/>
                <w:sz w:val="21"/>
              </w:rPr>
              <w:t>的车载</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直连通信产品密码应用技术要求</w:t>
            </w:r>
            <w:r>
              <w:rPr>
                <w:rFonts w:ascii="Times New Roman"/>
                <w:color w:val="000000"/>
                <w:spacing w:val="0"/>
                <w:sz w:val="21"/>
              </w:rPr>
            </w:r>
          </w:p>
          <w:p>
            <w:pPr>
              <w:pStyle w:val="Normal"/>
              <w:spacing w:before="71"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w:t>
            </w:r>
            <w:r>
              <w:rPr>
                <w:rFonts w:ascii="OSPNCA+TimesNewRomanPSMT"/>
                <w:color w:val="000000"/>
                <w:spacing w:val="-1"/>
                <w:sz w:val="21"/>
              </w:rPr>
              <w:t>V2X</w:t>
            </w:r>
            <w:r>
              <w:rPr>
                <w:rFonts w:ascii="DejaVu Sans"/>
                <w:color w:val="000000"/>
                <w:spacing w:val="-11"/>
                <w:sz w:val="21"/>
              </w:rPr>
              <w:t xml:space="preserve"> </w:t>
            </w:r>
            <w:r>
              <w:rPr>
                <w:rFonts w:ascii="OSPNCA+TimesNewRomanPSMT"/>
                <w:color w:val="000000"/>
                <w:spacing w:val="0"/>
                <w:sz w:val="21"/>
              </w:rPr>
              <w:t>OBU</w:t>
            </w:r>
            <w:r>
              <w:rPr>
                <w:rFonts w:ascii="NTFAMU+FZDFS--GBK1-0" w:hAnsi="NTFAMU+FZDFS--GBK1-0" w:cs="NTFAMU+FZDFS--GBK1-0"/>
                <w:color w:val="000000"/>
                <w:spacing w:val="0"/>
                <w:sz w:val="21"/>
              </w:rPr>
              <w:t>）</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18"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已立项</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621" w:type="dxa"/>
            <w:gridSpan w:val="2"/>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w:t>
            </w:r>
            <w:r>
              <w:rPr>
                <w:rFonts w:ascii="DejaVu Sans"/>
                <w:color w:val="000000"/>
                <w:spacing w:val="-15"/>
                <w:sz w:val="21"/>
              </w:rPr>
              <w:t xml:space="preserve"> </w:t>
            </w:r>
            <w:r>
              <w:rPr>
                <w:rFonts w:ascii="OSPNCA+TimesNewRomanPSMT"/>
                <w:color w:val="000000"/>
                <w:spacing w:val="0"/>
                <w:sz w:val="21"/>
              </w:rPr>
              <w:t>LTE-V2X</w:t>
            </w:r>
            <w:r>
              <w:rPr>
                <w:rFonts w:ascii="DejaVu Sans"/>
                <w:color w:val="000000"/>
                <w:spacing w:val="-12"/>
                <w:sz w:val="21"/>
              </w:rPr>
              <w:t xml:space="preserve"> </w:t>
            </w:r>
            <w:r>
              <w:rPr>
                <w:rFonts w:ascii="NTFAMU+FZDFS--GBK1-0" w:hAnsi="NTFAMU+FZDFS--GBK1-0" w:cs="NTFAMU+FZDFS--GBK1-0"/>
                <w:color w:val="000000"/>
                <w:spacing w:val="0"/>
                <w:sz w:val="21"/>
              </w:rPr>
              <w:t>车载直连通信</w:t>
            </w:r>
            <w:r>
              <w:rPr>
                <w:rFonts w:ascii="DejaVu Sans"/>
                <w:color w:val="000000"/>
                <w:spacing w:val="-15"/>
                <w:sz w:val="21"/>
              </w:rPr>
              <w:t xml:space="preserve"> </w:t>
            </w:r>
            <w:r>
              <w:rPr>
                <w:rFonts w:ascii="OSPNCA+TimesNewRomanPSMT"/>
                <w:color w:val="000000"/>
                <w:spacing w:val="-1"/>
                <w:sz w:val="21"/>
              </w:rPr>
              <w:t>OBU</w:t>
            </w:r>
            <w:r>
              <w:rPr>
                <w:rFonts w:ascii="DejaVu Sans"/>
                <w:color w:val="000000"/>
                <w:spacing w:val="-11"/>
                <w:sz w:val="21"/>
              </w:rPr>
              <w:t xml:space="preserve"> </w:t>
            </w:r>
            <w:r>
              <w:rPr>
                <w:rFonts w:ascii="NTFAMU+FZDFS--GBK1-0" w:hAnsi="NTFAMU+FZDFS--GBK1-0" w:cs="NTFAMU+FZDFS--GBK1-0"/>
                <w:color w:val="000000"/>
                <w:spacing w:val="-7"/>
                <w:sz w:val="21"/>
              </w:rPr>
              <w:t>设备的密码应用要求，明确</w:t>
            </w:r>
            <w:r>
              <w:rPr>
                <w:rFonts w:ascii="DejaVu Sans"/>
                <w:color w:val="000000"/>
                <w:spacing w:val="-5"/>
                <w:sz w:val="21"/>
              </w:rPr>
              <w:t xml:space="preserve"> </w:t>
            </w:r>
            <w:r>
              <w:rPr>
                <w:rFonts w:ascii="OSPNCA+TimesNewRomanPSMT"/>
                <w:color w:val="000000"/>
                <w:spacing w:val="-1"/>
                <w:sz w:val="21"/>
              </w:rPr>
              <w:t>OBU</w:t>
            </w:r>
            <w:r>
              <w:rPr>
                <w:rFonts w:ascii="DejaVu Sans"/>
                <w:color w:val="000000"/>
                <w:spacing w:val="-14"/>
                <w:sz w:val="21"/>
              </w:rPr>
              <w:t xml:space="preserve"> </w:t>
            </w:r>
            <w:r>
              <w:rPr>
                <w:rFonts w:ascii="NTFAMU+FZDFS--GBK1-0" w:hAnsi="NTFAMU+FZDFS--GBK1-0" w:cs="NTFAMU+FZDFS--GBK1-0"/>
                <w:color w:val="000000"/>
                <w:spacing w:val="0"/>
                <w:sz w:val="21"/>
              </w:rPr>
              <w:t>在</w:t>
            </w:r>
            <w:r>
              <w:rPr>
                <w:rFonts w:ascii="Times New Roman"/>
                <w:color w:val="000000"/>
                <w:spacing w:val="0"/>
                <w:sz w:val="21"/>
              </w:rPr>
            </w:r>
          </w:p>
          <w:p>
            <w:pPr>
              <w:pStyle w:val="Normal"/>
              <w:spacing w:before="71"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7"/>
                <w:sz w:val="21"/>
              </w:rPr>
              <w:t>身份认证、通信加密、数据验证等方面的技术配置，保障</w:t>
            </w:r>
            <w:r>
              <w:rPr>
                <w:rFonts w:ascii="DejaVu Sans"/>
                <w:color w:val="000000"/>
                <w:spacing w:val="47"/>
                <w:sz w:val="21"/>
              </w:rPr>
              <w:t xml:space="preserve"> </w:t>
            </w:r>
            <w:r>
              <w:rPr>
                <w:rFonts w:ascii="OSPNCA+TimesNewRomanPSMT"/>
                <w:color w:val="000000"/>
                <w:spacing w:val="-1"/>
                <w:sz w:val="21"/>
              </w:rPr>
              <w:t>V2X</w:t>
            </w:r>
            <w:r>
              <w:rPr>
                <w:rFonts w:ascii="DejaVu Sans"/>
                <w:color w:val="000000"/>
                <w:spacing w:val="-11"/>
                <w:sz w:val="21"/>
              </w:rPr>
              <w:t xml:space="preserve"> </w:t>
            </w:r>
            <w:r>
              <w:rPr>
                <w:rFonts w:ascii="NTFAMU+FZDFS--GBK1-0" w:hAnsi="NTFAMU+FZDFS--GBK1-0" w:cs="NTFAMU+FZDFS--GBK1-0"/>
                <w:color w:val="000000"/>
                <w:spacing w:val="0"/>
                <w:sz w:val="21"/>
              </w:rPr>
              <w:t>直连通信安全可信。</w:t>
            </w:r>
            <w:r>
              <w:rPr>
                <w:rFonts w:ascii="Times New Roman"/>
                <w:color w:val="000000"/>
                <w:spacing w:val="0"/>
                <w:sz w:val="21"/>
              </w:rPr>
            </w:r>
          </w:p>
        </w:tc>
      </w:tr>
      <w:tr>
        <w:trPr>
          <w:trHeight w:val="588" w:hRule="atLeast"/>
        </w:trPr>
        <w:tc>
          <w:tcPr>
            <w:tcW w:w="156"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503" w:type="dxa"/>
            <w:gridSpan w:val="1"/>
            <w:noWrap w:val="off"/>
            <w:textDirection w:val="lrTb"/>
            <w:tcFitText w:val="off"/>
            <w:vAlign w:val="top"/>
          </w:tcPr>
          <w:p>
            <w:pPr>
              <w:pStyle w:val="Normal"/>
              <w:spacing w:before="162" w:after="0" w:line="231" w:lineRule="exact"/>
              <w:ind w:left="0" w:right="0" w:firstLine="0"/>
              <w:jc w:val="left"/>
              <w:rPr>
                <w:rFonts w:ascii="Times New Roman"/>
                <w:color w:val="000000"/>
                <w:spacing w:val="0"/>
                <w:sz w:val="21"/>
              </w:rPr>
            </w:pPr>
            <w:r>
              <w:rPr>
                <w:rFonts w:ascii="LTWVGA+TimesNewRomanPS-BoldMT"/>
                <w:color w:val="000000"/>
                <w:spacing w:val="0"/>
                <w:sz w:val="21"/>
              </w:rPr>
              <w:t>6</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汽车自动驾驶域控制器密码应用技</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本文件旨在规范汽车自动驾驶域控制器的密码应用技术要求，明确域控制器在数</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据保护、身份认证、安全启动等方面的密码配置，保障自动驾驶功能安全可靠。</w:t>
            </w:r>
            <w:r>
              <w:rPr>
                <w:rFonts w:ascii="Times New Roman"/>
                <w:color w:val="000000"/>
                <w:spacing w:val="0"/>
                <w:sz w:val="21"/>
              </w:rPr>
            </w:r>
          </w:p>
        </w:tc>
      </w:tr>
      <w:tr>
        <w:trPr>
          <w:trHeight w:val="602" w:hRule="atLeast"/>
        </w:trPr>
        <w:tc>
          <w:tcPr>
            <w:tcW w:w="156"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503" w:type="dxa"/>
            <w:gridSpan w:val="1"/>
            <w:noWrap w:val="off"/>
            <w:textDirection w:val="lrTb"/>
            <w:tcFitText w:val="off"/>
            <w:vAlign w:val="top"/>
          </w:tcPr>
          <w:p>
            <w:pPr>
              <w:pStyle w:val="Normal"/>
              <w:spacing w:before="168" w:after="0" w:line="231" w:lineRule="exact"/>
              <w:ind w:left="0" w:right="0" w:firstLine="0"/>
              <w:jc w:val="left"/>
              <w:rPr>
                <w:rFonts w:ascii="Times New Roman"/>
                <w:color w:val="000000"/>
                <w:spacing w:val="0"/>
                <w:sz w:val="21"/>
              </w:rPr>
            </w:pPr>
            <w:r>
              <w:rPr>
                <w:rFonts w:ascii="LTWVGA+TimesNewRomanPS-BoldMT"/>
                <w:color w:val="000000"/>
                <w:spacing w:val="0"/>
                <w:sz w:val="21"/>
              </w:rPr>
              <w:t>7</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OSPNCA+TimesNewRomanPSMT"/>
                <w:color w:val="000000"/>
                <w:spacing w:val="0"/>
                <w:sz w:val="21"/>
              </w:rPr>
              <w:t>GM/T</w:t>
            </w:r>
            <w:r>
              <w:rPr>
                <w:rFonts w:ascii="DejaVu Sans"/>
                <w:color w:val="000000"/>
                <w:spacing w:val="-12"/>
                <w:sz w:val="21"/>
              </w:rPr>
              <w:t xml:space="preserve"> </w:t>
            </w:r>
            <w:r>
              <w:rPr>
                <w:rFonts w:ascii="OSPNCA+TimesNewRomanPSMT"/>
                <w:color w:val="000000"/>
                <w:spacing w:val="0"/>
                <w:sz w:val="21"/>
              </w:rPr>
              <w:t>XXXX</w:t>
            </w:r>
            <w:r>
              <w:rPr>
                <w:rFonts w:ascii="DejaVu Sans"/>
                <w:color w:val="000000"/>
                <w:spacing w:val="39"/>
                <w:sz w:val="21"/>
              </w:rPr>
              <w:t xml:space="preserve"> </w:t>
            </w:r>
            <w:r>
              <w:rPr>
                <w:rFonts w:ascii="NTFAMU+FZDFS--GBK1-0" w:hAnsi="NTFAMU+FZDFS--GBK1-0" w:cs="NTFAMU+FZDFS--GBK1-0"/>
                <w:color w:val="000000"/>
                <w:spacing w:val="0"/>
                <w:sz w:val="21"/>
              </w:rPr>
              <w:t>汽车自动驾驶数据记</w:t>
            </w:r>
            <w:r>
              <w:rPr>
                <w:rFonts w:ascii="Times New Roman"/>
                <w:color w:val="000000"/>
                <w:spacing w:val="0"/>
                <w:sz w:val="21"/>
              </w:rPr>
            </w:r>
          </w:p>
          <w:p>
            <w:pPr>
              <w:pStyle w:val="Normal"/>
              <w:spacing w:before="71"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录系统密码应用技术要求（</w:t>
            </w:r>
            <w:r>
              <w:rPr>
                <w:rFonts w:ascii="OSPNCA+TimesNewRomanPSMT"/>
                <w:color w:val="000000"/>
                <w:spacing w:val="0"/>
                <w:sz w:val="21"/>
              </w:rPr>
              <w:t>DSSAD</w:t>
            </w:r>
            <w:r>
              <w:rPr>
                <w:rFonts w:ascii="NTFAMU+FZDFS--GBK1-0" w:hAnsi="NTFAMU+FZDFS--GBK1-0" w:cs="NTFAMU+FZDFS--GBK1-0"/>
                <w:color w:val="000000"/>
                <w:spacing w:val="0"/>
                <w:sz w:val="21"/>
              </w:rPr>
              <w:t>）</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16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已立项</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621" w:type="dxa"/>
            <w:gridSpan w:val="2"/>
            <w:noWrap w:val="off"/>
            <w:textDirection w:val="lrTb"/>
            <w:tcFitText w:val="off"/>
            <w:vAlign w:val="top"/>
          </w:tcPr>
          <w:p>
            <w:pPr>
              <w:pStyle w:val="Normal"/>
              <w:spacing w:before="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本文件旨在规范汽车自动驾驶数据记录系统的密码应用技术要求，明确数据记录、</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存储、传输过程的密码保护措施，保障自动驾驶数据的真实性、完整性与机密性。</w:t>
            </w:r>
            <w:r>
              <w:rPr>
                <w:rFonts w:ascii="Times New Roman"/>
                <w:color w:val="000000"/>
                <w:spacing w:val="0"/>
                <w:sz w:val="21"/>
              </w:rPr>
            </w:r>
          </w:p>
        </w:tc>
      </w:tr>
      <w:tr>
        <w:trPr>
          <w:trHeight w:val="859" w:hRule="atLeast"/>
        </w:trPr>
        <w:tc>
          <w:tcPr>
            <w:tcW w:w="156"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503" w:type="dxa"/>
            <w:gridSpan w:val="1"/>
            <w:noWrap w:val="off"/>
            <w:textDirection w:val="lrTb"/>
            <w:tcFitText w:val="off"/>
            <w:vAlign w:val="top"/>
          </w:tcPr>
          <w:p>
            <w:pPr>
              <w:pStyle w:val="Normal"/>
              <w:spacing w:before="316" w:after="0" w:line="231" w:lineRule="exact"/>
              <w:ind w:left="0" w:right="0" w:firstLine="0"/>
              <w:jc w:val="left"/>
              <w:rPr>
                <w:rFonts w:ascii="Times New Roman"/>
                <w:color w:val="000000"/>
                <w:spacing w:val="0"/>
                <w:sz w:val="21"/>
              </w:rPr>
            </w:pPr>
            <w:r>
              <w:rPr>
                <w:rFonts w:ascii="LTWVGA+TimesNewRomanPS-BoldMT"/>
                <w:color w:val="000000"/>
                <w:spacing w:val="0"/>
                <w:sz w:val="21"/>
              </w:rPr>
              <w:t>8</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148" w:after="0" w:line="235" w:lineRule="exact"/>
              <w:ind w:left="0" w:right="0" w:firstLine="0"/>
              <w:jc w:val="left"/>
              <w:rPr>
                <w:rFonts w:ascii="Times New Roman"/>
                <w:color w:val="000000"/>
                <w:spacing w:val="0"/>
                <w:sz w:val="21"/>
              </w:rPr>
            </w:pPr>
            <w:r>
              <w:rPr>
                <w:rFonts w:ascii="OSPNCA+TimesNewRomanPSMT"/>
                <w:color w:val="000000"/>
                <w:spacing w:val="0"/>
                <w:sz w:val="21"/>
              </w:rPr>
              <w:t>GM/T</w:t>
            </w:r>
            <w:r>
              <w:rPr>
                <w:rFonts w:ascii="DejaVu Sans"/>
                <w:color w:val="000000"/>
                <w:spacing w:val="-12"/>
                <w:sz w:val="21"/>
              </w:rPr>
              <w:t xml:space="preserve"> </w:t>
            </w:r>
            <w:r>
              <w:rPr>
                <w:rFonts w:ascii="OSPNCA+TimesNewRomanPSMT"/>
                <w:color w:val="000000"/>
                <w:spacing w:val="0"/>
                <w:sz w:val="21"/>
              </w:rPr>
              <w:t>XXXX</w:t>
            </w:r>
            <w:r>
              <w:rPr>
                <w:rFonts w:ascii="DejaVu Sans"/>
                <w:color w:val="000000"/>
                <w:spacing w:val="39"/>
                <w:sz w:val="21"/>
              </w:rPr>
              <w:t xml:space="preserve"> </w:t>
            </w:r>
            <w:r>
              <w:rPr>
                <w:rFonts w:ascii="NTFAMU+FZDFS--GBK1-0" w:hAnsi="NTFAMU+FZDFS--GBK1-0" w:cs="NTFAMU+FZDFS--GBK1-0"/>
                <w:color w:val="000000"/>
                <w:spacing w:val="0"/>
                <w:sz w:val="21"/>
              </w:rPr>
              <w:t>汽车远程控制系统密</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码应用技术要求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1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已立项</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本文件旨在规范智能网联汽车远程控制系统中密钥生成与保护措施、密钥生命周</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期管理、控制指令传输加密技术，以及用户身份验证与权限管理要求。为车辆远</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程控制操作的安全性与可靠性提供技术保障，防止未经授权的访问与攻击。</w:t>
            </w:r>
            <w:r>
              <w:rPr>
                <w:rFonts w:ascii="Times New Roman"/>
                <w:color w:val="000000"/>
                <w:spacing w:val="0"/>
                <w:sz w:val="21"/>
              </w:rPr>
            </w:r>
          </w:p>
        </w:tc>
      </w:tr>
    </w:tbl>
    <w:p>
      <w:pPr>
        <w:pStyle w:val="Normal"/>
        <w:spacing w:before="107" w:after="0" w:line="253" w:lineRule="exact"/>
        <w:ind w:left="156" w:right="0" w:firstLine="0"/>
        <w:jc w:val="left"/>
        <w:rPr>
          <w:rFonts w:ascii="Times New Roman"/>
          <w:color w:val="000000"/>
          <w:spacing w:val="0"/>
          <w:sz w:val="21"/>
        </w:rPr>
      </w:pPr>
      <w:r>
        <w:rPr>
          <w:rFonts w:ascii="LTWVGA+TimesNewRomanPS-BoldMT"/>
          <w:color w:val="000000"/>
          <w:spacing w:val="0"/>
          <w:sz w:val="21"/>
        </w:rPr>
        <w:t>9</w:t>
      </w:r>
      <w:r>
        <w:rPr>
          <w:rFonts w:ascii="DejaVu Sans"/>
          <w:color w:val="000000"/>
          <w:spacing w:val="351"/>
          <w:sz w:val="21"/>
        </w:rPr>
        <w:t xml:space="preserve"> </w:t>
      </w:r>
      <w:r>
        <w:rPr>
          <w:rFonts w:ascii="NTFAMU+FZDFS--GBK1-0" w:hAnsi="NTFAMU+FZDFS--GBK1-0" w:cs="NTFAMU+FZDFS--GBK1-0"/>
          <w:color w:val="000000"/>
          <w:spacing w:val="0"/>
          <w:sz w:val="21"/>
        </w:rPr>
        <w:t>汽车软件升级密码应用技术要求</w:t>
      </w:r>
      <w:r>
        <w:rPr>
          <w:rFonts w:ascii="DejaVu Sans"/>
          <w:color w:val="000000"/>
          <w:spacing w:val="537"/>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本文件旨在规范汽车</w:t>
      </w:r>
      <w:r>
        <w:rPr>
          <w:rFonts w:ascii="DejaVu Sans"/>
          <w:color w:val="000000"/>
          <w:spacing w:val="38"/>
          <w:sz w:val="21"/>
        </w:rPr>
        <w:t xml:space="preserve"> </w:t>
      </w:r>
      <w:r>
        <w:rPr>
          <w:rFonts w:ascii="OSPNCA+TimesNewRomanPSMT"/>
          <w:color w:val="000000"/>
          <w:spacing w:val="-1"/>
          <w:sz w:val="21"/>
        </w:rPr>
        <w:t>OTA</w:t>
      </w:r>
      <w:r>
        <w:rPr>
          <w:rFonts w:ascii="DejaVu Sans"/>
          <w:color w:val="000000"/>
          <w:spacing w:val="39"/>
          <w:sz w:val="21"/>
        </w:rPr>
        <w:t xml:space="preserve"> </w:t>
      </w:r>
      <w:r>
        <w:rPr>
          <w:rFonts w:ascii="NTFAMU+FZDFS--GBK1-0" w:hAnsi="NTFAMU+FZDFS--GBK1-0" w:cs="NTFAMU+FZDFS--GBK1-0"/>
          <w:color w:val="000000"/>
          <w:spacing w:val="0"/>
          <w:sz w:val="21"/>
        </w:rPr>
        <w:t>升级全流程的密码技术应用要求、软件包加密与完整</w:t>
      </w:r>
      <w:r>
        <w:rPr>
          <w:rFonts w:ascii="Times New Roman"/>
          <w:color w:val="000000"/>
          <w:spacing w:val="0"/>
          <w:sz w:val="21"/>
        </w:rPr>
      </w:r>
    </w:p>
    <w:p>
      <w:pPr>
        <w:pStyle w:val="Normal"/>
        <w:spacing w:before="591" w:after="0" w:line="241" w:lineRule="exact"/>
        <w:ind w:left="6737" w:right="0" w:firstLine="0"/>
        <w:jc w:val="left"/>
        <w:rPr>
          <w:rFonts w:ascii="Times New Roman"/>
          <w:color w:val="000000"/>
          <w:spacing w:val="0"/>
          <w:sz w:val="21"/>
        </w:rPr>
      </w:pPr>
      <w:r>
        <w:rPr>
          <w:rFonts w:ascii="OSPNCA+TimesNewRomanPSMT"/>
          <w:color w:val="000000"/>
          <w:spacing w:val="-2"/>
          <w:sz w:val="21"/>
        </w:rPr>
        <w:t>13</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6820" w:h="11900" w:orient="landscape"/>
          <w:pgMar w:top="1949" w:right="100" w:bottom="0" w:left="1577"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104" w:line="251" w:lineRule="exact"/>
        <w:ind w:left="574" w:right="0" w:firstLine="0"/>
        <w:jc w:val="left"/>
        <w:rPr>
          <w:rFonts w:ascii="Times New Roman"/>
          <w:color w:val="000000"/>
          <w:spacing w:val="0"/>
          <w:sz w:val="21"/>
        </w:rPr>
      </w:pPr>
      <w:r>
        <w:bookmarkStart w:name="br14" w:id="br14"/>
      </w:r>
      <w:r>
        <w:bookmarkEnd w:id="br14"/>
      </w:r>
      <w:r>
        <w:rPr>
          <w:noProof w:val="on"/>
        </w:rPr>
        <w:pict>
          <v:shape xmlns:v="urn:schemas-microsoft-com:vml" id="_x000012" style="position:absolute;margin-left:70pt;margin-top:88.6999969482422pt;z-index:-51;width:684.400024414063pt;height:400.549987792969pt;mso-position-horizontal:absolute;mso-position-horizontal-relative:page;mso-position-vertical:absolute;mso-position-vertical-relative:page" type="#_x0000_t75">
            <v:imagedata xmlns:r="http://schemas.openxmlformats.org/officeDocument/2006/relationships" r:id="rId13"/>
          </v:shape>
        </w:pict>
      </w:r>
      <w:r>
        <w:rPr>
          <w:rFonts w:ascii="NTFAMU+FZDFS--GBK1-0" w:hAnsi="NTFAMU+FZDFS--GBK1-0" w:cs="NTFAMU+FZDFS--GBK1-0"/>
          <w:color w:val="000000"/>
          <w:spacing w:val="1"/>
          <w:sz w:val="21"/>
        </w:rPr>
        <w:t>（</w:t>
      </w:r>
      <w:r>
        <w:rPr>
          <w:rFonts w:ascii="OSPNCA+TimesNewRomanPSMT"/>
          <w:color w:val="000000"/>
          <w:spacing w:val="-1"/>
          <w:sz w:val="21"/>
        </w:rPr>
        <w:t>OTA</w:t>
      </w:r>
      <w:r>
        <w:rPr>
          <w:rFonts w:ascii="NTFAMU+FZDFS--GBK1-0" w:hAnsi="NTFAMU+FZDFS--GBK1-0" w:cs="NTFAMU+FZDFS--GBK1-0"/>
          <w:color w:val="000000"/>
          <w:spacing w:val="0"/>
          <w:sz w:val="21"/>
        </w:rPr>
        <w:t>）</w:t>
      </w:r>
      <w:r>
        <w:rPr>
          <w:rFonts w:ascii="DejaVu Sans"/>
          <w:color w:val="000000"/>
          <w:spacing w:val="4329"/>
          <w:sz w:val="21"/>
        </w:rPr>
        <w:t xml:space="preserve"> </w:t>
      </w:r>
      <w:r>
        <w:rPr>
          <w:rFonts w:ascii="NTFAMU+FZDFS--GBK1-0" w:hAnsi="NTFAMU+FZDFS--GBK1-0" w:cs="NTFAMU+FZDFS--GBK1-0"/>
          <w:color w:val="000000"/>
          <w:spacing w:val="-1"/>
          <w:sz w:val="21"/>
        </w:rPr>
        <w:t>性校验机制、升级参与方身份认证规范，以及升级过程密钥管理与安全审计要求。</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554"/>
        <w:gridCol w:w="20"/>
        <w:gridCol w:w="3522"/>
        <w:gridCol w:w="20"/>
        <w:gridCol w:w="1684"/>
        <w:gridCol w:w="20"/>
        <w:gridCol w:w="7429"/>
        <w:gridCol w:w="0"/>
      </w:tblGrid>
      <w:tr>
        <w:trPr>
          <w:trHeight w:val="547" w:hRule="atLeast"/>
        </w:trPr>
        <w:tc>
          <w:tcPr>
            <w:tcW w:w="554" w:type="dxa"/>
            <w:gridSpan w:val="1"/>
            <w:noWrap w:val="off"/>
            <w:textDirection w:val="lrTb"/>
            <w:tcFitText w:val="off"/>
            <w:vAlign w:val="top"/>
          </w:tcPr>
          <w:p>
            <w:pPr>
              <w:pStyle w:val="Normal"/>
              <w:spacing w:before="160" w:after="0" w:line="231" w:lineRule="exact"/>
              <w:ind w:left="0" w:right="0" w:firstLine="0"/>
              <w:jc w:val="left"/>
              <w:rPr>
                <w:rFonts w:ascii="Times New Roman"/>
                <w:color w:val="000000"/>
                <w:spacing w:val="0"/>
                <w:sz w:val="21"/>
              </w:rPr>
            </w:pPr>
            <w:r>
              <w:rPr>
                <w:rFonts w:ascii="LTWVGA+TimesNewRomanPS-BoldMT"/>
                <w:color w:val="000000"/>
                <w:spacing w:val="-2"/>
                <w:sz w:val="21"/>
              </w:rPr>
              <w:t>10</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汽车通用诊断服务密码应用技术要</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本文件旨在规范汽车通用诊断服务的密码应用技术要求，明确诊断过程中的身份</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认证、数据加密、权限管控等要求，防范诊断接口被非法利用。</w:t>
            </w:r>
            <w:r>
              <w:rPr>
                <w:rFonts w:ascii="Times New Roman"/>
                <w:color w:val="000000"/>
                <w:spacing w:val="0"/>
                <w:sz w:val="21"/>
              </w:rPr>
            </w:r>
          </w:p>
        </w:tc>
      </w:tr>
    </w:tbl>
    <w:p>
      <w:pPr>
        <w:pStyle w:val="Normal"/>
        <w:spacing w:before="81" w:after="71" w:line="251" w:lineRule="exact"/>
        <w:ind w:left="5820" w:right="0" w:firstLine="0"/>
        <w:jc w:val="left"/>
        <w:rPr>
          <w:rFonts w:ascii="Times New Roman"/>
          <w:color w:val="000000"/>
          <w:spacing w:val="0"/>
          <w:sz w:val="21"/>
        </w:rPr>
      </w:pPr>
      <w:r>
        <w:rPr>
          <w:rFonts w:ascii="NTFAMU+FZDFS--GBK1-0" w:hAnsi="NTFAMU+FZDFS--GBK1-0" w:cs="NTFAMU+FZDFS--GBK1-0"/>
          <w:color w:val="000000"/>
          <w:spacing w:val="0"/>
          <w:sz w:val="21"/>
        </w:rPr>
        <w:t>本文件主要规定</w:t>
      </w:r>
      <w:r>
        <w:rPr>
          <w:rFonts w:ascii="DejaVu Sans"/>
          <w:color w:val="000000"/>
          <w:spacing w:val="-15"/>
          <w:sz w:val="21"/>
        </w:rPr>
        <w:t xml:space="preserve"> </w:t>
      </w:r>
      <w:r>
        <w:rPr>
          <w:rFonts w:ascii="OSPNCA+TimesNewRomanPSMT"/>
          <w:color w:val="000000"/>
          <w:spacing w:val="-1"/>
          <w:sz w:val="21"/>
        </w:rPr>
        <w:t>EDR</w:t>
      </w:r>
      <w:r>
        <w:rPr>
          <w:rFonts w:ascii="DejaVu Sans"/>
          <w:color w:val="000000"/>
          <w:spacing w:val="-12"/>
          <w:sz w:val="21"/>
        </w:rPr>
        <w:t xml:space="preserve"> </w:t>
      </w:r>
      <w:r>
        <w:rPr>
          <w:rFonts w:ascii="NTFAMU+FZDFS--GBK1-0" w:hAnsi="NTFAMU+FZDFS--GBK1-0" w:cs="NTFAMU+FZDFS--GBK1-0"/>
          <w:color w:val="000000"/>
          <w:spacing w:val="-1"/>
          <w:sz w:val="21"/>
        </w:rPr>
        <w:t>在密码应用方面的技术要求，旨在保障事故关键数据（如车</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554"/>
        <w:gridCol w:w="20"/>
        <w:gridCol w:w="3522"/>
        <w:gridCol w:w="20"/>
        <w:gridCol w:w="1684"/>
        <w:gridCol w:w="20"/>
        <w:gridCol w:w="7515"/>
        <w:gridCol w:w="0"/>
      </w:tblGrid>
      <w:tr>
        <w:trPr>
          <w:trHeight w:val="1187" w:hRule="atLeast"/>
        </w:trPr>
        <w:tc>
          <w:tcPr>
            <w:tcW w:w="554" w:type="dxa"/>
            <w:gridSpan w:val="1"/>
            <w:noWrap w:val="off"/>
            <w:textDirection w:val="lrTb"/>
            <w:tcFitText w:val="off"/>
            <w:vAlign w:val="top"/>
          </w:tcPr>
          <w:p>
            <w:pPr>
              <w:pStyle w:val="Normal"/>
              <w:spacing w:before="168" w:after="0" w:line="231" w:lineRule="exact"/>
              <w:ind w:left="0" w:right="0" w:firstLine="0"/>
              <w:jc w:val="left"/>
              <w:rPr>
                <w:rFonts w:ascii="Times New Roman"/>
                <w:color w:val="000000"/>
                <w:spacing w:val="0"/>
                <w:sz w:val="21"/>
              </w:rPr>
            </w:pPr>
            <w:r>
              <w:rPr>
                <w:rFonts w:ascii="LTWVGA+TimesNewRomanPS-BoldMT"/>
                <w:color w:val="000000"/>
                <w:spacing w:val="-2"/>
                <w:sz w:val="21"/>
              </w:rPr>
              <w:t>11</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汽车事件数据记录系统密码应用技</w:t>
            </w:r>
            <w:r>
              <w:rPr>
                <w:rFonts w:ascii="Times New Roman"/>
                <w:color w:val="000000"/>
                <w:spacing w:val="0"/>
                <w:sz w:val="21"/>
              </w:rPr>
            </w:r>
          </w:p>
          <w:p>
            <w:pPr>
              <w:pStyle w:val="Normal"/>
              <w:spacing w:before="71"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术要求（</w:t>
            </w:r>
            <w:r>
              <w:rPr>
                <w:rFonts w:ascii="OSPNCA+TimesNewRomanPSMT"/>
                <w:color w:val="000000"/>
                <w:spacing w:val="0"/>
                <w:sz w:val="21"/>
              </w:rPr>
              <w:t>EDR</w:t>
            </w:r>
            <w:r>
              <w:rPr>
                <w:rFonts w:ascii="NTFAMU+FZDFS--GBK1-0" w:hAnsi="NTFAMU+FZDFS--GBK1-0" w:cs="NTFAMU+FZDFS--GBK1-0"/>
                <w:color w:val="000000"/>
                <w:spacing w:val="0"/>
                <w:sz w:val="21"/>
              </w:rPr>
              <w:t>）</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16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515"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辆速度、制动状态等）的真实性、完整性和防篡改性。标准将明确</w:t>
            </w:r>
            <w:r>
              <w:rPr>
                <w:rFonts w:ascii="DejaVu Sans"/>
                <w:color w:val="000000"/>
                <w:spacing w:val="-15"/>
                <w:sz w:val="21"/>
              </w:rPr>
              <w:t xml:space="preserve"> </w:t>
            </w:r>
            <w:r>
              <w:rPr>
                <w:rFonts w:ascii="OSPNCA+TimesNewRomanPSMT"/>
                <w:color w:val="000000"/>
                <w:spacing w:val="-1"/>
                <w:sz w:val="21"/>
              </w:rPr>
              <w:t>EDR</w:t>
            </w:r>
            <w:r>
              <w:rPr>
                <w:rFonts w:ascii="DejaVu Sans"/>
                <w:color w:val="000000"/>
                <w:spacing w:val="-12"/>
                <w:sz w:val="21"/>
              </w:rPr>
              <w:t xml:space="preserve"> </w:t>
            </w:r>
            <w:r>
              <w:rPr>
                <w:rFonts w:ascii="NTFAMU+FZDFS--GBK1-0" w:hAnsi="NTFAMU+FZDFS--GBK1-0" w:cs="NTFAMU+FZDFS--GBK1-0"/>
                <w:color w:val="000000"/>
                <w:spacing w:val="0"/>
                <w:sz w:val="21"/>
              </w:rPr>
              <w:t>系统需采</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用国密算法</w:t>
            </w:r>
            <w:r>
              <w:rPr>
                <w:rFonts w:ascii="DejaVu Sans"/>
                <w:color w:val="000000"/>
                <w:spacing w:val="458"/>
                <w:sz w:val="21"/>
              </w:rPr>
              <w:t xml:space="preserve"> </w:t>
            </w:r>
            <w:r>
              <w:rPr>
                <w:rFonts w:ascii="NTFAMU+FZDFS--GBK1-0" w:hAnsi="NTFAMU+FZDFS--GBK1-0" w:cs="NTFAMU+FZDFS--GBK1-0"/>
                <w:color w:val="000000"/>
                <w:spacing w:val="-1"/>
                <w:sz w:val="21"/>
              </w:rPr>
              <w:t>对事故前后特定时间窗口内的数据进行签名与加密存储，确保其</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自生成起即受保护。</w:t>
            </w:r>
            <w:r>
              <w:rPr>
                <w:rFonts w:ascii="Times New Roman"/>
                <w:color w:val="000000"/>
                <w:spacing w:val="0"/>
                <w:sz w:val="21"/>
              </w:rPr>
            </w:r>
          </w:p>
          <w:p>
            <w:pPr>
              <w:pStyle w:val="Normal"/>
              <w:spacing w:before="8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本文件主要规定汽车行驶记录仪在数据采集、存储、传输等环节的密码应用技术</w:t>
            </w:r>
            <w:r>
              <w:rPr>
                <w:rFonts w:ascii="Times New Roman"/>
                <w:color w:val="000000"/>
                <w:spacing w:val="0"/>
                <w:sz w:val="21"/>
              </w:rPr>
            </w:r>
          </w:p>
        </w:tc>
      </w:tr>
    </w:tbl>
    <w:p>
      <w:pPr>
        <w:pStyle w:val="Normal"/>
        <w:spacing w:before="77" w:after="0" w:line="248" w:lineRule="exact"/>
        <w:ind w:left="0" w:right="0" w:firstLine="0"/>
        <w:jc w:val="left"/>
        <w:rPr>
          <w:rFonts w:ascii="Times New Roman"/>
          <w:color w:val="000000"/>
          <w:spacing w:val="0"/>
          <w:sz w:val="21"/>
        </w:rPr>
      </w:pPr>
      <w:r>
        <w:rPr>
          <w:rFonts w:ascii="LTWVGA+TimesNewRomanPS-BoldMT"/>
          <w:color w:val="000000"/>
          <w:spacing w:val="-2"/>
          <w:sz w:val="21"/>
        </w:rPr>
        <w:t>12</w:t>
      </w:r>
      <w:r>
        <w:rPr>
          <w:rFonts w:ascii="DejaVu Sans"/>
          <w:color w:val="000000"/>
          <w:spacing w:val="300"/>
          <w:sz w:val="21"/>
        </w:rPr>
        <w:t xml:space="preserve"> </w:t>
      </w:r>
      <w:r>
        <w:rPr>
          <w:rFonts w:ascii="NTFAMU+FZDFS--GBK1-0" w:hAnsi="NTFAMU+FZDFS--GBK1-0" w:cs="NTFAMU+FZDFS--GBK1-0"/>
          <w:color w:val="000000"/>
          <w:spacing w:val="0"/>
          <w:sz w:val="21"/>
        </w:rPr>
        <w:t>汽车行驶记录仪密码应用技术要求</w:t>
      </w:r>
      <w:r>
        <w:rPr>
          <w:rFonts w:ascii="DejaVu Sans"/>
          <w:color w:val="000000"/>
          <w:spacing w:val="326"/>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要求，重点确保行驶记录数据（如轨迹、驾驶人身份等）的机密性、完整性和抗</w:t>
      </w:r>
      <w:r>
        <w:rPr>
          <w:rFonts w:ascii="Times New Roman"/>
          <w:color w:val="000000"/>
          <w:spacing w:val="0"/>
          <w:sz w:val="21"/>
        </w:rPr>
      </w:r>
    </w:p>
    <w:p>
      <w:pPr>
        <w:pStyle w:val="Normal"/>
        <w:spacing w:before="64" w:after="46" w:line="245" w:lineRule="exact"/>
        <w:ind w:left="5820" w:right="0" w:firstLine="0"/>
        <w:jc w:val="left"/>
        <w:rPr>
          <w:rFonts w:ascii="Times New Roman"/>
          <w:color w:val="000000"/>
          <w:spacing w:val="0"/>
          <w:sz w:val="21"/>
        </w:rPr>
      </w:pPr>
      <w:r>
        <w:rPr>
          <w:rFonts w:ascii="NTFAMU+FZDFS--GBK1-0" w:hAnsi="NTFAMU+FZDFS--GBK1-0" w:cs="NTFAMU+FZDFS--GBK1-0"/>
          <w:color w:val="000000"/>
          <w:spacing w:val="0"/>
          <w:sz w:val="21"/>
        </w:rPr>
        <w:t>抵赖性。</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554"/>
        <w:gridCol w:w="20"/>
        <w:gridCol w:w="3522"/>
        <w:gridCol w:w="20"/>
        <w:gridCol w:w="1684"/>
        <w:gridCol w:w="20"/>
        <w:gridCol w:w="7429"/>
        <w:gridCol w:w="86"/>
        <w:gridCol w:w="106"/>
        <w:gridCol w:w="0"/>
      </w:tblGrid>
      <w:tr>
        <w:trPr>
          <w:trHeight w:val="908" w:hRule="atLeast"/>
        </w:trPr>
        <w:tc>
          <w:tcPr>
            <w:tcW w:w="554" w:type="dxa"/>
            <w:gridSpan w:val="1"/>
            <w:noWrap w:val="off"/>
            <w:textDirection w:val="lrTb"/>
            <w:tcFitText w:val="off"/>
            <w:vAlign w:val="top"/>
          </w:tcPr>
          <w:p>
            <w:pPr>
              <w:pStyle w:val="Normal"/>
              <w:spacing w:before="318" w:after="0" w:line="231" w:lineRule="exact"/>
              <w:ind w:left="0" w:right="0" w:firstLine="0"/>
              <w:jc w:val="left"/>
              <w:rPr>
                <w:rFonts w:ascii="Times New Roman"/>
                <w:color w:val="000000"/>
                <w:spacing w:val="0"/>
                <w:sz w:val="21"/>
              </w:rPr>
            </w:pPr>
            <w:r>
              <w:rPr>
                <w:rFonts w:ascii="LTWVGA+TimesNewRomanPS-BoldMT"/>
                <w:color w:val="000000"/>
                <w:spacing w:val="-2"/>
                <w:sz w:val="21"/>
              </w:rPr>
              <w:t>13</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汽车高精地图安全更新密码应用技</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1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本文件旨在规范智能网联汽车高精地图数据在生成、传输、存储、分发及车载端</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更新全过程中的密码应用技术要求，重点规定地图更新包的真实性、完整性、机</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密性保护及密钥全生命周期管理机制。</w:t>
            </w:r>
            <w:r>
              <w:rPr>
                <w:rFonts w:ascii="Times New Roman"/>
                <w:color w:val="000000"/>
                <w:spacing w:val="0"/>
                <w:sz w:val="21"/>
              </w:rPr>
            </w:r>
          </w:p>
        </w:tc>
      </w:tr>
      <w:tr>
        <w:trPr>
          <w:trHeight w:val="906" w:hRule="atLeast"/>
        </w:trPr>
        <w:tc>
          <w:tcPr>
            <w:tcW w:w="554" w:type="dxa"/>
            <w:gridSpan w:val="1"/>
            <w:noWrap w:val="off"/>
            <w:textDirection w:val="lrTb"/>
            <w:tcFitText w:val="off"/>
            <w:vAlign w:val="top"/>
          </w:tcPr>
          <w:p>
            <w:pPr>
              <w:pStyle w:val="Normal"/>
              <w:spacing w:before="316" w:after="0" w:line="231" w:lineRule="exact"/>
              <w:ind w:left="0" w:right="0" w:firstLine="0"/>
              <w:jc w:val="left"/>
              <w:rPr>
                <w:rFonts w:ascii="Times New Roman"/>
                <w:color w:val="000000"/>
                <w:spacing w:val="0"/>
                <w:sz w:val="21"/>
              </w:rPr>
            </w:pPr>
            <w:r>
              <w:rPr>
                <w:rFonts w:ascii="LTWVGA+TimesNewRomanPS-BoldMT"/>
                <w:color w:val="000000"/>
                <w:spacing w:val="-2"/>
                <w:sz w:val="21"/>
              </w:rPr>
              <w:t>14</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汽车智能座舱系统密码应用技术要</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1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621" w:type="dxa"/>
            <w:gridSpan w:val="3"/>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本文件的制定旨在对智能网联汽车智能座舱内的密码算法与密码模块的安全应</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用，以及座舱密钥的全生命周期管理进行系统化规范。通过建立统一的技术要求，</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提升智能座舱安全保障水平，确保信息处理与交互过程符合行业安全标准。</w:t>
            </w:r>
            <w:r>
              <w:rPr>
                <w:rFonts w:ascii="Times New Roman"/>
                <w:color w:val="000000"/>
                <w:spacing w:val="0"/>
                <w:sz w:val="21"/>
              </w:rPr>
            </w:r>
          </w:p>
        </w:tc>
      </w:tr>
      <w:tr>
        <w:trPr>
          <w:trHeight w:val="937" w:hRule="atLeast"/>
        </w:trPr>
        <w:tc>
          <w:tcPr>
            <w:tcW w:w="554" w:type="dxa"/>
            <w:gridSpan w:val="1"/>
            <w:noWrap w:val="off"/>
            <w:textDirection w:val="lrTb"/>
            <w:tcFitText w:val="off"/>
            <w:vAlign w:val="top"/>
          </w:tcPr>
          <w:p>
            <w:pPr>
              <w:pStyle w:val="Normal"/>
              <w:spacing w:before="316" w:after="0" w:line="231" w:lineRule="exact"/>
              <w:ind w:left="0" w:right="0" w:firstLine="0"/>
              <w:jc w:val="left"/>
              <w:rPr>
                <w:rFonts w:ascii="Times New Roman"/>
                <w:color w:val="000000"/>
                <w:spacing w:val="0"/>
                <w:sz w:val="21"/>
              </w:rPr>
            </w:pPr>
            <w:r>
              <w:rPr>
                <w:rFonts w:ascii="LTWVGA+TimesNewRomanPS-BoldMT"/>
                <w:color w:val="000000"/>
                <w:spacing w:val="-2"/>
                <w:sz w:val="21"/>
              </w:rPr>
              <w:t>15</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148" w:after="0" w:line="235" w:lineRule="exact"/>
              <w:ind w:left="0" w:right="0" w:firstLine="0"/>
              <w:jc w:val="left"/>
              <w:rPr>
                <w:rFonts w:ascii="Times New Roman"/>
                <w:color w:val="000000"/>
                <w:spacing w:val="0"/>
                <w:sz w:val="21"/>
              </w:rPr>
            </w:pPr>
            <w:r>
              <w:rPr>
                <w:rFonts w:ascii="OSPNCA+TimesNewRomanPSMT"/>
                <w:color w:val="000000"/>
                <w:spacing w:val="0"/>
                <w:sz w:val="21"/>
              </w:rPr>
              <w:t>GM/T</w:t>
            </w:r>
            <w:r>
              <w:rPr>
                <w:rFonts w:ascii="DejaVu Sans"/>
                <w:color w:val="000000"/>
                <w:spacing w:val="-12"/>
                <w:sz w:val="21"/>
              </w:rPr>
              <w:t xml:space="preserve"> </w:t>
            </w:r>
            <w:r>
              <w:rPr>
                <w:rFonts w:ascii="OSPNCA+TimesNewRomanPSMT"/>
                <w:color w:val="000000"/>
                <w:spacing w:val="0"/>
                <w:sz w:val="21"/>
              </w:rPr>
              <w:t>XXXX</w:t>
            </w:r>
            <w:r>
              <w:rPr>
                <w:rFonts w:ascii="DejaVu Sans"/>
                <w:color w:val="000000"/>
                <w:spacing w:val="39"/>
                <w:sz w:val="21"/>
              </w:rPr>
              <w:t xml:space="preserve"> </w:t>
            </w:r>
            <w:r>
              <w:rPr>
                <w:rFonts w:ascii="NTFAMU+FZDFS--GBK1-0" w:hAnsi="NTFAMU+FZDFS--GBK1-0" w:cs="NTFAMU+FZDFS--GBK1-0"/>
                <w:color w:val="000000"/>
                <w:spacing w:val="0"/>
                <w:sz w:val="21"/>
              </w:rPr>
              <w:t>智能网联汽车时空数</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据汇聚系统密码应用技术要求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12"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已立项</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429" w:type="dxa"/>
            <w:gridSpan w:val="1"/>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本文件旨在为智能网联汽车环境中高精度时空数据的采集、传输、汇聚与处理全</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过程建立统一且可操作的密码应用技术规范，以应对高精度经纬度坐标、行踪轨</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迹等敏感时空数据在通信中面临的泄露、篡改、伪造与非法滥用等安全风险。</w:t>
            </w:r>
            <w:r>
              <w:rPr>
                <w:rFonts w:ascii="Times New Roman"/>
                <w:color w:val="000000"/>
                <w:spacing w:val="0"/>
                <w:sz w:val="21"/>
              </w:rPr>
            </w:r>
          </w:p>
        </w:tc>
      </w:tr>
      <w:tr>
        <w:trPr>
          <w:trHeight w:val="1189" w:hRule="atLeast"/>
        </w:trPr>
        <w:tc>
          <w:tcPr>
            <w:tcW w:w="554" w:type="dxa"/>
            <w:gridSpan w:val="1"/>
            <w:noWrap w:val="off"/>
            <w:textDirection w:val="lrTb"/>
            <w:tcFitText w:val="off"/>
            <w:vAlign w:val="top"/>
          </w:tcPr>
          <w:p>
            <w:pPr>
              <w:pStyle w:val="Normal"/>
              <w:spacing w:before="324" w:after="0" w:line="231" w:lineRule="exact"/>
              <w:ind w:left="0" w:right="0" w:firstLine="0"/>
              <w:jc w:val="left"/>
              <w:rPr>
                <w:rFonts w:ascii="Times New Roman"/>
                <w:color w:val="000000"/>
                <w:spacing w:val="0"/>
                <w:sz w:val="21"/>
              </w:rPr>
            </w:pPr>
            <w:r>
              <w:rPr>
                <w:rFonts w:ascii="LTWVGA+TimesNewRomanPS-BoldMT"/>
                <w:color w:val="000000"/>
                <w:spacing w:val="-2"/>
                <w:sz w:val="21"/>
              </w:rPr>
              <w:t>16</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3522" w:type="dxa"/>
            <w:gridSpan w:val="1"/>
            <w:noWrap w:val="off"/>
            <w:textDirection w:val="lrTb"/>
            <w:tcFitText w:val="off"/>
            <w:vAlign w:val="top"/>
          </w:tcPr>
          <w:p>
            <w:pPr>
              <w:pStyle w:val="Normal"/>
              <w:spacing w:before="15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3"/>
                <w:sz w:val="21"/>
              </w:rPr>
              <w:t>汽车控制器局域网（</w:t>
            </w:r>
            <w:r>
              <w:rPr>
                <w:rFonts w:ascii="OSPNCA+TimesNewRomanPSMT"/>
                <w:color w:val="000000"/>
                <w:spacing w:val="-1"/>
                <w:sz w:val="21"/>
              </w:rPr>
              <w:t>CAN</w:t>
            </w:r>
            <w:r>
              <w:rPr>
                <w:rFonts w:ascii="NTFAMU+FZDFS--GBK1-0" w:hAnsi="NTFAMU+FZDFS--GBK1-0" w:cs="NTFAMU+FZDFS--GBK1-0"/>
                <w:color w:val="000000"/>
                <w:spacing w:val="-6"/>
                <w:sz w:val="21"/>
              </w:rPr>
              <w:t>）通信密码</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应用技术要求</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684" w:type="dxa"/>
            <w:gridSpan w:val="1"/>
            <w:noWrap w:val="off"/>
            <w:textDirection w:val="lrTb"/>
            <w:tcFitText w:val="off"/>
            <w:vAlign w:val="top"/>
          </w:tcPr>
          <w:p>
            <w:pPr>
              <w:pStyle w:val="Normal"/>
              <w:spacing w:before="32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7515" w:type="dxa"/>
            <w:gridSpan w:val="2"/>
            <w:noWrap w:val="off"/>
            <w:textDirection w:val="lrTb"/>
            <w:tcFitText w:val="off"/>
            <w:vAlign w:val="top"/>
          </w:tcPr>
          <w:p>
            <w:pPr>
              <w:pStyle w:val="Normal"/>
              <w:spacing w:before="0"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本文件将规定</w:t>
            </w:r>
            <w:r>
              <w:rPr>
                <w:rFonts w:ascii="DejaVu Sans"/>
                <w:color w:val="000000"/>
                <w:spacing w:val="-15"/>
                <w:sz w:val="21"/>
              </w:rPr>
              <w:t xml:space="preserve"> </w:t>
            </w:r>
            <w:r>
              <w:rPr>
                <w:rFonts w:ascii="OSPNCA+TimesNewRomanPSMT"/>
                <w:color w:val="000000"/>
                <w:spacing w:val="-1"/>
                <w:sz w:val="21"/>
              </w:rPr>
              <w:t>CAN</w:t>
            </w:r>
            <w:r>
              <w:rPr>
                <w:rFonts w:ascii="DejaVu Sans"/>
                <w:color w:val="000000"/>
                <w:spacing w:val="-11"/>
                <w:sz w:val="21"/>
              </w:rPr>
              <w:t xml:space="preserve"> </w:t>
            </w:r>
            <w:r>
              <w:rPr>
                <w:rFonts w:ascii="NTFAMU+FZDFS--GBK1-0" w:hAnsi="NTFAMU+FZDFS--GBK1-0" w:cs="NTFAMU+FZDFS--GBK1-0"/>
                <w:color w:val="000000"/>
                <w:spacing w:val="-2"/>
                <w:sz w:val="21"/>
              </w:rPr>
              <w:t>通信密码应用的技术要求，包括基础要求和身份真实性、机密</w:t>
            </w:r>
            <w:r>
              <w:rPr>
                <w:rFonts w:ascii="Times New Roman"/>
                <w:color w:val="000000"/>
                <w:spacing w:val="0"/>
                <w:sz w:val="21"/>
              </w:rPr>
            </w:r>
          </w:p>
          <w:p>
            <w:pPr>
              <w:pStyle w:val="Normal"/>
              <w:spacing w:before="77"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性、完整性、抗重放方面的密码应用技术要求，适用于汽车制造商和零部件供应</w:t>
            </w:r>
            <w:r>
              <w:rPr>
                <w:rFonts w:ascii="Times New Roman"/>
                <w:color w:val="000000"/>
                <w:spacing w:val="0"/>
                <w:sz w:val="21"/>
              </w:rPr>
            </w:r>
          </w:p>
          <w:p>
            <w:pPr>
              <w:pStyle w:val="Normal"/>
              <w:spacing w:before="69"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1"/>
                <w:sz w:val="21"/>
              </w:rPr>
              <w:t>商在</w:t>
            </w:r>
            <w:r>
              <w:rPr>
                <w:rFonts w:ascii="DejaVu Sans"/>
                <w:color w:val="000000"/>
                <w:spacing w:val="-14"/>
                <w:sz w:val="21"/>
              </w:rPr>
              <w:t xml:space="preserve"> </w:t>
            </w:r>
            <w:r>
              <w:rPr>
                <w:rFonts w:ascii="OSPNCA+TimesNewRomanPSMT"/>
                <w:color w:val="000000"/>
                <w:spacing w:val="-1"/>
                <w:sz w:val="21"/>
              </w:rPr>
              <w:t>CAN</w:t>
            </w:r>
            <w:r>
              <w:rPr>
                <w:rFonts w:ascii="DejaVu Sans"/>
                <w:color w:val="000000"/>
                <w:spacing w:val="-11"/>
                <w:sz w:val="21"/>
              </w:rPr>
              <w:t xml:space="preserve"> </w:t>
            </w:r>
            <w:r>
              <w:rPr>
                <w:rFonts w:ascii="NTFAMU+FZDFS--GBK1-0" w:hAnsi="NTFAMU+FZDFS--GBK1-0" w:cs="NTFAMU+FZDFS--GBK1-0"/>
                <w:color w:val="000000"/>
                <w:spacing w:val="0"/>
                <w:sz w:val="21"/>
              </w:rPr>
              <w:t>通信密码应用的设计、研发及测试等。</w:t>
            </w:r>
            <w:r>
              <w:rPr>
                <w:rFonts w:ascii="Times New Roman"/>
                <w:color w:val="000000"/>
                <w:spacing w:val="0"/>
                <w:sz w:val="21"/>
              </w:rPr>
            </w:r>
          </w:p>
          <w:p>
            <w:pPr>
              <w:pStyle w:val="Normal"/>
              <w:spacing w:before="86" w:after="0" w:line="235" w:lineRule="exact"/>
              <w:ind w:left="0" w:right="0" w:firstLine="0"/>
              <w:jc w:val="left"/>
              <w:rPr>
                <w:rFonts w:ascii="Times New Roman"/>
                <w:color w:val="000000"/>
                <w:spacing w:val="0"/>
                <w:sz w:val="21"/>
              </w:rPr>
            </w:pPr>
            <w:r>
              <w:rPr>
                <w:rFonts w:ascii="NTFAMU+FZDFS--GBK1-0" w:hAnsi="NTFAMU+FZDFS--GBK1-0" w:cs="NTFAMU+FZDFS--GBK1-0"/>
                <w:color w:val="000000"/>
                <w:spacing w:val="0"/>
                <w:sz w:val="21"/>
              </w:rPr>
              <w:t>本文件用于汽车数据安全领域的密码应用，旨在通过密码技术保障汽车数据的机</w:t>
            </w:r>
            <w:r>
              <w:rPr>
                <w:rFonts w:ascii="Times New Roman"/>
                <w:color w:val="000000"/>
                <w:spacing w:val="0"/>
                <w:sz w:val="21"/>
              </w:rPr>
            </w:r>
          </w:p>
        </w:tc>
      </w:tr>
    </w:tbl>
    <w:p>
      <w:pPr>
        <w:pStyle w:val="Normal"/>
        <w:spacing w:before="77" w:after="0" w:line="248" w:lineRule="exact"/>
        <w:ind w:left="0" w:right="0" w:firstLine="0"/>
        <w:jc w:val="left"/>
        <w:rPr>
          <w:rFonts w:ascii="Times New Roman"/>
          <w:color w:val="000000"/>
          <w:spacing w:val="0"/>
          <w:sz w:val="21"/>
        </w:rPr>
      </w:pPr>
      <w:r>
        <w:rPr>
          <w:rFonts w:ascii="LTWVGA+TimesNewRomanPS-BoldMT"/>
          <w:color w:val="000000"/>
          <w:spacing w:val="-2"/>
          <w:sz w:val="21"/>
        </w:rPr>
        <w:t>17</w:t>
      </w:r>
      <w:r>
        <w:rPr>
          <w:rFonts w:ascii="DejaVu Sans"/>
          <w:color w:val="000000"/>
          <w:spacing w:val="300"/>
          <w:sz w:val="21"/>
        </w:rPr>
        <w:t xml:space="preserve"> </w:t>
      </w:r>
      <w:r>
        <w:rPr>
          <w:rFonts w:ascii="NTFAMU+FZDFS--GBK1-0" w:hAnsi="NTFAMU+FZDFS--GBK1-0" w:cs="NTFAMU+FZDFS--GBK1-0"/>
          <w:color w:val="000000"/>
          <w:spacing w:val="0"/>
          <w:sz w:val="21"/>
        </w:rPr>
        <w:t>汽车数据安全密码应用技术要求</w:t>
      </w:r>
      <w:r>
        <w:rPr>
          <w:rFonts w:ascii="DejaVu Sans"/>
          <w:color w:val="000000"/>
          <w:spacing w:val="537"/>
          <w:sz w:val="21"/>
        </w:rPr>
        <w:t xml:space="preserve"> </w:t>
      </w:r>
      <w:r>
        <w:rPr>
          <w:rFonts w:ascii="NTFAMU+FZDFS--GBK1-0" w:hAnsi="NTFAMU+FZDFS--GBK1-0" w:cs="NTFAMU+FZDFS--GBK1-0"/>
          <w:color w:val="000000"/>
          <w:spacing w:val="-1"/>
          <w:sz w:val="21"/>
        </w:rPr>
        <w:t>推荐</w:t>
      </w:r>
      <w:r>
        <w:rPr>
          <w:rFonts w:ascii="DejaVu Sans"/>
          <w:color w:val="000000"/>
          <w:spacing w:val="226"/>
          <w:sz w:val="21"/>
        </w:rPr>
        <w:t xml:space="preserve"> </w:t>
      </w:r>
      <w:r>
        <w:rPr>
          <w:rFonts w:ascii="NTFAMU+FZDFS--GBK1-0" w:hAnsi="NTFAMU+FZDFS--GBK1-0" w:cs="NTFAMU+FZDFS--GBK1-0"/>
          <w:color w:val="000000"/>
          <w:spacing w:val="0"/>
          <w:sz w:val="21"/>
        </w:rPr>
        <w:t>待开展</w:t>
      </w:r>
      <w:r>
        <w:rPr>
          <w:rFonts w:ascii="DejaVu Sans"/>
          <w:color w:val="000000"/>
          <w:spacing w:val="297"/>
          <w:sz w:val="21"/>
        </w:rPr>
        <w:t xml:space="preserve"> </w:t>
      </w:r>
      <w:r>
        <w:rPr>
          <w:rFonts w:ascii="NTFAMU+FZDFS--GBK1-0" w:hAnsi="NTFAMU+FZDFS--GBK1-0" w:cs="NTFAMU+FZDFS--GBK1-0"/>
          <w:color w:val="000000"/>
          <w:spacing w:val="0"/>
          <w:sz w:val="21"/>
        </w:rPr>
        <w:t>密性、完整性、可用性和可追溯性，主要包括密码算法与密码性能要求、数据生</w:t>
      </w:r>
      <w:r>
        <w:rPr>
          <w:rFonts w:ascii="Times New Roman"/>
          <w:color w:val="000000"/>
          <w:spacing w:val="0"/>
          <w:sz w:val="21"/>
        </w:rPr>
      </w:r>
    </w:p>
    <w:p>
      <w:pPr>
        <w:pStyle w:val="Normal"/>
        <w:spacing w:before="64" w:after="0" w:line="245" w:lineRule="exact"/>
        <w:ind w:left="5820" w:right="0" w:firstLine="0"/>
        <w:jc w:val="left"/>
        <w:rPr>
          <w:rFonts w:ascii="Times New Roman"/>
          <w:color w:val="000000"/>
          <w:spacing w:val="0"/>
          <w:sz w:val="21"/>
        </w:rPr>
      </w:pPr>
      <w:r>
        <w:rPr>
          <w:rFonts w:ascii="NTFAMU+FZDFS--GBK1-0" w:hAnsi="NTFAMU+FZDFS--GBK1-0" w:cs="NTFAMU+FZDFS--GBK1-0"/>
          <w:color w:val="000000"/>
          <w:spacing w:val="0"/>
          <w:sz w:val="21"/>
        </w:rPr>
        <w:t>命周期管理要求，及场景应用要求。</w:t>
      </w:r>
      <w:r>
        <w:rPr>
          <w:rFonts w:ascii="Times New Roman"/>
          <w:color w:val="000000"/>
          <w:spacing w:val="0"/>
          <w:sz w:val="21"/>
        </w:rPr>
      </w:r>
    </w:p>
    <w:p>
      <w:pPr>
        <w:pStyle w:val="Normal"/>
        <w:spacing w:before="757" w:after="0" w:line="241" w:lineRule="exact"/>
        <w:ind w:left="6631" w:right="0" w:firstLine="0"/>
        <w:jc w:val="left"/>
        <w:rPr>
          <w:rFonts w:ascii="Times New Roman"/>
          <w:color w:val="000000"/>
          <w:spacing w:val="0"/>
          <w:sz w:val="21"/>
        </w:rPr>
      </w:pPr>
      <w:r>
        <w:rPr>
          <w:rFonts w:ascii="OSPNCA+TimesNewRomanPSMT"/>
          <w:color w:val="000000"/>
          <w:spacing w:val="-2"/>
          <w:sz w:val="21"/>
        </w:rPr>
        <w:t>14</w:t>
      </w:r>
      <w:r>
        <w:rPr>
          <w:rFonts w:ascii="Times New Roman"/>
          <w:color w:val="000000"/>
          <w:spacing w:val="0"/>
          <w:sz w:val="21"/>
        </w:rPr>
      </w:r>
    </w:p>
    <w:sectPr>
      <w:pgSz w:w="16820" w:h="11900" w:orient="landscape"/>
      <w:pgMar w:top="1837" w:right="100" w:bottom="0" w:left="1682"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JPGWSU+">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1" w:fontKey="{5E87CBA1-0000-0000-0000-000000000000}"/>
  </w:font>
  <w:font w:name="NTFAMU+FZDFS--GBK1-0">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2" w:fontKey="{4F93E99B-0000-0000-0000-000000000000}"/>
  </w:font>
  <w:font w:name="RDGMDB+FZDHT--GBK1-0">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3" w:fontKey="{EDB91222-0000-0000-0000-000000000000}"/>
  </w:font>
  <w:font w:name="OSPNCA+TimesNewRomanPSMT">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4" w:fontKey="{A5D13479-0000-0000-0000-000000000000}"/>
  </w:font>
  <w:font w:name="DejaVu Sans">
    <w:panose1 w:val="00000000000000000000"/>
    <w:charset w:val="01"/>
    <w:family w:val="auto"/>
    <w:notTrueType w:val="on"/>
    <w:pitch w:val="default"/>
    <w:sig w:usb0="01010101" w:usb1="01010101" w:usb2="01010101" w:usb3="01010101" w:csb0="01010101" w:csb1="01010101"/>
  </w:font>
  <w:font w:name="PPABJM+FZDKT--GBK1-0">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5" w:fontKey="{1C558FDE-0000-0000-0000-000000000000}"/>
  </w:font>
  <w:font w:name="LTWVGA+TimesNewRomanPS-BoldMT">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6" w:fontKey="{4088AE1B-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styles" Target="styles.xml" /><Relationship Id="rId15" Type="http://schemas.openxmlformats.org/officeDocument/2006/relationships/fontTable" Target="fontTable.xml" /><Relationship Id="rId16" Type="http://schemas.openxmlformats.org/officeDocument/2006/relationships/settings" Target="settings.xml" /><Relationship Id="rId17" Type="http://schemas.openxmlformats.org/officeDocument/2006/relationships/webSettings" Target="webSettings.xml" /><Relationship Id="rId2" Type="http://schemas.openxmlformats.org/officeDocument/2006/relationships/image" Target="media/image2.jpeg" /><Relationship Id="rId3" Type="http://schemas.openxmlformats.org/officeDocument/2006/relationships/image" Target="media/image3.jpe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docProps/app.xml><?xml version="1.0" encoding="utf-8"?>
<Properties xmlns="http://schemas.openxmlformats.org/officeDocument/2006/extended-properties">
  <Template>Normal</Template>
  <TotalTime>3</TotalTime>
  <Pages>14</Pages>
  <Words>825</Words>
  <Characters>8041</Characters>
  <Application>Aspose</Application>
  <DocSecurity>0</DocSecurity>
  <Lines>0</Lines>
  <Paragraphs>328</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8385</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root</dc:creator>
  <lastModifiedBy>root</lastModifiedBy>
  <revision>1</revision>
  <dcterms:created xmlns:xsi="http://www.w3.org/2001/XMLSchema-instance" xmlns:dcterms="http://purl.org/dc/terms/" xsi:type="dcterms:W3CDTF">2026-09-03T10:32:08+08:00</dcterms:created>
  <dcterms:modified xmlns:xsi="http://www.w3.org/2001/XMLSchema-instance" xmlns:dcterms="http://purl.org/dc/terms/" xsi:type="dcterms:W3CDTF">2026-09-03T10:32:08+08:00</dcterms:modified>
</coreProperties>
</file>