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b/>
          <w:bCs/>
          <w:sz w:val="32"/>
          <w:szCs w:val="32"/>
          <w:rFonts w:ascii="黑体" w:cs="黑体" w:eastAsia="黑体" w:hAnsi="黑体"/>
        </w:rPr>
        <w:t xml:space="preserve"> </w:t>
      </w:r>
    </w:p>
    <w:p>
      <w:pPr>
        <w:spacing w:before="0" w:after="200"/>
        <w:jc w:val="center"/>
      </w:pPr>
      <w:r>
        <w:rPr>
          <w:b/>
          <w:bCs/>
          <w:sz w:val="72"/>
          <w:szCs w:val="72"/>
          <w:rFonts w:ascii="黑体" w:cs="黑体" w:eastAsia="黑体" w:hAnsi="黑体"/>
        </w:rPr>
        <w:t xml:space="preserve">监理现场管理系统</w:t>
      </w:r>
    </w:p>
    <w:p>
      <w:pPr>
        <w:spacing w:before="0" w:after="1400"/>
        <w:jc w:val="center"/>
      </w:pPr>
      <w:r>
        <w:rPr>
          <w:b/>
          <w:bCs/>
          <w:sz w:val="48"/>
          <w:szCs w:val="48"/>
          <w:rFonts w:ascii="黑体" w:cs="黑体" w:eastAsia="黑体" w:hAnsi="黑体"/>
        </w:rPr>
        <w:t xml:space="preserve">软件著作权申请文档</w:t>
      </w:r>
    </w:p>
    <w:p>
      <w:pPr>
        <w:spacing w:before="0" w:after="200"/>
        <w:jc w:val="center"/>
      </w:pPr>
      <w:r>
        <w:rPr>
          <w:b/>
          <w:bCs/>
          <w:sz w:val="28"/>
          <w:szCs w:val="28"/>
          <w:rFonts w:ascii="宋体" w:cs="宋体" w:eastAsia="宋体" w:hAnsi="宋体"/>
        </w:rPr>
        <w:t xml:space="preserve">软件名称：监理现场管理系统</w:t>
      </w:r>
    </w:p>
    <w:p>
      <w:pPr>
        <w:spacing w:before="0" w:after="200"/>
        <w:jc w:val="center"/>
      </w:pPr>
      <w:r>
        <w:rPr>
          <w:b/>
          <w:bCs/>
          <w:sz w:val="28"/>
          <w:szCs w:val="28"/>
          <w:rFonts w:ascii="宋体" w:cs="宋体" w:eastAsia="宋体" w:hAnsi="宋体"/>
        </w:rPr>
        <w:t xml:space="preserve">版 本 号：V1.0.0</w:t>
      </w:r>
    </w:p>
    <w:p>
      <w:pPr>
        <w:spacing w:before="0" w:after="200"/>
        <w:jc w:val="center"/>
      </w:pPr>
      <w:r>
        <w:rPr>
          <w:b/>
          <w:bCs/>
          <w:sz w:val="28"/>
          <w:szCs w:val="28"/>
          <w:rFonts w:ascii="宋体" w:cs="宋体" w:eastAsia="宋体" w:hAnsi="宋体"/>
        </w:rPr>
        <w:t xml:space="preserve">著作权人：【请填写公司名称】</w:t>
      </w:r>
    </w:p>
    <w:p>
      <w:pPr>
        <w:spacing w:before="0" w:after="2000"/>
        <w:jc w:val="center"/>
      </w:pPr>
      <w:r>
        <w:rPr>
          <w:b w:val="false"/>
          <w:bCs w:val="false"/>
          <w:sz w:val="21"/>
          <w:szCs w:val="21"/>
          <w:rFonts w:ascii="宋体" w:cs="宋体" w:eastAsia="宋体" w:hAnsi="宋体"/>
        </w:rPr>
        <w:t xml:space="preserve">文档类别：系统功能说明 · 技术架构 · 数据库设计 · 接口文档 · 用户操作手册</w:t>
      </w:r>
    </w:p>
    <w:p>
      <w:pPr>
        <w:sectPr>
          <w:pgSz w:w="11906" w:h="16838" w:orient="portrait"/>
          <w:pgMar w:top="1440" w:right="1440" w:bottom="1440" w:left="1440" w:header="708" w:footer="708" w:gutter="0"/>
          <w:pgNumType/>
          <w:docGrid w:linePitch="360"/>
        </w:sectPr>
      </w:pPr>
    </w:p>
    <w:p>
      <w:pPr>
        <w:pStyle w:val="Heading1"/>
        <w:spacing w:before="400" w:after="240"/>
      </w:pPr>
      <w:r>
        <w:br w:type="page"/>
      </w:r>
      <w:r>
        <w:rPr>
          <w:b/>
          <w:bCs/>
          <w:sz w:val="32"/>
          <w:szCs w:val="32"/>
          <w:rFonts w:ascii="黑体" w:cs="黑体" w:eastAsia="黑体" w:hAnsi="黑体"/>
        </w:rPr>
        <w:t xml:space="preserve">一、系统功能说明</w:t>
      </w:r>
    </w:p>
    <w:p>
      <w:pPr>
        <w:spacing w:after="120" w:line="320"/>
      </w:pPr>
      <w:r>
        <w:rPr>
          <w:b w:val="false"/>
          <w:bCs w:val="false"/>
          <w:sz w:val="21"/>
          <w:szCs w:val="21"/>
          <w:rFonts w:ascii="宋体" w:cs="宋体" w:eastAsia="宋体" w:hAnsi="宋体"/>
        </w:rPr>
        <w:t xml:space="preserve">监理现场管理系统是一套面向建设工程监理企业的现场监理业务管理软件，覆盖监理项目从进场到竣工全过程的日常业务活动。系统以项目台账为中心，围绕监理日记、监理日志、安全日志、日常巡检、旁站巡检、监理通知单、工作联系单、会议纪要、监理月报等核心监理文书，提供在线填报、审批流转、统计分析与资料归档能力；同时内置基于 RBAC 模型的用户、角色、权限、部门管理体系，以及消息中心、操作日志等支撑功能。系统后端共 22 个业务控制器、111 个 REST 接口，数据库 21 张数据表，前端 26 个功能页面。</w:t>
      </w:r>
    </w:p>
    <w:p>
      <w:pPr>
        <w:pStyle w:val="Heading2"/>
        <w:spacing w:before="280" w:after="160"/>
      </w:pPr>
      <w:r>
        <w:rPr>
          <w:b/>
          <w:bCs/>
          <w:sz w:val="26"/>
          <w:szCs w:val="26"/>
          <w:rFonts w:ascii="黑体" w:cs="黑体" w:eastAsia="黑体" w:hAnsi="黑体"/>
        </w:rPr>
        <w:t xml:space="preserve">1.1 认证与安全模块</w:t>
      </w:r>
    </w:p>
    <w:p>
      <w:pPr>
        <w:spacing w:after="120" w:line="320"/>
      </w:pPr>
      <w:r>
        <w:rPr>
          <w:b w:val="false"/>
          <w:bCs w:val="false"/>
          <w:sz w:val="21"/>
          <w:szCs w:val="21"/>
          <w:rFonts w:ascii="宋体" w:cs="宋体" w:eastAsia="宋体" w:hAnsi="宋体"/>
        </w:rPr>
        <w:t xml:space="preserve">提供系统统一登录入口。用户使用手机号与密码登录，服务端采用 BCrypt 算法校验密码摘要，校验通过后签发 JWT（JSON Web Token，HS256 算法）访问令牌；前端后续请求通过 Authorization 请求头携带令牌完成身份认证。模块同时提供退出登录、获取当前登录用户信息、修改密码等功能，登录口令全程不以明文存储。</w:t>
      </w:r>
    </w:p>
    <w:p>
      <w:pPr>
        <w:pStyle w:val="Heading2"/>
        <w:spacing w:before="280" w:after="160"/>
      </w:pPr>
      <w:r>
        <w:rPr>
          <w:b/>
          <w:bCs/>
          <w:sz w:val="26"/>
          <w:szCs w:val="26"/>
          <w:rFonts w:ascii="黑体" w:cs="黑体" w:eastAsia="黑体" w:hAnsi="黑体"/>
        </w:rPr>
        <w:t xml:space="preserve">1.2 工作台模块</w:t>
      </w:r>
    </w:p>
    <w:p>
      <w:pPr>
        <w:spacing w:after="120" w:line="320"/>
      </w:pPr>
      <w:r>
        <w:rPr>
          <w:b w:val="false"/>
          <w:bCs w:val="false"/>
          <w:sz w:val="21"/>
          <w:szCs w:val="21"/>
          <w:rFonts w:ascii="宋体" w:cs="宋体" w:eastAsia="宋体" w:hAnsi="宋体"/>
        </w:rPr>
        <w:t xml:space="preserve">登录后的系统首页驾驶舱。汇总展示当前用户可见的项目数量、各类监理业务单据（日记、日志、巡检、通知单等）的数量统计与待办事项，提供各业务模块的快捷入口，帮助监理人员快速掌握项目整体情况。</w:t>
      </w:r>
    </w:p>
    <w:p>
      <w:pPr>
        <w:pStyle w:val="Heading2"/>
        <w:spacing w:before="280" w:after="160"/>
      </w:pPr>
      <w:r>
        <w:rPr>
          <w:b/>
          <w:bCs/>
          <w:sz w:val="26"/>
          <w:szCs w:val="26"/>
          <w:rFonts w:ascii="黑体" w:cs="黑体" w:eastAsia="黑体" w:hAnsi="黑体"/>
        </w:rPr>
        <w:t xml:space="preserve">1.3 项目台账模块</w:t>
      </w:r>
    </w:p>
    <w:p>
      <w:pPr>
        <w:spacing w:after="120" w:line="320"/>
      </w:pPr>
      <w:r>
        <w:rPr>
          <w:b w:val="false"/>
          <w:bCs w:val="false"/>
          <w:sz w:val="21"/>
          <w:szCs w:val="21"/>
          <w:rFonts w:ascii="宋体" w:cs="宋体" w:eastAsia="宋体" w:hAnsi="宋体"/>
        </w:rPr>
        <w:t xml:space="preserve">对监理项目进行全生命周期台账管理，支持项目的新增、修改、删除与分页查询，记录项目名称、编号、建设单位、施工单位、监理单位、工期、状态等信息，是全系统各业务单据的项目归属基础。</w:t>
      </w:r>
    </w:p>
    <w:p>
      <w:pPr>
        <w:pStyle w:val="Heading2"/>
        <w:spacing w:before="280" w:after="160"/>
      </w:pPr>
      <w:r>
        <w:rPr>
          <w:b/>
          <w:bCs/>
          <w:sz w:val="26"/>
          <w:szCs w:val="26"/>
          <w:rFonts w:ascii="黑体" w:cs="黑体" w:eastAsia="黑体" w:hAnsi="黑体"/>
        </w:rPr>
        <w:t xml:space="preserve">1.4 组织与权限模块（用户/角色/权限/部门）</w:t>
      </w:r>
    </w:p>
    <w:p>
      <w:pPr>
        <w:spacing w:after="120" w:line="320"/>
      </w:pPr>
      <w:r>
        <w:rPr>
          <w:b w:val="false"/>
          <w:bCs w:val="false"/>
          <w:sz w:val="21"/>
          <w:szCs w:val="21"/>
          <w:rFonts w:ascii="宋体" w:cs="宋体" w:eastAsia="宋体" w:hAnsi="宋体"/>
        </w:rPr>
        <w:t xml:space="preserve">实现基于 RBAC（基于角色的访问控制）模型的组织权限体系。部门管理支持树形部门结构维护；用户管理（人员管理）支持监理人员档案的增删改查、状态启停用与密码重置；角色管理支持角色定义及角色-权限绑定；权限管理支持按模块维护权限点。用户通过用户-角色、角色-权限两级关联获得系统操作权限。</w:t>
      </w:r>
    </w:p>
    <w:p>
      <w:pPr>
        <w:pStyle w:val="Heading2"/>
        <w:spacing w:before="280" w:after="160"/>
      </w:pPr>
      <w:r>
        <w:rPr>
          <w:b/>
          <w:bCs/>
          <w:sz w:val="26"/>
          <w:szCs w:val="26"/>
          <w:rFonts w:ascii="黑体" w:cs="黑体" w:eastAsia="黑体" w:hAnsi="黑体"/>
        </w:rPr>
        <w:t xml:space="preserve">1.5 监理日记模块</w:t>
      </w:r>
    </w:p>
    <w:p>
      <w:pPr>
        <w:spacing w:after="120" w:line="320"/>
      </w:pPr>
      <w:r>
        <w:rPr>
          <w:b w:val="false"/>
          <w:bCs w:val="false"/>
          <w:sz w:val="21"/>
          <w:szCs w:val="21"/>
          <w:rFonts w:ascii="宋体" w:cs="宋体" w:eastAsia="宋体" w:hAnsi="宋体"/>
        </w:rPr>
        <w:t xml:space="preserve">监理人员按日填写个人监理日记，记录当日天气、施工部位、施工情况、监理工作情况、存在问题及处理意见等，支持新增、修改、删除、分页查询与审批流转（提交/审批通过/退回），并提供日记统计与日记报表页面进行汇总分析。</w:t>
      </w:r>
    </w:p>
    <w:p>
      <w:pPr>
        <w:pStyle w:val="Heading2"/>
        <w:spacing w:before="280" w:after="160"/>
      </w:pPr>
      <w:r>
        <w:rPr>
          <w:b/>
          <w:bCs/>
          <w:sz w:val="26"/>
          <w:szCs w:val="26"/>
          <w:rFonts w:ascii="黑体" w:cs="黑体" w:eastAsia="黑体" w:hAnsi="黑体"/>
        </w:rPr>
        <w:t xml:space="preserve">1.6 监理日志模块</w:t>
      </w:r>
    </w:p>
    <w:p>
      <w:pPr>
        <w:spacing w:after="120" w:line="320"/>
      </w:pPr>
      <w:r>
        <w:rPr>
          <w:b w:val="false"/>
          <w:bCs w:val="false"/>
          <w:sz w:val="21"/>
          <w:szCs w:val="21"/>
          <w:rFonts w:ascii="宋体" w:cs="宋体" w:eastAsia="宋体" w:hAnsi="宋体"/>
        </w:rPr>
        <w:t xml:space="preserve">以项目为单位按日填写项目监理日志，内容涵盖施工动态、监理巡视旁站情况、验收与材料进场情况、安全文明施工情况等，支持增删改查与审批流转，并配套日志统计页面按时间区间汇总。</w:t>
      </w:r>
    </w:p>
    <w:p>
      <w:pPr>
        <w:pStyle w:val="Heading2"/>
        <w:spacing w:before="280" w:after="160"/>
      </w:pPr>
      <w:r>
        <w:rPr>
          <w:b/>
          <w:bCs/>
          <w:sz w:val="26"/>
          <w:szCs w:val="26"/>
          <w:rFonts w:ascii="黑体" w:cs="黑体" w:eastAsia="黑体" w:hAnsi="黑体"/>
        </w:rPr>
        <w:t xml:space="preserve">1.7 安全日志模块</w:t>
      </w:r>
    </w:p>
    <w:p>
      <w:pPr>
        <w:spacing w:after="120" w:line="320"/>
      </w:pPr>
      <w:r>
        <w:rPr>
          <w:b w:val="false"/>
          <w:bCs w:val="false"/>
          <w:sz w:val="21"/>
          <w:szCs w:val="21"/>
          <w:rFonts w:ascii="宋体" w:cs="宋体" w:eastAsia="宋体" w:hAnsi="宋体"/>
        </w:rPr>
        <w:t xml:space="preserve">专项记录施工现场安全监理工作，包括安全巡查情况、危险性较大分部分项工程管控、安全隐患及整改闭环情况等，支持增删改查与审批流转，并配套安全日志统计页面进行安全态势分析。</w:t>
      </w:r>
    </w:p>
    <w:p>
      <w:pPr>
        <w:pStyle w:val="Heading2"/>
        <w:spacing w:before="280" w:after="160"/>
      </w:pPr>
      <w:r>
        <w:rPr>
          <w:b/>
          <w:bCs/>
          <w:sz w:val="26"/>
          <w:szCs w:val="26"/>
          <w:rFonts w:ascii="黑体" w:cs="黑体" w:eastAsia="黑体" w:hAnsi="黑体"/>
        </w:rPr>
        <w:t xml:space="preserve">1.8 巡检管理模块（日常巡检/旁站巡检）</w:t>
      </w:r>
    </w:p>
    <w:p>
      <w:pPr>
        <w:spacing w:after="120" w:line="320"/>
      </w:pPr>
      <w:r>
        <w:rPr>
          <w:b w:val="false"/>
          <w:bCs w:val="false"/>
          <w:sz w:val="21"/>
          <w:szCs w:val="21"/>
          <w:rFonts w:ascii="宋体" w:cs="宋体" w:eastAsia="宋体" w:hAnsi="宋体"/>
        </w:rPr>
        <w:t xml:space="preserve">日常巡检记录监理人员对施工现场的日常检查情况，包括检查部位、检查内容、发现问题与处理结果；旁站巡检针对关键部位、关键工序的旁站监理进行记录，包括旁站部位、起止时间、施工情况与监理意见。两类记录均支持增删改查与分页检索。</w:t>
      </w:r>
    </w:p>
    <w:p>
      <w:pPr>
        <w:pStyle w:val="Heading2"/>
        <w:spacing w:before="280" w:after="160"/>
      </w:pPr>
      <w:r>
        <w:rPr>
          <w:b/>
          <w:bCs/>
          <w:sz w:val="26"/>
          <w:szCs w:val="26"/>
          <w:rFonts w:ascii="黑体" w:cs="黑体" w:eastAsia="黑体" w:hAnsi="黑体"/>
        </w:rPr>
        <w:t xml:space="preserve">1.9 监理文书模块（通知单/联系单/会议纪要）</w:t>
      </w:r>
    </w:p>
    <w:p>
      <w:pPr>
        <w:spacing w:after="120" w:line="320"/>
      </w:pPr>
      <w:r>
        <w:rPr>
          <w:b w:val="false"/>
          <w:bCs w:val="false"/>
          <w:sz w:val="21"/>
          <w:szCs w:val="21"/>
          <w:rFonts w:ascii="宋体" w:cs="宋体" w:eastAsia="宋体" w:hAnsi="宋体"/>
        </w:rPr>
        <w:t xml:space="preserve">监理通知单用于向施工单位签发整改、停工等监理指令并跟踪回复闭环；工作联系单用于参建各方之间的日常工作联系与事项沟通；会议纪要用于记录监理例会、专题会议的议题、决议与参会人员。三类文书均支持编号管理、增删改查与状态流转。</w:t>
      </w:r>
    </w:p>
    <w:p>
      <w:pPr>
        <w:pStyle w:val="Heading2"/>
        <w:spacing w:before="280" w:after="160"/>
      </w:pPr>
      <w:r>
        <w:rPr>
          <w:b/>
          <w:bCs/>
          <w:sz w:val="26"/>
          <w:szCs w:val="26"/>
          <w:rFonts w:ascii="黑体" w:cs="黑体" w:eastAsia="黑体" w:hAnsi="黑体"/>
        </w:rPr>
        <w:t xml:space="preserve">1.10 分部分项数据库模块</w:t>
      </w:r>
    </w:p>
    <w:p>
      <w:pPr>
        <w:spacing w:after="120" w:line="320"/>
      </w:pPr>
      <w:r>
        <w:rPr>
          <w:b w:val="false"/>
          <w:bCs w:val="false"/>
          <w:sz w:val="21"/>
          <w:szCs w:val="21"/>
          <w:rFonts w:ascii="宋体" w:cs="宋体" w:eastAsia="宋体" w:hAnsi="宋体"/>
        </w:rPr>
        <w:t xml:space="preserve">维护工程分部分项划分标准数据库，按单位工程-分部工程-分项工程层级组织，为巡检、验收等业务提供标准化的部位与工序选择依据，支持条目的增删改查与检索。</w:t>
      </w:r>
    </w:p>
    <w:p>
      <w:pPr>
        <w:pStyle w:val="Heading2"/>
        <w:spacing w:before="280" w:after="160"/>
      </w:pPr>
      <w:r>
        <w:rPr>
          <w:b/>
          <w:bCs/>
          <w:sz w:val="26"/>
          <w:szCs w:val="26"/>
          <w:rFonts w:ascii="黑体" w:cs="黑体" w:eastAsia="黑体" w:hAnsi="黑体"/>
        </w:rPr>
        <w:t xml:space="preserve">1.11 监理月报模块</w:t>
      </w:r>
    </w:p>
    <w:p>
      <w:pPr>
        <w:spacing w:after="120" w:line="320"/>
      </w:pPr>
      <w:r>
        <w:rPr>
          <w:b w:val="false"/>
          <w:bCs w:val="false"/>
          <w:sz w:val="21"/>
          <w:szCs w:val="21"/>
          <w:rFonts w:ascii="宋体" w:cs="宋体" w:eastAsia="宋体" w:hAnsi="宋体"/>
        </w:rPr>
        <w:t xml:space="preserve">按月编制项目监理月报，汇总当月工程进度、质量、安全、造价控制情况及下月监理工作计划，支持月报的新增、修改、删除、分页查询与在线查阅。</w:t>
      </w:r>
    </w:p>
    <w:p>
      <w:pPr>
        <w:pStyle w:val="Heading2"/>
        <w:spacing w:before="280" w:after="160"/>
      </w:pPr>
      <w:r>
        <w:rPr>
          <w:b/>
          <w:bCs/>
          <w:sz w:val="26"/>
          <w:szCs w:val="26"/>
          <w:rFonts w:ascii="黑体" w:cs="黑体" w:eastAsia="黑体" w:hAnsi="黑体"/>
        </w:rPr>
        <w:t xml:space="preserve">1.12 项目资料模块（项目文档/文件上传）</w:t>
      </w:r>
    </w:p>
    <w:p>
      <w:pPr>
        <w:spacing w:after="120" w:line="320"/>
      </w:pPr>
      <w:r>
        <w:rPr>
          <w:b w:val="false"/>
          <w:bCs w:val="false"/>
          <w:sz w:val="21"/>
          <w:szCs w:val="21"/>
          <w:rFonts w:ascii="宋体" w:cs="宋体" w:eastAsia="宋体" w:hAnsi="宋体"/>
        </w:rPr>
        <w:t xml:space="preserve">项目文档管理支持项目过程资料的分类上传、检索与下载管理；文件上传服务提供统一的附件上传能力，采用扩展名白名单校验、防路径遍历、UUID 重命名与按日期分目录存储等安全加固策略，上传成功后返回统一的文件访问地址。</w:t>
      </w:r>
    </w:p>
    <w:p>
      <w:pPr>
        <w:pStyle w:val="Heading2"/>
        <w:spacing w:before="280" w:after="160"/>
      </w:pPr>
      <w:r>
        <w:rPr>
          <w:b/>
          <w:bCs/>
          <w:sz w:val="26"/>
          <w:szCs w:val="26"/>
          <w:rFonts w:ascii="黑体" w:cs="黑体" w:eastAsia="黑体" w:hAnsi="黑体"/>
        </w:rPr>
        <w:t xml:space="preserve">1.13 消息中心模块</w:t>
      </w:r>
    </w:p>
    <w:p>
      <w:pPr>
        <w:spacing w:after="120" w:line="320"/>
      </w:pPr>
      <w:r>
        <w:rPr>
          <w:b w:val="false"/>
          <w:bCs w:val="false"/>
          <w:sz w:val="21"/>
          <w:szCs w:val="21"/>
          <w:rFonts w:ascii="宋体" w:cs="宋体" w:eastAsia="宋体" w:hAnsi="宋体"/>
        </w:rPr>
        <w:t xml:space="preserve">提供站内消息能力，业务审批、指派等操作自动向相关人员发送消息，用户可查看消息列表、未读数量并进行已读标记，保障业务流转信息及时触达。</w:t>
      </w:r>
    </w:p>
    <w:p>
      <w:pPr>
        <w:pStyle w:val="Heading2"/>
        <w:spacing w:before="280" w:after="160"/>
      </w:pPr>
      <w:r>
        <w:rPr>
          <w:b/>
          <w:bCs/>
          <w:sz w:val="26"/>
          <w:szCs w:val="26"/>
          <w:rFonts w:ascii="黑体" w:cs="黑体" w:eastAsia="黑体" w:hAnsi="黑体"/>
        </w:rPr>
        <w:t xml:space="preserve">1.14 操作日志模块</w:t>
      </w:r>
    </w:p>
    <w:p>
      <w:pPr>
        <w:spacing w:after="120" w:line="320"/>
      </w:pPr>
      <w:r>
        <w:rPr>
          <w:b w:val="false"/>
          <w:bCs w:val="false"/>
          <w:sz w:val="21"/>
          <w:szCs w:val="21"/>
          <w:rFonts w:ascii="宋体" w:cs="宋体" w:eastAsia="宋体" w:hAnsi="宋体"/>
        </w:rPr>
        <w:t xml:space="preserve">自动记录用户在系统中的关键操作（操作人、动作、模块、详情、IP、时间），提供分页查询与追溯能力，满足审计合规要求。</w:t>
      </w:r>
    </w:p>
    <w:p>
      <w:pPr>
        <w:pStyle w:val="Heading2"/>
        <w:spacing w:before="280" w:after="160"/>
      </w:pPr>
      <w:r>
        <w:rPr>
          <w:b/>
          <w:bCs/>
          <w:sz w:val="26"/>
          <w:szCs w:val="26"/>
          <w:rFonts w:ascii="黑体" w:cs="黑体" w:eastAsia="黑体" w:hAnsi="黑体"/>
        </w:rPr>
        <w:t xml:space="preserve">1.15 工作标准配置模块</w:t>
      </w:r>
    </w:p>
    <w:p>
      <w:pPr>
        <w:spacing w:after="120" w:line="320"/>
      </w:pPr>
      <w:r>
        <w:rPr>
          <w:b w:val="false"/>
          <w:bCs w:val="false"/>
          <w:sz w:val="21"/>
          <w:szCs w:val="21"/>
          <w:rFonts w:ascii="宋体" w:cs="宋体" w:eastAsia="宋体" w:hAnsi="宋体"/>
        </w:rPr>
        <w:t xml:space="preserve">维护监理工作标准与流程配置（工作标准配置、流程管理），支持标准条目的增删改查，用于规范监理作业流程与考核依据。</w:t>
      </w:r>
    </w:p>
    <w:p>
      <w:pPr>
        <w:pStyle w:val="Heading1"/>
        <w:spacing w:before="400" w:after="240"/>
      </w:pPr>
      <w:r>
        <w:br w:type="page"/>
      </w:r>
      <w:r>
        <w:rPr>
          <w:b/>
          <w:bCs/>
          <w:sz w:val="32"/>
          <w:szCs w:val="32"/>
          <w:rFonts w:ascii="黑体" w:cs="黑体" w:eastAsia="黑体" w:hAnsi="黑体"/>
        </w:rPr>
        <w:t xml:space="preserve">二、技术架构描述</w:t>
      </w:r>
    </w:p>
    <w:p>
      <w:pPr>
        <w:pStyle w:val="Heading2"/>
        <w:spacing w:before="280" w:after="160"/>
      </w:pPr>
      <w:r>
        <w:rPr>
          <w:b/>
          <w:bCs/>
          <w:sz w:val="26"/>
          <w:szCs w:val="26"/>
          <w:rFonts w:ascii="黑体" w:cs="黑体" w:eastAsia="黑体" w:hAnsi="黑体"/>
        </w:rPr>
        <w:t xml:space="preserve">2.1 总体分层架构</w:t>
      </w:r>
    </w:p>
    <w:p>
      <w:pPr>
        <w:spacing w:after="120" w:line="320"/>
      </w:pPr>
      <w:r>
        <w:rPr>
          <w:b w:val="false"/>
          <w:bCs w:val="false"/>
          <w:sz w:val="21"/>
          <w:szCs w:val="21"/>
          <w:rFonts w:ascii="宋体" w:cs="宋体" w:eastAsia="宋体" w:hAnsi="宋体"/>
        </w:rPr>
        <w:t xml:space="preserve">系统采用前后端分离的 B/S 架构。后端基于 Spring Boot 构建 REST API 服务，代码包根为 com.supervision，采用经典四层架构：</w:t>
      </w:r>
    </w:p>
    <w:p>
      <w:pPr>
        <w:spacing w:after="60" w:line="300"/>
        <w:ind w:left="480" w:hanging="240"/>
      </w:pPr>
      <w:r>
        <w:rPr>
          <w:b w:val="false"/>
          <w:bCs w:val="false"/>
          <w:sz w:val="21"/>
          <w:szCs w:val="21"/>
          <w:rFonts w:ascii="宋体" w:cs="宋体" w:eastAsia="宋体" w:hAnsi="宋体"/>
        </w:rPr>
        <w:t xml:space="preserve">• Controller 层（controller 包）：接收 HTTP 请求、参数校验、调用业务服务并返回统一响应，共 22 个控制器；</w:t>
      </w:r>
    </w:p>
    <w:p>
      <w:pPr>
        <w:spacing w:after="60" w:line="300"/>
        <w:ind w:left="480" w:hanging="240"/>
      </w:pPr>
      <w:r>
        <w:rPr>
          <w:b w:val="false"/>
          <w:bCs w:val="false"/>
          <w:sz w:val="21"/>
          <w:szCs w:val="21"/>
          <w:rFonts w:ascii="宋体" w:cs="宋体" w:eastAsia="宋体" w:hAnsi="宋体"/>
        </w:rPr>
        <w:t xml:space="preserve">• Service 层（service 包）：承载业务逻辑，包括审批流转、编号生成、统计汇总、消息触发等；</w:t>
      </w:r>
    </w:p>
    <w:p>
      <w:pPr>
        <w:spacing w:after="60" w:line="300"/>
        <w:ind w:left="480" w:hanging="240"/>
      </w:pPr>
      <w:r>
        <w:rPr>
          <w:b w:val="false"/>
          <w:bCs w:val="false"/>
          <w:sz w:val="21"/>
          <w:szCs w:val="21"/>
          <w:rFonts w:ascii="宋体" w:cs="宋体" w:eastAsia="宋体" w:hAnsi="宋体"/>
        </w:rPr>
        <w:t xml:space="preserve">• Repository 层（repository 包）：基于 Spring Data JPA 的数据访问层，负责与 MySQL 数据库交互；</w:t>
      </w:r>
    </w:p>
    <w:p>
      <w:pPr>
        <w:spacing w:after="60" w:line="300"/>
        <w:ind w:left="480" w:hanging="240"/>
      </w:pPr>
      <w:r>
        <w:rPr>
          <w:b w:val="false"/>
          <w:bCs w:val="false"/>
          <w:sz w:val="21"/>
          <w:szCs w:val="21"/>
          <w:rFonts w:ascii="宋体" w:cs="宋体" w:eastAsia="宋体" w:hAnsi="宋体"/>
        </w:rPr>
        <w:t xml:space="preserve">• Entity 层（entity 包）：JPA 实体，与数据库表一一映射。</w:t>
      </w:r>
    </w:p>
    <w:p>
      <w:pPr>
        <w:spacing w:after="120" w:line="320"/>
      </w:pPr>
      <w:r>
        <w:rPr>
          <w:b w:val="false"/>
          <w:bCs w:val="false"/>
          <w:sz w:val="21"/>
          <w:szCs w:val="21"/>
          <w:rFonts w:ascii="宋体" w:cs="宋体" w:eastAsia="宋体" w:hAnsi="宋体"/>
        </w:rPr>
        <w:t xml:space="preserve">前端为 26 个纯静态 HTML 页面（无前端框架，内联 CSS），通过公共脚本 assets/app.js 以 fetch 方式调用后端 /api 接口，完成数据渲染与交互。</w:t>
      </w:r>
    </w:p>
    <w:p>
      <w:pPr>
        <w:pStyle w:val="Heading2"/>
        <w:spacing w:before="280" w:after="160"/>
      </w:pPr>
      <w:r>
        <w:rPr>
          <w:b/>
          <w:bCs/>
          <w:sz w:val="26"/>
          <w:szCs w:val="26"/>
          <w:rFonts w:ascii="黑体" w:cs="黑体" w:eastAsia="黑体" w:hAnsi="黑体"/>
        </w:rPr>
        <w:t xml:space="preserve">2.2 技术栈清单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类别</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技术组件</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版本/说明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后端框架</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Spring Boot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3.2.5（JDK 17）</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持久层</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Spring Data JPA（Hibernate）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对象关系映射与数据访问</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数据库</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MySQL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8.0，utf8mb4 字符集，数据库名 supervision_db</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连接池</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Alibaba Druid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数据库连接池与监控</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认证</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JWT（jjwt）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0.12.5，HS256 签名算法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密码加密</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spring-security-crypto BCrypt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密码单向摘要存储</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JSON 序列化</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fastjson2</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请求/响应 JSON 处理</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开发辅助</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Lombok</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编译期生成样板代码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构建工具</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Maven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3.9.6，产物为可执行 JAR</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前端</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原生 HTML + CSS + JavaScript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26 个静态页面，无框架依赖</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Web 服务器</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Nginx</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静态资源托管与 /api 反向代理</w:t>
            </w:r>
          </w:p>
        </w:tc>
      </w:tr>
    </w:tbl>
    <w:p>
      <w:pPr>
        <w:spacing w:after="120"/>
      </w:pPr>
    </w:p>
    <w:p>
      <w:pPr>
        <w:pStyle w:val="Heading2"/>
        <w:spacing w:before="280" w:after="160"/>
      </w:pPr>
      <w:r>
        <w:rPr>
          <w:b/>
          <w:bCs/>
          <w:sz w:val="26"/>
          <w:szCs w:val="26"/>
          <w:rFonts w:ascii="黑体" w:cs="黑体" w:eastAsia="黑体" w:hAnsi="黑体"/>
        </w:rPr>
        <w:t xml:space="preserve">2.3 认证与安全机制</w:t>
      </w:r>
    </w:p>
    <w:p>
      <w:pPr>
        <w:spacing w:after="120" w:line="320"/>
      </w:pPr>
      <w:r>
        <w:rPr>
          <w:b w:val="false"/>
          <w:bCs w:val="false"/>
          <w:sz w:val="21"/>
          <w:szCs w:val="21"/>
          <w:rFonts w:ascii="宋体" w:cs="宋体" w:eastAsia="宋体" w:hAnsi="宋体"/>
        </w:rPr>
        <w:t xml:space="preserve">系统采用 JWT（JSON Web Token）无状态认证方案：用户登录时，服务端使用 BCrypt 算法对提交口令与数据库中存储的密码摘要进行比对，校验通过后使用 HS256 算法签发带有效期的 JWT 访问令牌；前端将令牌保存在浏览器本地，后续每次请求通过 Authorization: Bearer &lt;token&gt; 请求头携带。服务端拦截器统一校验令牌合法性与有效期，未通过认证的请求返回 HTTP 401，前端捕获后自动跳转登录页。</w:t>
      </w:r>
    </w:p>
    <w:p>
      <w:pPr>
        <w:spacing w:after="120" w:line="320"/>
      </w:pPr>
      <w:r>
        <w:rPr>
          <w:b w:val="false"/>
          <w:bCs w:val="false"/>
          <w:sz w:val="21"/>
          <w:szCs w:val="21"/>
          <w:rFonts w:ascii="宋体" w:cs="宋体" w:eastAsia="宋体" w:hAnsi="宋体"/>
        </w:rPr>
        <w:t xml:space="preserve">其他安全设计：用户口令仅以 BCrypt 摘要形式存储，全程不落明文；文件上传采用扩展名白名单、防路径遍历校验与 UUID 重命名存储；关键操作写入操作日志（操作人、动作、模块、IP、时间）供审计追溯；接口权限基于 RBAC 角色权限模型控制。</w:t>
      </w:r>
    </w:p>
    <w:p>
      <w:pPr>
        <w:pStyle w:val="Heading2"/>
        <w:spacing w:before="280" w:after="160"/>
      </w:pPr>
      <w:r>
        <w:rPr>
          <w:b/>
          <w:bCs/>
          <w:sz w:val="26"/>
          <w:szCs w:val="26"/>
          <w:rFonts w:ascii="黑体" w:cs="黑体" w:eastAsia="黑体" w:hAnsi="黑体"/>
        </w:rPr>
        <w:t xml:space="preserve">2.4 部署形态</w:t>
      </w:r>
    </w:p>
    <w:p>
      <w:pPr>
        <w:spacing w:after="120" w:line="320"/>
      </w:pPr>
      <w:r>
        <w:rPr>
          <w:b w:val="false"/>
          <w:bCs w:val="false"/>
          <w:sz w:val="21"/>
          <w:szCs w:val="21"/>
          <w:rFonts w:ascii="宋体" w:cs="宋体" w:eastAsia="宋体" w:hAnsi="宋体"/>
        </w:rPr>
        <w:t xml:space="preserve">生产环境采用 Nginx + Spring Boot + MySQL 的经典部署形态：</w:t>
      </w:r>
    </w:p>
    <w:p>
      <w:pPr>
        <w:spacing w:after="60" w:line="300"/>
        <w:ind w:left="480" w:hanging="240"/>
      </w:pPr>
      <w:r>
        <w:rPr>
          <w:b w:val="false"/>
          <w:bCs w:val="false"/>
          <w:sz w:val="21"/>
          <w:szCs w:val="21"/>
          <w:rFonts w:ascii="宋体" w:cs="宋体" w:eastAsia="宋体" w:hAnsi="宋体"/>
        </w:rPr>
        <w:t xml:space="preserve">• Nginx：托管全部静态 HTML 页面（根路径 /），并将 /api/ 前缀请求反向代理至后端 8080 端口；</w:t>
      </w:r>
    </w:p>
    <w:p>
      <w:pPr>
        <w:spacing w:after="60" w:line="300"/>
        <w:ind w:left="480" w:hanging="240"/>
      </w:pPr>
      <w:r>
        <w:rPr>
          <w:b w:val="false"/>
          <w:bCs w:val="false"/>
          <w:sz w:val="21"/>
          <w:szCs w:val="21"/>
          <w:rFonts w:ascii="宋体" w:cs="宋体" w:eastAsia="宋体" w:hAnsi="宋体"/>
        </w:rPr>
        <w:t xml:space="preserve">• Spring Boot 应用：以可执行 JAR（supervision-site-management-1.0.0.jar）方式运行，由 systemd 管理进程生命周期；</w:t>
      </w:r>
    </w:p>
    <w:p>
      <w:pPr>
        <w:spacing w:after="60" w:line="300"/>
        <w:ind w:left="480" w:hanging="240"/>
      </w:pPr>
      <w:r>
        <w:rPr>
          <w:b w:val="false"/>
          <w:bCs w:val="false"/>
          <w:sz w:val="21"/>
          <w:szCs w:val="21"/>
          <w:rFonts w:ascii="宋体" w:cs="宋体" w:eastAsia="宋体" w:hAnsi="宋体"/>
        </w:rPr>
        <w:t xml:space="preserve">• MySQL 8.0：独立数据库服务，通过 Druid 连接池访问；数据库结构由 schema.sql 初始化、schema-indexes.sql 补充复合索引；</w:t>
      </w:r>
    </w:p>
    <w:p>
      <w:pPr>
        <w:spacing w:after="60" w:line="300"/>
        <w:ind w:left="480" w:hanging="240"/>
      </w:pPr>
      <w:r>
        <w:rPr>
          <w:b w:val="false"/>
          <w:bCs w:val="false"/>
          <w:sz w:val="21"/>
          <w:szCs w:val="21"/>
          <w:rFonts w:ascii="宋体" w:cs="宋体" w:eastAsia="宋体" w:hAnsi="宋体"/>
        </w:rPr>
        <w:t xml:space="preserve">• 配置外部化：数据库连接等配置支持通过 SPRING_DATASOURCE_* 等环境变量覆盖，无需修改程序包即可适配不同环境。</w:t>
      </w:r>
    </w:p>
    <w:p>
      <w:pPr>
        <w:pStyle w:val="Heading1"/>
        <w:spacing w:before="400" w:after="240"/>
      </w:pPr>
      <w:r>
        <w:br w:type="page"/>
      </w:r>
      <w:r>
        <w:rPr>
          <w:b/>
          <w:bCs/>
          <w:sz w:val="32"/>
          <w:szCs w:val="32"/>
          <w:rFonts w:ascii="黑体" w:cs="黑体" w:eastAsia="黑体" w:hAnsi="黑体"/>
        </w:rPr>
        <w:t xml:space="preserve">三、数据库设计文档</w:t>
      </w:r>
    </w:p>
    <w:p>
      <w:pPr>
        <w:pStyle w:val="Heading2"/>
        <w:spacing w:before="280" w:after="160"/>
      </w:pPr>
      <w:r>
        <w:rPr>
          <w:b/>
          <w:bCs/>
          <w:sz w:val="26"/>
          <w:szCs w:val="26"/>
          <w:rFonts w:ascii="黑体" w:cs="黑体" w:eastAsia="黑体" w:hAnsi="黑体"/>
        </w:rPr>
        <w:t xml:space="preserve">3.1 设计概述</w:t>
      </w:r>
    </w:p>
    <w:p>
      <w:pPr>
        <w:spacing w:after="120" w:line="320"/>
      </w:pPr>
      <w:r>
        <w:rPr>
          <w:b w:val="false"/>
          <w:bCs w:val="false"/>
          <w:sz w:val="21"/>
          <w:szCs w:val="21"/>
          <w:rFonts w:ascii="宋体" w:cs="宋体" w:eastAsia="宋体" w:hAnsi="宋体"/>
        </w:rPr>
        <w:t xml:space="preserve">数据库名为 supervision_db，字符集 utf8mb4、排序规则 utf8mb4_unicode_ci，存储引擎 InnoDB。共 21 张数据表，按前缀划分为两类：sys_ 前缀为系统支撑表（组织、权限、日志、消息等），biz_ 前缀为监理业务表（日记、日志、巡检、文书等）。各表统一包含自增主键 id 与 create_time / update_time 审计字段；在单列索引基础上另行维护 7 条复合索引（schema-indexes.sql）以优化高频列表查询。</w:t>
      </w:r>
    </w:p>
    <w:p>
      <w:pPr>
        <w:pStyle w:val="Heading2"/>
        <w:spacing w:before="280" w:after="160"/>
      </w:pPr>
      <w:r>
        <w:rPr>
          <w:b/>
          <w:bCs/>
          <w:sz w:val="26"/>
          <w:szCs w:val="26"/>
          <w:rFonts w:ascii="黑体" w:cs="黑体" w:eastAsia="黑体" w:hAnsi="黑体"/>
        </w:rPr>
        <w:t xml:space="preserve">3.2 数据表明细</w:t>
      </w:r>
    </w:p>
    <w:p>
      <w:pPr>
        <w:pStyle w:val="Heading3"/>
        <w:spacing w:before="200" w:after="120"/>
      </w:pPr>
      <w:r>
        <w:rPr>
          <w:b/>
          <w:bCs/>
          <w:sz w:val="24"/>
          <w:szCs w:val="24"/>
          <w:rFonts w:ascii="黑体" w:cs="黑体" w:eastAsia="黑体" w:hAnsi="黑体"/>
        </w:rPr>
        <w:t xml:space="preserve">3.2.1 sys_department（部门表）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部门ID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部门名称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parent_id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上级部门ID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description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部门描述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leader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负责人</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sort_order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排序号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idx_sys_department_parent_id（parent_id）；索引 idx_sys_department_status（status）。</w:t>
      </w:r>
    </w:p>
    <w:p>
      <w:pPr>
        <w:pStyle w:val="Heading3"/>
        <w:spacing w:before="200" w:after="120"/>
      </w:pPr>
      <w:r>
        <w:rPr>
          <w:b/>
          <w:bCs/>
          <w:sz w:val="24"/>
          <w:szCs w:val="24"/>
          <w:rFonts w:ascii="黑体" w:cs="黑体" w:eastAsia="黑体" w:hAnsi="黑体"/>
        </w:rPr>
        <w:t xml:space="preserve">3.2.2 sys_user（用户表）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用户ID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姓名</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gender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性别</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dept_id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部门ID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职位</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cert_no</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证书编号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phone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手机号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id_card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身份证号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所属项目ID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hire_date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入职日期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password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密码(BCrypt)</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avatar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头像路径</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idx_sys_user_dept_id（dept_id）；索引 idx_sys_user_project_id（project_id）；索引 idx_sys_user_status（status）。</w:t>
      </w:r>
    </w:p>
    <w:p>
      <w:pPr>
        <w:pStyle w:val="Heading3"/>
        <w:spacing w:before="200" w:after="120"/>
      </w:pPr>
      <w:r>
        <w:rPr>
          <w:b/>
          <w:bCs/>
          <w:sz w:val="24"/>
          <w:szCs w:val="24"/>
          <w:rFonts w:ascii="黑体" w:cs="黑体" w:eastAsia="黑体" w:hAnsi="黑体"/>
        </w:rPr>
        <w:t xml:space="preserve">3.2.3 sys_role（角色表）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角色ID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角色名称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角色编码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description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角色描述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uk_sys_role_code（code）；索引 idx_sys_role_status（status）。</w:t>
      </w:r>
    </w:p>
    <w:p>
      <w:pPr>
        <w:pStyle w:val="Heading3"/>
        <w:spacing w:before="200" w:after="120"/>
      </w:pPr>
      <w:r>
        <w:rPr>
          <w:b/>
          <w:bCs/>
          <w:sz w:val="24"/>
          <w:szCs w:val="24"/>
          <w:rFonts w:ascii="黑体" w:cs="黑体" w:eastAsia="黑体" w:hAnsi="黑体"/>
        </w:rPr>
        <w:t xml:space="preserve">3.2.4 sys_permission（权限表）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权限ID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权限名称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权限编码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module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所属模块</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description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权限描述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parent_id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上级权限ID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sort_order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排序号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uk_sys_permission_code（code）；索引 idx_sys_permission_parent_id（parent_id）；索引 idx_sys_permission_module（module）。</w:t>
      </w:r>
    </w:p>
    <w:p>
      <w:pPr>
        <w:pStyle w:val="Heading3"/>
        <w:spacing w:before="200" w:after="120"/>
      </w:pPr>
      <w:r>
        <w:rPr>
          <w:b/>
          <w:bCs/>
          <w:sz w:val="24"/>
          <w:szCs w:val="24"/>
          <w:rFonts w:ascii="黑体" w:cs="黑体" w:eastAsia="黑体" w:hAnsi="黑体"/>
        </w:rPr>
        <w:t xml:space="preserve">3.2.5 sys_role_permission（角色权限关联表）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role_id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角色ID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permission_id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权限ID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idx_sys_role_permission_role_id（role_id）；索引 idx_sys_role_permission_permission_id（permission_id）；唯一索引 uk_sys_role_permission（role_id, permission_id）。</w:t>
      </w:r>
    </w:p>
    <w:p>
      <w:pPr>
        <w:pStyle w:val="Heading3"/>
        <w:spacing w:before="200" w:after="120"/>
      </w:pPr>
      <w:r>
        <w:rPr>
          <w:b/>
          <w:bCs/>
          <w:sz w:val="24"/>
          <w:szCs w:val="24"/>
          <w:rFonts w:ascii="黑体" w:cs="黑体" w:eastAsia="黑体" w:hAnsi="黑体"/>
        </w:rPr>
        <w:t xml:space="preserve">3.2.6 sys_user_role（用户角色关联表）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user_id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用户ID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role_id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角色ID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idx_sys_user_role_user_id（user_id）；索引 idx_sys_user_role_role_id（role_id）；唯一索引 uk_sys_user_role（user_id, role_id）。</w:t>
      </w:r>
    </w:p>
    <w:p>
      <w:pPr>
        <w:pStyle w:val="Heading3"/>
        <w:spacing w:before="200" w:after="120"/>
      </w:pPr>
      <w:r>
        <w:rPr>
          <w:b/>
          <w:bCs/>
          <w:sz w:val="24"/>
          <w:szCs w:val="24"/>
          <w:rFonts w:ascii="黑体" w:cs="黑体" w:eastAsia="黑体" w:hAnsi="黑体"/>
        </w:rPr>
        <w:t xml:space="preserve">3.2.7 sys_operation_log（操作日志表）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日志ID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user_id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操作用户ID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user_name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操作用户名</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操作动作</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module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操作模块</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detail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操作详情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IP地址</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idx_sys_operation_log_user_id（user_id）；索引 idx_sys_operation_log_module（module）；索引 idx_sys_operation_log_create_time（create_time）。</w:t>
      </w:r>
    </w:p>
    <w:p>
      <w:pPr>
        <w:pStyle w:val="Heading3"/>
        <w:spacing w:before="200" w:after="120"/>
      </w:pPr>
      <w:r>
        <w:rPr>
          <w:b/>
          <w:bCs/>
          <w:sz w:val="24"/>
          <w:szCs w:val="24"/>
          <w:rFonts w:ascii="黑体" w:cs="黑体" w:eastAsia="黑体" w:hAnsi="黑体"/>
        </w:rPr>
        <w:t xml:space="preserve">3.2.8 sys_message（消息表）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消息ID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sender_id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发送者ID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receiver_id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接收者ID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title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消息标题</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消息内容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type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消息类型</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is_read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是否已读</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related_id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关联业务ID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related_type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关联业务类型</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idx_sys_message_receiver_id（receiver_id）；索引 idx_sys_message_sender_id（sender_id）；索引 idx_sys_message_is_read（is_read）。</w:t>
      </w:r>
    </w:p>
    <w:p>
      <w:pPr>
        <w:pStyle w:val="Heading3"/>
        <w:spacing w:before="200" w:after="120"/>
      </w:pPr>
      <w:r>
        <w:rPr>
          <w:b/>
          <w:bCs/>
          <w:sz w:val="24"/>
          <w:szCs w:val="24"/>
          <w:rFonts w:ascii="黑体" w:cs="黑体" w:eastAsia="黑体" w:hAnsi="黑体"/>
        </w:rPr>
        <w:t xml:space="preserve">3.2.9 sys_work_standard_config（工作标准配置表）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配置名称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module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所属模块</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standard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标准</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description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描述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idx_sys_work_standard_config_module（module）；索引 idx_sys_work_standard_config_status（status）。</w:t>
      </w:r>
    </w:p>
    <w:p>
      <w:pPr>
        <w:pStyle w:val="Heading3"/>
        <w:spacing w:before="200" w:after="120"/>
      </w:pPr>
      <w:r>
        <w:rPr>
          <w:b/>
          <w:bCs/>
          <w:sz w:val="24"/>
          <w:szCs w:val="24"/>
          <w:rFonts w:ascii="黑体" w:cs="黑体" w:eastAsia="黑体" w:hAnsi="黑体"/>
        </w:rPr>
        <w:t xml:space="preserve">3.2.10 biz_project（项目表）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项目名称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项目编码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address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项目地址</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type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项目类型</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start_date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开始日期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end_date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结束日期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description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项目描述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manager_id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项目经理ID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uk_biz_project_code（code）；索引 idx_biz_project_status（status）；索引 idx_biz_project_manager_id（manager_id）。</w:t>
      </w:r>
    </w:p>
    <w:p>
      <w:pPr>
        <w:pStyle w:val="Heading3"/>
        <w:spacing w:before="200" w:after="120"/>
      </w:pPr>
      <w:r>
        <w:rPr>
          <w:b/>
          <w:bCs/>
          <w:sz w:val="24"/>
          <w:szCs w:val="24"/>
          <w:rFonts w:ascii="黑体" w:cs="黑体" w:eastAsia="黑体" w:hAnsi="黑体"/>
        </w:rPr>
        <w:t xml:space="preserve">3.2.11 biz_daily_inspection（日常巡检表）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巡检编号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inspection_date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巡检日期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inspector_id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巡检人ID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location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巡检位置</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巡检内容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issues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发现问题</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uk_biz_daily_inspection_code（code）；索引 idx_biz_daily_inspection_project_id（project_id）；索引 idx_biz_daily_inspection_inspection_date（inspection_date）；索引 idx_biz_daily_inspection_status（status）；索引 idx_biz_daily_inspection_inspector_id（inspector_id）。</w:t>
      </w:r>
    </w:p>
    <w:p>
      <w:pPr>
        <w:pStyle w:val="Heading3"/>
        <w:spacing w:before="200" w:after="120"/>
      </w:pPr>
      <w:r>
        <w:rPr>
          <w:b/>
          <w:bCs/>
          <w:sz w:val="24"/>
          <w:szCs w:val="24"/>
          <w:rFonts w:ascii="黑体" w:cs="黑体" w:eastAsia="黑体" w:hAnsi="黑体"/>
        </w:rPr>
        <w:t xml:space="preserve">3.2.12 biz_sideline_inspection（旁站巡检表）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旁站编号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inspection_date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旁站日期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inspector_id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旁站人ID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location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旁站位置</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旁站内容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start_time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开始时间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end_time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结束时间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uk_biz_sideline_inspection_code（code）；索引 idx_biz_sideline_inspection_project_id（project_id）；索引 idx_biz_sideline_inspection_inspection_date（inspection_date）；索引 idx_biz_sideline_inspection_status（status）；索引 idx_biz_sideline_inspection_inspector_id（inspector_id）。</w:t>
      </w:r>
    </w:p>
    <w:p>
      <w:pPr>
        <w:pStyle w:val="Heading3"/>
        <w:spacing w:before="200" w:after="120"/>
      </w:pPr>
      <w:r>
        <w:rPr>
          <w:b/>
          <w:bCs/>
          <w:sz w:val="24"/>
          <w:szCs w:val="24"/>
          <w:rFonts w:ascii="黑体" w:cs="黑体" w:eastAsia="黑体" w:hAnsi="黑体"/>
        </w:rPr>
        <w:t xml:space="preserve">3.2.13 biz_supervision_notice（监理通知表）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通知编号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notice_date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通知日期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author_id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拟稿人ID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title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通知标题</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通知内容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deadline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整改截止日期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reply_content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回复内容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reply_date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回复日期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priority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优先级</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uk_biz_supervision_notice_code（code）；索引 idx_biz_supervision_notice_project_id（project_id）；索引 idx_biz_supervision_notice_notice_date（notice_date）；索引 idx_biz_supervision_notice_status（status）；索引 idx_biz_supervision_notice_author_id（author_id）。</w:t>
      </w:r>
    </w:p>
    <w:p>
      <w:pPr>
        <w:pStyle w:val="Heading3"/>
        <w:spacing w:before="200" w:after="120"/>
      </w:pPr>
      <w:r>
        <w:rPr>
          <w:b/>
          <w:bCs/>
          <w:sz w:val="24"/>
          <w:szCs w:val="24"/>
          <w:rFonts w:ascii="黑体" w:cs="黑体" w:eastAsia="黑体" w:hAnsi="黑体"/>
        </w:rPr>
        <w:t xml:space="preserve">3.2.14 biz_work_contact（工作联系单表）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联系单编号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contact_date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联系日期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author_id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拟稿人ID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title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联系单标题</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联系单内容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reply_content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回复内容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reply_date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回复日期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priority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优先级</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uk_biz_work_contact_code（code）；索引 idx_biz_work_contact_project_id（project_id）；索引 idx_biz_work_contact_contact_date（contact_date）；索引 idx_biz_work_contact_status（status）；索引 idx_biz_work_contact_author_id（author_id）。</w:t>
      </w:r>
    </w:p>
    <w:p>
      <w:pPr>
        <w:pStyle w:val="Heading3"/>
        <w:spacing w:before="200" w:after="120"/>
      </w:pPr>
      <w:r>
        <w:rPr>
          <w:b/>
          <w:bCs/>
          <w:sz w:val="24"/>
          <w:szCs w:val="24"/>
          <w:rFonts w:ascii="黑体" w:cs="黑体" w:eastAsia="黑体" w:hAnsi="黑体"/>
        </w:rPr>
        <w:t xml:space="preserve">3.2.15 biz_supervision_diary（监理日记表）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日记编号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diary_date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日记日期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author_id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作者ID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weather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天气</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wind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风力</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temperature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温度</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construction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施工情况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management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管理情况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inspection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检查情况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other_matters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其他事项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version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版本号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reject_reason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驳回原因</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morning_meeting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晨会记录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drawing_review</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图纸会审</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reviewer_id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审核人ID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reviewed_at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审核时间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submitted_at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提交时间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submitted_by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提交人</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rejected_by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驳回人</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uk_biz_supervision_diary_code（code）；索引 idx_biz_supervision_diary_project_id（project_id）；索引 idx_biz_supervision_diary_diary_date（diary_date）；索引 idx_biz_supervision_diary_status（status）；索引 idx_biz_supervision_diary_author_id（author_id）。</w:t>
      </w:r>
    </w:p>
    <w:p>
      <w:pPr>
        <w:pStyle w:val="Heading3"/>
        <w:spacing w:before="200" w:after="120"/>
      </w:pPr>
      <w:r>
        <w:rPr>
          <w:b/>
          <w:bCs/>
          <w:sz w:val="24"/>
          <w:szCs w:val="24"/>
          <w:rFonts w:ascii="黑体" w:cs="黑体" w:eastAsia="黑体" w:hAnsi="黑体"/>
        </w:rPr>
        <w:t xml:space="preserve">3.2.16 biz_supervision_log（监理日志表）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日志编号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log_date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日志日期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week_start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周开始日期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week_end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周结束日期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author_id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作者ID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工作内容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management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管理情况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inspection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检查情况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morning_meeting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晨会记录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drawing_review</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图纸会审</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other_matters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其他事项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version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版本号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reject_reason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驳回原因</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weather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天气</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wind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风力</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temperature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温度</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reviewer_id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审核人ID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reviewed_at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审核时间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submitted_at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提交时间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submitted_by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提交人</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rejected_by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驳回人</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uk_biz_supervision_log_code（code）；索引 idx_biz_supervision_log_project_id（project_id）；索引 idx_biz_supervision_log_log_date（log_date）；索引 idx_biz_supervision_log_status（status）；索引 idx_biz_supervision_log_author_id（author_id）。</w:t>
      </w:r>
    </w:p>
    <w:p>
      <w:pPr>
        <w:pStyle w:val="Heading3"/>
        <w:spacing w:before="200" w:after="120"/>
      </w:pPr>
      <w:r>
        <w:rPr>
          <w:b/>
          <w:bCs/>
          <w:sz w:val="24"/>
          <w:szCs w:val="24"/>
          <w:rFonts w:ascii="黑体" w:cs="黑体" w:eastAsia="黑体" w:hAnsi="黑体"/>
        </w:rPr>
        <w:t xml:space="preserve">3.2.17 biz_safety_log（安全日志表）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日志编号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log_date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日志日期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author_id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作者ID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工作内容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inspection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检查情况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safety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安全情况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major_issue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重大问题</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version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版本号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reject_reason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驳回原因</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weather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天气</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wind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风力</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temperature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VARCHAR(30)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温度</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reviewer_id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审核人ID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reviewed_at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审核时间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submitted_at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提交时间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submitted_by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提交人</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rejected_at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rejected_by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驳回人</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uk_biz_safety_log_code（code）；索引 idx_biz_safety_log_project_id（project_id）；索引 idx_biz_safety_log_log_date（log_date）；索引 idx_biz_safety_log_status（status）；索引 idx_biz_safety_log_author_id（author_id）。</w:t>
      </w:r>
    </w:p>
    <w:p>
      <w:pPr>
        <w:pStyle w:val="Heading3"/>
        <w:spacing w:before="200" w:after="120"/>
      </w:pPr>
      <w:r>
        <w:rPr>
          <w:b/>
          <w:bCs/>
          <w:sz w:val="24"/>
          <w:szCs w:val="24"/>
          <w:rFonts w:ascii="黑体" w:cs="黑体" w:eastAsia="黑体" w:hAnsi="黑体"/>
        </w:rPr>
        <w:t xml:space="preserve">3.2.18 biz_meeting_minutes（会议纪要表）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会议纪要编号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meeting_date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会议日期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author_id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记录人ID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title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会议标题</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会议内容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attendees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参会人员</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location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会议地点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uk_biz_meeting_minutes_code（code）；索引 idx_biz_meeting_minutes_project_id（project_id）；索引 idx_biz_meeting_minutes_meeting_date（meeting_date）；索引 idx_biz_meeting_minutes_status（status）；索引 idx_biz_meeting_minutes_author_id（author_id）。</w:t>
      </w:r>
    </w:p>
    <w:p>
      <w:pPr>
        <w:pStyle w:val="Heading3"/>
        <w:spacing w:before="200" w:after="120"/>
      </w:pPr>
      <w:r>
        <w:rPr>
          <w:b/>
          <w:bCs/>
          <w:sz w:val="24"/>
          <w:szCs w:val="24"/>
          <w:rFonts w:ascii="黑体" w:cs="黑体" w:eastAsia="黑体" w:hAnsi="黑体"/>
        </w:rPr>
        <w:t xml:space="preserve">3.2.19 biz_supervision_monthly_report（监理月报表）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月报编号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report_month</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VARCHAR(10)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报告月份(yyyy-MM)</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author_id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作者ID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content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月报内容</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photos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照片(JSON)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attachments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TEXT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附件(JSON)</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本表索引：唯一索引 uk_biz_supervision_monthly_report_code（code）；索引 idx_biz_supervision_monthly_report_project_id（project_id）；索引 idx_biz_supervision_monthly_report_report_month（report_month）；索引 idx_biz_supervision_monthly_report_status（status）；索引 idx_biz_supervision_monthly_report_author_id（author_id）。</w:t>
      </w:r>
    </w:p>
    <w:p>
      <w:pPr>
        <w:pStyle w:val="Heading3"/>
        <w:spacing w:before="200" w:after="120"/>
      </w:pPr>
      <w:r>
        <w:rPr>
          <w:b/>
          <w:bCs/>
          <w:sz w:val="24"/>
          <w:szCs w:val="24"/>
          <w:rFonts w:ascii="黑体" w:cs="黑体" w:eastAsia="黑体" w:hAnsi="黑体"/>
        </w:rPr>
        <w:t xml:space="preserve">3.2.20 biz_sub_item_database（子项数据库表）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子项名称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parent_id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上级子项ID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sort_order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排序号</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description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描述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'active'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状态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idx_biz_sub_item_database_project_id（project_id）；索引 idx_biz_sub_item_database_parent_id（parent_id）；索引 idx_biz_sub_item_database_status（status）。</w:t>
      </w:r>
    </w:p>
    <w:p>
      <w:pPr>
        <w:pStyle w:val="Heading3"/>
        <w:spacing w:before="200" w:after="120"/>
      </w:pPr>
      <w:r>
        <w:rPr>
          <w:b/>
          <w:bCs/>
          <w:sz w:val="24"/>
          <w:szCs w:val="24"/>
          <w:rFonts w:ascii="黑体" w:cs="黑体" w:eastAsia="黑体" w:hAnsi="黑体"/>
        </w:rPr>
        <w:t xml:space="preserve">3.2.21 biz_project_document（项目文档表）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约束</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 AUTO_INCREMENT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项目ID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sub_item_id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子项ID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name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VARCHAR(200)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文档名称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file_path</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文件路径</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file_size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文件大小(字节)</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upload_date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NOT NULL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上传日期</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uploader_id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BIGINT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上传人ID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description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VARCHAR(500)</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描述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创建时间</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update_time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DATETIME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DEFAULT CURRENT_TIMESTAMP</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更新时间</w:t>
            </w:r>
          </w:p>
        </w:tc>
      </w:tr>
    </w:tbl>
    <w:p>
      <w:pPr>
        <w:spacing w:after="120"/>
      </w:pPr>
    </w:p>
    <w:p>
      <w:pPr>
        <w:spacing w:after="120" w:line="320"/>
      </w:pPr>
      <w:r>
        <w:rPr>
          <w:b w:val="false"/>
          <w:bCs w:val="false"/>
          <w:sz w:val="21"/>
          <w:szCs w:val="21"/>
          <w:rFonts w:ascii="宋体" w:cs="宋体" w:eastAsia="宋体" w:hAnsi="宋体"/>
        </w:rPr>
        <w:t xml:space="preserve">本表索引：索引 idx_biz_project_document_project_id（project_id）；索引 idx_biz_project_document_sub_item_id（sub_item_id）；索引 idx_biz_project_document_uploader_id（uploader_id）。</w:t>
      </w:r>
    </w:p>
    <w:p>
      <w:pPr>
        <w:pStyle w:val="Heading2"/>
        <w:spacing w:before="280" w:after="160"/>
      </w:pPr>
      <w:r>
        <w:rPr>
          <w:b/>
          <w:bCs/>
          <w:sz w:val="26"/>
          <w:szCs w:val="26"/>
          <w:rFonts w:ascii="黑体" w:cs="黑体" w:eastAsia="黑体" w:hAnsi="黑体"/>
        </w:rPr>
        <w:t xml:space="preserve">3.3 复合索引设计</w:t>
      </w:r>
    </w:p>
    <w:p>
      <w:pPr>
        <w:spacing w:after="120" w:line="320"/>
      </w:pPr>
      <w:r>
        <w:rPr>
          <w:b w:val="false"/>
          <w:bCs w:val="false"/>
          <w:sz w:val="21"/>
          <w:szCs w:val="21"/>
          <w:rFonts w:ascii="宋体" w:cs="宋体" w:eastAsia="宋体" w:hAnsi="宋体"/>
        </w:rPr>
        <w:t xml:space="preserve">为优化列表页高频查询性能，在 schema-indexes.sql 中独立维护以下 7 条复合索引：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数据表</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索引名</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索引列</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设计目的</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sys_message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idx_sys_message_receiver_read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receiver_id, is_read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消息中心：按接收人+是否已读查未读列表/未读数（MessageService.list、countByReceiverIdAndIsRead）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biz_supervision_diary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idx_biz_supervision_diary_project_date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 diary_date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监理日记：按项目+日记日期的列表页日期范围查询与日记统计（diary-statistics）</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biz_supervision_log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idx_biz_supervision_log_project_date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 log_date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监理日志：按项目+日志日期的列表页日期范围查询与日志统计（log-statistics）</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sys_user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idx_sys_user_dept_status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dept_id, 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用户管理：按部门+状态筛选人员列表（UserService.list 同时传 deptId 与 status）</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biz_safety_log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idx_biz_safety_log_project_date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 log_date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安全日志：按项目+日志日期的列表页日期范围查询与安全日志统计（safety-log-statistics）</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biz_daily_inspection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idx_biz_daily_inspection_project_date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 inspection_date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日常巡检：按项目+巡检日期的列表页日期范围查询（daily-inspection 列表页）</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biz_sideline_inspection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idx_biz_sideline_inspection_project_date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project_id, inspection_date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旁站巡检：按项目+旁站日期的列表页日期范围查询（sideline-inspection 列表页）</w:t>
            </w:r>
          </w:p>
        </w:tc>
      </w:tr>
    </w:tbl>
    <w:p>
      <w:pPr>
        <w:spacing w:after="120"/>
      </w:pPr>
    </w:p>
    <w:p>
      <w:pPr>
        <w:pStyle w:val="Heading1"/>
        <w:spacing w:before="400" w:after="240"/>
      </w:pPr>
      <w:r>
        <w:br w:type="page"/>
      </w:r>
      <w:r>
        <w:rPr>
          <w:b/>
          <w:bCs/>
          <w:sz w:val="32"/>
          <w:szCs w:val="32"/>
          <w:rFonts w:ascii="黑体" w:cs="黑体" w:eastAsia="黑体" w:hAnsi="黑体"/>
        </w:rPr>
        <w:t xml:space="preserve">四、接口文档</w:t>
      </w:r>
    </w:p>
    <w:p>
      <w:pPr>
        <w:pStyle w:val="Heading2"/>
        <w:spacing w:before="280" w:after="160"/>
      </w:pPr>
      <w:r>
        <w:rPr>
          <w:b/>
          <w:bCs/>
          <w:sz w:val="26"/>
          <w:szCs w:val="26"/>
          <w:rFonts w:ascii="黑体" w:cs="黑体" w:eastAsia="黑体" w:hAnsi="黑体"/>
        </w:rPr>
        <w:t xml:space="preserve">4.1 统一接口契约</w:t>
      </w:r>
    </w:p>
    <w:p>
      <w:pPr>
        <w:spacing w:after="120" w:line="320"/>
      </w:pPr>
      <w:r>
        <w:rPr>
          <w:b w:val="false"/>
          <w:bCs w:val="false"/>
          <w:sz w:val="21"/>
          <w:szCs w:val="21"/>
          <w:rFonts w:ascii="宋体" w:cs="宋体" w:eastAsia="宋体" w:hAnsi="宋体"/>
        </w:rPr>
        <w:t xml:space="preserve">全部接口以 /api 为统一前缀，请求与响应均为 JSON 格式。除登录接口外，所有接口须在请求头携带 Authorization: Bearer &lt;JWT令牌&gt;；令牌缺失、非法或过期时返回 HTTP 401，前端统一拦截并跳转登录页。</w:t>
      </w:r>
    </w:p>
    <w:p>
      <w:pPr>
        <w:spacing w:after="120" w:line="320"/>
      </w:pPr>
      <w:r>
        <w:rPr>
          <w:b w:val="false"/>
          <w:bCs w:val="false"/>
          <w:sz w:val="21"/>
          <w:szCs w:val="21"/>
          <w:rFonts w:ascii="宋体" w:cs="宋体" w:eastAsia="宋体" w:hAnsi="宋体"/>
        </w:rPr>
        <w:t xml:space="preserve">统一响应结构 ApiResponse：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code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业务状态码，200 表示成功，其余为业务错误码</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message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string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提示信息</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data</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object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业务数据载荷，失败时可为空</w:t>
            </w:r>
          </w:p>
        </w:tc>
      </w:tr>
    </w:tbl>
    <w:p>
      <w:pPr>
        <w:spacing w:after="120"/>
      </w:pPr>
    </w:p>
    <w:p>
      <w:pPr>
        <w:spacing w:after="120" w:line="320"/>
      </w:pPr>
      <w:r>
        <w:rPr>
          <w:b w:val="false"/>
          <w:bCs w:val="false"/>
          <w:sz w:val="21"/>
          <w:szCs w:val="21"/>
          <w:rFonts w:ascii="宋体" w:cs="宋体" w:eastAsia="宋体" w:hAnsi="宋体"/>
        </w:rPr>
        <w:t xml:space="preserve">分页查询统一返回 PageResult（置于 ApiResponse.data 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字段</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类型</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array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当前页数据列表</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total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满足条件的记录总数</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pageNum</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当前页码（从 1 开始）</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pageSize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每页条数</w:t>
            </w:r>
          </w:p>
        </w:tc>
      </w:tr>
    </w:tbl>
    <w:p>
      <w:pPr>
        <w:spacing w:after="120"/>
      </w:pPr>
    </w:p>
    <w:p>
      <w:pPr>
        <w:pStyle w:val="Heading2"/>
        <w:spacing w:before="280" w:after="160"/>
      </w:pPr>
      <w:r>
        <w:rPr>
          <w:b/>
          <w:bCs/>
          <w:sz w:val="26"/>
          <w:szCs w:val="26"/>
          <w:rFonts w:ascii="黑体" w:cs="黑体" w:eastAsia="黑体" w:hAnsi="黑体"/>
        </w:rPr>
        <w:t xml:space="preserve">4.2 接口清单</w:t>
      </w:r>
    </w:p>
    <w:p>
      <w:pPr>
        <w:spacing w:after="120" w:line="320"/>
      </w:pPr>
      <w:r>
        <w:rPr>
          <w:b w:val="false"/>
          <w:bCs w:val="false"/>
          <w:sz w:val="21"/>
          <w:szCs w:val="21"/>
          <w:rFonts w:ascii="宋体" w:cs="宋体" w:eastAsia="宋体" w:hAnsi="宋体"/>
        </w:rPr>
        <w:t xml:space="preserve">系统共 22 个控制器、111 个 REST 端点，按模块列示如下。</w:t>
      </w:r>
    </w:p>
    <w:p>
      <w:pPr>
        <w:pStyle w:val="Heading3"/>
        <w:spacing w:before="200" w:after="120"/>
      </w:pPr>
      <w:r>
        <w:rPr>
          <w:b/>
          <w:bCs/>
          <w:sz w:val="24"/>
          <w:szCs w:val="24"/>
          <w:rFonts w:ascii="黑体" w:cs="黑体" w:eastAsia="黑体" w:hAnsi="黑体"/>
        </w:rPr>
        <w:t xml:space="preserve">4.2.1 认证登录接口（AuthController，基础路径 /api/auth）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/api/auth/login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login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用户登录，校验密码并签发 JWT 令牌</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/api/auth/logout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logout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退出登录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/api/auth/info</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info</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获取当前登录用户信息</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/api/auth/change-password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changePassword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修改当前用户密码</w:t>
            </w:r>
          </w:p>
        </w:tc>
      </w:tr>
    </w:tbl>
    <w:p>
      <w:pPr>
        <w:spacing w:after="120"/>
      </w:pPr>
    </w:p>
    <w:p>
      <w:pPr>
        <w:pStyle w:val="Heading3"/>
        <w:spacing w:before="200" w:after="120"/>
      </w:pPr>
      <w:r>
        <w:rPr>
          <w:b/>
          <w:bCs/>
          <w:sz w:val="24"/>
          <w:szCs w:val="24"/>
          <w:rFonts w:ascii="黑体" w:cs="黑体" w:eastAsia="黑体" w:hAnsi="黑体"/>
        </w:rPr>
        <w:t xml:space="preserve">4.2.2 日常巡检接口（DailyInspectionController，基础路径 /api/daily-inspections）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/api/daily-inspections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/api/daily-inspections/{id}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/api/daily-inspections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/api/daily-inspections/{id}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/api/daily-inspections/{id}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bl>
    <w:p>
      <w:pPr>
        <w:spacing w:after="120"/>
      </w:pPr>
    </w:p>
    <w:p>
      <w:pPr>
        <w:pStyle w:val="Heading3"/>
        <w:spacing w:before="200" w:after="120"/>
      </w:pPr>
      <w:r>
        <w:rPr>
          <w:b/>
          <w:bCs/>
          <w:sz w:val="24"/>
          <w:szCs w:val="24"/>
          <w:rFonts w:ascii="黑体" w:cs="黑体" w:eastAsia="黑体" w:hAnsi="黑体"/>
        </w:rPr>
        <w:t xml:space="preserve">4.2.3 工作台接口（DashboardController，基础路径 /api/dashboard）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/api/dashboard/stats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getStats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查询（getStats）</w:t>
            </w:r>
          </w:p>
        </w:tc>
      </w:tr>
    </w:tbl>
    <w:p>
      <w:pPr>
        <w:spacing w:after="120"/>
      </w:pPr>
    </w:p>
    <w:p>
      <w:pPr>
        <w:pStyle w:val="Heading3"/>
        <w:spacing w:before="200" w:after="120"/>
      </w:pPr>
      <w:r>
        <w:rPr>
          <w:b/>
          <w:bCs/>
          <w:sz w:val="24"/>
          <w:szCs w:val="24"/>
          <w:rFonts w:ascii="黑体" w:cs="黑体" w:eastAsia="黑体" w:hAnsi="黑体"/>
        </w:rPr>
        <w:t xml:space="preserve">4.2.4 部门管理接口（DepartmentController，基础路径 /api/departments）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/api/departments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/api/departments/{id}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/api/departments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/api/departments/{id}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/api/departments/{id}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bl>
    <w:p>
      <w:pPr>
        <w:spacing w:after="120"/>
      </w:pPr>
    </w:p>
    <w:p>
      <w:pPr>
        <w:pStyle w:val="Heading3"/>
        <w:spacing w:before="200" w:after="120"/>
      </w:pPr>
      <w:r>
        <w:rPr>
          <w:b/>
          <w:bCs/>
          <w:sz w:val="24"/>
          <w:szCs w:val="24"/>
          <w:rFonts w:ascii="黑体" w:cs="黑体" w:eastAsia="黑体" w:hAnsi="黑体"/>
        </w:rPr>
        <w:t xml:space="preserve">4.2.5 文件上传接口（FileUploadController，基础路径 /api/files）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/api/files/upload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upload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上传单个文件。</w:t>
            </w:r>
          </w:p>
        </w:tc>
      </w:tr>
    </w:tbl>
    <w:p>
      <w:pPr>
        <w:spacing w:after="120"/>
      </w:pPr>
    </w:p>
    <w:p>
      <w:pPr>
        <w:pStyle w:val="Heading3"/>
        <w:spacing w:before="200" w:after="120"/>
      </w:pPr>
      <w:r>
        <w:rPr>
          <w:b/>
          <w:bCs/>
          <w:sz w:val="24"/>
          <w:szCs w:val="24"/>
          <w:rFonts w:ascii="黑体" w:cs="黑体" w:eastAsia="黑体" w:hAnsi="黑体"/>
        </w:rPr>
        <w:t xml:space="preserve">4.2.6 会议纪要接口（MeetingMinutesController，基础路径 /api/meeting-minutes）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/api/meeting-minutes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/api/meeting-minutes/{id}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/api/meeting-minutes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/api/meeting-minutes/{id}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/api/meeting-minutes/{id}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bl>
    <w:p>
      <w:pPr>
        <w:spacing w:after="120"/>
      </w:pPr>
    </w:p>
    <w:p>
      <w:pPr>
        <w:pStyle w:val="Heading3"/>
        <w:spacing w:before="200" w:after="120"/>
      </w:pPr>
      <w:r>
        <w:rPr>
          <w:b/>
          <w:bCs/>
          <w:sz w:val="24"/>
          <w:szCs w:val="24"/>
          <w:rFonts w:ascii="黑体" w:cs="黑体" w:eastAsia="黑体" w:hAnsi="黑体"/>
        </w:rPr>
        <w:t xml:space="preserve">4.2.7 消息中心接口（MessageController，基础路径 /api/messages）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/api/messages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/api/messages/{id}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/api/messages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/api/messages/{id}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/api/messages/{id}/read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markRead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修改（markRead）</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/api/messages/unread-count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getUnreadCount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查询（getUnreadCount）</w:t>
            </w:r>
          </w:p>
        </w:tc>
      </w:tr>
    </w:tbl>
    <w:p>
      <w:pPr>
        <w:spacing w:after="120"/>
      </w:pPr>
    </w:p>
    <w:p>
      <w:pPr>
        <w:pStyle w:val="Heading3"/>
        <w:spacing w:before="200" w:after="120"/>
      </w:pPr>
      <w:r>
        <w:rPr>
          <w:b/>
          <w:bCs/>
          <w:sz w:val="24"/>
          <w:szCs w:val="24"/>
          <w:rFonts w:ascii="黑体" w:cs="黑体" w:eastAsia="黑体" w:hAnsi="黑体"/>
        </w:rPr>
        <w:t xml:space="preserve">4.2.8 操作日志接口（OperationLogController，基础路径 /api/operation-logs）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/api/operation-logs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bl>
    <w:p>
      <w:pPr>
        <w:spacing w:after="120"/>
      </w:pPr>
    </w:p>
    <w:p>
      <w:pPr>
        <w:pStyle w:val="Heading3"/>
        <w:spacing w:before="200" w:after="120"/>
      </w:pPr>
      <w:r>
        <w:rPr>
          <w:b/>
          <w:bCs/>
          <w:sz w:val="24"/>
          <w:szCs w:val="24"/>
          <w:rFonts w:ascii="黑体" w:cs="黑体" w:eastAsia="黑体" w:hAnsi="黑体"/>
        </w:rPr>
        <w:t xml:space="preserve">4.2.9 权限管理接口（PermissionController，基础路径 /api/permissions）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/api/permissions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/api/permissions/{id}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/api/permissions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/api/permissions/{id}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/api/permissions/{id}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/api/permissions/tree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getTree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查询（getTree）</w:t>
            </w:r>
          </w:p>
        </w:tc>
      </w:tr>
    </w:tbl>
    <w:p>
      <w:pPr>
        <w:spacing w:after="120"/>
      </w:pPr>
    </w:p>
    <w:p>
      <w:pPr>
        <w:pStyle w:val="Heading3"/>
        <w:spacing w:before="200" w:after="120"/>
      </w:pPr>
      <w:r>
        <w:rPr>
          <w:b/>
          <w:bCs/>
          <w:sz w:val="24"/>
          <w:szCs w:val="24"/>
          <w:rFonts w:ascii="黑体" w:cs="黑体" w:eastAsia="黑体" w:hAnsi="黑体"/>
        </w:rPr>
        <w:t xml:space="preserve">4.2.10 项目台账接口（ProjectController，基础路径 /api/projects）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/api/projects/{id}/status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启用/停用状态切换</w:t>
            </w:r>
          </w:p>
        </w:tc>
      </w:tr>
    </w:tbl>
    <w:p>
      <w:pPr>
        <w:spacing w:after="120"/>
      </w:pPr>
    </w:p>
    <w:p>
      <w:pPr>
        <w:pStyle w:val="Heading3"/>
        <w:spacing w:before="200" w:after="120"/>
      </w:pPr>
      <w:r>
        <w:rPr>
          <w:b/>
          <w:bCs/>
          <w:sz w:val="24"/>
          <w:szCs w:val="24"/>
          <w:rFonts w:ascii="黑体" w:cs="黑体" w:eastAsia="黑体" w:hAnsi="黑体"/>
        </w:rPr>
        <w:t xml:space="preserve">4.2.11 项目文档接口（ProjectDocumentController，基础路径 /api/project-documents）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/api/project-documents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/api/project-documents/{id}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/api/project-documents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/api/project-documents/{id}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/api/project-documents/{id}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/api/project-documents/upload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upload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上传文件（白名单校验、UUID 重命名存储）</w:t>
            </w:r>
          </w:p>
        </w:tc>
      </w:tr>
    </w:tbl>
    <w:p>
      <w:pPr>
        <w:spacing w:after="120"/>
      </w:pPr>
    </w:p>
    <w:p>
      <w:pPr>
        <w:pStyle w:val="Heading3"/>
        <w:spacing w:before="200" w:after="120"/>
      </w:pPr>
      <w:r>
        <w:rPr>
          <w:b/>
          <w:bCs/>
          <w:sz w:val="24"/>
          <w:szCs w:val="24"/>
          <w:rFonts w:ascii="黑体" w:cs="黑体" w:eastAsia="黑体" w:hAnsi="黑体"/>
        </w:rPr>
        <w:t xml:space="preserve">4.2.12 角色管理接口（RoleController，基础路径 /api/roles）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/api/roles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/api/roles/{id}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/api/roles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/api/roles/{id}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/api/roles/{id}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/api/roles/{id}/permissions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assignPermissions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分配/绑定关联关系</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/api/roles/{id}/users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assignUsers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分配/绑定关联关系</w:t>
            </w:r>
          </w:p>
        </w:tc>
      </w:tr>
    </w:tbl>
    <w:p>
      <w:pPr>
        <w:spacing w:after="120"/>
      </w:pPr>
    </w:p>
    <w:p>
      <w:pPr>
        <w:pStyle w:val="Heading3"/>
        <w:spacing w:before="200" w:after="120"/>
      </w:pPr>
      <w:r>
        <w:rPr>
          <w:b/>
          <w:bCs/>
          <w:sz w:val="24"/>
          <w:szCs w:val="24"/>
          <w:rFonts w:ascii="黑体" w:cs="黑体" w:eastAsia="黑体" w:hAnsi="黑体"/>
        </w:rPr>
        <w:t xml:space="preserve">4.2.13 安全日志接口（SafetyLogController，基础路径 /api/safety-logs）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/api/safety-logs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/api/safety-logs/{id}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/api/safety-logs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/api/safety-logs/{id}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/api/safety-logs/{id}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/api/safety-logs/{id}/approve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approve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审批流转（通过/退回）</w:t>
            </w:r>
          </w:p>
        </w:tc>
      </w:tr>
    </w:tbl>
    <w:p>
      <w:pPr>
        <w:spacing w:after="120"/>
      </w:pPr>
    </w:p>
    <w:p>
      <w:pPr>
        <w:pStyle w:val="Heading3"/>
        <w:spacing w:before="200" w:after="120"/>
      </w:pPr>
      <w:r>
        <w:rPr>
          <w:b/>
          <w:bCs/>
          <w:sz w:val="24"/>
          <w:szCs w:val="24"/>
          <w:rFonts w:ascii="黑体" w:cs="黑体" w:eastAsia="黑体" w:hAnsi="黑体"/>
        </w:rPr>
        <w:t xml:space="preserve">4.2.14 旁站巡检接口（SidelineInspectionController，基础路径 /api/sideline-inspections）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/api/sideline-inspections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/api/sideline-inspections/{id}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/api/sideline-inspections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/api/sideline-inspections/{id}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/api/sideline-inspections/{id}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bl>
    <w:p>
      <w:pPr>
        <w:spacing w:after="120"/>
      </w:pPr>
    </w:p>
    <w:p>
      <w:pPr>
        <w:pStyle w:val="Heading3"/>
        <w:spacing w:before="200" w:after="120"/>
      </w:pPr>
      <w:r>
        <w:rPr>
          <w:b/>
          <w:bCs/>
          <w:sz w:val="24"/>
          <w:szCs w:val="24"/>
          <w:rFonts w:ascii="黑体" w:cs="黑体" w:eastAsia="黑体" w:hAnsi="黑体"/>
        </w:rPr>
        <w:t xml:space="preserve">4.2.15 分部分项数据库接口（SubItemDatabaseController，基础路径 /api/sub-item-databases）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/api/sub-item-databases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/api/sub-item-databases/{id}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/api/sub-item-databases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/api/sub-item-databases/{id}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/api/sub-item-databases/{id}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/api/sub-item-databases/tree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getTree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查询（getTree）</w:t>
            </w:r>
          </w:p>
        </w:tc>
      </w:tr>
    </w:tbl>
    <w:p>
      <w:pPr>
        <w:spacing w:after="120"/>
      </w:pPr>
    </w:p>
    <w:p>
      <w:pPr>
        <w:pStyle w:val="Heading3"/>
        <w:spacing w:before="200" w:after="120"/>
      </w:pPr>
      <w:r>
        <w:rPr>
          <w:b/>
          <w:bCs/>
          <w:sz w:val="24"/>
          <w:szCs w:val="24"/>
          <w:rFonts w:ascii="黑体" w:cs="黑体" w:eastAsia="黑体" w:hAnsi="黑体"/>
        </w:rPr>
        <w:t xml:space="preserve">4.2.16 监理日记接口（SupervisionDiaryController，基础路径 /api/supervision-diaries）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/api/supervision-diaries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/api/supervision-diaries/{id}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/api/supervision-diaries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/api/supervision-diaries/{id}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/api/supervision-diaries/{id}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/api/supervision-diaries/{id}/approve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approve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审批流转（通过/退回）</w:t>
            </w:r>
          </w:p>
        </w:tc>
      </w:tr>
    </w:tbl>
    <w:p>
      <w:pPr>
        <w:spacing w:after="120"/>
      </w:pPr>
    </w:p>
    <w:p>
      <w:pPr>
        <w:pStyle w:val="Heading3"/>
        <w:spacing w:before="200" w:after="120"/>
      </w:pPr>
      <w:r>
        <w:rPr>
          <w:b/>
          <w:bCs/>
          <w:sz w:val="24"/>
          <w:szCs w:val="24"/>
          <w:rFonts w:ascii="黑体" w:cs="黑体" w:eastAsia="黑体" w:hAnsi="黑体"/>
        </w:rPr>
        <w:t xml:space="preserve">4.2.17 监理日志接口（SupervisionLogController，基础路径 /api/supervision-logs）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/api/supervision-logs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/api/supervision-logs/{id}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/api/supervision-logs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/api/supervision-logs/{id}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/api/supervision-logs/{id}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/api/supervision-logs/{id}/approve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approve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审批流转（通过/退回）</w:t>
            </w:r>
          </w:p>
        </w:tc>
      </w:tr>
    </w:tbl>
    <w:p>
      <w:pPr>
        <w:spacing w:after="120"/>
      </w:pPr>
    </w:p>
    <w:p>
      <w:pPr>
        <w:pStyle w:val="Heading3"/>
        <w:spacing w:before="200" w:after="120"/>
      </w:pPr>
      <w:r>
        <w:rPr>
          <w:b/>
          <w:bCs/>
          <w:sz w:val="24"/>
          <w:szCs w:val="24"/>
          <w:rFonts w:ascii="黑体" w:cs="黑体" w:eastAsia="黑体" w:hAnsi="黑体"/>
        </w:rPr>
        <w:t xml:space="preserve">4.2.18 监理月报接口（SupervisionMonthlyReportController，基础路径 /api/supervision-monthly-reports）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/api/supervision-monthly-reports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/api/supervision-monthly-reports/{id}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/api/supervision-monthly-reports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/api/supervision-monthly-reports/{id}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/api/supervision-monthly-reports/{id}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bl>
    <w:p>
      <w:pPr>
        <w:spacing w:after="120"/>
      </w:pPr>
    </w:p>
    <w:p>
      <w:pPr>
        <w:pStyle w:val="Heading3"/>
        <w:spacing w:before="200" w:after="120"/>
      </w:pPr>
      <w:r>
        <w:rPr>
          <w:b/>
          <w:bCs/>
          <w:sz w:val="24"/>
          <w:szCs w:val="24"/>
          <w:rFonts w:ascii="黑体" w:cs="黑体" w:eastAsia="黑体" w:hAnsi="黑体"/>
        </w:rPr>
        <w:t xml:space="preserve">4.2.19 监理通知单接口（SupervisionNoticeController，基础路径 /api/supervision-notices）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/api/supervision-notices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/api/supervision-notices/{id}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/api/supervision-notices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/api/supervision-notices/{id}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/api/supervision-notices/{id}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/api/supervision-notices/{id}/reply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reply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新增/提交（reply）</w:t>
            </w:r>
          </w:p>
        </w:tc>
      </w:tr>
    </w:tbl>
    <w:p>
      <w:pPr>
        <w:spacing w:after="120"/>
      </w:pPr>
    </w:p>
    <w:p>
      <w:pPr>
        <w:pStyle w:val="Heading3"/>
        <w:spacing w:before="200" w:after="120"/>
      </w:pPr>
      <w:r>
        <w:rPr>
          <w:b/>
          <w:bCs/>
          <w:sz w:val="24"/>
          <w:szCs w:val="24"/>
          <w:rFonts w:ascii="黑体" w:cs="黑体" w:eastAsia="黑体" w:hAnsi="黑体"/>
        </w:rPr>
        <w:t xml:space="preserve">4.2.20 用户管理接口（UserController，基础路径 /api/users）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/api/users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/api/users/{id}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/api/users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/api/users/{id}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/api/users/{id}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/api/users/{id}/status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updateStatus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启用/停用状态切换</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/api/users/{id}/reset-password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resetPassword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管理员重置用户密码</w:t>
            </w:r>
          </w:p>
        </w:tc>
      </w:tr>
    </w:tbl>
    <w:p>
      <w:pPr>
        <w:spacing w:after="120"/>
      </w:pPr>
    </w:p>
    <w:p>
      <w:pPr>
        <w:pStyle w:val="Heading3"/>
        <w:spacing w:before="200" w:after="120"/>
      </w:pPr>
      <w:r>
        <w:rPr>
          <w:b/>
          <w:bCs/>
          <w:sz w:val="24"/>
          <w:szCs w:val="24"/>
          <w:rFonts w:ascii="黑体" w:cs="黑体" w:eastAsia="黑体" w:hAnsi="黑体"/>
        </w:rPr>
        <w:t xml:space="preserve">4.2.21 工作联系单接口（WorkContactController，基础路径 /api/work-contacts）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/api/work-contacts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/api/work-contacts/{id}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/api/work-contacts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/api/work-contacts/{id}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/api/work-contacts/{id}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/api/work-contacts/{id}/reply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reply</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新增/提交（reply）</w:t>
            </w:r>
          </w:p>
        </w:tc>
      </w:tr>
    </w:tbl>
    <w:p>
      <w:pPr>
        <w:spacing w:after="120"/>
      </w:pPr>
    </w:p>
    <w:p>
      <w:pPr>
        <w:pStyle w:val="Heading3"/>
        <w:spacing w:before="200" w:after="120"/>
      </w:pPr>
      <w:r>
        <w:rPr>
          <w:b/>
          <w:bCs/>
          <w:sz w:val="24"/>
          <w:szCs w:val="24"/>
          <w:rFonts w:ascii="黑体" w:cs="黑体" w:eastAsia="黑体" w:hAnsi="黑体"/>
        </w:rPr>
        <w:t xml:space="preserve">4.2.22 工作标准配置接口（WorkStandardConfigController，基础路径 /api/work-standard-configs）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HTTP 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接口路径</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处理方法</w:t>
            </w:r>
          </w:p>
        </w:tc>
        <w:tc>
          <w:tcPr>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vAlign w:val="center"/>
          </w:tcPr>
          <w:p>
            <w:pPr>
              <w:jc w:val="center"/>
            </w:pPr>
            <w:r>
              <w:rPr>
                <w:b/>
                <w:bCs/>
                <w:sz w:val="18"/>
                <w:szCs w:val="18"/>
                <w:rFonts w:ascii="宋体" w:cs="宋体" w:eastAsia="宋体" w:hAnsi="宋体"/>
              </w:rPr>
              <w:t xml:space="preserve">功能说明</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/api/work-standard-configs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list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分页查询列表（支持条件筛选）</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/api/work-standard-configs/{id}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getById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查询详情</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POST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/api/work-standard-configs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create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新增记录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PUT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/api/work-standard-configs/{id}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update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修改记录</w:t>
            </w:r>
          </w:p>
        </w:tc>
      </w:tr>
      <w:tr>
        <w:trPr>
          <w:tblHeader w:val="false"/>
        </w:trP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/api/work-standard-configs/{id}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delete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b w:val="false"/>
                <w:bCs w:val="false"/>
                <w:sz w:val="18"/>
                <w:szCs w:val="18"/>
                <w:rFonts w:ascii="宋体" w:cs="宋体" w:eastAsia="宋体" w:hAnsi="宋体"/>
              </w:rPr>
              <w:t xml:space="preserve">按 ID 删除记录</w:t>
            </w:r>
          </w:p>
        </w:tc>
      </w:tr>
    </w:tbl>
    <w:p>
      <w:pPr>
        <w:spacing w:after="120"/>
      </w:pPr>
    </w:p>
    <w:p>
      <w:pPr>
        <w:pStyle w:val="Heading1"/>
        <w:spacing w:before="400" w:after="240"/>
      </w:pPr>
      <w:r>
        <w:br w:type="page"/>
      </w:r>
      <w:r>
        <w:rPr>
          <w:b/>
          <w:bCs/>
          <w:sz w:val="32"/>
          <w:szCs w:val="32"/>
          <w:rFonts w:ascii="黑体" w:cs="黑体" w:eastAsia="黑体" w:hAnsi="黑体"/>
        </w:rPr>
        <w:t xml:space="preserve">五、用户操作手册</w:t>
      </w:r>
    </w:p>
    <w:p>
      <w:pPr>
        <w:pStyle w:val="Heading2"/>
        <w:spacing w:before="280" w:after="160"/>
      </w:pPr>
      <w:r>
        <w:rPr>
          <w:b/>
          <w:bCs/>
          <w:sz w:val="26"/>
          <w:szCs w:val="26"/>
          <w:rFonts w:ascii="黑体" w:cs="黑体" w:eastAsia="黑体" w:hAnsi="黑体"/>
        </w:rPr>
        <w:t xml:space="preserve">5.1 登录入口说明</w:t>
      </w:r>
    </w:p>
    <w:p>
      <w:pPr>
        <w:spacing w:after="120" w:line="320"/>
      </w:pPr>
      <w:r>
        <w:rPr>
          <w:b w:val="false"/>
          <w:bCs w:val="false"/>
          <w:sz w:val="21"/>
          <w:szCs w:val="21"/>
          <w:rFonts w:ascii="宋体" w:cs="宋体" w:eastAsia="宋体" w:hAnsi="宋体"/>
        </w:rPr>
        <w:t xml:space="preserve">在浏览器地址栏输入系统访问地址（如 http://服务器地址/），系统自动进入登录页。输入管理员分配的手机号与密码，点击"登录"即可进入系统工作台。首次登录后建议通过"修改密码"功能更换初始密码。登录状态失效（令牌过期）时，任何操作都会自动跳回登录页，重新登录即可。</w:t>
      </w:r>
    </w:p>
    <w:p>
      <w:pPr>
        <w:spacing w:after="120" w:line="320"/>
      </w:pPr>
      <w:r>
        <w:rPr>
          <w:b w:val="false"/>
          <w:bCs w:val="false"/>
          <w:sz w:val="21"/>
          <w:szCs w:val="21"/>
          <w:rFonts w:ascii="宋体" w:cs="宋体" w:eastAsia="宋体" w:hAnsi="宋体"/>
        </w:rPr>
        <w:t xml:space="preserve">系统共 26 个功能页面，以下按页面分节说明操作方法。</w:t>
      </w:r>
    </w:p>
    <w:p>
      <w:pPr>
        <w:pStyle w:val="Heading3"/>
        <w:spacing w:before="200" w:after="120"/>
      </w:pPr>
      <w:r>
        <w:rPr>
          <w:b/>
          <w:bCs/>
          <w:sz w:val="24"/>
          <w:szCs w:val="24"/>
          <w:rFonts w:ascii="黑体" w:cs="黑体" w:eastAsia="黑体" w:hAnsi="黑体"/>
        </w:rPr>
        <w:t xml:space="preserve">5.2.1 日常巡检（daily-inspection.html）</w:t>
      </w:r>
    </w:p>
    <w:p>
      <w:pPr>
        <w:spacing w:after="60" w:line="300"/>
        <w:ind w:left="480" w:hanging="240"/>
      </w:pPr>
      <w:r>
        <w:rPr>
          <w:b w:val="false"/>
          <w:bCs w:val="false"/>
          <w:sz w:val="21"/>
          <w:szCs w:val="21"/>
          <w:rFonts w:ascii="宋体" w:cs="宋体" w:eastAsia="宋体" w:hAnsi="宋体"/>
        </w:rPr>
        <w:t xml:space="preserve">• 进入路径：左侧菜单"巡检管理 → 日常巡检"</w:t>
      </w:r>
    </w:p>
    <w:p>
      <w:pPr>
        <w:spacing w:after="60" w:line="300"/>
        <w:ind w:left="480" w:hanging="240"/>
      </w:pPr>
      <w:r>
        <w:rPr>
          <w:b w:val="false"/>
          <w:bCs w:val="false"/>
          <w:sz w:val="21"/>
          <w:szCs w:val="21"/>
          <w:rFonts w:ascii="宋体" w:cs="宋体" w:eastAsia="宋体" w:hAnsi="宋体"/>
        </w:rPr>
        <w:t xml:space="preserve">• 主要功能：日常巡检记录的增删改查</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按项目、日期筛选巡检记录</w:t>
      </w:r>
    </w:p>
    <w:p>
      <w:pPr>
        <w:spacing w:after="60" w:line="300"/>
        <w:ind w:left="480" w:hanging="240"/>
      </w:pPr>
      <w:r>
        <w:rPr>
          <w:b w:val="false"/>
          <w:bCs w:val="false"/>
          <w:sz w:val="21"/>
          <w:szCs w:val="21"/>
          <w:rFonts w:ascii="宋体" w:cs="宋体" w:eastAsia="宋体" w:hAnsi="宋体"/>
        </w:rPr>
        <w:t xml:space="preserve">2. 点击"新增"填写检查部位、检查内容、发现问题与处理结果</w:t>
      </w:r>
    </w:p>
    <w:p>
      <w:pPr>
        <w:spacing w:after="60" w:line="300"/>
        <w:ind w:left="480" w:hanging="240"/>
      </w:pPr>
      <w:r>
        <w:rPr>
          <w:b w:val="false"/>
          <w:bCs w:val="false"/>
          <w:sz w:val="21"/>
          <w:szCs w:val="21"/>
          <w:rFonts w:ascii="宋体" w:cs="宋体" w:eastAsia="宋体" w:hAnsi="宋体"/>
        </w:rPr>
        <w:t xml:space="preserve">3. 点击"编辑"/"删除"维护记录</w:t>
      </w:r>
    </w:p>
    <w:p>
      <w:pPr>
        <w:pStyle w:val="Heading3"/>
        <w:spacing w:before="200" w:after="120"/>
      </w:pPr>
      <w:r>
        <w:rPr>
          <w:b/>
          <w:bCs/>
          <w:sz w:val="24"/>
          <w:szCs w:val="24"/>
          <w:rFonts w:ascii="黑体" w:cs="黑体" w:eastAsia="黑体" w:hAnsi="黑体"/>
        </w:rPr>
        <w:t xml:space="preserve">5.2.2 部门管理（department-management.html）</w:t>
      </w:r>
    </w:p>
    <w:p>
      <w:pPr>
        <w:spacing w:after="60" w:line="300"/>
        <w:ind w:left="480" w:hanging="240"/>
      </w:pPr>
      <w:r>
        <w:rPr>
          <w:b w:val="false"/>
          <w:bCs w:val="false"/>
          <w:sz w:val="21"/>
          <w:szCs w:val="21"/>
          <w:rFonts w:ascii="宋体" w:cs="宋体" w:eastAsia="宋体" w:hAnsi="宋体"/>
        </w:rPr>
        <w:t xml:space="preserve">• 进入路径：左侧菜单"系统管理 → 部门管理"</w:t>
      </w:r>
    </w:p>
    <w:p>
      <w:pPr>
        <w:spacing w:after="60" w:line="300"/>
        <w:ind w:left="480" w:hanging="240"/>
      </w:pPr>
      <w:r>
        <w:rPr>
          <w:b w:val="false"/>
          <w:bCs w:val="false"/>
          <w:sz w:val="21"/>
          <w:szCs w:val="21"/>
          <w:rFonts w:ascii="宋体" w:cs="宋体" w:eastAsia="宋体" w:hAnsi="宋体"/>
        </w:rPr>
        <w:t xml:space="preserve">• 主要功能：树形部门结构维护</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查看部门列表及层级关系</w:t>
      </w:r>
    </w:p>
    <w:p>
      <w:pPr>
        <w:spacing w:after="60" w:line="300"/>
        <w:ind w:left="480" w:hanging="240"/>
      </w:pPr>
      <w:r>
        <w:rPr>
          <w:b w:val="false"/>
          <w:bCs w:val="false"/>
          <w:sz w:val="21"/>
          <w:szCs w:val="21"/>
          <w:rFonts w:ascii="宋体" w:cs="宋体" w:eastAsia="宋体" w:hAnsi="宋体"/>
        </w:rPr>
        <w:t xml:space="preserve">2. 点击"新增"填写部门名称、上级部门、负责人后保存</w:t>
      </w:r>
    </w:p>
    <w:p>
      <w:pPr>
        <w:spacing w:after="60" w:line="300"/>
        <w:ind w:left="480" w:hanging="240"/>
      </w:pPr>
      <w:r>
        <w:rPr>
          <w:b w:val="false"/>
          <w:bCs w:val="false"/>
          <w:sz w:val="21"/>
          <w:szCs w:val="21"/>
          <w:rFonts w:ascii="宋体" w:cs="宋体" w:eastAsia="宋体" w:hAnsi="宋体"/>
        </w:rPr>
        <w:t xml:space="preserve">3. 点击"编辑"/"删除"维护已有部门</w:t>
      </w:r>
    </w:p>
    <w:p>
      <w:pPr>
        <w:pStyle w:val="Heading3"/>
        <w:spacing w:before="200" w:after="120"/>
      </w:pPr>
      <w:r>
        <w:rPr>
          <w:b/>
          <w:bCs/>
          <w:sz w:val="24"/>
          <w:szCs w:val="24"/>
          <w:rFonts w:ascii="黑体" w:cs="黑体" w:eastAsia="黑体" w:hAnsi="黑体"/>
        </w:rPr>
        <w:t xml:space="preserve">5.2.3 日记报表（diary-report.html）</w:t>
      </w:r>
    </w:p>
    <w:p>
      <w:pPr>
        <w:spacing w:after="60" w:line="300"/>
        <w:ind w:left="480" w:hanging="240"/>
      </w:pPr>
      <w:r>
        <w:rPr>
          <w:b w:val="false"/>
          <w:bCs w:val="false"/>
          <w:sz w:val="21"/>
          <w:szCs w:val="21"/>
          <w:rFonts w:ascii="宋体" w:cs="宋体" w:eastAsia="宋体" w:hAnsi="宋体"/>
        </w:rPr>
        <w:t xml:space="preserve">• 进入路径：左侧菜单"监理业务 → 日记报表"</w:t>
      </w:r>
    </w:p>
    <w:p>
      <w:pPr>
        <w:spacing w:after="60" w:line="300"/>
        <w:ind w:left="480" w:hanging="240"/>
      </w:pPr>
      <w:r>
        <w:rPr>
          <w:b w:val="false"/>
          <w:bCs w:val="false"/>
          <w:sz w:val="21"/>
          <w:szCs w:val="21"/>
          <w:rFonts w:ascii="宋体" w:cs="宋体" w:eastAsia="宋体" w:hAnsi="宋体"/>
        </w:rPr>
        <w:t xml:space="preserve">• 主要功能：监理日记报表查阅与导出打印</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选择项目与日期范围生成报表</w:t>
      </w:r>
    </w:p>
    <w:p>
      <w:pPr>
        <w:spacing w:after="60" w:line="300"/>
        <w:ind w:left="480" w:hanging="240"/>
      </w:pPr>
      <w:r>
        <w:rPr>
          <w:b w:val="false"/>
          <w:bCs w:val="false"/>
          <w:sz w:val="21"/>
          <w:szCs w:val="21"/>
          <w:rFonts w:ascii="宋体" w:cs="宋体" w:eastAsia="宋体" w:hAnsi="宋体"/>
        </w:rPr>
        <w:t xml:space="preserve">2. 在线查阅报表内容，可打印存档</w:t>
      </w:r>
    </w:p>
    <w:p>
      <w:pPr>
        <w:pStyle w:val="Heading3"/>
        <w:spacing w:before="200" w:after="120"/>
      </w:pPr>
      <w:r>
        <w:rPr>
          <w:b/>
          <w:bCs/>
          <w:sz w:val="24"/>
          <w:szCs w:val="24"/>
          <w:rFonts w:ascii="黑体" w:cs="黑体" w:eastAsia="黑体" w:hAnsi="黑体"/>
        </w:rPr>
        <w:t xml:space="preserve">5.2.4 日记统计（diary-statistics.html）</w:t>
      </w:r>
    </w:p>
    <w:p>
      <w:pPr>
        <w:spacing w:after="60" w:line="300"/>
        <w:ind w:left="480" w:hanging="240"/>
      </w:pPr>
      <w:r>
        <w:rPr>
          <w:b w:val="false"/>
          <w:bCs w:val="false"/>
          <w:sz w:val="21"/>
          <w:szCs w:val="21"/>
          <w:rFonts w:ascii="宋体" w:cs="宋体" w:eastAsia="宋体" w:hAnsi="宋体"/>
        </w:rPr>
        <w:t xml:space="preserve">• 进入路径：左侧菜单"监理业务 → 日记统计"</w:t>
      </w:r>
    </w:p>
    <w:p>
      <w:pPr>
        <w:spacing w:after="60" w:line="300"/>
        <w:ind w:left="480" w:hanging="240"/>
      </w:pPr>
      <w:r>
        <w:rPr>
          <w:b w:val="false"/>
          <w:bCs w:val="false"/>
          <w:sz w:val="21"/>
          <w:szCs w:val="21"/>
          <w:rFonts w:ascii="宋体" w:cs="宋体" w:eastAsia="宋体" w:hAnsi="宋体"/>
        </w:rPr>
        <w:t xml:space="preserve">• 主要功能：监理日记按项目、时间区间的汇总统计</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选择项目与统计时间区间</w:t>
      </w:r>
    </w:p>
    <w:p>
      <w:pPr>
        <w:spacing w:after="60" w:line="300"/>
        <w:ind w:left="480" w:hanging="240"/>
      </w:pPr>
      <w:r>
        <w:rPr>
          <w:b w:val="false"/>
          <w:bCs w:val="false"/>
          <w:sz w:val="21"/>
          <w:szCs w:val="21"/>
          <w:rFonts w:ascii="宋体" w:cs="宋体" w:eastAsia="宋体" w:hAnsi="宋体"/>
        </w:rPr>
        <w:t xml:space="preserve">2. 查看填写数量、审批状态分布等统计结果</w:t>
      </w:r>
    </w:p>
    <w:p>
      <w:pPr>
        <w:pStyle w:val="Heading3"/>
        <w:spacing w:before="200" w:after="120"/>
      </w:pPr>
      <w:r>
        <w:rPr>
          <w:b/>
          <w:bCs/>
          <w:sz w:val="24"/>
          <w:szCs w:val="24"/>
          <w:rFonts w:ascii="黑体" w:cs="黑体" w:eastAsia="黑体" w:hAnsi="黑体"/>
        </w:rPr>
        <w:t xml:space="preserve">5.2.5 仪表盘（index.html）</w:t>
      </w:r>
    </w:p>
    <w:p>
      <w:pPr>
        <w:spacing w:after="60" w:line="300"/>
        <w:ind w:left="480" w:hanging="240"/>
      </w:pPr>
      <w:r>
        <w:rPr>
          <w:b w:val="false"/>
          <w:bCs w:val="false"/>
          <w:sz w:val="21"/>
          <w:szCs w:val="21"/>
          <w:rFonts w:ascii="宋体" w:cs="宋体" w:eastAsia="宋体" w:hAnsi="宋体"/>
        </w:rPr>
        <w:t xml:space="preserve">• 进入路径：登录成功后自动进入，或点击左侧菜单"工作台"</w:t>
      </w:r>
    </w:p>
    <w:p>
      <w:pPr>
        <w:spacing w:after="60" w:line="300"/>
        <w:ind w:left="480" w:hanging="240"/>
      </w:pPr>
      <w:r>
        <w:rPr>
          <w:b w:val="false"/>
          <w:bCs w:val="false"/>
          <w:sz w:val="21"/>
          <w:szCs w:val="21"/>
          <w:rFonts w:ascii="宋体" w:cs="宋体" w:eastAsia="宋体" w:hAnsi="宋体"/>
        </w:rPr>
        <w:t xml:space="preserve">• 主要功能：工作台首页，展示项目与业务单据统计、待办事项及各模块快捷入口</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登录后进入工作台查看统计卡片与待办</w:t>
      </w:r>
    </w:p>
    <w:p>
      <w:pPr>
        <w:spacing w:after="60" w:line="300"/>
        <w:ind w:left="480" w:hanging="240"/>
      </w:pPr>
      <w:r>
        <w:rPr>
          <w:b w:val="false"/>
          <w:bCs w:val="false"/>
          <w:sz w:val="21"/>
          <w:szCs w:val="21"/>
          <w:rFonts w:ascii="宋体" w:cs="宋体" w:eastAsia="宋体" w:hAnsi="宋体"/>
        </w:rPr>
        <w:t xml:space="preserve">2. 点击统计卡片或快捷入口跳转至对应业务模块</w:t>
      </w:r>
    </w:p>
    <w:p>
      <w:pPr>
        <w:spacing w:after="60" w:line="300"/>
        <w:ind w:left="480" w:hanging="240"/>
      </w:pPr>
      <w:r>
        <w:rPr>
          <w:b w:val="false"/>
          <w:bCs w:val="false"/>
          <w:sz w:val="21"/>
          <w:szCs w:val="21"/>
          <w:rFonts w:ascii="宋体" w:cs="宋体" w:eastAsia="宋体" w:hAnsi="宋体"/>
        </w:rPr>
        <w:t xml:space="preserve">3. 通过顶部导航查看消息与个人信息，可退出登录</w:t>
      </w:r>
    </w:p>
    <w:p>
      <w:pPr>
        <w:pStyle w:val="Heading3"/>
        <w:spacing w:before="200" w:after="120"/>
      </w:pPr>
      <w:r>
        <w:rPr>
          <w:b/>
          <w:bCs/>
          <w:sz w:val="24"/>
          <w:szCs w:val="24"/>
          <w:rFonts w:ascii="黑体" w:cs="黑体" w:eastAsia="黑体" w:hAnsi="黑体"/>
        </w:rPr>
        <w:t xml:space="preserve">5.2.6 日志统计（log-statistics.html）</w:t>
      </w:r>
    </w:p>
    <w:p>
      <w:pPr>
        <w:spacing w:after="60" w:line="300"/>
        <w:ind w:left="480" w:hanging="240"/>
      </w:pPr>
      <w:r>
        <w:rPr>
          <w:b w:val="false"/>
          <w:bCs w:val="false"/>
          <w:sz w:val="21"/>
          <w:szCs w:val="21"/>
          <w:rFonts w:ascii="宋体" w:cs="宋体" w:eastAsia="宋体" w:hAnsi="宋体"/>
        </w:rPr>
        <w:t xml:space="preserve">• 进入路径：左侧菜单"监理业务 → 日志统计"</w:t>
      </w:r>
    </w:p>
    <w:p>
      <w:pPr>
        <w:spacing w:after="60" w:line="300"/>
        <w:ind w:left="480" w:hanging="240"/>
      </w:pPr>
      <w:r>
        <w:rPr>
          <w:b w:val="false"/>
          <w:bCs w:val="false"/>
          <w:sz w:val="21"/>
          <w:szCs w:val="21"/>
          <w:rFonts w:ascii="宋体" w:cs="宋体" w:eastAsia="宋体" w:hAnsi="宋体"/>
        </w:rPr>
        <w:t xml:space="preserve">• 主要功能：监理日志按项目、时间区间的汇总统计</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选择项目与统计时间区间</w:t>
      </w:r>
    </w:p>
    <w:p>
      <w:pPr>
        <w:spacing w:after="60" w:line="300"/>
        <w:ind w:left="480" w:hanging="240"/>
      </w:pPr>
      <w:r>
        <w:rPr>
          <w:b w:val="false"/>
          <w:bCs w:val="false"/>
          <w:sz w:val="21"/>
          <w:szCs w:val="21"/>
          <w:rFonts w:ascii="宋体" w:cs="宋体" w:eastAsia="宋体" w:hAnsi="宋体"/>
        </w:rPr>
        <w:t xml:space="preserve">2. 查看日志填写与审批情况统计</w:t>
      </w:r>
    </w:p>
    <w:p>
      <w:pPr>
        <w:pStyle w:val="Heading3"/>
        <w:spacing w:before="200" w:after="120"/>
      </w:pPr>
      <w:r>
        <w:rPr>
          <w:b/>
          <w:bCs/>
          <w:sz w:val="24"/>
          <w:szCs w:val="24"/>
          <w:rFonts w:ascii="黑体" w:cs="黑体" w:eastAsia="黑体" w:hAnsi="黑体"/>
        </w:rPr>
        <w:t xml:space="preserve">5.2.7 登录 - 监理现场管理系统（login.html）</w:t>
      </w:r>
    </w:p>
    <w:p>
      <w:pPr>
        <w:spacing w:after="60" w:line="300"/>
        <w:ind w:left="480" w:hanging="240"/>
      </w:pPr>
      <w:r>
        <w:rPr>
          <w:b w:val="false"/>
          <w:bCs w:val="false"/>
          <w:sz w:val="21"/>
          <w:szCs w:val="21"/>
          <w:rFonts w:ascii="宋体" w:cs="宋体" w:eastAsia="宋体" w:hAnsi="宋体"/>
        </w:rPr>
        <w:t xml:space="preserve">• 进入路径：浏览器访问系统地址，自动进入登录页（login.html）</w:t>
      </w:r>
    </w:p>
    <w:p>
      <w:pPr>
        <w:spacing w:after="60" w:line="300"/>
        <w:ind w:left="480" w:hanging="240"/>
      </w:pPr>
      <w:r>
        <w:rPr>
          <w:b w:val="false"/>
          <w:bCs w:val="false"/>
          <w:sz w:val="21"/>
          <w:szCs w:val="21"/>
          <w:rFonts w:ascii="宋体" w:cs="宋体" w:eastAsia="宋体" w:hAnsi="宋体"/>
        </w:rPr>
        <w:t xml:space="preserve">• 主要功能：系统登录入口，账号密码认证并签发访问令牌</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打开系统地址进入登录页</w:t>
      </w:r>
    </w:p>
    <w:p>
      <w:pPr>
        <w:spacing w:after="60" w:line="300"/>
        <w:ind w:left="480" w:hanging="240"/>
      </w:pPr>
      <w:r>
        <w:rPr>
          <w:b w:val="false"/>
          <w:bCs w:val="false"/>
          <w:sz w:val="21"/>
          <w:szCs w:val="21"/>
          <w:rFonts w:ascii="宋体" w:cs="宋体" w:eastAsia="宋体" w:hAnsi="宋体"/>
        </w:rPr>
        <w:t xml:space="preserve">2. 输入手机号与密码</w:t>
      </w:r>
    </w:p>
    <w:p>
      <w:pPr>
        <w:spacing w:after="60" w:line="300"/>
        <w:ind w:left="480" w:hanging="240"/>
      </w:pPr>
      <w:r>
        <w:rPr>
          <w:b w:val="false"/>
          <w:bCs w:val="false"/>
          <w:sz w:val="21"/>
          <w:szCs w:val="21"/>
          <w:rFonts w:ascii="宋体" w:cs="宋体" w:eastAsia="宋体" w:hAnsi="宋体"/>
        </w:rPr>
        <w:t xml:space="preserve">3. 点击"登录"按钮，认证通过后自动跳转至系统首页（index.html）</w:t>
      </w:r>
    </w:p>
    <w:p>
      <w:pPr>
        <w:spacing w:after="60" w:line="300"/>
        <w:ind w:left="480" w:hanging="240"/>
      </w:pPr>
      <w:r>
        <w:rPr>
          <w:b w:val="false"/>
          <w:bCs w:val="false"/>
          <w:sz w:val="21"/>
          <w:szCs w:val="21"/>
          <w:rFonts w:ascii="宋体" w:cs="宋体" w:eastAsia="宋体" w:hAnsi="宋体"/>
        </w:rPr>
        <w:t xml:space="preserve">4. 认证失败时页面提示错误原因，可重新输入</w:t>
      </w:r>
    </w:p>
    <w:p>
      <w:pPr>
        <w:pStyle w:val="Heading3"/>
        <w:spacing w:before="200" w:after="120"/>
      </w:pPr>
      <w:r>
        <w:rPr>
          <w:b/>
          <w:bCs/>
          <w:sz w:val="24"/>
          <w:szCs w:val="24"/>
          <w:rFonts w:ascii="黑体" w:cs="黑体" w:eastAsia="黑体" w:hAnsi="黑体"/>
        </w:rPr>
        <w:t xml:space="preserve">5.2.8 会议纪要（meeting-minutes.html）</w:t>
      </w:r>
    </w:p>
    <w:p>
      <w:pPr>
        <w:spacing w:after="60" w:line="300"/>
        <w:ind w:left="480" w:hanging="240"/>
      </w:pPr>
      <w:r>
        <w:rPr>
          <w:b w:val="false"/>
          <w:bCs w:val="false"/>
          <w:sz w:val="21"/>
          <w:szCs w:val="21"/>
          <w:rFonts w:ascii="宋体" w:cs="宋体" w:eastAsia="宋体" w:hAnsi="宋体"/>
        </w:rPr>
        <w:t xml:space="preserve">• 进入路径：左侧菜单"监理文书 → 会议纪要"</w:t>
      </w:r>
    </w:p>
    <w:p>
      <w:pPr>
        <w:spacing w:after="60" w:line="300"/>
        <w:ind w:left="480" w:hanging="240"/>
      </w:pPr>
      <w:r>
        <w:rPr>
          <w:b w:val="false"/>
          <w:bCs w:val="false"/>
          <w:sz w:val="21"/>
          <w:szCs w:val="21"/>
          <w:rFonts w:ascii="宋体" w:cs="宋体" w:eastAsia="宋体" w:hAnsi="宋体"/>
        </w:rPr>
        <w:t xml:space="preserve">• 主要功能：监理例会与专题会议纪要管理</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按项目、会议日期筛选纪要</w:t>
      </w:r>
    </w:p>
    <w:p>
      <w:pPr>
        <w:spacing w:after="60" w:line="300"/>
        <w:ind w:left="480" w:hanging="240"/>
      </w:pPr>
      <w:r>
        <w:rPr>
          <w:b w:val="false"/>
          <w:bCs w:val="false"/>
          <w:sz w:val="21"/>
          <w:szCs w:val="21"/>
          <w:rFonts w:ascii="宋体" w:cs="宋体" w:eastAsia="宋体" w:hAnsi="宋体"/>
        </w:rPr>
        <w:t xml:space="preserve">2. 点击"新增"填写会议议题、参会人员、决议事项后保存</w:t>
      </w:r>
    </w:p>
    <w:p>
      <w:pPr>
        <w:spacing w:after="60" w:line="300"/>
        <w:ind w:left="480" w:hanging="240"/>
      </w:pPr>
      <w:r>
        <w:rPr>
          <w:b w:val="false"/>
          <w:bCs w:val="false"/>
          <w:sz w:val="21"/>
          <w:szCs w:val="21"/>
          <w:rFonts w:ascii="宋体" w:cs="宋体" w:eastAsia="宋体" w:hAnsi="宋体"/>
        </w:rPr>
        <w:t xml:space="preserve">3. 在线查阅纪要详情</w:t>
      </w:r>
    </w:p>
    <w:p>
      <w:pPr>
        <w:pStyle w:val="Heading3"/>
        <w:spacing w:before="200" w:after="120"/>
      </w:pPr>
      <w:r>
        <w:rPr>
          <w:b/>
          <w:bCs/>
          <w:sz w:val="24"/>
          <w:szCs w:val="24"/>
          <w:rFonts w:ascii="黑体" w:cs="黑体" w:eastAsia="黑体" w:hAnsi="黑体"/>
        </w:rPr>
        <w:t xml:space="preserve">5.2.9 消息中心（message-center.html）</w:t>
      </w:r>
    </w:p>
    <w:p>
      <w:pPr>
        <w:spacing w:after="60" w:line="300"/>
        <w:ind w:left="480" w:hanging="240"/>
      </w:pPr>
      <w:r>
        <w:rPr>
          <w:b w:val="false"/>
          <w:bCs w:val="false"/>
          <w:sz w:val="21"/>
          <w:szCs w:val="21"/>
          <w:rFonts w:ascii="宋体" w:cs="宋体" w:eastAsia="宋体" w:hAnsi="宋体"/>
        </w:rPr>
        <w:t xml:space="preserve">• 进入路径：顶部导航消息图标或左侧菜单"消息中心"</w:t>
      </w:r>
    </w:p>
    <w:p>
      <w:pPr>
        <w:spacing w:after="60" w:line="300"/>
        <w:ind w:left="480" w:hanging="240"/>
      </w:pPr>
      <w:r>
        <w:rPr>
          <w:b w:val="false"/>
          <w:bCs w:val="false"/>
          <w:sz w:val="21"/>
          <w:szCs w:val="21"/>
          <w:rFonts w:ascii="宋体" w:cs="宋体" w:eastAsia="宋体" w:hAnsi="宋体"/>
        </w:rPr>
        <w:t xml:space="preserve">• 主要功能：站内消息查看与已读管理</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查看消息列表与未读标识</w:t>
      </w:r>
    </w:p>
    <w:p>
      <w:pPr>
        <w:spacing w:after="60" w:line="300"/>
        <w:ind w:left="480" w:hanging="240"/>
      </w:pPr>
      <w:r>
        <w:rPr>
          <w:b w:val="false"/>
          <w:bCs w:val="false"/>
          <w:sz w:val="21"/>
          <w:szCs w:val="21"/>
          <w:rFonts w:ascii="宋体" w:cs="宋体" w:eastAsia="宋体" w:hAnsi="宋体"/>
        </w:rPr>
        <w:t xml:space="preserve">2. 点击消息查看详情，自动标记已读</w:t>
      </w:r>
    </w:p>
    <w:p>
      <w:pPr>
        <w:spacing w:after="60" w:line="300"/>
        <w:ind w:left="480" w:hanging="240"/>
      </w:pPr>
      <w:r>
        <w:rPr>
          <w:b w:val="false"/>
          <w:bCs w:val="false"/>
          <w:sz w:val="21"/>
          <w:szCs w:val="21"/>
          <w:rFonts w:ascii="宋体" w:cs="宋体" w:eastAsia="宋体" w:hAnsi="宋体"/>
        </w:rPr>
        <w:t xml:space="preserve">3. 可执行"全部已读"批量处理</w:t>
      </w:r>
    </w:p>
    <w:p>
      <w:pPr>
        <w:pStyle w:val="Heading3"/>
        <w:spacing w:before="200" w:after="120"/>
      </w:pPr>
      <w:r>
        <w:rPr>
          <w:b/>
          <w:bCs/>
          <w:sz w:val="24"/>
          <w:szCs w:val="24"/>
          <w:rFonts w:ascii="黑体" w:cs="黑体" w:eastAsia="黑体" w:hAnsi="黑体"/>
        </w:rPr>
        <w:t xml:space="preserve">5.2.10 操作日志（operation-log.html）</w:t>
      </w:r>
    </w:p>
    <w:p>
      <w:pPr>
        <w:spacing w:after="60" w:line="300"/>
        <w:ind w:left="480" w:hanging="240"/>
      </w:pPr>
      <w:r>
        <w:rPr>
          <w:b w:val="false"/>
          <w:bCs w:val="false"/>
          <w:sz w:val="21"/>
          <w:szCs w:val="21"/>
          <w:rFonts w:ascii="宋体" w:cs="宋体" w:eastAsia="宋体" w:hAnsi="宋体"/>
        </w:rPr>
        <w:t xml:space="preserve">• 进入路径：左侧菜单"系统管理 → 操作日志"</w:t>
      </w:r>
    </w:p>
    <w:p>
      <w:pPr>
        <w:spacing w:after="60" w:line="300"/>
        <w:ind w:left="480" w:hanging="240"/>
      </w:pPr>
      <w:r>
        <w:rPr>
          <w:b w:val="false"/>
          <w:bCs w:val="false"/>
          <w:sz w:val="21"/>
          <w:szCs w:val="21"/>
          <w:rFonts w:ascii="宋体" w:cs="宋体" w:eastAsia="宋体" w:hAnsi="宋体"/>
        </w:rPr>
        <w:t xml:space="preserve">• 主要功能：系统操作日志的分页查询与审计追溯</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进入页面按操作人、模块、时间范围筛选</w:t>
      </w:r>
    </w:p>
    <w:p>
      <w:pPr>
        <w:spacing w:after="60" w:line="300"/>
        <w:ind w:left="480" w:hanging="240"/>
      </w:pPr>
      <w:r>
        <w:rPr>
          <w:b w:val="false"/>
          <w:bCs w:val="false"/>
          <w:sz w:val="21"/>
          <w:szCs w:val="21"/>
          <w:rFonts w:ascii="宋体" w:cs="宋体" w:eastAsia="宋体" w:hAnsi="宋体"/>
        </w:rPr>
        <w:t xml:space="preserve">2. 翻页浏览日志明细（操作动作、详情、IP、时间）</w:t>
      </w:r>
    </w:p>
    <w:p>
      <w:pPr>
        <w:pStyle w:val="Heading3"/>
        <w:spacing w:before="200" w:after="120"/>
      </w:pPr>
      <w:r>
        <w:rPr>
          <w:b/>
          <w:bCs/>
          <w:sz w:val="24"/>
          <w:szCs w:val="24"/>
          <w:rFonts w:ascii="黑体" w:cs="黑体" w:eastAsia="黑体" w:hAnsi="黑体"/>
        </w:rPr>
        <w:t xml:space="preserve">5.2.11 权限设置（permission-settings.html）</w:t>
      </w:r>
    </w:p>
    <w:p>
      <w:pPr>
        <w:spacing w:after="60" w:line="300"/>
        <w:ind w:left="480" w:hanging="240"/>
      </w:pPr>
      <w:r>
        <w:rPr>
          <w:b w:val="false"/>
          <w:bCs w:val="false"/>
          <w:sz w:val="21"/>
          <w:szCs w:val="21"/>
          <w:rFonts w:ascii="宋体" w:cs="宋体" w:eastAsia="宋体" w:hAnsi="宋体"/>
        </w:rPr>
        <w:t xml:space="preserve">• 进入路径：左侧菜单"系统管理 → 权限设置"</w:t>
      </w:r>
    </w:p>
    <w:p>
      <w:pPr>
        <w:spacing w:after="60" w:line="300"/>
        <w:ind w:left="480" w:hanging="240"/>
      </w:pPr>
      <w:r>
        <w:rPr>
          <w:b w:val="false"/>
          <w:bCs w:val="false"/>
          <w:sz w:val="21"/>
          <w:szCs w:val="21"/>
          <w:rFonts w:ascii="宋体" w:cs="宋体" w:eastAsia="宋体" w:hAnsi="宋体"/>
        </w:rPr>
        <w:t xml:space="preserve">• 主要功能：角色管理与角色-权限、用户-角色绑定</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查看角色列表，点击"新增角色"创建角色</w:t>
      </w:r>
    </w:p>
    <w:p>
      <w:pPr>
        <w:spacing w:after="60" w:line="300"/>
        <w:ind w:left="480" w:hanging="240"/>
      </w:pPr>
      <w:r>
        <w:rPr>
          <w:b w:val="false"/>
          <w:bCs w:val="false"/>
          <w:sz w:val="21"/>
          <w:szCs w:val="21"/>
          <w:rFonts w:ascii="宋体" w:cs="宋体" w:eastAsia="宋体" w:hAnsi="宋体"/>
        </w:rPr>
        <w:t xml:space="preserve">2. 选中角色后在权限面板勾选权限点并保存</w:t>
      </w:r>
    </w:p>
    <w:p>
      <w:pPr>
        <w:spacing w:after="60" w:line="300"/>
        <w:ind w:left="480" w:hanging="240"/>
      </w:pPr>
      <w:r>
        <w:rPr>
          <w:b w:val="false"/>
          <w:bCs w:val="false"/>
          <w:sz w:val="21"/>
          <w:szCs w:val="21"/>
          <w:rFonts w:ascii="宋体" w:cs="宋体" w:eastAsia="宋体" w:hAnsi="宋体"/>
        </w:rPr>
        <w:t xml:space="preserve">3. 为用户分配角色，完成权限授予</w:t>
      </w:r>
    </w:p>
    <w:p>
      <w:pPr>
        <w:pStyle w:val="Heading3"/>
        <w:spacing w:before="200" w:after="120"/>
      </w:pPr>
      <w:r>
        <w:rPr>
          <w:b/>
          <w:bCs/>
          <w:sz w:val="24"/>
          <w:szCs w:val="24"/>
          <w:rFonts w:ascii="黑体" w:cs="黑体" w:eastAsia="黑体" w:hAnsi="黑体"/>
        </w:rPr>
        <w:t xml:space="preserve">5.2.12 人员管理（personnel-management.html）</w:t>
      </w:r>
    </w:p>
    <w:p>
      <w:pPr>
        <w:spacing w:after="60" w:line="300"/>
        <w:ind w:left="480" w:hanging="240"/>
      </w:pPr>
      <w:r>
        <w:rPr>
          <w:b w:val="false"/>
          <w:bCs w:val="false"/>
          <w:sz w:val="21"/>
          <w:szCs w:val="21"/>
          <w:rFonts w:ascii="宋体" w:cs="宋体" w:eastAsia="宋体" w:hAnsi="宋体"/>
        </w:rPr>
        <w:t xml:space="preserve">• 进入路径：左侧菜单"系统管理 → 人员管理"</w:t>
      </w:r>
    </w:p>
    <w:p>
      <w:pPr>
        <w:spacing w:after="60" w:line="300"/>
        <w:ind w:left="480" w:hanging="240"/>
      </w:pPr>
      <w:r>
        <w:rPr>
          <w:b w:val="false"/>
          <w:bCs w:val="false"/>
          <w:sz w:val="21"/>
          <w:szCs w:val="21"/>
          <w:rFonts w:ascii="宋体" w:cs="宋体" w:eastAsia="宋体" w:hAnsi="宋体"/>
        </w:rPr>
        <w:t xml:space="preserve">• 主要功能：监理人员档案管理、启停用与密码重置</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进入页面按部门、状态、姓名筛选人员</w:t>
      </w:r>
    </w:p>
    <w:p>
      <w:pPr>
        <w:spacing w:after="60" w:line="300"/>
        <w:ind w:left="480" w:hanging="240"/>
      </w:pPr>
      <w:r>
        <w:rPr>
          <w:b w:val="false"/>
          <w:bCs w:val="false"/>
          <w:sz w:val="21"/>
          <w:szCs w:val="21"/>
          <w:rFonts w:ascii="宋体" w:cs="宋体" w:eastAsia="宋体" w:hAnsi="宋体"/>
        </w:rPr>
        <w:t xml:space="preserve">2. 点击"新增"录入人员信息并保存</w:t>
      </w:r>
    </w:p>
    <w:p>
      <w:pPr>
        <w:spacing w:after="60" w:line="300"/>
        <w:ind w:left="480" w:hanging="240"/>
      </w:pPr>
      <w:r>
        <w:rPr>
          <w:b w:val="false"/>
          <w:bCs w:val="false"/>
          <w:sz w:val="21"/>
          <w:szCs w:val="21"/>
          <w:rFonts w:ascii="宋体" w:cs="宋体" w:eastAsia="宋体" w:hAnsi="宋体"/>
        </w:rPr>
        <w:t xml:space="preserve">3. 点击"编辑"修改档案，点击状态开关启用/停用</w:t>
      </w:r>
    </w:p>
    <w:p>
      <w:pPr>
        <w:spacing w:after="60" w:line="300"/>
        <w:ind w:left="480" w:hanging="240"/>
      </w:pPr>
      <w:r>
        <w:rPr>
          <w:b w:val="false"/>
          <w:bCs w:val="false"/>
          <w:sz w:val="21"/>
          <w:szCs w:val="21"/>
          <w:rFonts w:ascii="宋体" w:cs="宋体" w:eastAsia="宋体" w:hAnsi="宋体"/>
        </w:rPr>
        <w:t xml:space="preserve">4. 点击"重置密码"将该用户密码重置为初始密码</w:t>
      </w:r>
    </w:p>
    <w:p>
      <w:pPr>
        <w:pStyle w:val="Heading3"/>
        <w:spacing w:before="200" w:after="120"/>
      </w:pPr>
      <w:r>
        <w:rPr>
          <w:b/>
          <w:bCs/>
          <w:sz w:val="24"/>
          <w:szCs w:val="24"/>
          <w:rFonts w:ascii="黑体" w:cs="黑体" w:eastAsia="黑体" w:hAnsi="黑体"/>
        </w:rPr>
        <w:t xml:space="preserve">5.2.13 流程管理（process-management.html）</w:t>
      </w:r>
    </w:p>
    <w:p>
      <w:pPr>
        <w:spacing w:after="60" w:line="300"/>
        <w:ind w:left="480" w:hanging="240"/>
      </w:pPr>
      <w:r>
        <w:rPr>
          <w:b w:val="false"/>
          <w:bCs w:val="false"/>
          <w:sz w:val="21"/>
          <w:szCs w:val="21"/>
          <w:rFonts w:ascii="宋体" w:cs="宋体" w:eastAsia="宋体" w:hAnsi="宋体"/>
        </w:rPr>
        <w:t xml:space="preserve">• 进入路径：左侧菜单"系统管理 → 流程管理"</w:t>
      </w:r>
    </w:p>
    <w:p>
      <w:pPr>
        <w:spacing w:after="60" w:line="300"/>
        <w:ind w:left="480" w:hanging="240"/>
      </w:pPr>
      <w:r>
        <w:rPr>
          <w:b w:val="false"/>
          <w:bCs w:val="false"/>
          <w:sz w:val="21"/>
          <w:szCs w:val="21"/>
          <w:rFonts w:ascii="宋体" w:cs="宋体" w:eastAsia="宋体" w:hAnsi="宋体"/>
        </w:rPr>
        <w:t xml:space="preserve">• 主要功能：监理业务流程配置管理</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查看业务流程配置列表</w:t>
      </w:r>
    </w:p>
    <w:p>
      <w:pPr>
        <w:spacing w:after="60" w:line="300"/>
        <w:ind w:left="480" w:hanging="240"/>
      </w:pPr>
      <w:r>
        <w:rPr>
          <w:b w:val="false"/>
          <w:bCs w:val="false"/>
          <w:sz w:val="21"/>
          <w:szCs w:val="21"/>
          <w:rFonts w:ascii="宋体" w:cs="宋体" w:eastAsia="宋体" w:hAnsi="宋体"/>
        </w:rPr>
        <w:t xml:space="preserve">2. 维护各业务单据的流转流程设置</w:t>
      </w:r>
    </w:p>
    <w:p>
      <w:pPr>
        <w:pStyle w:val="Heading3"/>
        <w:spacing w:before="200" w:after="120"/>
      </w:pPr>
      <w:r>
        <w:rPr>
          <w:b/>
          <w:bCs/>
          <w:sz w:val="24"/>
          <w:szCs w:val="24"/>
          <w:rFonts w:ascii="黑体" w:cs="黑体" w:eastAsia="黑体" w:hAnsi="黑体"/>
        </w:rPr>
        <w:t xml:space="preserve">5.2.14 工程资料上传（project-data-upload.html）</w:t>
      </w:r>
    </w:p>
    <w:p>
      <w:pPr>
        <w:spacing w:after="60" w:line="300"/>
        <w:ind w:left="480" w:hanging="240"/>
      </w:pPr>
      <w:r>
        <w:rPr>
          <w:b w:val="false"/>
          <w:bCs w:val="false"/>
          <w:sz w:val="21"/>
          <w:szCs w:val="21"/>
          <w:rFonts w:ascii="宋体" w:cs="宋体" w:eastAsia="宋体" w:hAnsi="宋体"/>
        </w:rPr>
        <w:t xml:space="preserve">• 进入路径：左侧菜单"项目管理 → 项目资料上传"</w:t>
      </w:r>
    </w:p>
    <w:p>
      <w:pPr>
        <w:spacing w:after="60" w:line="300"/>
        <w:ind w:left="480" w:hanging="240"/>
      </w:pPr>
      <w:r>
        <w:rPr>
          <w:b w:val="false"/>
          <w:bCs w:val="false"/>
          <w:sz w:val="21"/>
          <w:szCs w:val="21"/>
          <w:rFonts w:ascii="宋体" w:cs="宋体" w:eastAsia="宋体" w:hAnsi="宋体"/>
        </w:rPr>
        <w:t xml:space="preserve">• 主要功能：项目过程资料的分类上传与管理</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选择所属项目与资料分类</w:t>
      </w:r>
    </w:p>
    <w:p>
      <w:pPr>
        <w:spacing w:after="60" w:line="300"/>
        <w:ind w:left="480" w:hanging="240"/>
      </w:pPr>
      <w:r>
        <w:rPr>
          <w:b w:val="false"/>
          <w:bCs w:val="false"/>
          <w:sz w:val="21"/>
          <w:szCs w:val="21"/>
          <w:rFonts w:ascii="宋体" w:cs="宋体" w:eastAsia="宋体" w:hAnsi="宋体"/>
        </w:rPr>
        <w:t xml:space="preserve">2. 点击上传控件选择文件（支持白名单内的常见文档、图片、压缩包格式）</w:t>
      </w:r>
    </w:p>
    <w:p>
      <w:pPr>
        <w:spacing w:after="60" w:line="300"/>
        <w:ind w:left="480" w:hanging="240"/>
      </w:pPr>
      <w:r>
        <w:rPr>
          <w:b w:val="false"/>
          <w:bCs w:val="false"/>
          <w:sz w:val="21"/>
          <w:szCs w:val="21"/>
          <w:rFonts w:ascii="宋体" w:cs="宋体" w:eastAsia="宋体" w:hAnsi="宋体"/>
        </w:rPr>
        <w:t xml:space="preserve">3. 上传成功后在列表中查看、下载或删除资料</w:t>
      </w:r>
    </w:p>
    <w:p>
      <w:pPr>
        <w:pStyle w:val="Heading3"/>
        <w:spacing w:before="200" w:after="120"/>
      </w:pPr>
      <w:r>
        <w:rPr>
          <w:b/>
          <w:bCs/>
          <w:sz w:val="24"/>
          <w:szCs w:val="24"/>
          <w:rFonts w:ascii="黑体" w:cs="黑体" w:eastAsia="黑体" w:hAnsi="黑体"/>
        </w:rPr>
        <w:t xml:space="preserve">5.2.15 项目台账（project-ledger.html）</w:t>
      </w:r>
    </w:p>
    <w:p>
      <w:pPr>
        <w:spacing w:after="60" w:line="300"/>
        <w:ind w:left="480" w:hanging="240"/>
      </w:pPr>
      <w:r>
        <w:rPr>
          <w:b w:val="false"/>
          <w:bCs w:val="false"/>
          <w:sz w:val="21"/>
          <w:szCs w:val="21"/>
          <w:rFonts w:ascii="宋体" w:cs="宋体" w:eastAsia="宋体" w:hAnsi="宋体"/>
        </w:rPr>
        <w:t xml:space="preserve">• 进入路径：左侧菜单"项目管理 → 项目台账"</w:t>
      </w:r>
    </w:p>
    <w:p>
      <w:pPr>
        <w:spacing w:after="60" w:line="300"/>
        <w:ind w:left="480" w:hanging="240"/>
      </w:pPr>
      <w:r>
        <w:rPr>
          <w:b w:val="false"/>
          <w:bCs w:val="false"/>
          <w:sz w:val="21"/>
          <w:szCs w:val="21"/>
          <w:rFonts w:ascii="宋体" w:cs="宋体" w:eastAsia="宋体" w:hAnsi="宋体"/>
        </w:rPr>
        <w:t xml:space="preserve">• 主要功能：监理项目台账的增删改查与状态维护</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进入页面查看项目列表，可按名称、状态筛选</w:t>
      </w:r>
    </w:p>
    <w:p>
      <w:pPr>
        <w:spacing w:after="60" w:line="300"/>
        <w:ind w:left="480" w:hanging="240"/>
      </w:pPr>
      <w:r>
        <w:rPr>
          <w:b w:val="false"/>
          <w:bCs w:val="false"/>
          <w:sz w:val="21"/>
          <w:szCs w:val="21"/>
          <w:rFonts w:ascii="宋体" w:cs="宋体" w:eastAsia="宋体" w:hAnsi="宋体"/>
        </w:rPr>
        <w:t xml:space="preserve">2. 点击"新增"填写项目信息并保存</w:t>
      </w:r>
    </w:p>
    <w:p>
      <w:pPr>
        <w:spacing w:after="60" w:line="300"/>
        <w:ind w:left="480" w:hanging="240"/>
      </w:pPr>
      <w:r>
        <w:rPr>
          <w:b w:val="false"/>
          <w:bCs w:val="false"/>
          <w:sz w:val="21"/>
          <w:szCs w:val="21"/>
          <w:rFonts w:ascii="宋体" w:cs="宋体" w:eastAsia="宋体" w:hAnsi="宋体"/>
        </w:rPr>
        <w:t xml:space="preserve">3. 点击列表行"编辑"修改项目信息</w:t>
      </w:r>
    </w:p>
    <w:p>
      <w:pPr>
        <w:spacing w:after="60" w:line="300"/>
        <w:ind w:left="480" w:hanging="240"/>
      </w:pPr>
      <w:r>
        <w:rPr>
          <w:b w:val="false"/>
          <w:bCs w:val="false"/>
          <w:sz w:val="21"/>
          <w:szCs w:val="21"/>
          <w:rFonts w:ascii="宋体" w:cs="宋体" w:eastAsia="宋体" w:hAnsi="宋体"/>
        </w:rPr>
        <w:t xml:space="preserve">4. 点击"删除"并确认后移除项目</w:t>
      </w:r>
    </w:p>
    <w:p>
      <w:pPr>
        <w:pStyle w:val="Heading3"/>
        <w:spacing w:before="200" w:after="120"/>
      </w:pPr>
      <w:r>
        <w:rPr>
          <w:b/>
          <w:bCs/>
          <w:sz w:val="24"/>
          <w:szCs w:val="24"/>
          <w:rFonts w:ascii="黑体" w:cs="黑体" w:eastAsia="黑体" w:hAnsi="黑体"/>
        </w:rPr>
        <w:t xml:space="preserve">5.2.16 安全日志统计（safety-log-statistics.html）</w:t>
      </w:r>
    </w:p>
    <w:p>
      <w:pPr>
        <w:spacing w:after="60" w:line="300"/>
        <w:ind w:left="480" w:hanging="240"/>
      </w:pPr>
      <w:r>
        <w:rPr>
          <w:b w:val="false"/>
          <w:bCs w:val="false"/>
          <w:sz w:val="21"/>
          <w:szCs w:val="21"/>
          <w:rFonts w:ascii="宋体" w:cs="宋体" w:eastAsia="宋体" w:hAnsi="宋体"/>
        </w:rPr>
        <w:t xml:space="preserve">• 进入路径：左侧菜单"安全管理 → 安全日志统计"</w:t>
      </w:r>
    </w:p>
    <w:p>
      <w:pPr>
        <w:spacing w:after="60" w:line="300"/>
        <w:ind w:left="480" w:hanging="240"/>
      </w:pPr>
      <w:r>
        <w:rPr>
          <w:b w:val="false"/>
          <w:bCs w:val="false"/>
          <w:sz w:val="21"/>
          <w:szCs w:val="21"/>
          <w:rFonts w:ascii="宋体" w:cs="宋体" w:eastAsia="宋体" w:hAnsi="宋体"/>
        </w:rPr>
        <w:t xml:space="preserve">• 主要功能：安全日志按项目、时间区间的汇总统计</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选择项目与统计时间区间</w:t>
      </w:r>
    </w:p>
    <w:p>
      <w:pPr>
        <w:spacing w:after="60" w:line="300"/>
        <w:ind w:left="480" w:hanging="240"/>
      </w:pPr>
      <w:r>
        <w:rPr>
          <w:b w:val="false"/>
          <w:bCs w:val="false"/>
          <w:sz w:val="21"/>
          <w:szCs w:val="21"/>
          <w:rFonts w:ascii="宋体" w:cs="宋体" w:eastAsia="宋体" w:hAnsi="宋体"/>
        </w:rPr>
        <w:t xml:space="preserve">2. 查看安全日志数量与隐患整改情况统计</w:t>
      </w:r>
    </w:p>
    <w:p>
      <w:pPr>
        <w:pStyle w:val="Heading3"/>
        <w:spacing w:before="200" w:after="120"/>
      </w:pPr>
      <w:r>
        <w:rPr>
          <w:b/>
          <w:bCs/>
          <w:sz w:val="24"/>
          <w:szCs w:val="24"/>
          <w:rFonts w:ascii="黑体" w:cs="黑体" w:eastAsia="黑体" w:hAnsi="黑体"/>
        </w:rPr>
        <w:t xml:space="preserve">5.2.17 监理安全日志（safety-log.html）</w:t>
      </w:r>
    </w:p>
    <w:p>
      <w:pPr>
        <w:spacing w:after="60" w:line="300"/>
        <w:ind w:left="480" w:hanging="240"/>
      </w:pPr>
      <w:r>
        <w:rPr>
          <w:b w:val="false"/>
          <w:bCs w:val="false"/>
          <w:sz w:val="21"/>
          <w:szCs w:val="21"/>
          <w:rFonts w:ascii="宋体" w:cs="宋体" w:eastAsia="宋体" w:hAnsi="宋体"/>
        </w:rPr>
        <w:t xml:space="preserve">• 进入路径：左侧菜单"安全管理 → 安全日志"</w:t>
      </w:r>
    </w:p>
    <w:p>
      <w:pPr>
        <w:spacing w:after="60" w:line="300"/>
        <w:ind w:left="480" w:hanging="240"/>
      </w:pPr>
      <w:r>
        <w:rPr>
          <w:b w:val="false"/>
          <w:bCs w:val="false"/>
          <w:sz w:val="21"/>
          <w:szCs w:val="21"/>
          <w:rFonts w:ascii="宋体" w:cs="宋体" w:eastAsia="宋体" w:hAnsi="宋体"/>
        </w:rPr>
        <w:t xml:space="preserve">• 主要功能：安全监理日志的填写、查询与审批流转</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按项目、日期筛选安全日志</w:t>
      </w:r>
    </w:p>
    <w:p>
      <w:pPr>
        <w:spacing w:after="60" w:line="300"/>
        <w:ind w:left="480" w:hanging="240"/>
      </w:pPr>
      <w:r>
        <w:rPr>
          <w:b w:val="false"/>
          <w:bCs w:val="false"/>
          <w:sz w:val="21"/>
          <w:szCs w:val="21"/>
          <w:rFonts w:ascii="宋体" w:cs="宋体" w:eastAsia="宋体" w:hAnsi="宋体"/>
        </w:rPr>
        <w:t xml:space="preserve">2. 点击"新增"记录安全巡查、危大工程管控、隐患整改等内容</w:t>
      </w:r>
    </w:p>
    <w:p>
      <w:pPr>
        <w:spacing w:after="60" w:line="300"/>
        <w:ind w:left="480" w:hanging="240"/>
      </w:pPr>
      <w:r>
        <w:rPr>
          <w:b w:val="false"/>
          <w:bCs w:val="false"/>
          <w:sz w:val="21"/>
          <w:szCs w:val="21"/>
          <w:rFonts w:ascii="宋体" w:cs="宋体" w:eastAsia="宋体" w:hAnsi="宋体"/>
        </w:rPr>
        <w:t xml:space="preserve">3. 提交审批并跟踪审批结果</w:t>
      </w:r>
    </w:p>
    <w:p>
      <w:pPr>
        <w:pStyle w:val="Heading3"/>
        <w:spacing w:before="200" w:after="120"/>
      </w:pPr>
      <w:r>
        <w:rPr>
          <w:b/>
          <w:bCs/>
          <w:sz w:val="24"/>
          <w:szCs w:val="24"/>
          <w:rFonts w:ascii="黑体" w:cs="黑体" w:eastAsia="黑体" w:hAnsi="黑体"/>
        </w:rPr>
        <w:t xml:space="preserve">5.2.18 旁站（sideline-inspection.html）</w:t>
      </w:r>
    </w:p>
    <w:p>
      <w:pPr>
        <w:spacing w:after="60" w:line="300"/>
        <w:ind w:left="480" w:hanging="240"/>
      </w:pPr>
      <w:r>
        <w:rPr>
          <w:b w:val="false"/>
          <w:bCs w:val="false"/>
          <w:sz w:val="21"/>
          <w:szCs w:val="21"/>
          <w:rFonts w:ascii="宋体" w:cs="宋体" w:eastAsia="宋体" w:hAnsi="宋体"/>
        </w:rPr>
        <w:t xml:space="preserve">• 进入路径：左侧菜单"巡检管理 → 旁站巡检"</w:t>
      </w:r>
    </w:p>
    <w:p>
      <w:pPr>
        <w:spacing w:after="60" w:line="300"/>
        <w:ind w:left="480" w:hanging="240"/>
      </w:pPr>
      <w:r>
        <w:rPr>
          <w:b w:val="false"/>
          <w:bCs w:val="false"/>
          <w:sz w:val="21"/>
          <w:szCs w:val="21"/>
          <w:rFonts w:ascii="宋体" w:cs="宋体" w:eastAsia="宋体" w:hAnsi="宋体"/>
        </w:rPr>
        <w:t xml:space="preserve">• 主要功能：关键部位/关键工序旁站记录的增删改查</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按项目、日期筛选旁站记录</w:t>
      </w:r>
    </w:p>
    <w:p>
      <w:pPr>
        <w:spacing w:after="60" w:line="300"/>
        <w:ind w:left="480" w:hanging="240"/>
      </w:pPr>
      <w:r>
        <w:rPr>
          <w:b w:val="false"/>
          <w:bCs w:val="false"/>
          <w:sz w:val="21"/>
          <w:szCs w:val="21"/>
          <w:rFonts w:ascii="宋体" w:cs="宋体" w:eastAsia="宋体" w:hAnsi="宋体"/>
        </w:rPr>
        <w:t xml:space="preserve">2. 点击"新增"填写旁站部位、起止时间、施工及监理情况</w:t>
      </w:r>
    </w:p>
    <w:p>
      <w:pPr>
        <w:spacing w:after="60" w:line="300"/>
        <w:ind w:left="480" w:hanging="240"/>
      </w:pPr>
      <w:r>
        <w:rPr>
          <w:b w:val="false"/>
          <w:bCs w:val="false"/>
          <w:sz w:val="21"/>
          <w:szCs w:val="21"/>
          <w:rFonts w:ascii="宋体" w:cs="宋体" w:eastAsia="宋体" w:hAnsi="宋体"/>
        </w:rPr>
        <w:t xml:space="preserve">3. 点击"编辑"/"删除"维护记录</w:t>
      </w:r>
    </w:p>
    <w:p>
      <w:pPr>
        <w:pStyle w:val="Heading3"/>
        <w:spacing w:before="200" w:after="120"/>
      </w:pPr>
      <w:r>
        <w:rPr>
          <w:b/>
          <w:bCs/>
          <w:sz w:val="24"/>
          <w:szCs w:val="24"/>
          <w:rFonts w:ascii="黑体" w:cs="黑体" w:eastAsia="黑体" w:hAnsi="黑体"/>
        </w:rPr>
        <w:t xml:space="preserve">5.2.19 工程资料目录设置（sub-item-database.html）</w:t>
      </w:r>
    </w:p>
    <w:p>
      <w:pPr>
        <w:spacing w:after="60" w:line="300"/>
        <w:ind w:left="480" w:hanging="240"/>
      </w:pPr>
      <w:r>
        <w:rPr>
          <w:b w:val="false"/>
          <w:bCs w:val="false"/>
          <w:sz w:val="21"/>
          <w:szCs w:val="21"/>
          <w:rFonts w:ascii="宋体" w:cs="宋体" w:eastAsia="宋体" w:hAnsi="宋体"/>
        </w:rPr>
        <w:t xml:space="preserve">• 进入路径：左侧菜单"基础数据 → 分部分项数据库"</w:t>
      </w:r>
    </w:p>
    <w:p>
      <w:pPr>
        <w:spacing w:after="60" w:line="300"/>
        <w:ind w:left="480" w:hanging="240"/>
      </w:pPr>
      <w:r>
        <w:rPr>
          <w:b w:val="false"/>
          <w:bCs w:val="false"/>
          <w:sz w:val="21"/>
          <w:szCs w:val="21"/>
          <w:rFonts w:ascii="宋体" w:cs="宋体" w:eastAsia="宋体" w:hAnsi="宋体"/>
        </w:rPr>
        <w:t xml:space="preserve">• 主要功能：分部分项工程划分标准数据维护</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按单位工程/分部工程层级浏览条目</w:t>
      </w:r>
    </w:p>
    <w:p>
      <w:pPr>
        <w:spacing w:after="60" w:line="300"/>
        <w:ind w:left="480" w:hanging="240"/>
      </w:pPr>
      <w:r>
        <w:rPr>
          <w:b w:val="false"/>
          <w:bCs w:val="false"/>
          <w:sz w:val="21"/>
          <w:szCs w:val="21"/>
          <w:rFonts w:ascii="宋体" w:cs="宋体" w:eastAsia="宋体" w:hAnsi="宋体"/>
        </w:rPr>
        <w:t xml:space="preserve">2. 点击"新增"录入分部分项条目并保存</w:t>
      </w:r>
    </w:p>
    <w:p>
      <w:pPr>
        <w:spacing w:after="60" w:line="300"/>
        <w:ind w:left="480" w:hanging="240"/>
      </w:pPr>
      <w:r>
        <w:rPr>
          <w:b w:val="false"/>
          <w:bCs w:val="false"/>
          <w:sz w:val="21"/>
          <w:szCs w:val="21"/>
          <w:rFonts w:ascii="宋体" w:cs="宋体" w:eastAsia="宋体" w:hAnsi="宋体"/>
        </w:rPr>
        <w:t xml:space="preserve">3. 点击"编辑"/"删除"维护条目</w:t>
      </w:r>
    </w:p>
    <w:p>
      <w:pPr>
        <w:pStyle w:val="Heading3"/>
        <w:spacing w:before="200" w:after="120"/>
      </w:pPr>
      <w:r>
        <w:rPr>
          <w:b/>
          <w:bCs/>
          <w:sz w:val="24"/>
          <w:szCs w:val="24"/>
          <w:rFonts w:ascii="黑体" w:cs="黑体" w:eastAsia="黑体" w:hAnsi="黑体"/>
        </w:rPr>
        <w:t xml:space="preserve">5.2.20 监理日记（supervision-diary.html）</w:t>
      </w:r>
    </w:p>
    <w:p>
      <w:pPr>
        <w:spacing w:after="60" w:line="300"/>
        <w:ind w:left="480" w:hanging="240"/>
      </w:pPr>
      <w:r>
        <w:rPr>
          <w:b w:val="false"/>
          <w:bCs w:val="false"/>
          <w:sz w:val="21"/>
          <w:szCs w:val="21"/>
          <w:rFonts w:ascii="宋体" w:cs="宋体" w:eastAsia="宋体" w:hAnsi="宋体"/>
        </w:rPr>
        <w:t xml:space="preserve">• 进入路径：左侧菜单"监理业务 → 监理日记"</w:t>
      </w:r>
    </w:p>
    <w:p>
      <w:pPr>
        <w:spacing w:after="60" w:line="300"/>
        <w:ind w:left="480" w:hanging="240"/>
      </w:pPr>
      <w:r>
        <w:rPr>
          <w:b w:val="false"/>
          <w:bCs w:val="false"/>
          <w:sz w:val="21"/>
          <w:szCs w:val="21"/>
          <w:rFonts w:ascii="宋体" w:cs="宋体" w:eastAsia="宋体" w:hAnsi="宋体"/>
        </w:rPr>
        <w:t xml:space="preserve">• 主要功能：个人监理日记的填写、查询与审批流转</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进入页面按项目、编号、状态、日期筛选日记</w:t>
      </w:r>
    </w:p>
    <w:p>
      <w:pPr>
        <w:spacing w:after="60" w:line="300"/>
        <w:ind w:left="480" w:hanging="240"/>
      </w:pPr>
      <w:r>
        <w:rPr>
          <w:b w:val="false"/>
          <w:bCs w:val="false"/>
          <w:sz w:val="21"/>
          <w:szCs w:val="21"/>
          <w:rFonts w:ascii="宋体" w:cs="宋体" w:eastAsia="宋体" w:hAnsi="宋体"/>
        </w:rPr>
        <w:t xml:space="preserve">2. 点击"新增"填写天气、施工情况、监理工作情况等并保存</w:t>
      </w:r>
    </w:p>
    <w:p>
      <w:pPr>
        <w:spacing w:after="60" w:line="300"/>
        <w:ind w:left="480" w:hanging="240"/>
      </w:pPr>
      <w:r>
        <w:rPr>
          <w:b w:val="false"/>
          <w:bCs w:val="false"/>
          <w:sz w:val="21"/>
          <w:szCs w:val="21"/>
          <w:rFonts w:ascii="宋体" w:cs="宋体" w:eastAsia="宋体" w:hAnsi="宋体"/>
        </w:rPr>
        <w:t xml:space="preserve">3. 点击"提交"进入审批流程，审批人执行"通过"或"退回"</w:t>
      </w:r>
    </w:p>
    <w:p>
      <w:pPr>
        <w:spacing w:after="60" w:line="300"/>
        <w:ind w:left="480" w:hanging="240"/>
      </w:pPr>
      <w:r>
        <w:rPr>
          <w:b w:val="false"/>
          <w:bCs w:val="false"/>
          <w:sz w:val="21"/>
          <w:szCs w:val="21"/>
          <w:rFonts w:ascii="宋体" w:cs="宋体" w:eastAsia="宋体" w:hAnsi="宋体"/>
        </w:rPr>
        <w:t xml:space="preserve">4. 点击"编辑"/"删除"维护未提交的日记</w:t>
      </w:r>
    </w:p>
    <w:p>
      <w:pPr>
        <w:pStyle w:val="Heading3"/>
        <w:spacing w:before="200" w:after="120"/>
      </w:pPr>
      <w:r>
        <w:rPr>
          <w:b/>
          <w:bCs/>
          <w:sz w:val="24"/>
          <w:szCs w:val="24"/>
          <w:rFonts w:ascii="黑体" w:cs="黑体" w:eastAsia="黑体" w:hAnsi="黑体"/>
        </w:rPr>
        <w:t xml:space="preserve">5.2.21 监理日志（supervision-log.html）</w:t>
      </w:r>
    </w:p>
    <w:p>
      <w:pPr>
        <w:spacing w:after="60" w:line="300"/>
        <w:ind w:left="480" w:hanging="240"/>
      </w:pPr>
      <w:r>
        <w:rPr>
          <w:b w:val="false"/>
          <w:bCs w:val="false"/>
          <w:sz w:val="21"/>
          <w:szCs w:val="21"/>
          <w:rFonts w:ascii="宋体" w:cs="宋体" w:eastAsia="宋体" w:hAnsi="宋体"/>
        </w:rPr>
        <w:t xml:space="preserve">• 进入路径：左侧菜单"监理业务 → 监理日志"</w:t>
      </w:r>
    </w:p>
    <w:p>
      <w:pPr>
        <w:spacing w:after="60" w:line="300"/>
        <w:ind w:left="480" w:hanging="240"/>
      </w:pPr>
      <w:r>
        <w:rPr>
          <w:b w:val="false"/>
          <w:bCs w:val="false"/>
          <w:sz w:val="21"/>
          <w:szCs w:val="21"/>
          <w:rFonts w:ascii="宋体" w:cs="宋体" w:eastAsia="宋体" w:hAnsi="宋体"/>
        </w:rPr>
        <w:t xml:space="preserve">• 主要功能：项目监理日志的填写、查询与审批流转</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按项目、日期、状态筛选日志</w:t>
      </w:r>
    </w:p>
    <w:p>
      <w:pPr>
        <w:spacing w:after="60" w:line="300"/>
        <w:ind w:left="480" w:hanging="240"/>
      </w:pPr>
      <w:r>
        <w:rPr>
          <w:b w:val="false"/>
          <w:bCs w:val="false"/>
          <w:sz w:val="21"/>
          <w:szCs w:val="21"/>
          <w:rFonts w:ascii="宋体" w:cs="宋体" w:eastAsia="宋体" w:hAnsi="宋体"/>
        </w:rPr>
        <w:t xml:space="preserve">2. 点击"新增"填写施工动态、巡视旁站、验收材料、安全文明施工等内容</w:t>
      </w:r>
    </w:p>
    <w:p>
      <w:pPr>
        <w:spacing w:after="60" w:line="300"/>
        <w:ind w:left="480" w:hanging="240"/>
      </w:pPr>
      <w:r>
        <w:rPr>
          <w:b w:val="false"/>
          <w:bCs w:val="false"/>
          <w:sz w:val="21"/>
          <w:szCs w:val="21"/>
          <w:rFonts w:ascii="宋体" w:cs="宋体" w:eastAsia="宋体" w:hAnsi="宋体"/>
        </w:rPr>
        <w:t xml:space="preserve">3. 提交审批，审批人执行"通过"或"退回"</w:t>
      </w:r>
    </w:p>
    <w:p>
      <w:pPr>
        <w:pStyle w:val="Heading3"/>
        <w:spacing w:before="200" w:after="120"/>
      </w:pPr>
      <w:r>
        <w:rPr>
          <w:b/>
          <w:bCs/>
          <w:sz w:val="24"/>
          <w:szCs w:val="24"/>
          <w:rFonts w:ascii="黑体" w:cs="黑体" w:eastAsia="黑体" w:hAnsi="黑体"/>
        </w:rPr>
        <w:t xml:space="preserve">5.2.22 监理月报（supervision-monthly-report.html）</w:t>
      </w:r>
    </w:p>
    <w:p>
      <w:pPr>
        <w:spacing w:after="60" w:line="300"/>
        <w:ind w:left="480" w:hanging="240"/>
      </w:pPr>
      <w:r>
        <w:rPr>
          <w:b w:val="false"/>
          <w:bCs w:val="false"/>
          <w:sz w:val="21"/>
          <w:szCs w:val="21"/>
          <w:rFonts w:ascii="宋体" w:cs="宋体" w:eastAsia="宋体" w:hAnsi="宋体"/>
        </w:rPr>
        <w:t xml:space="preserve">• 进入路径：左侧菜单"监理业务 → 监理月报"</w:t>
      </w:r>
    </w:p>
    <w:p>
      <w:pPr>
        <w:spacing w:after="60" w:line="300"/>
        <w:ind w:left="480" w:hanging="240"/>
      </w:pPr>
      <w:r>
        <w:rPr>
          <w:b w:val="false"/>
          <w:bCs w:val="false"/>
          <w:sz w:val="21"/>
          <w:szCs w:val="21"/>
          <w:rFonts w:ascii="宋体" w:cs="宋体" w:eastAsia="宋体" w:hAnsi="宋体"/>
        </w:rPr>
        <w:t xml:space="preserve">• 主要功能：项目监理月报的编制与查阅</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按项目、月份筛选月报</w:t>
      </w:r>
    </w:p>
    <w:p>
      <w:pPr>
        <w:spacing w:after="60" w:line="300"/>
        <w:ind w:left="480" w:hanging="240"/>
      </w:pPr>
      <w:r>
        <w:rPr>
          <w:b w:val="false"/>
          <w:bCs w:val="false"/>
          <w:sz w:val="21"/>
          <w:szCs w:val="21"/>
          <w:rFonts w:ascii="宋体" w:cs="宋体" w:eastAsia="宋体" w:hAnsi="宋体"/>
        </w:rPr>
        <w:t xml:space="preserve">2. 点击"新增"编制当月进度、质量、安全、造价情况及下月计划</w:t>
      </w:r>
    </w:p>
    <w:p>
      <w:pPr>
        <w:spacing w:after="60" w:line="300"/>
        <w:ind w:left="480" w:hanging="240"/>
      </w:pPr>
      <w:r>
        <w:rPr>
          <w:b w:val="false"/>
          <w:bCs w:val="false"/>
          <w:sz w:val="21"/>
          <w:szCs w:val="21"/>
          <w:rFonts w:ascii="宋体" w:cs="宋体" w:eastAsia="宋体" w:hAnsi="宋体"/>
        </w:rPr>
        <w:t xml:space="preserve">3. 在线查阅、编辑或删除月报</w:t>
      </w:r>
    </w:p>
    <w:p>
      <w:pPr>
        <w:pStyle w:val="Heading3"/>
        <w:spacing w:before="200" w:after="120"/>
      </w:pPr>
      <w:r>
        <w:rPr>
          <w:b/>
          <w:bCs/>
          <w:sz w:val="24"/>
          <w:szCs w:val="24"/>
          <w:rFonts w:ascii="黑体" w:cs="黑体" w:eastAsia="黑体" w:hAnsi="黑体"/>
        </w:rPr>
        <w:t xml:space="preserve">5.2.23 监理通知单（supervision-notice.html）</w:t>
      </w:r>
    </w:p>
    <w:p>
      <w:pPr>
        <w:spacing w:after="60" w:line="300"/>
        <w:ind w:left="480" w:hanging="240"/>
      </w:pPr>
      <w:r>
        <w:rPr>
          <w:b w:val="false"/>
          <w:bCs w:val="false"/>
          <w:sz w:val="21"/>
          <w:szCs w:val="21"/>
          <w:rFonts w:ascii="宋体" w:cs="宋体" w:eastAsia="宋体" w:hAnsi="宋体"/>
        </w:rPr>
        <w:t xml:space="preserve">• 进入路径：左侧菜单"监理文书 → 监理通知单"</w:t>
      </w:r>
    </w:p>
    <w:p>
      <w:pPr>
        <w:spacing w:after="60" w:line="300"/>
        <w:ind w:left="480" w:hanging="240"/>
      </w:pPr>
      <w:r>
        <w:rPr>
          <w:b w:val="false"/>
          <w:bCs w:val="false"/>
          <w:sz w:val="21"/>
          <w:szCs w:val="21"/>
          <w:rFonts w:ascii="宋体" w:cs="宋体" w:eastAsia="宋体" w:hAnsi="宋体"/>
        </w:rPr>
        <w:t xml:space="preserve">• 主要功能：监理通知单的签发、回复跟踪与闭环管理</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按项目、编号、状态筛选通知单</w:t>
      </w:r>
    </w:p>
    <w:p>
      <w:pPr>
        <w:spacing w:after="60" w:line="300"/>
        <w:ind w:left="480" w:hanging="240"/>
      </w:pPr>
      <w:r>
        <w:rPr>
          <w:b w:val="false"/>
          <w:bCs w:val="false"/>
          <w:sz w:val="21"/>
          <w:szCs w:val="21"/>
          <w:rFonts w:ascii="宋体" w:cs="宋体" w:eastAsia="宋体" w:hAnsi="宋体"/>
        </w:rPr>
        <w:t xml:space="preserve">2. 点击"新增"填写通知事项与整改要求后签发</w:t>
      </w:r>
    </w:p>
    <w:p>
      <w:pPr>
        <w:spacing w:after="60" w:line="300"/>
        <w:ind w:left="480" w:hanging="240"/>
      </w:pPr>
      <w:r>
        <w:rPr>
          <w:b w:val="false"/>
          <w:bCs w:val="false"/>
          <w:sz w:val="21"/>
          <w:szCs w:val="21"/>
          <w:rFonts w:ascii="宋体" w:cs="宋体" w:eastAsia="宋体" w:hAnsi="宋体"/>
        </w:rPr>
        <w:t xml:space="preserve">3. 跟踪施工单位回复情况，完成闭环确认</w:t>
      </w:r>
    </w:p>
    <w:p>
      <w:pPr>
        <w:pStyle w:val="Heading3"/>
        <w:spacing w:before="200" w:after="120"/>
      </w:pPr>
      <w:r>
        <w:rPr>
          <w:b/>
          <w:bCs/>
          <w:sz w:val="24"/>
          <w:szCs w:val="24"/>
          <w:rFonts w:ascii="黑体" w:cs="黑体" w:eastAsia="黑体" w:hAnsi="黑体"/>
        </w:rPr>
        <w:t xml:space="preserve">5.2.24 监理现场管理系统 · 系统导览（welcome.html）</w:t>
      </w:r>
    </w:p>
    <w:p>
      <w:pPr>
        <w:spacing w:after="60" w:line="300"/>
        <w:ind w:left="480" w:hanging="240"/>
      </w:pPr>
      <w:r>
        <w:rPr>
          <w:b w:val="false"/>
          <w:bCs w:val="false"/>
          <w:sz w:val="21"/>
          <w:szCs w:val="21"/>
          <w:rFonts w:ascii="宋体" w:cs="宋体" w:eastAsia="宋体" w:hAnsi="宋体"/>
        </w:rPr>
        <w:t xml:space="preserve">• 进入路径：浏览器直接访问 welcome.html（对外演示启动页）</w:t>
      </w:r>
    </w:p>
    <w:p>
      <w:pPr>
        <w:spacing w:after="60" w:line="300"/>
        <w:ind w:left="480" w:hanging="240"/>
      </w:pPr>
      <w:r>
        <w:rPr>
          <w:b w:val="false"/>
          <w:bCs w:val="false"/>
          <w:sz w:val="21"/>
          <w:szCs w:val="21"/>
          <w:rFonts w:ascii="宋体" w:cs="宋体" w:eastAsia="宋体" w:hAnsi="宋体"/>
        </w:rPr>
        <w:t xml:space="preserve">• 主要功能：系统对外演示与介绍页面，提供进入系统的入口</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打开 welcome.html 浏览系统介绍</w:t>
      </w:r>
    </w:p>
    <w:p>
      <w:pPr>
        <w:spacing w:after="60" w:line="300"/>
        <w:ind w:left="480" w:hanging="240"/>
      </w:pPr>
      <w:r>
        <w:rPr>
          <w:b w:val="false"/>
          <w:bCs w:val="false"/>
          <w:sz w:val="21"/>
          <w:szCs w:val="21"/>
          <w:rFonts w:ascii="宋体" w:cs="宋体" w:eastAsia="宋体" w:hAnsi="宋体"/>
        </w:rPr>
        <w:t xml:space="preserve">2. 点击进入系统按钮跳转至登录页</w:t>
      </w:r>
    </w:p>
    <w:p>
      <w:pPr>
        <w:pStyle w:val="Heading3"/>
        <w:spacing w:before="200" w:after="120"/>
      </w:pPr>
      <w:r>
        <w:rPr>
          <w:b/>
          <w:bCs/>
          <w:sz w:val="24"/>
          <w:szCs w:val="24"/>
          <w:rFonts w:ascii="黑体" w:cs="黑体" w:eastAsia="黑体" w:hAnsi="黑体"/>
        </w:rPr>
        <w:t xml:space="preserve">5.2.25 工作联系单（work-contact.html）</w:t>
      </w:r>
    </w:p>
    <w:p>
      <w:pPr>
        <w:spacing w:after="60" w:line="300"/>
        <w:ind w:left="480" w:hanging="240"/>
      </w:pPr>
      <w:r>
        <w:rPr>
          <w:b w:val="false"/>
          <w:bCs w:val="false"/>
          <w:sz w:val="21"/>
          <w:szCs w:val="21"/>
          <w:rFonts w:ascii="宋体" w:cs="宋体" w:eastAsia="宋体" w:hAnsi="宋体"/>
        </w:rPr>
        <w:t xml:space="preserve">• 进入路径：左侧菜单"监理文书 → 工作联系单"</w:t>
      </w:r>
    </w:p>
    <w:p>
      <w:pPr>
        <w:spacing w:after="60" w:line="300"/>
        <w:ind w:left="480" w:hanging="240"/>
      </w:pPr>
      <w:r>
        <w:rPr>
          <w:b w:val="false"/>
          <w:bCs w:val="false"/>
          <w:sz w:val="21"/>
          <w:szCs w:val="21"/>
          <w:rFonts w:ascii="宋体" w:cs="宋体" w:eastAsia="宋体" w:hAnsi="宋体"/>
        </w:rPr>
        <w:t xml:space="preserve">• 主要功能：参建各方工作联系单的登记与查询</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按项目、编号筛选联系单</w:t>
      </w:r>
    </w:p>
    <w:p>
      <w:pPr>
        <w:spacing w:after="60" w:line="300"/>
        <w:ind w:left="480" w:hanging="240"/>
      </w:pPr>
      <w:r>
        <w:rPr>
          <w:b w:val="false"/>
          <w:bCs w:val="false"/>
          <w:sz w:val="21"/>
          <w:szCs w:val="21"/>
          <w:rFonts w:ascii="宋体" w:cs="宋体" w:eastAsia="宋体" w:hAnsi="宋体"/>
        </w:rPr>
        <w:t xml:space="preserve">2. 点击"新增"填写联系事项、主送/抄送单位后保存</w:t>
      </w:r>
    </w:p>
    <w:p>
      <w:pPr>
        <w:spacing w:after="60" w:line="300"/>
        <w:ind w:left="480" w:hanging="240"/>
      </w:pPr>
      <w:r>
        <w:rPr>
          <w:b w:val="false"/>
          <w:bCs w:val="false"/>
          <w:sz w:val="21"/>
          <w:szCs w:val="21"/>
          <w:rFonts w:ascii="宋体" w:cs="宋体" w:eastAsia="宋体" w:hAnsi="宋体"/>
        </w:rPr>
        <w:t xml:space="preserve">3. 点击"编辑"/"删除"维护联系单</w:t>
      </w:r>
    </w:p>
    <w:p>
      <w:pPr>
        <w:pStyle w:val="Heading3"/>
        <w:spacing w:before="200" w:after="120"/>
      </w:pPr>
      <w:r>
        <w:rPr>
          <w:b/>
          <w:bCs/>
          <w:sz w:val="24"/>
          <w:szCs w:val="24"/>
          <w:rFonts w:ascii="黑体" w:cs="黑体" w:eastAsia="黑体" w:hAnsi="黑体"/>
        </w:rPr>
        <w:t xml:space="preserve">5.2.26 工作标准配置（work-standard-config.html）</w:t>
      </w:r>
    </w:p>
    <w:p>
      <w:pPr>
        <w:spacing w:after="60" w:line="300"/>
        <w:ind w:left="480" w:hanging="240"/>
      </w:pPr>
      <w:r>
        <w:rPr>
          <w:b w:val="false"/>
          <w:bCs w:val="false"/>
          <w:sz w:val="21"/>
          <w:szCs w:val="21"/>
          <w:rFonts w:ascii="宋体" w:cs="宋体" w:eastAsia="宋体" w:hAnsi="宋体"/>
        </w:rPr>
        <w:t xml:space="preserve">• 进入路径：左侧菜单"系统管理 → 工作标准配置"</w:t>
      </w:r>
    </w:p>
    <w:p>
      <w:pPr>
        <w:spacing w:after="60" w:line="300"/>
        <w:ind w:left="480" w:hanging="240"/>
      </w:pPr>
      <w:r>
        <w:rPr>
          <w:b w:val="false"/>
          <w:bCs w:val="false"/>
          <w:sz w:val="21"/>
          <w:szCs w:val="21"/>
          <w:rFonts w:ascii="宋体" w:cs="宋体" w:eastAsia="宋体" w:hAnsi="宋体"/>
        </w:rPr>
        <w:t xml:space="preserve">• 主要功能：监理工作标准条目的配置维护</w:t>
      </w:r>
    </w:p>
    <w:p>
      <w:pPr>
        <w:spacing w:after="60" w:line="300"/>
        <w:ind w:left="480" w:hanging="240"/>
      </w:pPr>
      <w:r>
        <w:rPr>
          <w:b w:val="false"/>
          <w:bCs w:val="false"/>
          <w:sz w:val="21"/>
          <w:szCs w:val="21"/>
          <w:rFonts w:ascii="宋体" w:cs="宋体" w:eastAsia="宋体" w:hAnsi="宋体"/>
        </w:rPr>
        <w:t xml:space="preserve">• 操作步骤：</w:t>
      </w:r>
    </w:p>
    <w:p>
      <w:pPr>
        <w:spacing w:after="60" w:line="300"/>
        <w:ind w:left="480" w:hanging="240"/>
      </w:pPr>
      <w:r>
        <w:rPr>
          <w:b w:val="false"/>
          <w:bCs w:val="false"/>
          <w:sz w:val="21"/>
          <w:szCs w:val="21"/>
          <w:rFonts w:ascii="宋体" w:cs="宋体" w:eastAsia="宋体" w:hAnsi="宋体"/>
        </w:rPr>
        <w:t xml:space="preserve">1. 查看现有工作标准配置列表</w:t>
      </w:r>
    </w:p>
    <w:p>
      <w:pPr>
        <w:spacing w:after="60" w:line="300"/>
        <w:ind w:left="480" w:hanging="240"/>
      </w:pPr>
      <w:r>
        <w:rPr>
          <w:b w:val="false"/>
          <w:bCs w:val="false"/>
          <w:sz w:val="21"/>
          <w:szCs w:val="21"/>
          <w:rFonts w:ascii="宋体" w:cs="宋体" w:eastAsia="宋体" w:hAnsi="宋体"/>
        </w:rPr>
        <w:t xml:space="preserve">2. 点击"新增"/"编辑"维护标准条目</w:t>
      </w:r>
    </w:p>
    <w:p>
      <w:pPr>
        <w:spacing w:after="60" w:line="300"/>
        <w:ind w:left="480" w:hanging="240"/>
      </w:pPr>
      <w:r>
        <w:rPr>
          <w:b w:val="false"/>
          <w:bCs w:val="false"/>
          <w:sz w:val="21"/>
          <w:szCs w:val="21"/>
          <w:rFonts w:ascii="宋体" w:cs="宋体" w:eastAsia="宋体" w:hAnsi="宋体"/>
        </w:rPr>
        <w:t xml:space="preserve">3. 删除不再适用的标准条目</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宋体" w:cs="宋体" w:eastAsia="宋体" w:hAnsi="宋体"/>
      </w:rPr>
      <w:t xml:space="preserve">第 </w:t>
    </w:r>
    <w:r>
      <w:rPr>
        <w:sz w:val="18"/>
        <w:szCs w:val="18"/>
        <w:rFonts w:ascii="宋体" w:cs="宋体" w:eastAsia="宋体" w:hAnsi="宋体"/>
      </w:rPr>
      <w:fldChar w:fldCharType="begin"/>
      <w:instrText xml:space="preserve">PAGE</w:instrText>
      <w:fldChar w:fldCharType="separate"/>
      <w:fldChar w:fldCharType="end"/>
    </w:r>
    <w:r>
      <w:rPr>
        <w:sz w:val="18"/>
        <w:szCs w:val="18"/>
        <w:rFonts w:ascii="宋体" w:cs="宋体" w:eastAsia="宋体" w:hAnsi="宋体"/>
      </w:rPr>
      <w:t xml:space="preserve"> 页 / 共 </w:t>
    </w:r>
    <w:r>
      <w:rPr>
        <w:sz w:val="18"/>
        <w:szCs w:val="18"/>
        <w:rFonts w:ascii="宋体" w:cs="宋体" w:eastAsia="宋体" w:hAnsi="宋体"/>
      </w:rPr>
      <w:fldChar w:fldCharType="begin"/>
      <w:instrText xml:space="preserve">NUMPAGES</w:instrText>
      <w:fldChar w:fldCharType="separate"/>
      <w:fldChar w:fldCharType="end"/>
    </w:r>
    <w:r>
      <w:rPr>
        <w:sz w:val="18"/>
        <w:szCs w:val="18"/>
        <w:rFonts w:ascii="宋体" w:cs="宋体" w:eastAsia="宋体" w:hAnsi="宋体"/>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监理现场管理系统软件著作权申请文档</dc:title>
  <dc:creator>【请填写公司名称】</dc:creator>
  <dc:description>监理现场管理系统 V1.0.0 软件著作权申请材料</dc:description>
  <cp:lastModifiedBy>Un-named</cp:lastModifiedBy>
  <cp:revision>1</cp:revision>
  <dcterms:created xsi:type="dcterms:W3CDTF">2026-07-30T06:55:13.751Z</dcterms:created>
  <dcterms:modified xsi:type="dcterms:W3CDTF">2026-07-30T06:55:13.752Z</dcterms:modified>
</cp:coreProperties>
</file>

<file path=docProps/custom.xml><?xml version="1.0" encoding="utf-8"?>
<Properties xmlns="http://schemas.openxmlformats.org/officeDocument/2006/custom-properties" xmlns:vt="http://schemas.openxmlformats.org/officeDocument/2006/docPropsVTypes"/>
</file>