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329F" w14:textId="1B030A68" w:rsidR="00A87F53" w:rsidRDefault="00A87F53" w:rsidP="009A5815">
      <w:pPr>
        <w:pStyle w:val="Heading1"/>
      </w:pPr>
      <w:r w:rsidRPr="00DE573D">
        <w:t>Real Es</w:t>
      </w:r>
      <w:r w:rsidR="00DE573D" w:rsidRPr="00DE573D">
        <w:t>tate Sales/</w:t>
      </w:r>
      <w:r w:rsidR="00DE573D" w:rsidRPr="009A5815">
        <w:t>Rentals</w:t>
      </w:r>
      <w:r w:rsidR="00DE573D" w:rsidRPr="00DE573D">
        <w:t xml:space="preserve"> in </w:t>
      </w:r>
      <w:r w:rsidR="007147E2">
        <w:t>Perth</w:t>
      </w:r>
      <w:r w:rsidR="009A5815">
        <w:t xml:space="preserve">, </w:t>
      </w:r>
      <w:r w:rsidR="009A5815" w:rsidRPr="00DE573D">
        <w:t>Australia</w:t>
      </w:r>
    </w:p>
    <w:p w14:paraId="0740CB51" w14:textId="77777777" w:rsidR="00A87F53" w:rsidRPr="00A87F53" w:rsidRDefault="00A87F53" w:rsidP="009A5815">
      <w:pPr>
        <w:pStyle w:val="Heading2"/>
      </w:pPr>
      <w:r w:rsidRPr="00A87F53">
        <w:t>Project Overview:</w:t>
      </w:r>
    </w:p>
    <w:p w14:paraId="5BC495D3" w14:textId="77777777" w:rsidR="00A87F53" w:rsidRDefault="00A87F53" w:rsidP="00A87F53">
      <w:pPr>
        <w:pStyle w:val="ListParagraph"/>
        <w:numPr>
          <w:ilvl w:val="0"/>
          <w:numId w:val="1"/>
        </w:numPr>
      </w:pPr>
      <w:r>
        <w:t>Median house sale price</w:t>
      </w:r>
      <w:r w:rsidR="007147E2">
        <w:t xml:space="preserve"> for 10km, 20km, 30km 40, 50+km</w:t>
      </w:r>
      <w:r>
        <w:t xml:space="preserve"> radius from </w:t>
      </w:r>
      <w:r w:rsidR="007147E2">
        <w:t>Perth</w:t>
      </w:r>
    </w:p>
    <w:p w14:paraId="1FB4B0B9" w14:textId="77777777" w:rsidR="007147E2" w:rsidRDefault="00A87F53" w:rsidP="00A87F53">
      <w:pPr>
        <w:pStyle w:val="ListParagraph"/>
        <w:numPr>
          <w:ilvl w:val="0"/>
          <w:numId w:val="1"/>
        </w:numPr>
      </w:pPr>
      <w:r>
        <w:t xml:space="preserve">Median unit/townhouse price </w:t>
      </w:r>
      <w:r w:rsidR="007147E2">
        <w:t xml:space="preserve">for 10km, 20km, 30km 40, 50+km radius from Perth </w:t>
      </w:r>
    </w:p>
    <w:p w14:paraId="71EC605A" w14:textId="77777777" w:rsidR="00334EB3" w:rsidRDefault="00A87F53" w:rsidP="00A87F53">
      <w:pPr>
        <w:pStyle w:val="ListParagraph"/>
        <w:numPr>
          <w:ilvl w:val="0"/>
          <w:numId w:val="1"/>
        </w:numPr>
      </w:pPr>
      <w:r>
        <w:t xml:space="preserve">Median rental price </w:t>
      </w:r>
      <w:r w:rsidR="00334EB3">
        <w:t>house</w:t>
      </w:r>
      <w:r w:rsidR="007147E2">
        <w:t xml:space="preserve"> 10km, 20km, 30km 40, 50+km radius from Perth </w:t>
      </w:r>
    </w:p>
    <w:p w14:paraId="143950E9" w14:textId="77777777" w:rsidR="00334EB3" w:rsidRDefault="00A87F53" w:rsidP="00A87F53">
      <w:pPr>
        <w:pStyle w:val="ListParagraph"/>
        <w:numPr>
          <w:ilvl w:val="0"/>
          <w:numId w:val="1"/>
        </w:numPr>
      </w:pPr>
      <w:r>
        <w:t xml:space="preserve">Median unit/townhouse price </w:t>
      </w:r>
      <w:r w:rsidR="00334EB3">
        <w:t xml:space="preserve">for 10km, 20km, 30km 40, 50+km radius from Perth </w:t>
      </w:r>
    </w:p>
    <w:p w14:paraId="75E1C9FE" w14:textId="77777777" w:rsidR="007639EF" w:rsidRDefault="007639EF" w:rsidP="00C7737E">
      <w:pPr>
        <w:pStyle w:val="ListParagraph"/>
        <w:numPr>
          <w:ilvl w:val="0"/>
          <w:numId w:val="1"/>
        </w:numPr>
      </w:pPr>
      <w:r>
        <w:t xml:space="preserve">Median prices per bedroom/bathroom </w:t>
      </w:r>
      <w:r w:rsidR="00334EB3">
        <w:t>10km, 20km, 30km 40, 50+km radius from Perth</w:t>
      </w:r>
    </w:p>
    <w:p w14:paraId="720EFCD2" w14:textId="77777777" w:rsidR="00334EB3" w:rsidRDefault="00334EB3" w:rsidP="00C7737E">
      <w:pPr>
        <w:pStyle w:val="ListParagraph"/>
        <w:numPr>
          <w:ilvl w:val="0"/>
          <w:numId w:val="1"/>
        </w:numPr>
      </w:pPr>
      <w:r>
        <w:t>Median price comparing schools 10km, 20km, 30km 40, 50+km radius from Perth</w:t>
      </w:r>
    </w:p>
    <w:p w14:paraId="440605B1" w14:textId="77777777" w:rsidR="00334EB3" w:rsidRDefault="00334EB3" w:rsidP="00C7737E">
      <w:pPr>
        <w:pStyle w:val="ListParagraph"/>
        <w:numPr>
          <w:ilvl w:val="0"/>
          <w:numId w:val="1"/>
        </w:numPr>
      </w:pPr>
      <w:r>
        <w:t>Median price comparing Train Stations 10km, 20km, 30km 40, 50+km radius from Perth</w:t>
      </w:r>
    </w:p>
    <w:p w14:paraId="1C82CC0E" w14:textId="77777777" w:rsidR="00BA0B2D" w:rsidRDefault="00BA0B2D" w:rsidP="00BA0B2D">
      <w:pPr>
        <w:pStyle w:val="ListParagraph"/>
      </w:pPr>
    </w:p>
    <w:p w14:paraId="644A97EC" w14:textId="77777777" w:rsidR="00C7737E" w:rsidRDefault="00C7737E" w:rsidP="00C7737E">
      <w:r>
        <w:t xml:space="preserve">All data will be based </w:t>
      </w:r>
      <w:r w:rsidR="00334EB3">
        <w:t>off the CSV data generated from:</w:t>
      </w:r>
    </w:p>
    <w:p w14:paraId="1CB32F33" w14:textId="77777777" w:rsidR="00334EB3" w:rsidRDefault="00000000" w:rsidP="00334EB3">
      <w:pPr>
        <w:pStyle w:val="ListParagraph"/>
        <w:numPr>
          <w:ilvl w:val="0"/>
          <w:numId w:val="4"/>
        </w:numPr>
      </w:pPr>
      <w:hyperlink r:id="rId5" w:history="1">
        <w:r w:rsidR="00334EB3">
          <w:rPr>
            <w:rStyle w:val="Hyperlink"/>
          </w:rPr>
          <w:t>Perth House Prices | Kaggle</w:t>
        </w:r>
      </w:hyperlink>
    </w:p>
    <w:p w14:paraId="5AE3AB86" w14:textId="72C931F4" w:rsidR="007639EF" w:rsidRDefault="00A87F53" w:rsidP="00BA0B2D">
      <w:pPr>
        <w:pStyle w:val="Heading2"/>
      </w:pPr>
      <w:r>
        <w:t>Scope:</w:t>
      </w:r>
    </w:p>
    <w:p w14:paraId="6B381DED" w14:textId="77777777" w:rsidR="007639EF" w:rsidRPr="007639EF" w:rsidRDefault="007639EF" w:rsidP="00DE573D">
      <w:pPr>
        <w:pStyle w:val="ListParagraph"/>
        <w:numPr>
          <w:ilvl w:val="0"/>
          <w:numId w:val="1"/>
        </w:numPr>
      </w:pPr>
      <w:r w:rsidRPr="00DE573D">
        <w:t>Data Collection:</w:t>
      </w:r>
      <w:r w:rsidRPr="007639EF">
        <w:t xml:space="preserve"> Gather historical real estate sales data from </w:t>
      </w:r>
      <w:r w:rsidR="00823964">
        <w:t>the above mentioned CSV file.</w:t>
      </w:r>
    </w:p>
    <w:p w14:paraId="62E0FCAA" w14:textId="77777777" w:rsidR="007639EF" w:rsidRPr="007639EF" w:rsidRDefault="007639EF" w:rsidP="00DE573D">
      <w:pPr>
        <w:pStyle w:val="ListParagraph"/>
        <w:numPr>
          <w:ilvl w:val="0"/>
          <w:numId w:val="1"/>
        </w:numPr>
      </w:pPr>
      <w:r w:rsidRPr="00DE573D">
        <w:t>Data Processing:</w:t>
      </w:r>
      <w:r w:rsidRPr="007639EF">
        <w:t xml:space="preserve"> Clean, normalize, and organize the collected data for consistency and accuracy.</w:t>
      </w:r>
    </w:p>
    <w:p w14:paraId="6C49F16D" w14:textId="77777777" w:rsidR="007639EF" w:rsidRPr="007639EF" w:rsidRDefault="007639EF" w:rsidP="00DE573D">
      <w:pPr>
        <w:pStyle w:val="ListParagraph"/>
        <w:numPr>
          <w:ilvl w:val="0"/>
          <w:numId w:val="1"/>
        </w:numPr>
      </w:pPr>
      <w:r w:rsidRPr="00DE573D">
        <w:t>Sales Trends Analysis:</w:t>
      </w:r>
      <w:r w:rsidRPr="007639EF">
        <w:t xml:space="preserve"> Conduct an in-depth analysis</w:t>
      </w:r>
      <w:r w:rsidR="00823964">
        <w:t xml:space="preserve"> of sales trends over the 20+yr timeframe in the CSV file</w:t>
      </w:r>
    </w:p>
    <w:p w14:paraId="6BBFE379" w14:textId="77777777" w:rsidR="007639EF" w:rsidRPr="007639EF" w:rsidRDefault="00823964" w:rsidP="00DE573D">
      <w:pPr>
        <w:pStyle w:val="ListParagraph"/>
        <w:numPr>
          <w:ilvl w:val="0"/>
          <w:numId w:val="1"/>
        </w:numPr>
      </w:pPr>
      <w:r>
        <w:t>School Comparison</w:t>
      </w:r>
      <w:r w:rsidR="007639EF" w:rsidRPr="00DE573D">
        <w:t>:</w:t>
      </w:r>
      <w:r w:rsidR="007639EF" w:rsidRPr="007639EF">
        <w:t xml:space="preserve"> Compare sales data among different </w:t>
      </w:r>
      <w:r>
        <w:t>school areas</w:t>
      </w:r>
      <w:r w:rsidR="007639EF" w:rsidRPr="007639EF">
        <w:t>, identifying variations in average sale prices, property types, and market growth.</w:t>
      </w:r>
    </w:p>
    <w:p w14:paraId="3B8682FB" w14:textId="77777777" w:rsidR="007639EF" w:rsidRPr="007639EF" w:rsidRDefault="007639EF" w:rsidP="00DE573D">
      <w:pPr>
        <w:pStyle w:val="ListParagraph"/>
        <w:numPr>
          <w:ilvl w:val="0"/>
          <w:numId w:val="1"/>
        </w:numPr>
      </w:pPr>
      <w:r w:rsidRPr="00DE573D">
        <w:t>Visualization:</w:t>
      </w:r>
      <w:r w:rsidRPr="007639EF">
        <w:t xml:space="preserve"> Create clear and informative visualizations, such as graphs, charts, and maps, to illustrate sales trends and comparisons.</w:t>
      </w:r>
    </w:p>
    <w:p w14:paraId="325BB1EC" w14:textId="77777777" w:rsidR="007639EF" w:rsidRPr="007639EF" w:rsidRDefault="007639EF" w:rsidP="00DE573D">
      <w:pPr>
        <w:pStyle w:val="ListParagraph"/>
        <w:numPr>
          <w:ilvl w:val="0"/>
          <w:numId w:val="1"/>
        </w:numPr>
      </w:pPr>
      <w:r w:rsidRPr="00DE573D">
        <w:t>Key Drivers:</w:t>
      </w:r>
      <w:r w:rsidRPr="007639EF">
        <w:t xml:space="preserve"> Identify key factors </w:t>
      </w:r>
      <w:r w:rsidR="00823964">
        <w:t xml:space="preserve">in the suburb sale price </w:t>
      </w:r>
      <w:r w:rsidRPr="007639EF">
        <w:t xml:space="preserve">growth, </w:t>
      </w:r>
      <w:r w:rsidR="00823964">
        <w:t>is it schooling or transport</w:t>
      </w:r>
      <w:r w:rsidRPr="007639EF">
        <w:t xml:space="preserve"> infrastructure development.</w:t>
      </w:r>
    </w:p>
    <w:p w14:paraId="02C5834E" w14:textId="77777777" w:rsidR="007639EF" w:rsidRPr="007639EF" w:rsidRDefault="007639EF" w:rsidP="00DE573D">
      <w:pPr>
        <w:pStyle w:val="ListParagraph"/>
        <w:numPr>
          <w:ilvl w:val="0"/>
          <w:numId w:val="1"/>
        </w:numPr>
      </w:pPr>
      <w:r w:rsidRPr="00DE573D">
        <w:t>Insights Generation:</w:t>
      </w:r>
      <w:r w:rsidRPr="007639EF">
        <w:t xml:space="preserve"> Derive actionable insights from the analysis to provide recommendations for buyers, sellers, and investors.</w:t>
      </w:r>
    </w:p>
    <w:p w14:paraId="6E4AEF45" w14:textId="77777777" w:rsidR="007639EF" w:rsidRPr="007639EF" w:rsidRDefault="007639EF" w:rsidP="00DE573D">
      <w:pPr>
        <w:pStyle w:val="ListParagraph"/>
        <w:numPr>
          <w:ilvl w:val="0"/>
          <w:numId w:val="1"/>
        </w:numPr>
      </w:pPr>
      <w:r w:rsidRPr="00DE573D">
        <w:t>Documentation:</w:t>
      </w:r>
      <w:r w:rsidRPr="007639EF">
        <w:t xml:space="preserve"> Prepare a comprehensive report summarizing the analysis findings, and recommendations.</w:t>
      </w:r>
    </w:p>
    <w:p w14:paraId="1293BA9B" w14:textId="77777777" w:rsidR="007639EF" w:rsidRPr="00DE573D" w:rsidRDefault="007639EF" w:rsidP="009A5815">
      <w:pPr>
        <w:pStyle w:val="Heading2"/>
      </w:pPr>
      <w:r w:rsidRPr="00DE573D">
        <w:t>Deliverables:</w:t>
      </w:r>
    </w:p>
    <w:p w14:paraId="486A9A02" w14:textId="77777777" w:rsidR="007639EF" w:rsidRPr="007639EF" w:rsidRDefault="007639EF" w:rsidP="00DE573D">
      <w:pPr>
        <w:pStyle w:val="ListParagraph"/>
        <w:numPr>
          <w:ilvl w:val="0"/>
          <w:numId w:val="1"/>
        </w:numPr>
      </w:pPr>
      <w:r w:rsidRPr="007639EF">
        <w:t>Cleaned and organized real estate sales dataset.</w:t>
      </w:r>
    </w:p>
    <w:p w14:paraId="3CA3266E" w14:textId="77777777" w:rsidR="007639EF" w:rsidRPr="007639EF" w:rsidRDefault="007639EF" w:rsidP="00DE573D">
      <w:pPr>
        <w:pStyle w:val="ListParagraph"/>
        <w:numPr>
          <w:ilvl w:val="0"/>
          <w:numId w:val="1"/>
        </w:numPr>
      </w:pPr>
      <w:r w:rsidRPr="007639EF">
        <w:t>Detailed analysis report with sales trends and city comparisons.</w:t>
      </w:r>
    </w:p>
    <w:p w14:paraId="5A060C6C" w14:textId="77777777" w:rsidR="007639EF" w:rsidRPr="007639EF" w:rsidRDefault="007639EF" w:rsidP="00DE573D">
      <w:pPr>
        <w:pStyle w:val="ListParagraph"/>
        <w:numPr>
          <w:ilvl w:val="0"/>
          <w:numId w:val="1"/>
        </w:numPr>
      </w:pPr>
      <w:r w:rsidRPr="007639EF">
        <w:t>Visualizations presenting key findings and trends.</w:t>
      </w:r>
    </w:p>
    <w:p w14:paraId="3517697F" w14:textId="77777777" w:rsidR="007639EF" w:rsidRPr="007639EF" w:rsidRDefault="007639EF" w:rsidP="00DE573D">
      <w:pPr>
        <w:pStyle w:val="ListParagraph"/>
        <w:numPr>
          <w:ilvl w:val="0"/>
          <w:numId w:val="1"/>
        </w:numPr>
      </w:pPr>
      <w:r w:rsidRPr="007639EF">
        <w:t>Recommendations for potential buyers, sellers, and investors.</w:t>
      </w:r>
    </w:p>
    <w:p w14:paraId="5E36F3F1" w14:textId="77777777" w:rsidR="007639EF" w:rsidRDefault="007639EF" w:rsidP="00DE573D">
      <w:pPr>
        <w:pStyle w:val="ListParagraph"/>
        <w:numPr>
          <w:ilvl w:val="0"/>
          <w:numId w:val="1"/>
        </w:numPr>
      </w:pPr>
      <w:r w:rsidRPr="007639EF">
        <w:t>Documentation outlining data sources and analysis methodologies.</w:t>
      </w:r>
    </w:p>
    <w:p w14:paraId="7D395756" w14:textId="77777777" w:rsidR="00DE573D" w:rsidRDefault="00DE573D" w:rsidP="00DE573D"/>
    <w:p w14:paraId="4A0D02FE" w14:textId="77777777" w:rsidR="00BA0B2D" w:rsidRDefault="00BA0B2D" w:rsidP="00DE573D"/>
    <w:p w14:paraId="68EC4002" w14:textId="77777777" w:rsidR="009A5815" w:rsidRDefault="009A5815" w:rsidP="009A5815">
      <w:pPr>
        <w:pStyle w:val="Heading2"/>
      </w:pPr>
      <w:r>
        <w:lastRenderedPageBreak/>
        <w:t>Project Title</w:t>
      </w:r>
    </w:p>
    <w:p w14:paraId="0F19F25A" w14:textId="77777777" w:rsidR="009A5815" w:rsidRDefault="009A5815" w:rsidP="009A5815">
      <w:r w:rsidRPr="00DE573D">
        <w:t>Real Estate Sales/</w:t>
      </w:r>
      <w:r w:rsidRPr="009A5815">
        <w:t>Rentals</w:t>
      </w:r>
      <w:r w:rsidRPr="00DE573D">
        <w:t xml:space="preserve"> in </w:t>
      </w:r>
      <w:r>
        <w:t xml:space="preserve">Perth, </w:t>
      </w:r>
      <w:r w:rsidRPr="00DE573D">
        <w:t>Australia</w:t>
      </w:r>
    </w:p>
    <w:p w14:paraId="4A6081D7" w14:textId="77777777" w:rsidR="009A5815" w:rsidRDefault="009A5815" w:rsidP="009A5815">
      <w:pPr>
        <w:pStyle w:val="Heading2"/>
      </w:pPr>
      <w:r>
        <w:t>Team Members</w:t>
      </w:r>
    </w:p>
    <w:p w14:paraId="369685CF" w14:textId="77777777" w:rsidR="00BA0B2D" w:rsidRDefault="00BA0B2D" w:rsidP="009A5815">
      <w:r w:rsidRPr="00BA0B2D">
        <w:t xml:space="preserve">Aaron </w:t>
      </w:r>
      <w:proofErr w:type="spellStart"/>
      <w:r w:rsidRPr="00BA0B2D">
        <w:t>Bilbow</w:t>
      </w:r>
      <w:proofErr w:type="spellEnd"/>
    </w:p>
    <w:p w14:paraId="5E30B734" w14:textId="5EC95388" w:rsidR="009A5815" w:rsidRDefault="00F85A23" w:rsidP="009A5815">
      <w:r>
        <w:t>A</w:t>
      </w:r>
      <w:r w:rsidR="009A5815">
        <w:t>thira</w:t>
      </w:r>
      <w:r w:rsidR="00BA0B2D">
        <w:t xml:space="preserve"> Reji</w:t>
      </w:r>
    </w:p>
    <w:p w14:paraId="6EFDAAD8" w14:textId="77777777" w:rsidR="00BA0B2D" w:rsidRDefault="00BA0B2D" w:rsidP="009A5815">
      <w:pPr>
        <w:pStyle w:val="Heading2"/>
        <w:rPr>
          <w:rFonts w:asciiTheme="minorHAnsi" w:eastAsiaTheme="minorHAnsi" w:hAnsiTheme="minorHAnsi" w:cstheme="minorBidi"/>
          <w:color w:val="auto"/>
          <w:sz w:val="22"/>
          <w:szCs w:val="22"/>
        </w:rPr>
      </w:pPr>
      <w:proofErr w:type="spellStart"/>
      <w:r w:rsidRPr="00BA0B2D">
        <w:rPr>
          <w:rFonts w:asciiTheme="minorHAnsi" w:eastAsiaTheme="minorHAnsi" w:hAnsiTheme="minorHAnsi" w:cstheme="minorBidi"/>
          <w:color w:val="auto"/>
          <w:sz w:val="22"/>
          <w:szCs w:val="22"/>
        </w:rPr>
        <w:t>Zonia</w:t>
      </w:r>
      <w:proofErr w:type="spellEnd"/>
      <w:r w:rsidRPr="00BA0B2D">
        <w:rPr>
          <w:rFonts w:asciiTheme="minorHAnsi" w:eastAsiaTheme="minorHAnsi" w:hAnsiTheme="minorHAnsi" w:cstheme="minorBidi"/>
          <w:color w:val="auto"/>
          <w:sz w:val="22"/>
          <w:szCs w:val="22"/>
        </w:rPr>
        <w:t xml:space="preserve"> Quiroga</w:t>
      </w:r>
    </w:p>
    <w:p w14:paraId="7361EB45" w14:textId="3A5877EE" w:rsidR="009A5815" w:rsidRDefault="009A5815" w:rsidP="00BA0B2D">
      <w:pPr>
        <w:pStyle w:val="Heading2"/>
      </w:pPr>
      <w:r>
        <w:t>Project Description/Outline</w:t>
      </w:r>
    </w:p>
    <w:p w14:paraId="7E8BA41A" w14:textId="10AAF877" w:rsidR="00BA68F9" w:rsidRDefault="001052D2" w:rsidP="00BA68F9">
      <w:r>
        <w:t>The project aims to analyse the housing price trends in Perth, Australia.</w:t>
      </w:r>
      <w:r w:rsidR="00BA0B2D" w:rsidRPr="00BA0B2D">
        <w:rPr>
          <w:rFonts w:ascii="Segoe UI" w:hAnsi="Segoe UI" w:cs="Segoe UI"/>
          <w:color w:val="374151"/>
          <w:sz w:val="26"/>
          <w:szCs w:val="26"/>
          <w:shd w:val="clear" w:color="auto" w:fill="F7F7F8"/>
        </w:rPr>
        <w:t xml:space="preserve"> </w:t>
      </w:r>
      <w:r w:rsidR="00BA0B2D" w:rsidRPr="00BA0B2D">
        <w:t>Identify areas of high and low property values</w:t>
      </w:r>
      <w:r w:rsidR="00BA0B2D">
        <w:t>.</w:t>
      </w:r>
      <w:r>
        <w:t xml:space="preserve"> </w:t>
      </w:r>
      <w:r w:rsidR="00BA68F9" w:rsidRPr="007639EF">
        <w:t xml:space="preserve">Identify key factors </w:t>
      </w:r>
      <w:r w:rsidR="00BA68F9">
        <w:t xml:space="preserve">in the suburb sale price </w:t>
      </w:r>
      <w:r w:rsidR="00BA68F9" w:rsidRPr="007639EF">
        <w:t>growth</w:t>
      </w:r>
      <w:r w:rsidR="00BA0B2D">
        <w:t>. Understand whether factors including location, floor area, number of bedrooms, number of bathrooms, proximity to</w:t>
      </w:r>
      <w:r w:rsidR="00BA68F9">
        <w:t xml:space="preserve"> schooling or transport</w:t>
      </w:r>
      <w:r w:rsidR="00BA68F9" w:rsidRPr="007639EF">
        <w:t xml:space="preserve"> infrastructure</w:t>
      </w:r>
      <w:r w:rsidR="00BA0B2D">
        <w:t>/</w:t>
      </w:r>
      <w:r w:rsidR="00BA68F9" w:rsidRPr="007639EF">
        <w:t>development</w:t>
      </w:r>
      <w:r w:rsidR="00BA0B2D">
        <w:t xml:space="preserve"> and other amenities have any influence on the housing prices</w:t>
      </w:r>
      <w:r w:rsidR="00BA68F9" w:rsidRPr="007639EF">
        <w:t>.</w:t>
      </w:r>
      <w:r w:rsidR="00BA0B2D" w:rsidRPr="00BA0B2D">
        <w:t xml:space="preserve"> </w:t>
      </w:r>
      <w:r w:rsidR="00BA0B2D" w:rsidRPr="00BA0B2D">
        <w:t>The research will reveal the relative significance of different attributes and their combined impact on property values.</w:t>
      </w:r>
    </w:p>
    <w:p w14:paraId="0E8BB1ED" w14:textId="77777777" w:rsidR="009A5815" w:rsidRDefault="009A5815" w:rsidP="009A5815">
      <w:pPr>
        <w:pStyle w:val="Heading2"/>
      </w:pPr>
      <w:r>
        <w:t>Research Questions to Answer</w:t>
      </w:r>
    </w:p>
    <w:p w14:paraId="1FB5290B" w14:textId="103F28B2" w:rsidR="009A5815" w:rsidRDefault="00BA0B2D" w:rsidP="009A5815">
      <w:r w:rsidRPr="00BA0B2D">
        <w:t xml:space="preserve">Investigate how variables such as location, </w:t>
      </w:r>
      <w:r>
        <w:t>property characteristics</w:t>
      </w:r>
      <w:r w:rsidRPr="00BA0B2D">
        <w:t>, and economic indicators impact housing prices</w:t>
      </w:r>
      <w:r>
        <w:t xml:space="preserve"> in Perth, Australia.</w:t>
      </w:r>
    </w:p>
    <w:p w14:paraId="3CEC4C84" w14:textId="77777777" w:rsidR="00BA0B2D" w:rsidRPr="00BA0B2D" w:rsidRDefault="00BA0B2D" w:rsidP="00BA0B2D">
      <w:pPr>
        <w:rPr>
          <w:u w:val="single"/>
        </w:rPr>
      </w:pPr>
      <w:proofErr w:type="spellStart"/>
      <w:r w:rsidRPr="00BA0B2D">
        <w:rPr>
          <w:u w:val="single"/>
        </w:rPr>
        <w:t>Subquestions</w:t>
      </w:r>
      <w:proofErr w:type="spellEnd"/>
      <w:r w:rsidRPr="00BA0B2D">
        <w:rPr>
          <w:u w:val="single"/>
        </w:rPr>
        <w:t>:</w:t>
      </w:r>
    </w:p>
    <w:p w14:paraId="2398D612" w14:textId="77777777" w:rsidR="007D48F1" w:rsidRDefault="007D48F1" w:rsidP="007D48F1">
      <w:pPr>
        <w:pStyle w:val="ListParagraph"/>
        <w:numPr>
          <w:ilvl w:val="0"/>
          <w:numId w:val="5"/>
        </w:numPr>
      </w:pPr>
      <w:r w:rsidRPr="00BA0B2D">
        <w:t xml:space="preserve">Does the cost of homes in Perth depend on its </w:t>
      </w:r>
      <w:r>
        <w:t>proximity</w:t>
      </w:r>
      <w:r w:rsidRPr="00BA0B2D">
        <w:t xml:space="preserve"> to </w:t>
      </w:r>
      <w:r>
        <w:t>the central business district?</w:t>
      </w:r>
    </w:p>
    <w:p w14:paraId="39593313" w14:textId="77777777" w:rsidR="007D48F1" w:rsidRDefault="007D48F1" w:rsidP="007D48F1">
      <w:pPr>
        <w:pStyle w:val="ListParagraph"/>
        <w:numPr>
          <w:ilvl w:val="0"/>
          <w:numId w:val="5"/>
        </w:numPr>
      </w:pPr>
      <w:r>
        <w:t>Does house characteristics including floor area, number of bedrooms, number of bathrooms, proximity to schooling or transport</w:t>
      </w:r>
      <w:r w:rsidRPr="007639EF">
        <w:t xml:space="preserve"> infrastructure</w:t>
      </w:r>
      <w:r>
        <w:t>/</w:t>
      </w:r>
      <w:r w:rsidRPr="007639EF">
        <w:t>development</w:t>
      </w:r>
      <w:r>
        <w:t xml:space="preserve"> have any influence on the housing prices?</w:t>
      </w:r>
    </w:p>
    <w:p w14:paraId="2BFA01BE" w14:textId="15B0DBC8" w:rsidR="00BA0B2D" w:rsidRPr="007639EF" w:rsidRDefault="00BA0B2D" w:rsidP="00BA0B2D">
      <w:pPr>
        <w:pStyle w:val="ListParagraph"/>
        <w:numPr>
          <w:ilvl w:val="0"/>
          <w:numId w:val="5"/>
        </w:numPr>
      </w:pPr>
      <w:r w:rsidRPr="00BA68F9">
        <w:t>Are house costs and the quality of the neighbourhood schools correlated? Examine if homes that are close to schools tend to sell for more money.</w:t>
      </w:r>
    </w:p>
    <w:p w14:paraId="3121A9CB" w14:textId="77777777" w:rsidR="00BA0B2D" w:rsidRDefault="00BA0B2D" w:rsidP="00BA0B2D">
      <w:pPr>
        <w:pStyle w:val="ListParagraph"/>
        <w:numPr>
          <w:ilvl w:val="0"/>
          <w:numId w:val="5"/>
        </w:numPr>
      </w:pPr>
      <w:r w:rsidRPr="00BA0B2D">
        <w:t>Does the cost of homes in Perth depend on its closeness to public transit (such as railway stations and bus stops)? Investigate if houses close to points of public transportation tend to be more expensive than those further away.</w:t>
      </w:r>
    </w:p>
    <w:p w14:paraId="20358E51" w14:textId="77777777" w:rsidR="009A5815" w:rsidRDefault="009A5815" w:rsidP="009A5815">
      <w:pPr>
        <w:pStyle w:val="Heading2"/>
      </w:pPr>
      <w:r>
        <w:t>Datasets to Be Used</w:t>
      </w:r>
    </w:p>
    <w:p w14:paraId="5B590E45" w14:textId="28E8DF9D" w:rsidR="009A5815" w:rsidRDefault="009A5815" w:rsidP="009A5815">
      <w:r>
        <w:t>All data will be based o</w:t>
      </w:r>
      <w:r w:rsidR="00BA0B2D">
        <w:t>n</w:t>
      </w:r>
      <w:r>
        <w:t xml:space="preserve"> the CSV data generated from:</w:t>
      </w:r>
    </w:p>
    <w:p w14:paraId="02855A17" w14:textId="77777777" w:rsidR="009A5815" w:rsidRDefault="009A5815" w:rsidP="009A5815">
      <w:pPr>
        <w:pStyle w:val="ListParagraph"/>
        <w:numPr>
          <w:ilvl w:val="0"/>
          <w:numId w:val="4"/>
        </w:numPr>
      </w:pPr>
      <w:hyperlink r:id="rId6" w:history="1">
        <w:r>
          <w:rPr>
            <w:rStyle w:val="Hyperlink"/>
          </w:rPr>
          <w:t>Perth House Prices | Kaggle</w:t>
        </w:r>
      </w:hyperlink>
    </w:p>
    <w:p w14:paraId="1BD888F0" w14:textId="41A17C43" w:rsidR="00B2027A" w:rsidRDefault="009A5815" w:rsidP="009A5815">
      <w:pPr>
        <w:pStyle w:val="Heading2"/>
      </w:pPr>
      <w:r>
        <w:t>Rough Breakdown of Tasks</w:t>
      </w:r>
    </w:p>
    <w:p w14:paraId="1F426E08" w14:textId="461D2837" w:rsidR="00BA68F9" w:rsidRPr="007639EF" w:rsidRDefault="00BA68F9" w:rsidP="00BA68F9">
      <w:pPr>
        <w:pStyle w:val="ListParagraph"/>
        <w:numPr>
          <w:ilvl w:val="0"/>
          <w:numId w:val="1"/>
        </w:numPr>
      </w:pPr>
      <w:r w:rsidRPr="00DE573D">
        <w:t>Data Collection:</w:t>
      </w:r>
      <w:r w:rsidRPr="007639EF">
        <w:t xml:space="preserve"> Gather historical real estate sales data from </w:t>
      </w:r>
      <w:r>
        <w:t>the above</w:t>
      </w:r>
      <w:r w:rsidR="00BA0B2D">
        <w:t>-</w:t>
      </w:r>
      <w:r>
        <w:t>mentioned CSV file.</w:t>
      </w:r>
    </w:p>
    <w:p w14:paraId="5283F64E" w14:textId="77777777" w:rsidR="00BA68F9" w:rsidRDefault="00BA68F9" w:rsidP="00BA68F9">
      <w:pPr>
        <w:pStyle w:val="ListParagraph"/>
        <w:numPr>
          <w:ilvl w:val="0"/>
          <w:numId w:val="1"/>
        </w:numPr>
      </w:pPr>
      <w:r w:rsidRPr="00DE573D">
        <w:t>Data Processing:</w:t>
      </w:r>
      <w:r w:rsidRPr="007639EF">
        <w:t xml:space="preserve"> Clean, normalize, and organize the collected data for consistency and accuracy.</w:t>
      </w:r>
    </w:p>
    <w:p w14:paraId="58517EB0" w14:textId="3DDE130D" w:rsidR="00BA0B2D" w:rsidRDefault="00BA0B2D" w:rsidP="00BA0B2D">
      <w:pPr>
        <w:pStyle w:val="ListParagraph"/>
        <w:numPr>
          <w:ilvl w:val="0"/>
          <w:numId w:val="1"/>
        </w:numPr>
      </w:pPr>
      <w:r>
        <w:t>Exploratory Data Analysis:</w:t>
      </w:r>
      <w:r>
        <w:t xml:space="preserve"> </w:t>
      </w:r>
      <w:r>
        <w:t xml:space="preserve">Visualize and </w:t>
      </w:r>
      <w:proofErr w:type="spellStart"/>
      <w:r>
        <w:t>analyze</w:t>
      </w:r>
      <w:proofErr w:type="spellEnd"/>
      <w:r>
        <w:t xml:space="preserve"> the distribution of housing prices across different neighbo</w:t>
      </w:r>
      <w:r>
        <w:t>u</w:t>
      </w:r>
      <w:r>
        <w:t>rhoods in Perth.</w:t>
      </w:r>
      <w:r>
        <w:t xml:space="preserve"> </w:t>
      </w:r>
      <w:r>
        <w:t>Explore the relationships between housing prices and individual variables such as property size, number of bedrooms, and proximity to amenities.</w:t>
      </w:r>
    </w:p>
    <w:p w14:paraId="6E49BE60" w14:textId="77777777" w:rsidR="00BA68F9" w:rsidRPr="007639EF" w:rsidRDefault="00BA68F9" w:rsidP="00BA68F9">
      <w:pPr>
        <w:pStyle w:val="ListParagraph"/>
        <w:numPr>
          <w:ilvl w:val="0"/>
          <w:numId w:val="1"/>
        </w:numPr>
      </w:pPr>
      <w:r w:rsidRPr="00DE573D">
        <w:t>Visualization:</w:t>
      </w:r>
      <w:r w:rsidRPr="007639EF">
        <w:t xml:space="preserve"> Create clear and informative visualizations, such as graphs, charts, and maps, to illustrate sales trends and comparisons.</w:t>
      </w:r>
    </w:p>
    <w:p w14:paraId="5D0A1B0E" w14:textId="25B83CEB" w:rsidR="00B2027A" w:rsidRDefault="00BA68F9" w:rsidP="00DE573D">
      <w:pPr>
        <w:pStyle w:val="ListParagraph"/>
        <w:numPr>
          <w:ilvl w:val="0"/>
          <w:numId w:val="1"/>
        </w:numPr>
      </w:pPr>
      <w:r w:rsidRPr="00DE573D">
        <w:lastRenderedPageBreak/>
        <w:t>Documentation:</w:t>
      </w:r>
      <w:r w:rsidRPr="007639EF">
        <w:t xml:space="preserve"> Prepare a comprehensive report summarizing the analysis findings, and recommendations.</w:t>
      </w:r>
    </w:p>
    <w:p w14:paraId="1081D1AC" w14:textId="77777777" w:rsidR="00BA0B2D" w:rsidRPr="007639EF" w:rsidRDefault="00BA0B2D" w:rsidP="00BA0B2D">
      <w:pPr>
        <w:pStyle w:val="ListParagraph"/>
        <w:numPr>
          <w:ilvl w:val="0"/>
          <w:numId w:val="1"/>
        </w:numPr>
      </w:pPr>
      <w:r w:rsidRPr="00DE573D">
        <w:t>Insights Generation:</w:t>
      </w:r>
      <w:r w:rsidRPr="007639EF">
        <w:t xml:space="preserve"> Derive actionable insights from the analysis to provide recommendations for buyers, sellers, and investors.</w:t>
      </w:r>
    </w:p>
    <w:p w14:paraId="2F7E0490" w14:textId="77777777" w:rsidR="00BA0B2D" w:rsidRPr="00DE573D" w:rsidRDefault="00BA0B2D" w:rsidP="00BA0B2D">
      <w:pPr>
        <w:ind w:left="360"/>
      </w:pPr>
    </w:p>
    <w:sectPr w:rsidR="00BA0B2D" w:rsidRPr="00DE573D" w:rsidSect="0005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74843"/>
    <w:multiLevelType w:val="hybridMultilevel"/>
    <w:tmpl w:val="FC5E3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8465B5"/>
    <w:multiLevelType w:val="multilevel"/>
    <w:tmpl w:val="4680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A0C31"/>
    <w:multiLevelType w:val="multilevel"/>
    <w:tmpl w:val="AE34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6E68"/>
    <w:multiLevelType w:val="hybridMultilevel"/>
    <w:tmpl w:val="C8F4F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C54B99"/>
    <w:multiLevelType w:val="hybridMultilevel"/>
    <w:tmpl w:val="052CC0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8685077">
    <w:abstractNumId w:val="0"/>
  </w:num>
  <w:num w:numId="2" w16cid:durableId="490100754">
    <w:abstractNumId w:val="1"/>
  </w:num>
  <w:num w:numId="3" w16cid:durableId="1923568106">
    <w:abstractNumId w:val="2"/>
  </w:num>
  <w:num w:numId="4" w16cid:durableId="1963996084">
    <w:abstractNumId w:val="3"/>
  </w:num>
  <w:num w:numId="5" w16cid:durableId="1081296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3szCxNDExMjK1NDVV0lEKTi0uzszPAykwrAUAGd+MTCwAAAA="/>
  </w:docVars>
  <w:rsids>
    <w:rsidRoot w:val="00A87F53"/>
    <w:rsid w:val="000516A9"/>
    <w:rsid w:val="001052D2"/>
    <w:rsid w:val="00334EB3"/>
    <w:rsid w:val="007147E2"/>
    <w:rsid w:val="007639EF"/>
    <w:rsid w:val="007D48F1"/>
    <w:rsid w:val="00823964"/>
    <w:rsid w:val="009A5815"/>
    <w:rsid w:val="00A87F53"/>
    <w:rsid w:val="00B2027A"/>
    <w:rsid w:val="00BA0B2D"/>
    <w:rsid w:val="00BA68F9"/>
    <w:rsid w:val="00C7737E"/>
    <w:rsid w:val="00DE573D"/>
    <w:rsid w:val="00E936D2"/>
    <w:rsid w:val="00F85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0A1B"/>
  <w15:docId w15:val="{6CEEAD7A-5EA3-45F9-BADB-F410C2AE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15"/>
    <w:pPr>
      <w:spacing w:before="120" w:after="120"/>
    </w:pPr>
  </w:style>
  <w:style w:type="paragraph" w:styleId="Heading1">
    <w:name w:val="heading 1"/>
    <w:basedOn w:val="Normal"/>
    <w:next w:val="Normal"/>
    <w:link w:val="Heading1Char"/>
    <w:uiPriority w:val="9"/>
    <w:qFormat/>
    <w:rsid w:val="00A87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8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87F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F5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87F53"/>
    <w:pPr>
      <w:ind w:left="720"/>
      <w:contextualSpacing/>
    </w:pPr>
  </w:style>
  <w:style w:type="character" w:styleId="Strong">
    <w:name w:val="Strong"/>
    <w:basedOn w:val="DefaultParagraphFont"/>
    <w:uiPriority w:val="22"/>
    <w:qFormat/>
    <w:rsid w:val="007639EF"/>
    <w:rPr>
      <w:b/>
      <w:bCs/>
    </w:rPr>
  </w:style>
  <w:style w:type="paragraph" w:styleId="NormalWeb">
    <w:name w:val="Normal (Web)"/>
    <w:basedOn w:val="Normal"/>
    <w:uiPriority w:val="99"/>
    <w:semiHidden/>
    <w:unhideWhenUsed/>
    <w:rsid w:val="007639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2027A"/>
    <w:rPr>
      <w:color w:val="0000FF" w:themeColor="hyperlink"/>
      <w:u w:val="single"/>
    </w:rPr>
  </w:style>
  <w:style w:type="character" w:customStyle="1" w:styleId="Heading2Char">
    <w:name w:val="Heading 2 Char"/>
    <w:basedOn w:val="DefaultParagraphFont"/>
    <w:link w:val="Heading2"/>
    <w:uiPriority w:val="9"/>
    <w:rsid w:val="009A58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78032">
      <w:bodyDiv w:val="1"/>
      <w:marLeft w:val="0"/>
      <w:marRight w:val="0"/>
      <w:marTop w:val="0"/>
      <w:marBottom w:val="0"/>
      <w:divBdr>
        <w:top w:val="none" w:sz="0" w:space="0" w:color="auto"/>
        <w:left w:val="none" w:sz="0" w:space="0" w:color="auto"/>
        <w:bottom w:val="none" w:sz="0" w:space="0" w:color="auto"/>
        <w:right w:val="none" w:sz="0" w:space="0" w:color="auto"/>
      </w:divBdr>
    </w:div>
    <w:div w:id="11185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yuzai/perth-house-prices" TargetMode="External"/><Relationship Id="rId5" Type="http://schemas.openxmlformats.org/officeDocument/2006/relationships/hyperlink" Target="https://www.kaggle.com/datasets/syuzai/perth-hous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bilbow</dc:creator>
  <cp:lastModifiedBy>athira reji</cp:lastModifiedBy>
  <cp:revision>3</cp:revision>
  <dcterms:created xsi:type="dcterms:W3CDTF">2023-08-28T11:56:00Z</dcterms:created>
  <dcterms:modified xsi:type="dcterms:W3CDTF">2023-08-29T08:58:00Z</dcterms:modified>
</cp:coreProperties>
</file>