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120"/>
        <w:rPr>
          <w:rFonts w:ascii="仿宋_GB2312" w:hAnsi="仿宋_GB2312" w:eastAsia="仿宋_GB2312"/>
          <w:bCs/>
          <w:sz w:val="24"/>
          <w:u w:val="thick"/>
        </w:rPr>
      </w:pPr>
      <w:r>
        <w:rPr>
          <w:rFonts w:eastAsia="仿宋_GB2312" w:cs="Times New Roman" w:ascii="仿宋_GB2312" w:hAnsi="仿宋_GB2312"/>
          <w:bCs/>
          <w:color w:val="auto"/>
          <w:kern w:val="2"/>
          <w:sz w:val="24"/>
          <w:szCs w:val="24"/>
          <w:u w:val="thick"/>
          <w:lang w:val="en-US" w:eastAsia="zh-CN" w:bidi="ar-SA"/>
        </w:rPr>
        <w:t>XX</w:t>
      </w:r>
      <w:r>
        <w:rPr>
          <w:rFonts w:ascii="仿宋_GB2312" w:hAnsi="仿宋_GB2312" w:eastAsia="仿宋_GB2312"/>
          <w:bCs/>
          <w:sz w:val="24"/>
          <w:u w:val="thick"/>
        </w:rPr>
        <w:t xml:space="preserve">公司                                              </w:t>
      </w:r>
    </w:p>
    <w:p>
      <w:pPr>
        <w:pStyle w:val="Normal"/>
        <w:spacing w:lineRule="exact" w:line="500"/>
        <w:jc w:val="center"/>
        <w:rPr>
          <w:rFonts w:ascii="仿宋_GB2312" w:hAnsi="仿宋_GB2312" w:eastAsia="仿宋_GB2312"/>
          <w:b/>
          <w:b/>
          <w:bCs/>
          <w:sz w:val="36"/>
          <w:szCs w:val="36"/>
        </w:rPr>
      </w:pPr>
      <w:r>
        <w:rPr>
          <w:rFonts w:ascii="仿宋_GB2312" w:hAnsi="仿宋_GB2312" w:eastAsia="仿宋_GB2312"/>
          <w:b/>
          <w:bCs/>
          <w:sz w:val="36"/>
          <w:szCs w:val="36"/>
        </w:rPr>
        <w:t>日 报</w:t>
      </w:r>
    </w:p>
    <w:p>
      <w:pPr>
        <w:pStyle w:val="TextBodyIndent"/>
        <w:tabs>
          <w:tab w:val="clear" w:pos="420"/>
          <w:tab w:val="right" w:pos="8306" w:leader="none"/>
        </w:tabs>
        <w:spacing w:lineRule="exact" w:line="500"/>
        <w:ind w:firstLine="120"/>
        <w:rPr>
          <w:rFonts w:ascii="仿宋_GB2312" w:hAnsi="仿宋_GB2312" w:eastAsia="仿宋_GB2312"/>
          <w:bCs/>
          <w:u w:val="thick"/>
        </w:rPr>
      </w:pPr>
      <w:r>
        <w:rPr>
          <w:rFonts w:eastAsia="仿宋_GB2312" w:ascii="仿宋_GB2312" w:hAnsi="仿宋_GB2312"/>
          <w:bCs/>
          <w:u w:val="thick"/>
        </w:rPr>
        <w:t xml:space="preserve">                                      </w:t>
      </w:r>
      <w:r>
        <w:rPr>
          <w:rFonts w:eastAsia="仿宋_GB2312" w:ascii="仿宋_GB2312" w:hAnsi="仿宋_GB2312"/>
          <w:bCs/>
          <w:sz w:val="28"/>
          <w:szCs w:val="28"/>
          <w:u w:val="thick"/>
        </w:rPr>
        <w:t xml:space="preserve">                 </w:t>
      </w:r>
      <w:r>
        <w:rPr>
          <w:rFonts w:eastAsia="仿宋_GB2312" w:ascii="仿宋_GB2312" w:hAnsi="仿宋_GB2312"/>
          <w:bCs/>
          <w:u w:val="thick"/>
        </w:rPr>
        <w:t xml:space="preserve">                                                 </w:t>
      </w:r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706"/>
        <w:gridCol w:w="6602"/>
      </w:tblGrid>
      <w:tr>
        <w:trPr/>
        <w:tc>
          <w:tcPr>
            <w:tcW w:w="98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周一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今日总结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1"/>
                <w:szCs w:val="21"/>
                <w:lang w:val="en-US"/>
              </w:rPr>
              <w:t xml:space="preserve">{{r </w:t>
            </w:r>
            <w:bookmarkStart w:id="0" w:name="__DdeLink__112_3983543836"/>
            <w:r>
              <w:rPr>
                <w:rFonts w:eastAsia="Times New Roman" w:cs="Times New Roman"/>
                <w:sz w:val="21"/>
                <w:szCs w:val="21"/>
                <w:lang w:val="en-US"/>
              </w:rPr>
              <w:t>conclusion</w:t>
            </w:r>
            <w:bookmarkEnd w:id="0"/>
            <w:r>
              <w:rPr>
                <w:rFonts w:eastAsia="Times New Roman" w:cs="Times New Roman"/>
                <w:sz w:val="21"/>
                <w:szCs w:val="21"/>
                <w:lang w:val="en-US"/>
              </w:rPr>
              <w:t>[0] }}</w:t>
            </w:r>
          </w:p>
        </w:tc>
      </w:tr>
      <w:tr>
        <w:trPr/>
        <w:tc>
          <w:tcPr>
            <w:tcW w:w="98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明日计划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bookmarkStart w:id="1" w:name="__DdeLink__83_3879762448"/>
            <w:r>
              <w:rPr/>
              <w:t>{{r plan[0] }}</w:t>
            </w:r>
            <w:bookmarkEnd w:id="1"/>
          </w:p>
        </w:tc>
      </w:tr>
      <w:tr>
        <w:trPr/>
        <w:tc>
          <w:tcPr>
            <w:tcW w:w="98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周二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今日总结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1"/>
                <w:szCs w:val="21"/>
                <w:lang w:val="en-US"/>
              </w:rPr>
              <w:t>{{r conclusion[1] }}</w:t>
            </w:r>
          </w:p>
        </w:tc>
      </w:tr>
      <w:tr>
        <w:trPr/>
        <w:tc>
          <w:tcPr>
            <w:tcW w:w="98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明日计划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{{r plan[1] }}</w:t>
            </w:r>
          </w:p>
        </w:tc>
      </w:tr>
      <w:tr>
        <w:trPr/>
        <w:tc>
          <w:tcPr>
            <w:tcW w:w="98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周三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今日总结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1"/>
                <w:szCs w:val="21"/>
                <w:lang w:val="en-US"/>
              </w:rPr>
              <w:t>{{r conclusion[2] }}</w:t>
            </w:r>
          </w:p>
        </w:tc>
      </w:tr>
      <w:tr>
        <w:trPr/>
        <w:tc>
          <w:tcPr>
            <w:tcW w:w="98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明日计划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{{r plan[2] }}</w:t>
            </w:r>
          </w:p>
        </w:tc>
      </w:tr>
      <w:tr>
        <w:trPr/>
        <w:tc>
          <w:tcPr>
            <w:tcW w:w="98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周四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今日总结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1"/>
                <w:szCs w:val="21"/>
                <w:lang w:val="en-US"/>
              </w:rPr>
              <w:t>{{r conclusion[3] }}</w:t>
            </w:r>
          </w:p>
        </w:tc>
      </w:tr>
      <w:tr>
        <w:trPr/>
        <w:tc>
          <w:tcPr>
            <w:tcW w:w="98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明日计划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{{r plan[3] }}</w:t>
            </w:r>
          </w:p>
        </w:tc>
      </w:tr>
      <w:tr>
        <w:trPr/>
        <w:tc>
          <w:tcPr>
            <w:tcW w:w="98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周五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今日总结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sz w:val="21"/>
                <w:szCs w:val="21"/>
                <w:lang w:val="en-US" w:eastAsia="zh-CN"/>
              </w:rPr>
              <w:t>{{r conclusion[4] }}</w:t>
            </w:r>
          </w:p>
        </w:tc>
      </w:tr>
      <w:tr>
        <w:trPr/>
        <w:tc>
          <w:tcPr>
            <w:tcW w:w="98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明日计划</w:t>
            </w:r>
          </w:p>
        </w:tc>
        <w:tc>
          <w:tcPr>
            <w:tcW w:w="660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{{r plan[4] 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正文文本缩进 字符"/>
    <w:link w:val="a3"/>
    <w:qFormat/>
    <w:rPr>
      <w:rFonts w:ascii="宋体" w:hAnsi="宋体" w:eastAsia="宋体"/>
      <w:sz w:val="24"/>
      <w:szCs w:val="24"/>
    </w:rPr>
  </w:style>
  <w:style w:type="character" w:styleId="BodyTextIndentChar1" w:customStyle="1">
    <w:name w:val="Body Text Indent Char1"/>
    <w:basedOn w:val="DefaultParagraphFont"/>
    <w:uiPriority w:val="99"/>
    <w:semiHidden/>
    <w:qFormat/>
    <w:rPr>
      <w:rFonts w:ascii="Times New Roman" w:hAnsi="Times New Roman" w:eastAsia="宋体" w:cs="Times New Roman"/>
      <w:szCs w:val="24"/>
    </w:rPr>
  </w:style>
  <w:style w:type="character" w:styleId="Style15" w:customStyle="1">
    <w:name w:val="页眉 字符"/>
    <w:basedOn w:val="DefaultParagraphFont"/>
    <w:link w:val="a6"/>
    <w:uiPriority w:val="99"/>
    <w:qFormat/>
    <w:rsid w:val="009303ef"/>
    <w:rPr>
      <w:rFonts w:ascii="Times New Roman" w:hAnsi="Times New Roman" w:eastAsia="宋体" w:cs="Times New Roman"/>
      <w:kern w:val="2"/>
      <w:sz w:val="18"/>
      <w:szCs w:val="18"/>
    </w:rPr>
  </w:style>
  <w:style w:type="character" w:styleId="Style16" w:customStyle="1">
    <w:name w:val="页脚 字符"/>
    <w:basedOn w:val="DefaultParagraphFont"/>
    <w:link w:val="a8"/>
    <w:uiPriority w:val="99"/>
    <w:qFormat/>
    <w:rsid w:val="009303ef"/>
    <w:rPr>
      <w:rFonts w:ascii="Times New Roman" w:hAnsi="Times New Roman" w:eastAsia="宋体" w:cs="Times New Roman"/>
      <w:kern w:val="2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ca0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0e2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link w:val="a4"/>
    <w:pPr>
      <w:spacing w:lineRule="exact" w:line="440"/>
      <w:ind w:firstLine="570"/>
    </w:pPr>
    <w:rPr>
      <w:rFonts w:ascii="宋体" w:hAnsi="宋体" w:cs="" w:cstheme="minorBidi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7"/>
    <w:uiPriority w:val="99"/>
    <w:unhideWhenUsed/>
    <w:rsid w:val="009303ef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9"/>
    <w:uiPriority w:val="99"/>
    <w:unhideWhenUsed/>
    <w:rsid w:val="009303ef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1c25b5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2180B8-771E-4287-84DB-0ED693CD8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85</Words>
  <Characters>206</Characters>
  <CharactersWithSpaces>345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dcterms:created xsi:type="dcterms:W3CDTF">2018-11-13T07:46:00Z</dcterms:created>
  <dcterms:modified xsi:type="dcterms:W3CDTF">2021-06-07T20:15:55Z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2052-10.1.0.7671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