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4CC" w:rsidRPr="002B64CC" w:rsidRDefault="002B64CC" w:rsidP="002B64CC">
      <w:pPr>
        <w:pStyle w:val="a3"/>
        <w:spacing w:before="0" w:beforeAutospacing="0" w:after="0" w:afterAutospacing="0" w:line="500" w:lineRule="atLeast"/>
        <w:jc w:val="center"/>
        <w:rPr>
          <w:rFonts w:ascii="Tahoma" w:hAnsi="Tahoma" w:cs="Tahoma"/>
          <w:b/>
          <w:bCs/>
          <w:sz w:val="28"/>
          <w:szCs w:val="28"/>
        </w:rPr>
      </w:pPr>
      <w:bookmarkStart w:id="0" w:name="_GoBack"/>
      <w:r w:rsidRPr="002B64CC">
        <w:rPr>
          <w:rFonts w:ascii="Tahoma" w:hAnsi="Tahoma" w:cs="Tahoma"/>
          <w:b/>
          <w:bCs/>
          <w:sz w:val="28"/>
          <w:szCs w:val="28"/>
        </w:rPr>
        <w:t>关于举办</w:t>
      </w:r>
      <w:r w:rsidRPr="002B64CC">
        <w:rPr>
          <w:rFonts w:ascii="Tahoma" w:hAnsi="Tahoma" w:cs="Tahoma"/>
          <w:b/>
          <w:bCs/>
          <w:sz w:val="28"/>
          <w:szCs w:val="28"/>
        </w:rPr>
        <w:t>“</w:t>
      </w:r>
      <w:r w:rsidRPr="002B64CC">
        <w:rPr>
          <w:rFonts w:ascii="Tahoma" w:hAnsi="Tahoma" w:cs="Tahoma"/>
          <w:b/>
          <w:bCs/>
          <w:sz w:val="28"/>
          <w:szCs w:val="28"/>
        </w:rPr>
        <w:t>智承国学</w:t>
      </w:r>
      <w:r w:rsidRPr="002B64CC">
        <w:rPr>
          <w:rFonts w:ascii="Tahoma" w:hAnsi="Tahoma" w:cs="Tahoma"/>
          <w:b/>
          <w:bCs/>
          <w:sz w:val="28"/>
          <w:szCs w:val="28"/>
        </w:rPr>
        <w:t>•</w:t>
      </w:r>
      <w:r w:rsidRPr="002B64CC">
        <w:rPr>
          <w:rFonts w:ascii="Tahoma" w:hAnsi="Tahoma" w:cs="Tahoma"/>
          <w:b/>
          <w:bCs/>
          <w:sz w:val="28"/>
          <w:szCs w:val="28"/>
        </w:rPr>
        <w:t>文漾海大</w:t>
      </w:r>
      <w:r w:rsidRPr="002B64CC">
        <w:rPr>
          <w:rFonts w:ascii="Tahoma" w:hAnsi="Tahoma" w:cs="Tahoma"/>
          <w:b/>
          <w:bCs/>
          <w:sz w:val="28"/>
          <w:szCs w:val="28"/>
        </w:rPr>
        <w:t>”</w:t>
      </w:r>
      <w:r w:rsidRPr="002B64CC">
        <w:rPr>
          <w:rFonts w:ascii="Tahoma" w:hAnsi="Tahoma" w:cs="Tahoma"/>
          <w:b/>
          <w:bCs/>
          <w:sz w:val="28"/>
          <w:szCs w:val="28"/>
        </w:rPr>
        <w:t>中国海洋大学第六届研究生</w:t>
      </w:r>
    </w:p>
    <w:p w:rsidR="002B64CC" w:rsidRPr="002B64CC" w:rsidRDefault="002B64CC" w:rsidP="002B64CC">
      <w:pPr>
        <w:pStyle w:val="a3"/>
        <w:spacing w:before="0" w:beforeAutospacing="0" w:after="0" w:afterAutospacing="0" w:line="500" w:lineRule="atLeast"/>
        <w:jc w:val="center"/>
        <w:rPr>
          <w:rFonts w:ascii="Tahoma" w:hAnsi="Tahoma" w:cs="Tahoma"/>
          <w:b/>
          <w:bCs/>
          <w:sz w:val="28"/>
          <w:szCs w:val="28"/>
        </w:rPr>
      </w:pPr>
      <w:r w:rsidRPr="002B64CC">
        <w:rPr>
          <w:rFonts w:ascii="Tahoma" w:hAnsi="Tahoma" w:cs="Tahoma"/>
          <w:b/>
          <w:bCs/>
          <w:sz w:val="28"/>
          <w:szCs w:val="28"/>
        </w:rPr>
        <w:t>国学活动节的通知</w:t>
      </w:r>
    </w:p>
    <w:bookmarkEnd w:id="0"/>
    <w:p w:rsidR="002B64CC" w:rsidRPr="002B64CC" w:rsidRDefault="002B64CC" w:rsidP="002B64CC">
      <w:pPr>
        <w:pStyle w:val="a3"/>
        <w:spacing w:before="0" w:beforeAutospacing="0" w:after="0" w:afterAutospacing="0" w:line="500" w:lineRule="atLeast"/>
        <w:rPr>
          <w:color w:val="353535"/>
        </w:rPr>
      </w:pPr>
      <w:r w:rsidRPr="002B64CC">
        <w:rPr>
          <w:rFonts w:hint="eastAsia"/>
          <w:color w:val="353535"/>
          <w:bdr w:val="none" w:sz="0" w:space="0" w:color="auto" w:frame="1"/>
        </w:rPr>
        <w:t>各学院：</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为了弘扬中华民族的传统文化，传承国学经典，丰富学生课余生活，陶冶海大学子的人文情怀，增加师生之间对艺术作品的交流探讨，为同学们提供一个展示能力的平台，“智承国学•文漾海大”中国海洋大学第六届研究生国学活动节即将拉开帷幕。本次活动由校党委研究生工作部和文学与新闻传播学院党委共同主办。</w:t>
      </w:r>
    </w:p>
    <w:p w:rsidR="002B64CC" w:rsidRPr="002B64CC" w:rsidRDefault="002B64CC" w:rsidP="002B64CC">
      <w:pPr>
        <w:pStyle w:val="a3"/>
        <w:spacing w:before="0" w:beforeAutospacing="0" w:after="0" w:afterAutospacing="0" w:line="500" w:lineRule="atLeast"/>
        <w:ind w:firstLine="420"/>
        <w:rPr>
          <w:rFonts w:hint="eastAsia"/>
          <w:b/>
          <w:color w:val="353535"/>
        </w:rPr>
      </w:pPr>
      <w:r w:rsidRPr="002B64CC">
        <w:rPr>
          <w:rFonts w:hint="eastAsia"/>
          <w:b/>
          <w:color w:val="353535"/>
          <w:bdr w:val="none" w:sz="0" w:space="0" w:color="auto" w:frame="1"/>
        </w:rPr>
        <w:t>一、活动背景及意义</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国学”是中华之学，囊括六艺五术、诸子百家、经史子集、为人处世、齐家治国等内容，潜移默化地影响着我们的学习与生活。恰值2015年世界反法西斯战争暨中国抗日战争胜利70周年之际，弘扬国学也具有了特殊的意义。当今时代，发掘国学精粹，弘扬传统文化，与构建社会主义核心价值观，实现中华民族伟大复兴息息相关。作为海大学子，应在爱国主义旗帜的引领下，在艰苦抗战伟大精神的照耀下，秉承文理齐备、兼容并蓄的学风，传播中华民族优秀传统文化，解读古为今用的经典智慧，构建安身立命的精神家园。</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由文学与新闻传播学院党委主办的历届研究生国学活动节，内容涉及国画、书法、曲艺、诗词、民俗工艺等多个方面，在全校营造了良好的国学学习氛围，获得了广大师生的认可和肯定，也为本届活动的开展奠定了良好的基础。</w:t>
      </w:r>
    </w:p>
    <w:p w:rsidR="002B64CC" w:rsidRPr="002B64CC" w:rsidRDefault="002B64CC" w:rsidP="002B64CC">
      <w:pPr>
        <w:pStyle w:val="a3"/>
        <w:spacing w:before="0" w:beforeAutospacing="0" w:after="0" w:afterAutospacing="0" w:line="500" w:lineRule="atLeast"/>
        <w:ind w:firstLine="420"/>
        <w:rPr>
          <w:rFonts w:hint="eastAsia"/>
          <w:b/>
          <w:color w:val="353535"/>
        </w:rPr>
      </w:pPr>
      <w:r w:rsidRPr="002B64CC">
        <w:rPr>
          <w:rFonts w:hint="eastAsia"/>
          <w:b/>
          <w:color w:val="353535"/>
          <w:bdr w:val="none" w:sz="0" w:space="0" w:color="auto" w:frame="1"/>
        </w:rPr>
        <w:t>二、活动参与范围</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中国海洋大学全体研究生</w:t>
      </w:r>
    </w:p>
    <w:p w:rsidR="002B64CC" w:rsidRPr="002B64CC" w:rsidRDefault="002B64CC" w:rsidP="002B64CC">
      <w:pPr>
        <w:pStyle w:val="a3"/>
        <w:spacing w:before="0" w:beforeAutospacing="0" w:after="0" w:afterAutospacing="0" w:line="500" w:lineRule="atLeast"/>
        <w:ind w:firstLine="420"/>
        <w:rPr>
          <w:rFonts w:hint="eastAsia"/>
          <w:b/>
          <w:color w:val="353535"/>
        </w:rPr>
      </w:pPr>
      <w:r w:rsidRPr="002B64CC">
        <w:rPr>
          <w:rFonts w:hint="eastAsia"/>
          <w:b/>
          <w:color w:val="353535"/>
          <w:bdr w:val="none" w:sz="0" w:space="0" w:color="auto" w:frame="1"/>
        </w:rPr>
        <w:t>三、活动安排</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Style w:val="a4"/>
          <w:rFonts w:hint="eastAsia"/>
          <w:color w:val="353535"/>
          <w:bdr w:val="none" w:sz="0" w:space="0" w:color="auto" w:frame="1"/>
        </w:rPr>
        <w:t>（一）“擎国学之</w:t>
      </w:r>
      <w:proofErr w:type="gramStart"/>
      <w:r w:rsidRPr="002B64CC">
        <w:rPr>
          <w:rStyle w:val="a4"/>
          <w:rFonts w:hint="eastAsia"/>
          <w:color w:val="353535"/>
          <w:bdr w:val="none" w:sz="0" w:space="0" w:color="auto" w:frame="1"/>
        </w:rPr>
        <w:t>帜</w:t>
      </w:r>
      <w:proofErr w:type="gramEnd"/>
      <w:r w:rsidRPr="002B64CC">
        <w:rPr>
          <w:rStyle w:val="a4"/>
          <w:rFonts w:hint="eastAsia"/>
          <w:color w:val="353535"/>
          <w:bdr w:val="none" w:sz="0" w:space="0" w:color="auto" w:frame="1"/>
        </w:rPr>
        <w:t>，传烽火之音”国学沙龙</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1、参观活动——组织参观青岛市博物馆</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活动时间：2015年10月17日上午</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活动地点：青岛市博物馆</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lastRenderedPageBreak/>
        <w:t>活动介绍：青岛市博物馆是集历史、艺术、人文为一体的综合性、多功能、现代化博物馆,创建于1965年。今年恰逢建馆50周年，通过系列参观可深入了解展中华民族文化、青岛地区文明。</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报名方式：本通知发送即日起即可报名，限额30人左右。报名截止时间10月15日，有意向同学请将姓名、联系方式、“报名参加国学沙龙之参观青岛市博物馆”字样发送至wenxinyanhui7@163.com。</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活动联系人：蔡同学17864275258    杨同学18032771621</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2、学习活动——“丹心照汗青，笔墨书国情”书法交流会</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活动时间：2015年10月17日下午</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活动地点：中国海洋大学国学社（文学与新闻传播学院1楼）</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介绍：邀请中国海洋大学国学社及中国海洋大学书法协会4位书法爱好者就自己学习、练习书法的心得、坚持过程以及在此过程中的趣事进行交流。并和现场参与同学就本次活动主题——“智承国学•文漾海大”进行书写，在书写过程中交流和切磋。</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报名方式：本通知发送即日起即可报名，限额30人左右。报名截止时间10月15日，有意向同学请将姓名、联系方式、“报名参加国学沙龙之书法交流会”字样发送至wenxinyanhui7@163.com。</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活动联系人：胡同学13280815815    王同学18602461785</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3、历史文化讲座——《周易》《尚书》《文心雕龙》历史文化讲座</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活动时间：2015年10月22日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活动地点：文学与新闻传播学院322学术报告厅</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主讲人：李婧老师</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活动介绍：讲座老师将带领大家初探五行八卦，感知礼数文法，重拾国学传统，为对国学经典感兴趣的同学提供一次学习和了解的机会。</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活动联系人：盖同学18354221997    李同学13792847757</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Style w:val="a4"/>
          <w:rFonts w:hint="eastAsia"/>
          <w:color w:val="353535"/>
          <w:bdr w:val="none" w:sz="0" w:space="0" w:color="auto" w:frame="1"/>
        </w:rPr>
        <w:t>（二）国学艺术作品大赛</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1、活动时间：10月20日——10月27日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lastRenderedPageBreak/>
        <w:t>2、作品要求</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本次国学艺术作品大赛旨在通过新颖的构思、巧妙的设计完美展现“智承国学•文漾海大”的主题。大赛将分为传统形式艺术作品和创意形式艺术作品两大类。其中传统形式艺术作品类包括：剪纸作品组、书法绘画作品组和其他作品组；创意形式艺术作品类指所有通过现代化艺术形式展现国学的作品。</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（1）传统形式作品类</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①剪纸作品组</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要求：切合主题，尺寸不限</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②书法、绘画作品组</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A.尺寸要求：</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横幅作品——2875px×1712.5px（装裱后版心大小）</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竖幅作品——1075px×2462.5px（装裱后版心大小）</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B.内容要求：符合本次活动节“智承国学•文漾海大”主题，自主创作完成，创作形式为我国传统艺术形式。详见附件①《第六届国学活动节书法名句库》（可从中任选其一，亦可自由发挥）。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③其他作品组</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要求：除书法、绘画、剪纸外的其他传统艺术形式均可。</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（2）创意形式作品类</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形式要求：书签、胸针、明信片等形式不限，可提供作品实物或设计图。</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内容要求：内容设计上需与国学文化、海洋文化或与中国海洋大学校文化相关，并具备一定的国学元素。</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3、作品征集</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征集时间：2015年10月20日——10月23日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征集方式：请在规定时间内将作品送交负责人处。</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活动联系人：伊同学18354280126    李同学18561310676</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4、作品展览与评审</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lastRenderedPageBreak/>
        <w:t>本次大赛评奖将分成传统形式艺术作品和创意形式艺术作品两类进行评选 所有作品统一参与评审，初步审核后，为符合要求的作品进行网络投票和专家评分。</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（1）评审与投票</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①网络投票：10月25日——10月27日，入围参赛作品将在“中国海大研究生”</w:t>
      </w:r>
      <w:proofErr w:type="gramStart"/>
      <w:r w:rsidRPr="002B64CC">
        <w:rPr>
          <w:rFonts w:hint="eastAsia"/>
          <w:color w:val="353535"/>
          <w:bdr w:val="none" w:sz="0" w:space="0" w:color="auto" w:frame="1"/>
        </w:rPr>
        <w:t>微信平台</w:t>
      </w:r>
      <w:proofErr w:type="gramEnd"/>
      <w:r w:rsidRPr="002B64CC">
        <w:rPr>
          <w:rFonts w:hint="eastAsia"/>
          <w:color w:val="353535"/>
          <w:bdr w:val="none" w:sz="0" w:space="0" w:color="auto" w:frame="1"/>
        </w:rPr>
        <w:t>、“中国海大文新学院”</w:t>
      </w:r>
      <w:proofErr w:type="gramStart"/>
      <w:r w:rsidRPr="002B64CC">
        <w:rPr>
          <w:rFonts w:hint="eastAsia"/>
          <w:color w:val="353535"/>
          <w:bdr w:val="none" w:sz="0" w:space="0" w:color="auto" w:frame="1"/>
        </w:rPr>
        <w:t>微信平台</w:t>
      </w:r>
      <w:proofErr w:type="gramEnd"/>
      <w:r w:rsidRPr="002B64CC">
        <w:rPr>
          <w:rFonts w:hint="eastAsia"/>
          <w:color w:val="353535"/>
          <w:bdr w:val="none" w:sz="0" w:space="0" w:color="auto" w:frame="1"/>
        </w:rPr>
        <w:t>、“中海大文新</w:t>
      </w:r>
      <w:proofErr w:type="gramStart"/>
      <w:r w:rsidRPr="002B64CC">
        <w:rPr>
          <w:rFonts w:hint="eastAsia"/>
          <w:color w:val="353535"/>
          <w:bdr w:val="none" w:sz="0" w:space="0" w:color="auto" w:frame="1"/>
        </w:rPr>
        <w:t>研</w:t>
      </w:r>
      <w:proofErr w:type="gramEnd"/>
      <w:r w:rsidRPr="002B64CC">
        <w:rPr>
          <w:rFonts w:hint="eastAsia"/>
          <w:color w:val="353535"/>
          <w:bdr w:val="none" w:sz="0" w:space="0" w:color="auto" w:frame="1"/>
        </w:rPr>
        <w:t>会”</w:t>
      </w:r>
      <w:proofErr w:type="gramStart"/>
      <w:r w:rsidRPr="002B64CC">
        <w:rPr>
          <w:rFonts w:hint="eastAsia"/>
          <w:color w:val="353535"/>
          <w:bdr w:val="none" w:sz="0" w:space="0" w:color="auto" w:frame="1"/>
        </w:rPr>
        <w:t>微信平台</w:t>
      </w:r>
      <w:proofErr w:type="gramEnd"/>
      <w:r w:rsidRPr="002B64CC">
        <w:rPr>
          <w:rFonts w:hint="eastAsia"/>
          <w:color w:val="353535"/>
          <w:bdr w:val="none" w:sz="0" w:space="0" w:color="auto" w:frame="1"/>
        </w:rPr>
        <w:t>上推送并发起投票。</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②专家评分：邀请文新学院美学、民俗学专业教授和海大文库老师（共4位）对作品进行评分。</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③作品最终得分=专家评分（百分制）×50%+网络投票数×50%</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（2）作品展览：10月27日，征集的作品将在图书馆一</w:t>
      </w:r>
      <w:proofErr w:type="gramStart"/>
      <w:r w:rsidRPr="002B64CC">
        <w:rPr>
          <w:rFonts w:hint="eastAsia"/>
          <w:color w:val="353535"/>
          <w:bdr w:val="none" w:sz="0" w:space="0" w:color="auto" w:frame="1"/>
        </w:rPr>
        <w:t>楼文化</w:t>
      </w:r>
      <w:proofErr w:type="gramEnd"/>
      <w:r w:rsidRPr="002B64CC">
        <w:rPr>
          <w:rFonts w:hint="eastAsia"/>
          <w:color w:val="353535"/>
          <w:bdr w:val="none" w:sz="0" w:space="0" w:color="auto" w:frame="1"/>
        </w:rPr>
        <w:t>展厅集中展出，供同学们观赏。最终将择优选取十幅作品装裱后用于校园文化建设。</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注：所交作品使用权归学校所有。</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5、奖项设置</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（1）本次大赛奖项按照传统形式艺术作品和创意形式艺术作品两类各分别评出一等奖一名、二等奖两名、三等奖三名，并设最佳创意奖和最具</w:t>
      </w:r>
      <w:proofErr w:type="gramStart"/>
      <w:r w:rsidRPr="002B64CC">
        <w:rPr>
          <w:rFonts w:hint="eastAsia"/>
          <w:color w:val="353535"/>
          <w:bdr w:val="none" w:sz="0" w:space="0" w:color="auto" w:frame="1"/>
        </w:rPr>
        <w:t>人气奖</w:t>
      </w:r>
      <w:proofErr w:type="gramEnd"/>
      <w:r w:rsidRPr="002B64CC">
        <w:rPr>
          <w:rFonts w:hint="eastAsia"/>
          <w:color w:val="353535"/>
          <w:bdr w:val="none" w:sz="0" w:space="0" w:color="auto" w:frame="1"/>
        </w:rPr>
        <w:t>两个单项奖。</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（2）主办方将为所有比赛项目获奖者颁发荣誉证书和奖品。</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Style w:val="a4"/>
          <w:rFonts w:hint="eastAsia"/>
          <w:color w:val="353535"/>
          <w:bdr w:val="none" w:sz="0" w:space="0" w:color="auto" w:frame="1"/>
        </w:rPr>
        <w:t>（三）国学知识竞赛</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1、国学知识答卷</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活动时间：10月18日——10月20日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活动方式：主办方将采取网上问卷的设置方式，统一发放《国学知识答卷》。通过微信、QQ等线</w:t>
      </w:r>
      <w:proofErr w:type="gramStart"/>
      <w:r w:rsidRPr="002B64CC">
        <w:rPr>
          <w:rFonts w:hint="eastAsia"/>
          <w:color w:val="353535"/>
          <w:bdr w:val="none" w:sz="0" w:space="0" w:color="auto" w:frame="1"/>
        </w:rPr>
        <w:t>上媒体</w:t>
      </w:r>
      <w:proofErr w:type="gramEnd"/>
      <w:r w:rsidRPr="002B64CC">
        <w:rPr>
          <w:rFonts w:hint="eastAsia"/>
          <w:color w:val="353535"/>
          <w:bdr w:val="none" w:sz="0" w:space="0" w:color="auto" w:frame="1"/>
        </w:rPr>
        <w:t>进行转发，借助其他学院的力量</w:t>
      </w:r>
      <w:proofErr w:type="gramStart"/>
      <w:r w:rsidRPr="002B64CC">
        <w:rPr>
          <w:rFonts w:hint="eastAsia"/>
          <w:color w:val="353535"/>
          <w:bdr w:val="none" w:sz="0" w:space="0" w:color="auto" w:frame="1"/>
        </w:rPr>
        <w:t>进宣传</w:t>
      </w:r>
      <w:proofErr w:type="gramEnd"/>
      <w:r w:rsidRPr="002B64CC">
        <w:rPr>
          <w:rFonts w:hint="eastAsia"/>
          <w:color w:val="353535"/>
          <w:bdr w:val="none" w:sz="0" w:space="0" w:color="auto" w:frame="1"/>
        </w:rPr>
        <w:t>普及，组织研究生填写。填写截止后进行统计并撰写问卷报告。</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奖项设置：主办方将通过</w:t>
      </w:r>
      <w:proofErr w:type="gramStart"/>
      <w:r w:rsidRPr="002B64CC">
        <w:rPr>
          <w:rFonts w:hint="eastAsia"/>
          <w:color w:val="353535"/>
          <w:bdr w:val="none" w:sz="0" w:space="0" w:color="auto" w:frame="1"/>
        </w:rPr>
        <w:t>研</w:t>
      </w:r>
      <w:proofErr w:type="gramEnd"/>
      <w:r w:rsidRPr="002B64CC">
        <w:rPr>
          <w:rFonts w:hint="eastAsia"/>
          <w:color w:val="353535"/>
          <w:bdr w:val="none" w:sz="0" w:space="0" w:color="auto" w:frame="1"/>
        </w:rPr>
        <w:t>工部网站、文学与新闻传播学院网站公布本次国学知识答卷活动获奖名单，包括6个“优秀组织单位”（综合试卷成绩、答</w:t>
      </w:r>
      <w:r w:rsidRPr="002B64CC">
        <w:rPr>
          <w:rFonts w:hint="eastAsia"/>
          <w:color w:val="353535"/>
          <w:bdr w:val="none" w:sz="0" w:space="0" w:color="auto" w:frame="1"/>
        </w:rPr>
        <w:lastRenderedPageBreak/>
        <w:t>题人数、答卷情况等因素评选）和60位“答卷优秀个人”（依据答卷成绩评选）。</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2、国学知识竞赛</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（1）国学知识竞赛初赛</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报名方式：通过各院团委进行报名。同一学院3名研究生组成一队，每院至少一队，不设上限。由各学院将本院参赛报名表统一汇总后（附件③）于10月15日前发送至wenxinyanhui7@163.com。</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比赛时间：10月18日下午</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比赛方式：初赛方式为笔试，在崂山校区和鱼山校区分别设立赛场，各学院的参赛队员进行闭卷考核。以每院得分最高的代表队成绩为本院最终成绩，得分前六名的学院进入决赛。</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比赛地点：崂山校区文学与新闻传播学院408影像观摩实验室、鱼山校区教室。</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考查内容：国学知识手册（详见附件②，国学知识竞赛题目将按比例从手册中抽取，知识手册仅供参考）。</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（2）国学知识竞赛决赛暨颁奖典礼</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比赛时间：11月5日</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比赛地点：文学与新闻传播学院408影像观摩实验室。</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考查内容：汉字、诗词、古文、青岛地方民俗（例如崂山民间故事）、曲艺、国画、书法、海洋文化、抗日战争等方面知识（详见附件②，国学知识竞赛决赛题目将按比例从手册中抽取，知识手册仅供参考）。</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比赛方式：决赛采取现场知识竞答形式。</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奖项设置：设团体一等奖1名，二等奖2名，三等奖3名；主办方将为获奖者颁发荣誉证书及奖品。</w:t>
      </w:r>
    </w:p>
    <w:p w:rsidR="002B64CC" w:rsidRPr="002B64CC" w:rsidRDefault="002B64CC" w:rsidP="002B64CC">
      <w:pPr>
        <w:pStyle w:val="a3"/>
        <w:spacing w:before="0" w:beforeAutospacing="0" w:after="0" w:afterAutospacing="0" w:line="500" w:lineRule="atLeast"/>
        <w:ind w:firstLine="420"/>
        <w:rPr>
          <w:rFonts w:hint="eastAsia"/>
          <w:color w:val="353535"/>
        </w:rPr>
      </w:pPr>
      <w:r w:rsidRPr="002B64CC">
        <w:rPr>
          <w:rFonts w:hint="eastAsia"/>
          <w:color w:val="353535"/>
          <w:bdr w:val="none" w:sz="0" w:space="0" w:color="auto" w:frame="1"/>
        </w:rPr>
        <w:t>活动联系人:葛同学18253213070    李同学15969811133</w:t>
      </w:r>
    </w:p>
    <w:p w:rsidR="007558F9" w:rsidRDefault="007558F9" w:rsidP="002B64CC">
      <w:pPr>
        <w:spacing w:line="500" w:lineRule="atLeast"/>
        <w:rPr>
          <w:sz w:val="24"/>
          <w:szCs w:val="24"/>
        </w:rPr>
      </w:pPr>
    </w:p>
    <w:p w:rsidR="002B64CC" w:rsidRDefault="002B64CC" w:rsidP="002B64CC">
      <w:pPr>
        <w:pStyle w:val="a3"/>
        <w:spacing w:before="0" w:beforeAutospacing="0" w:after="0" w:afterAutospacing="0" w:line="357" w:lineRule="atLeast"/>
        <w:ind w:firstLine="420"/>
        <w:jc w:val="right"/>
      </w:pPr>
      <w:r>
        <w:t xml:space="preserve">                                       </w:t>
      </w:r>
    </w:p>
    <w:p w:rsidR="002B64CC" w:rsidRDefault="002B64CC" w:rsidP="002B64CC">
      <w:pPr>
        <w:pStyle w:val="a3"/>
        <w:spacing w:before="0" w:beforeAutospacing="0" w:after="0" w:afterAutospacing="0" w:line="357" w:lineRule="atLeast"/>
        <w:ind w:firstLine="420"/>
        <w:jc w:val="right"/>
      </w:pPr>
    </w:p>
    <w:p w:rsidR="002B64CC" w:rsidRDefault="002B64CC" w:rsidP="002B64CC">
      <w:pPr>
        <w:pStyle w:val="a3"/>
        <w:spacing w:before="0" w:beforeAutospacing="0" w:after="0" w:afterAutospacing="0" w:line="357" w:lineRule="atLeast"/>
        <w:ind w:firstLine="420"/>
        <w:jc w:val="right"/>
        <w:rPr>
          <w:color w:val="353535"/>
          <w:sz w:val="21"/>
          <w:szCs w:val="21"/>
        </w:rPr>
      </w:pPr>
      <w:r>
        <w:rPr>
          <w:rFonts w:hint="eastAsia"/>
          <w:color w:val="353535"/>
          <w:sz w:val="27"/>
          <w:szCs w:val="27"/>
          <w:bdr w:val="none" w:sz="0" w:space="0" w:color="auto" w:frame="1"/>
        </w:rPr>
        <w:lastRenderedPageBreak/>
        <w:t>文学与新闻传播学院党委</w:t>
      </w:r>
    </w:p>
    <w:p w:rsidR="002B64CC" w:rsidRDefault="002B64CC" w:rsidP="002B64CC">
      <w:pPr>
        <w:pStyle w:val="a3"/>
        <w:spacing w:before="0" w:beforeAutospacing="0" w:after="0" w:afterAutospacing="0" w:line="357" w:lineRule="atLeast"/>
        <w:ind w:firstLine="420"/>
        <w:jc w:val="right"/>
        <w:rPr>
          <w:rFonts w:hint="eastAsia"/>
          <w:color w:val="353535"/>
          <w:sz w:val="21"/>
          <w:szCs w:val="21"/>
        </w:rPr>
      </w:pPr>
      <w:r>
        <w:rPr>
          <w:rFonts w:hint="eastAsia"/>
          <w:color w:val="353535"/>
          <w:sz w:val="27"/>
          <w:szCs w:val="27"/>
          <w:bdr w:val="none" w:sz="0" w:space="0" w:color="auto" w:frame="1"/>
        </w:rPr>
        <w:t>党委研究生工作部</w:t>
      </w:r>
    </w:p>
    <w:p w:rsidR="002B64CC" w:rsidRDefault="002B64CC" w:rsidP="002B64CC">
      <w:pPr>
        <w:pStyle w:val="a3"/>
        <w:spacing w:before="0" w:beforeAutospacing="0" w:after="0" w:afterAutospacing="0" w:line="357" w:lineRule="atLeast"/>
        <w:ind w:firstLine="420"/>
        <w:jc w:val="right"/>
        <w:rPr>
          <w:rFonts w:hint="eastAsia"/>
          <w:color w:val="353535"/>
          <w:sz w:val="21"/>
          <w:szCs w:val="21"/>
        </w:rPr>
      </w:pPr>
      <w:r>
        <w:rPr>
          <w:rFonts w:hint="eastAsia"/>
          <w:color w:val="353535"/>
          <w:sz w:val="27"/>
          <w:szCs w:val="27"/>
          <w:bdr w:val="none" w:sz="0" w:space="0" w:color="auto" w:frame="1"/>
        </w:rPr>
        <w:t>2015年10月11日</w:t>
      </w:r>
    </w:p>
    <w:p w:rsidR="002B64CC" w:rsidRPr="002B64CC" w:rsidRDefault="002B64CC" w:rsidP="002B64CC">
      <w:pPr>
        <w:spacing w:line="500" w:lineRule="atLeast"/>
        <w:rPr>
          <w:rFonts w:hint="eastAsia"/>
          <w:sz w:val="24"/>
          <w:szCs w:val="24"/>
        </w:rPr>
      </w:pPr>
    </w:p>
    <w:sectPr w:rsidR="002B64CC" w:rsidRPr="002B6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CC"/>
    <w:rsid w:val="002B64CC"/>
    <w:rsid w:val="007558F9"/>
    <w:rsid w:val="00CE4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60326-66A9-42CF-838E-143B3076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4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6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542559">
      <w:bodyDiv w:val="1"/>
      <w:marLeft w:val="0"/>
      <w:marRight w:val="0"/>
      <w:marTop w:val="0"/>
      <w:marBottom w:val="0"/>
      <w:divBdr>
        <w:top w:val="none" w:sz="0" w:space="0" w:color="auto"/>
        <w:left w:val="none" w:sz="0" w:space="0" w:color="auto"/>
        <w:bottom w:val="none" w:sz="0" w:space="0" w:color="auto"/>
        <w:right w:val="none" w:sz="0" w:space="0" w:color="auto"/>
      </w:divBdr>
    </w:div>
    <w:div w:id="17640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2015-10-14T02:32:00Z</dcterms:created>
  <dcterms:modified xsi:type="dcterms:W3CDTF">2015-10-14T03:06:00Z</dcterms:modified>
</cp:coreProperties>
</file>