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ind w:firstLine="723" w:firstLineChars="200"/>
        <w:jc w:val="center"/>
        <w:rPr>
          <w:rFonts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事迹材料要求</w:t>
      </w:r>
    </w:p>
    <w:p>
      <w:pPr>
        <w:spacing w:line="300" w:lineRule="auto"/>
        <w:ind w:firstLine="602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" w:hAnsi="仿宋" w:eastAsia="仿宋"/>
          <w:b/>
          <w:sz w:val="30"/>
          <w:szCs w:val="30"/>
        </w:rPr>
        <w:t>1. 题目要求：</w:t>
      </w:r>
      <w:r>
        <w:rPr>
          <w:rFonts w:hint="eastAsia" w:ascii="仿宋_GB2312" w:hAnsi="仿宋_GB2312" w:eastAsia="仿宋_GB2312" w:cs="仿宋_GB2312"/>
          <w:sz w:val="32"/>
          <w:szCs w:val="32"/>
        </w:rPr>
        <w:t>概括准确、精炼，紧扣文章内容，具有时代感和吸引力；没有题目的文章请为其加上题目；题目不合适的文章请为其修改题目；谨慎使用“梦想、追梦、青春、自强、奋斗”等字眼作为题目，不</w:t>
      </w:r>
      <w:r>
        <w:rPr>
          <w:rFonts w:ascii="仿宋_GB2312" w:hAnsi="仿宋_GB2312" w:eastAsia="仿宋_GB2312" w:cs="仿宋_GB2312"/>
          <w:sz w:val="32"/>
          <w:szCs w:val="32"/>
        </w:rPr>
        <w:t>流俗套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spacing w:line="300" w:lineRule="auto"/>
        <w:ind w:firstLine="64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题目下方另起一行居中注明学院专业</w:t>
      </w:r>
      <w:r>
        <w:rPr>
          <w:rFonts w:ascii="仿宋_GB2312" w:hAnsi="仿宋_GB2312" w:eastAsia="仿宋_GB2312" w:cs="仿宋_GB2312"/>
          <w:sz w:val="32"/>
          <w:szCs w:val="32"/>
        </w:rPr>
        <w:t>及年级</w:t>
      </w:r>
      <w:r>
        <w:rPr>
          <w:rFonts w:hint="eastAsia" w:ascii="仿宋_GB2312" w:hAnsi="仿宋_GB2312" w:eastAsia="仿宋_GB2312" w:cs="仿宋_GB2312"/>
          <w:sz w:val="32"/>
          <w:szCs w:val="32"/>
        </w:rPr>
        <w:t>、姓名。字体要求：四号楷体。</w:t>
      </w:r>
    </w:p>
    <w:p>
      <w:pPr>
        <w:spacing w:line="300" w:lineRule="auto"/>
        <w:ind w:firstLine="602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2.个人简介：</w:t>
      </w:r>
      <w:r>
        <w:rPr>
          <w:rFonts w:hint="eastAsia" w:ascii="仿宋" w:hAnsi="仿宋" w:eastAsia="仿宋"/>
          <w:sz w:val="30"/>
          <w:szCs w:val="30"/>
        </w:rPr>
        <w:t>300字</w:t>
      </w:r>
      <w:r>
        <w:rPr>
          <w:rFonts w:ascii="仿宋" w:hAnsi="仿宋" w:eastAsia="仿宋"/>
          <w:sz w:val="30"/>
          <w:szCs w:val="30"/>
        </w:rPr>
        <w:t>左右</w:t>
      </w:r>
      <w:r>
        <w:rPr>
          <w:rFonts w:hint="eastAsia" w:ascii="仿宋" w:hAnsi="仿宋" w:eastAsia="仿宋"/>
          <w:sz w:val="30"/>
          <w:szCs w:val="30"/>
        </w:rPr>
        <w:t>，包括姓名、性别、民族、政治</w:t>
      </w:r>
      <w:r>
        <w:rPr>
          <w:rFonts w:ascii="仿宋" w:hAnsi="仿宋" w:eastAsia="仿宋"/>
          <w:sz w:val="30"/>
          <w:szCs w:val="30"/>
        </w:rPr>
        <w:t>面貌</w:t>
      </w:r>
      <w:r>
        <w:rPr>
          <w:rFonts w:hint="eastAsia" w:ascii="仿宋" w:hAnsi="仿宋" w:eastAsia="仿宋"/>
          <w:sz w:val="30"/>
          <w:szCs w:val="30"/>
        </w:rPr>
        <w:t>、</w:t>
      </w:r>
      <w:r>
        <w:rPr>
          <w:rFonts w:hint="eastAsia" w:ascii="仿宋_GB2312" w:eastAsia="仿宋_GB2312"/>
          <w:sz w:val="30"/>
          <w:szCs w:val="30"/>
        </w:rPr>
        <w:t>学校、院系、专业、入学年份，</w:t>
      </w:r>
      <w:r>
        <w:rPr>
          <w:rFonts w:hint="eastAsia" w:ascii="仿宋" w:hAnsi="仿宋" w:eastAsia="仿宋"/>
          <w:sz w:val="30"/>
          <w:szCs w:val="30"/>
        </w:rPr>
        <w:t>大学期间所获</w:t>
      </w:r>
      <w:r>
        <w:rPr>
          <w:rFonts w:hint="eastAsia" w:ascii="仿宋" w:hAnsi="仿宋" w:eastAsia="仿宋"/>
          <w:sz w:val="30"/>
          <w:szCs w:val="30"/>
          <w:lang w:eastAsia="zh-CN"/>
        </w:rPr>
        <w:t>院级以上</w:t>
      </w:r>
      <w:r>
        <w:rPr>
          <w:rFonts w:hint="eastAsia" w:ascii="仿宋" w:hAnsi="仿宋" w:eastAsia="仿宋"/>
          <w:sz w:val="30"/>
          <w:szCs w:val="30"/>
        </w:rPr>
        <w:t>重要奖项或荣誉等（详见下文《个人简介规范要求》）。字体要求：小四楷体。</w:t>
      </w:r>
    </w:p>
    <w:p>
      <w:pPr>
        <w:spacing w:line="300" w:lineRule="auto"/>
        <w:ind w:firstLine="602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3.事迹正文：</w:t>
      </w:r>
      <w:r>
        <w:rPr>
          <w:rFonts w:ascii="仿宋" w:hAnsi="仿宋" w:eastAsia="仿宋"/>
          <w:color w:val="333333"/>
          <w:sz w:val="30"/>
          <w:szCs w:val="30"/>
        </w:rPr>
        <w:t>3</w:t>
      </w:r>
      <w:r>
        <w:rPr>
          <w:rFonts w:hint="eastAsia" w:ascii="仿宋" w:hAnsi="仿宋" w:eastAsia="仿宋"/>
          <w:color w:val="333333"/>
          <w:sz w:val="30"/>
          <w:szCs w:val="30"/>
        </w:rPr>
        <w:t>000字左右,个人事迹材料以第一人称行文。文章内容要求主题突出、事迹感人、简洁生动、语言流畅，</w:t>
      </w:r>
      <w:r>
        <w:rPr>
          <w:rFonts w:hint="eastAsia" w:ascii="仿宋" w:hAnsi="仿宋" w:eastAsia="仿宋"/>
          <w:sz w:val="30"/>
          <w:szCs w:val="30"/>
        </w:rPr>
        <w:t>具有一定的思想深度，能充分展示当代优秀大学生的精神风貌与价值追求。可</w:t>
      </w:r>
      <w:r>
        <w:rPr>
          <w:rFonts w:ascii="仿宋" w:hAnsi="仿宋" w:eastAsia="仿宋"/>
          <w:sz w:val="30"/>
          <w:szCs w:val="30"/>
        </w:rPr>
        <w:t>选取某</w:t>
      </w:r>
      <w:r>
        <w:rPr>
          <w:rFonts w:hint="eastAsia" w:ascii="仿宋" w:hAnsi="仿宋" w:eastAsia="仿宋"/>
          <w:b/>
          <w:color w:val="333333"/>
          <w:sz w:val="30"/>
          <w:szCs w:val="30"/>
        </w:rPr>
        <w:t>一/几方面的突出表现或以一个典型事迹为主线，展开有血有肉的故事性叙述，</w:t>
      </w:r>
      <w:r>
        <w:rPr>
          <w:rFonts w:hint="eastAsia" w:ascii="仿宋" w:hAnsi="仿宋" w:eastAsia="仿宋"/>
          <w:color w:val="333333"/>
          <w:sz w:val="30"/>
          <w:szCs w:val="30"/>
        </w:rPr>
        <w:t>请注意突出文章的故事性与感召力，</w:t>
      </w:r>
      <w:r>
        <w:rPr>
          <w:rFonts w:hint="eastAsia" w:ascii="仿宋" w:hAnsi="仿宋" w:eastAsia="仿宋"/>
          <w:b/>
          <w:color w:val="333333"/>
          <w:sz w:val="30"/>
          <w:szCs w:val="30"/>
        </w:rPr>
        <w:t>尽量避免将思想品德、学习成果、实践创新、感恩回报等几方面内容的僵硬罗列成文</w:t>
      </w:r>
      <w:r>
        <w:rPr>
          <w:rFonts w:hint="eastAsia" w:ascii="仿宋" w:hAnsi="仿宋" w:eastAsia="仿宋"/>
          <w:color w:val="333333"/>
          <w:sz w:val="30"/>
          <w:szCs w:val="30"/>
        </w:rPr>
        <w:t>。</w:t>
      </w:r>
    </w:p>
    <w:p>
      <w:pPr>
        <w:spacing w:line="300" w:lineRule="auto"/>
        <w:ind w:firstLine="640" w:firstLineChars="200"/>
        <w:rPr>
          <w:rFonts w:ascii="仿宋_GB2312" w:hAnsi="仿宋_GB2312" w:eastAsia="仿宋_GB2312" w:cs="仿宋_GB2312"/>
          <w:color w:val="333333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格式要求如下：A4纸；页边距上下左右均为2厘米；题目小二黑体加粗，副标题小三黑体，一级标题小三黑体，二级标题四号宋体加粗，正文四号宋体；字符间距为标准；行距为全文行距1.25倍。</w:t>
      </w:r>
    </w:p>
    <w:p>
      <w:pPr>
        <w:spacing w:line="300" w:lineRule="auto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 xml:space="preserve">    4.师长点评：</w:t>
      </w:r>
      <w:r>
        <w:rPr>
          <w:rFonts w:hint="eastAsia" w:ascii="仿宋" w:hAnsi="仿宋" w:eastAsia="仿宋"/>
          <w:sz w:val="30"/>
          <w:szCs w:val="30"/>
        </w:rPr>
        <w:t>100字左右，由学生所在</w:t>
      </w:r>
      <w:r>
        <w:rPr>
          <w:rFonts w:hint="eastAsia" w:ascii="仿宋_GB2312" w:hAnsi="仿宋_GB2312" w:eastAsia="仿宋_GB2312" w:cs="仿宋_GB2312"/>
          <w:sz w:val="32"/>
          <w:szCs w:val="32"/>
        </w:rPr>
        <w:t>院（系）</w:t>
      </w:r>
      <w:r>
        <w:rPr>
          <w:rFonts w:hint="eastAsia" w:ascii="仿宋" w:hAnsi="仿宋" w:eastAsia="仿宋"/>
          <w:sz w:val="30"/>
          <w:szCs w:val="30"/>
        </w:rPr>
        <w:t>、学科带头人或知名教授、专家、学者对获奖学生先进事迹进行精辟评述。字体要求：小四仿宋。</w:t>
      </w:r>
    </w:p>
    <w:p>
      <w:pPr>
        <w:spacing w:line="300" w:lineRule="auto"/>
        <w:rPr>
          <w:rFonts w:ascii="仿宋" w:hAnsi="仿宋" w:eastAsia="仿宋"/>
          <w:sz w:val="30"/>
          <w:szCs w:val="30"/>
        </w:rPr>
      </w:pPr>
    </w:p>
    <w:p>
      <w:pPr>
        <w:spacing w:line="300" w:lineRule="auto"/>
        <w:ind w:firstLine="643" w:firstLineChars="20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个人简介规范要求</w:t>
      </w:r>
    </w:p>
    <w:p>
      <w:pPr>
        <w:spacing w:line="300" w:lineRule="auto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个人简介包括姓名、性别、民族、出生年月、政治面貌、学校、院系、专业、入学年份，大学期间所获重要荣誉。</w:t>
      </w:r>
    </w:p>
    <w:p>
      <w:pPr>
        <w:spacing w:line="300" w:lineRule="auto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其中，大学期间所获重要荣誉主要包括三类：一是奖学金类；二是学科竞赛类；三是荣誉称号类。表述时按照先列奖学金类，再列学科竞赛类，最后列荣誉称号类</w:t>
      </w:r>
      <w:bookmarkStart w:id="0" w:name="_GoBack"/>
      <w:bookmarkEnd w:id="0"/>
      <w:r>
        <w:rPr>
          <w:rFonts w:hint="eastAsia" w:ascii="仿宋_GB2312" w:eastAsia="仿宋_GB2312"/>
          <w:sz w:val="30"/>
          <w:szCs w:val="30"/>
        </w:rPr>
        <w:t>的顺序，在每一类中按照荣誉级别由高至低依次列出。大学期间所获重要荣誉的陈述需完整准确，明确所获荣誉级别。</w:t>
      </w:r>
    </w:p>
    <w:p>
      <w:pPr>
        <w:spacing w:line="300" w:lineRule="auto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例：</w:t>
      </w:r>
    </w:p>
    <w:p>
      <w:pPr>
        <w:spacing w:line="300" w:lineRule="auto"/>
        <w:ind w:firstLine="48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宋体" w:hAnsi="宋体"/>
          <w:sz w:val="24"/>
        </w:rPr>
        <w:t>╳ ╳ ╳</w:t>
      </w:r>
      <w:r>
        <w:rPr>
          <w:rFonts w:hint="eastAsia" w:ascii="仿宋_GB2312" w:eastAsia="仿宋_GB2312"/>
          <w:sz w:val="30"/>
          <w:szCs w:val="30"/>
        </w:rPr>
        <w:t>，男（女），</w:t>
      </w:r>
      <w:r>
        <w:rPr>
          <w:rFonts w:hint="eastAsia" w:ascii="宋体" w:hAnsi="宋体"/>
          <w:sz w:val="24"/>
        </w:rPr>
        <w:t>╳</w:t>
      </w:r>
      <w:r>
        <w:rPr>
          <w:rFonts w:hint="eastAsia" w:ascii="仿宋_GB2312" w:eastAsia="仿宋_GB2312"/>
          <w:sz w:val="30"/>
          <w:szCs w:val="30"/>
        </w:rPr>
        <w:t>族，</w:t>
      </w:r>
      <w:r>
        <w:rPr>
          <w:rFonts w:hint="eastAsia" w:ascii="宋体" w:hAnsi="宋体"/>
          <w:sz w:val="24"/>
        </w:rPr>
        <w:t>╳ ╳ ╳ ╳</w:t>
      </w:r>
      <w:r>
        <w:rPr>
          <w:rFonts w:hint="eastAsia" w:ascii="仿宋_GB2312" w:eastAsia="仿宋_GB2312"/>
          <w:sz w:val="30"/>
          <w:szCs w:val="30"/>
        </w:rPr>
        <w:t>年</w:t>
      </w:r>
      <w:r>
        <w:rPr>
          <w:rFonts w:hint="eastAsia" w:ascii="宋体" w:hAnsi="宋体"/>
          <w:sz w:val="24"/>
        </w:rPr>
        <w:t>╳</w:t>
      </w:r>
      <w:r>
        <w:rPr>
          <w:rFonts w:hint="eastAsia" w:ascii="仿宋_GB2312" w:eastAsia="仿宋_GB2312"/>
          <w:sz w:val="30"/>
          <w:szCs w:val="30"/>
        </w:rPr>
        <w:t>月出生，中共党员（预备党员、共青团员，群众不填写此项），</w:t>
      </w:r>
      <w:r>
        <w:rPr>
          <w:rFonts w:hint="eastAsia" w:ascii="宋体" w:hAnsi="宋体"/>
          <w:sz w:val="24"/>
        </w:rPr>
        <w:t>╳ ╳ ╳</w:t>
      </w:r>
      <w:r>
        <w:rPr>
          <w:rFonts w:hint="eastAsia" w:ascii="仿宋_GB2312" w:eastAsia="仿宋_GB2312"/>
          <w:sz w:val="30"/>
          <w:szCs w:val="30"/>
        </w:rPr>
        <w:t>大学</w:t>
      </w:r>
      <w:r>
        <w:rPr>
          <w:rFonts w:hint="eastAsia" w:ascii="宋体" w:hAnsi="宋体"/>
          <w:sz w:val="24"/>
        </w:rPr>
        <w:t>╳ ╳ ╳</w:t>
      </w:r>
      <w:r>
        <w:rPr>
          <w:rFonts w:hint="eastAsia" w:ascii="仿宋_GB2312" w:eastAsia="仿宋_GB2312"/>
          <w:sz w:val="30"/>
          <w:szCs w:val="30"/>
        </w:rPr>
        <w:t>学院</w:t>
      </w:r>
      <w:r>
        <w:rPr>
          <w:rFonts w:hint="eastAsia" w:ascii="宋体" w:hAnsi="宋体"/>
          <w:sz w:val="24"/>
        </w:rPr>
        <w:t>╳ ╳ ╳</w:t>
      </w:r>
      <w:r>
        <w:rPr>
          <w:rFonts w:hint="eastAsia" w:ascii="仿宋_GB2312" w:eastAsia="仿宋_GB2312"/>
          <w:sz w:val="30"/>
          <w:szCs w:val="30"/>
        </w:rPr>
        <w:t>专业</w:t>
      </w:r>
      <w:r>
        <w:rPr>
          <w:rFonts w:hint="eastAsia" w:ascii="宋体" w:hAnsi="宋体"/>
          <w:sz w:val="24"/>
        </w:rPr>
        <w:t>╳ ╳ ╳ ╳</w:t>
      </w:r>
      <w:r>
        <w:rPr>
          <w:rFonts w:hint="eastAsia" w:ascii="仿宋_GB2312" w:eastAsia="仿宋_GB2312"/>
          <w:sz w:val="30"/>
          <w:szCs w:val="30"/>
        </w:rPr>
        <w:t>级学生。曾获国家奖学金、国家励志奖学金、思源奖学金、宝钢优秀学生奖；全国大学生数学建模竞赛一等奖、全国大学生自强之星提名奖、第七届北京高校建筑结构设计联赛总决赛一等奖；北京市“三好学生”、校“优秀三好学生”、院“优秀党员”。</w:t>
      </w:r>
    </w:p>
    <w:p>
      <w:pPr>
        <w:ind w:firstLine="600" w:firstLineChars="200"/>
        <w:rPr>
          <w:rFonts w:ascii="仿宋_GB2312" w:eastAsia="仿宋_GB2312"/>
          <w:sz w:val="30"/>
          <w:szCs w:val="30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">
    <w:altName w:val="仿宋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85D36"/>
    <w:rsid w:val="00047224"/>
    <w:rsid w:val="0015698F"/>
    <w:rsid w:val="005655AE"/>
    <w:rsid w:val="006D6359"/>
    <w:rsid w:val="00734AC7"/>
    <w:rsid w:val="00885D36"/>
    <w:rsid w:val="00CF77DC"/>
    <w:rsid w:val="00E72DF8"/>
    <w:rsid w:val="00F612F8"/>
    <w:rsid w:val="00FC453F"/>
    <w:rsid w:val="0F151D1E"/>
    <w:rsid w:val="323536FF"/>
    <w:rsid w:val="685F0B4B"/>
    <w:rsid w:val="75DB69E8"/>
    <w:rsid w:val="7DE7068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0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6">
    <w:name w:val="page number"/>
    <w:basedOn w:val="5"/>
    <w:unhideWhenUsed/>
    <w:uiPriority w:val="0"/>
    <w:rPr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173</Words>
  <Characters>989</Characters>
  <Lines>8</Lines>
  <Paragraphs>2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2015-03-04T05:38:00Z</dcterms:created>
  <dc:creator>微软用户</dc:creator>
  <cp:lastModifiedBy>Administrator</cp:lastModifiedBy>
  <dcterms:modified xsi:type="dcterms:W3CDTF">2015-08-28T01:48:42Z</dcterms:modified>
  <dc:title>文章结构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