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62" w:rsidRPr="006A024C" w:rsidRDefault="006A024C" w:rsidP="006A024C">
      <w:pPr>
        <w:wordWrap w:val="0"/>
        <w:jc w:val="left"/>
        <w:rPr>
          <w:rFonts w:ascii="Times New Roman" w:hAnsi="Times New Roman"/>
          <w:sz w:val="28"/>
          <w:szCs w:val="28"/>
        </w:rPr>
      </w:pPr>
      <w:r w:rsidRPr="006A024C">
        <w:rPr>
          <w:rFonts w:ascii="Times New Roman" w:hAnsi="Times New Roman"/>
          <w:sz w:val="28"/>
          <w:szCs w:val="28"/>
        </w:rPr>
        <w:t>附件三</w:t>
      </w:r>
    </w:p>
    <w:p w:rsidR="00CF4D4B" w:rsidRPr="00F725AC" w:rsidRDefault="00CF4D4B" w:rsidP="00841262">
      <w:pPr>
        <w:jc w:val="left"/>
        <w:rPr>
          <w:rFonts w:ascii="Times New Roman" w:eastAsia="仿宋_GB2312" w:hAnsi="Times New Roman"/>
          <w:sz w:val="28"/>
          <w:szCs w:val="28"/>
        </w:rPr>
      </w:pPr>
    </w:p>
    <w:p w:rsidR="00104D13" w:rsidRDefault="00373FA7" w:rsidP="00F725AC">
      <w:pPr>
        <w:jc w:val="center"/>
        <w:rPr>
          <w:rFonts w:ascii="Times New Roman" w:eastAsia="仿宋_GB2312" w:hAnsi="Times New Roman"/>
          <w:b/>
          <w:sz w:val="36"/>
          <w:szCs w:val="36"/>
        </w:rPr>
      </w:pPr>
      <w:r w:rsidRPr="00C611F5">
        <w:rPr>
          <w:rFonts w:ascii="Times New Roman" w:eastAsia="仿宋_GB2312" w:hAnsi="Times New Roman" w:hint="eastAsia"/>
          <w:b/>
          <w:sz w:val="36"/>
          <w:szCs w:val="36"/>
        </w:rPr>
        <w:t>赛尔网络</w:t>
      </w:r>
      <w:r w:rsidR="00DF2C19" w:rsidRPr="00C611F5">
        <w:rPr>
          <w:rFonts w:ascii="Times New Roman" w:eastAsia="仿宋_GB2312" w:hAnsi="Times New Roman" w:hint="eastAsia"/>
          <w:b/>
          <w:sz w:val="36"/>
          <w:szCs w:val="36"/>
        </w:rPr>
        <w:t>下一代互联网技术</w:t>
      </w:r>
      <w:r w:rsidR="00A7323D" w:rsidRPr="00C611F5">
        <w:rPr>
          <w:rFonts w:ascii="Times New Roman" w:eastAsia="仿宋_GB2312" w:hAnsi="Times New Roman" w:hint="eastAsia"/>
          <w:b/>
          <w:sz w:val="36"/>
          <w:szCs w:val="36"/>
        </w:rPr>
        <w:t>创新</w:t>
      </w:r>
      <w:r w:rsidR="00EC0529" w:rsidRPr="00C611F5">
        <w:rPr>
          <w:rFonts w:ascii="Times New Roman" w:eastAsia="仿宋_GB2312" w:hAnsi="Times New Roman" w:hint="eastAsia"/>
          <w:b/>
          <w:sz w:val="36"/>
          <w:szCs w:val="36"/>
        </w:rPr>
        <w:t>项目</w:t>
      </w:r>
    </w:p>
    <w:p w:rsidR="00295992" w:rsidRDefault="00EC0529" w:rsidP="00F725AC">
      <w:pPr>
        <w:jc w:val="center"/>
        <w:rPr>
          <w:rFonts w:ascii="Times New Roman" w:eastAsia="仿宋_GB2312" w:hAnsi="Times New Roman"/>
          <w:b/>
          <w:sz w:val="36"/>
          <w:szCs w:val="36"/>
        </w:rPr>
      </w:pPr>
      <w:r w:rsidRPr="00C611F5">
        <w:rPr>
          <w:rFonts w:ascii="Times New Roman" w:eastAsia="仿宋_GB2312" w:hAnsi="Times New Roman" w:hint="eastAsia"/>
          <w:b/>
          <w:sz w:val="36"/>
          <w:szCs w:val="36"/>
        </w:rPr>
        <w:t>管理办法</w:t>
      </w:r>
      <w:r w:rsidR="00A44BBE" w:rsidRPr="00C611F5">
        <w:rPr>
          <w:rFonts w:ascii="Times New Roman" w:eastAsia="仿宋_GB2312" w:hAnsi="Times New Roman" w:hint="eastAsia"/>
          <w:b/>
          <w:sz w:val="36"/>
          <w:szCs w:val="36"/>
        </w:rPr>
        <w:t>（暂行</w:t>
      </w:r>
      <w:r w:rsidRPr="00C611F5">
        <w:rPr>
          <w:rFonts w:ascii="Times New Roman" w:eastAsia="仿宋_GB2312" w:hAnsi="Times New Roman" w:hint="eastAsia"/>
          <w:b/>
          <w:sz w:val="36"/>
          <w:szCs w:val="36"/>
        </w:rPr>
        <w:t>）</w:t>
      </w:r>
    </w:p>
    <w:p w:rsidR="00104D13" w:rsidRPr="00BC16EE" w:rsidRDefault="00104D13" w:rsidP="00F725AC">
      <w:pPr>
        <w:jc w:val="center"/>
        <w:rPr>
          <w:rFonts w:ascii="Times New Roman" w:eastAsia="仿宋_GB2312" w:hAnsi="Times New Roman"/>
          <w:color w:val="000000" w:themeColor="text1"/>
          <w:sz w:val="28"/>
          <w:szCs w:val="28"/>
        </w:rPr>
      </w:pPr>
      <w:r w:rsidRPr="00BC16EE">
        <w:rPr>
          <w:rFonts w:ascii="Times New Roman" w:eastAsia="仿宋_GB2312" w:hAnsi="Times New Roman"/>
          <w:color w:val="000000" w:themeColor="text1"/>
          <w:sz w:val="28"/>
          <w:szCs w:val="28"/>
        </w:rPr>
        <w:t>（</w:t>
      </w:r>
      <w:r w:rsidR="00A308C1" w:rsidRPr="00BC16EE">
        <w:rPr>
          <w:rFonts w:ascii="Times New Roman" w:eastAsia="仿宋_GB2312" w:hAnsi="Times New Roman"/>
          <w:color w:val="000000" w:themeColor="text1"/>
          <w:sz w:val="28"/>
          <w:szCs w:val="28"/>
        </w:rPr>
        <w:t>2016</w:t>
      </w:r>
      <w:r w:rsidR="00A308C1" w:rsidRPr="00BC16EE">
        <w:rPr>
          <w:rFonts w:ascii="Times New Roman" w:eastAsia="仿宋_GB2312" w:hAnsi="Times New Roman"/>
          <w:color w:val="000000" w:themeColor="text1"/>
          <w:sz w:val="28"/>
          <w:szCs w:val="28"/>
        </w:rPr>
        <w:t>年</w:t>
      </w:r>
      <w:r w:rsidR="00A308C1" w:rsidRPr="00BC16EE">
        <w:rPr>
          <w:rFonts w:ascii="Times New Roman" w:eastAsia="仿宋_GB2312" w:hAnsi="Times New Roman"/>
          <w:color w:val="000000" w:themeColor="text1"/>
          <w:sz w:val="28"/>
          <w:szCs w:val="28"/>
        </w:rPr>
        <w:t>6</w:t>
      </w:r>
      <w:r w:rsidR="00A308C1" w:rsidRPr="00BC16EE">
        <w:rPr>
          <w:rFonts w:ascii="Times New Roman" w:eastAsia="仿宋_GB2312" w:hAnsi="Times New Roman"/>
          <w:color w:val="000000" w:themeColor="text1"/>
          <w:sz w:val="28"/>
          <w:szCs w:val="28"/>
        </w:rPr>
        <w:t>月修订</w:t>
      </w:r>
      <w:r w:rsidRPr="00BC16EE">
        <w:rPr>
          <w:rFonts w:ascii="Times New Roman" w:eastAsia="仿宋_GB2312" w:hAnsi="Times New Roman"/>
          <w:color w:val="000000" w:themeColor="text1"/>
          <w:sz w:val="28"/>
          <w:szCs w:val="28"/>
        </w:rPr>
        <w:t>）</w:t>
      </w:r>
    </w:p>
    <w:p w:rsidR="00295992" w:rsidRPr="00C611F5" w:rsidRDefault="00295992"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t>总则</w:t>
      </w:r>
    </w:p>
    <w:p w:rsidR="00486C99" w:rsidRPr="00C611F5" w:rsidRDefault="00D34E42"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为落实国家创新驱动发展战略的实施，鼓励中国教育和科研计算机网</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用户高校学生创新活动，更好地发挥</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在互联网创新人才培养方面的作用，</w:t>
      </w:r>
      <w:r w:rsidR="00707157" w:rsidRPr="00C611F5">
        <w:rPr>
          <w:rFonts w:ascii="Times New Roman" w:eastAsia="仿宋_GB2312" w:hAnsi="Times New Roman" w:hint="eastAsia"/>
          <w:sz w:val="28"/>
          <w:szCs w:val="28"/>
        </w:rPr>
        <w:t>在教育部科技司的指导下，</w:t>
      </w:r>
      <w:r w:rsidR="002C156F" w:rsidRPr="00C611F5">
        <w:rPr>
          <w:rFonts w:ascii="Times New Roman" w:eastAsia="仿宋_GB2312" w:hAnsi="Times New Roman" w:hint="eastAsia"/>
          <w:sz w:val="28"/>
          <w:szCs w:val="28"/>
        </w:rPr>
        <w:t>中国教育和科研计算机网网络中心</w:t>
      </w:r>
      <w:r w:rsidR="009B38C3" w:rsidRPr="00C611F5">
        <w:rPr>
          <w:rFonts w:ascii="Times New Roman" w:eastAsia="仿宋_GB2312" w:hAnsi="Times New Roman" w:hint="eastAsia"/>
          <w:sz w:val="28"/>
          <w:szCs w:val="28"/>
        </w:rPr>
        <w:t>（简称“</w:t>
      </w:r>
      <w:r w:rsidR="009B38C3" w:rsidRPr="00C611F5">
        <w:rPr>
          <w:rFonts w:ascii="Times New Roman" w:eastAsia="仿宋_GB2312" w:hAnsi="Times New Roman" w:hint="eastAsia"/>
          <w:sz w:val="28"/>
          <w:szCs w:val="28"/>
        </w:rPr>
        <w:t>CERNET</w:t>
      </w:r>
      <w:r w:rsidR="009B38C3" w:rsidRPr="00C611F5">
        <w:rPr>
          <w:rFonts w:ascii="Times New Roman" w:eastAsia="仿宋_GB2312" w:hAnsi="Times New Roman" w:hint="eastAsia"/>
          <w:sz w:val="28"/>
          <w:szCs w:val="28"/>
        </w:rPr>
        <w:t>网络中心”）</w:t>
      </w:r>
      <w:r w:rsidR="002C156F" w:rsidRPr="00C611F5">
        <w:rPr>
          <w:rFonts w:ascii="Times New Roman" w:eastAsia="仿宋_GB2312" w:hAnsi="Times New Roman" w:hint="eastAsia"/>
          <w:sz w:val="28"/>
          <w:szCs w:val="28"/>
        </w:rPr>
        <w:t>和</w:t>
      </w:r>
      <w:r w:rsidR="00D34E91" w:rsidRPr="00C611F5">
        <w:rPr>
          <w:rFonts w:ascii="Times New Roman" w:eastAsia="仿宋_GB2312" w:hAnsi="Times New Roman" w:hint="eastAsia"/>
          <w:sz w:val="28"/>
          <w:szCs w:val="28"/>
        </w:rPr>
        <w:t>赛尔网络有限公司（简称“赛尔网络”）从</w:t>
      </w:r>
      <w:r w:rsidR="00D34E91" w:rsidRPr="00C611F5">
        <w:rPr>
          <w:rFonts w:ascii="Times New Roman" w:eastAsia="仿宋_GB2312" w:hAnsi="Times New Roman" w:hint="eastAsia"/>
          <w:sz w:val="28"/>
          <w:szCs w:val="28"/>
        </w:rPr>
        <w:t>2015</w:t>
      </w:r>
      <w:r w:rsidR="00D34E91" w:rsidRPr="00C611F5">
        <w:rPr>
          <w:rFonts w:ascii="Times New Roman" w:eastAsia="仿宋_GB2312" w:hAnsi="Times New Roman" w:hint="eastAsia"/>
          <w:sz w:val="28"/>
          <w:szCs w:val="28"/>
        </w:rPr>
        <w:t>年开始设立</w:t>
      </w:r>
      <w:r w:rsidR="009B38C3" w:rsidRPr="00C611F5">
        <w:rPr>
          <w:rFonts w:ascii="Times New Roman" w:eastAsia="仿宋_GB2312" w:hAnsi="Times New Roman" w:hint="eastAsia"/>
          <w:sz w:val="28"/>
          <w:szCs w:val="28"/>
        </w:rPr>
        <w:t>“赛尔网络下一代互联网技术创新项目”（简称“创新项目”）</w:t>
      </w:r>
      <w:r w:rsidR="001B27F5" w:rsidRPr="00C611F5">
        <w:rPr>
          <w:rFonts w:ascii="Times New Roman" w:eastAsia="仿宋_GB2312" w:hAnsi="Times New Roman" w:hint="eastAsia"/>
          <w:sz w:val="28"/>
          <w:szCs w:val="28"/>
        </w:rPr>
        <w:t>，支持</w:t>
      </w:r>
      <w:r w:rsidR="00444670" w:rsidRPr="00C611F5">
        <w:rPr>
          <w:rFonts w:ascii="Times New Roman" w:eastAsia="仿宋_GB2312" w:hAnsi="Times New Roman" w:hint="eastAsia"/>
          <w:sz w:val="28"/>
          <w:szCs w:val="28"/>
        </w:rPr>
        <w:t>CERNET</w:t>
      </w:r>
      <w:r w:rsidR="00444670" w:rsidRPr="00C611F5">
        <w:rPr>
          <w:rFonts w:ascii="Times New Roman" w:eastAsia="仿宋_GB2312" w:hAnsi="Times New Roman" w:hint="eastAsia"/>
          <w:sz w:val="28"/>
          <w:szCs w:val="28"/>
        </w:rPr>
        <w:t>会员单位中已经接入</w:t>
      </w:r>
      <w:r w:rsidR="00444670" w:rsidRPr="00C611F5">
        <w:rPr>
          <w:rFonts w:ascii="Times New Roman" w:eastAsia="仿宋_GB2312" w:hAnsi="Times New Roman" w:hint="eastAsia"/>
          <w:sz w:val="28"/>
          <w:szCs w:val="28"/>
        </w:rPr>
        <w:t>IPv6</w:t>
      </w:r>
      <w:r w:rsidR="00444670" w:rsidRPr="00C611F5">
        <w:rPr>
          <w:rFonts w:ascii="Times New Roman" w:eastAsia="仿宋_GB2312" w:hAnsi="Times New Roman" w:hint="eastAsia"/>
          <w:sz w:val="28"/>
          <w:szCs w:val="28"/>
        </w:rPr>
        <w:t>下一代互联网的高校学生开展下一代互联网技术与应用服务方面的创新研究，</w:t>
      </w:r>
      <w:r w:rsidR="00F507AF" w:rsidRPr="00C611F5">
        <w:rPr>
          <w:rFonts w:ascii="Times New Roman" w:eastAsia="仿宋_GB2312" w:hAnsi="Times New Roman" w:hint="eastAsia"/>
          <w:sz w:val="28"/>
          <w:szCs w:val="28"/>
        </w:rPr>
        <w:t>培养互联网创新人才，促进我国下一代互联网技术与应用的发展。</w:t>
      </w:r>
    </w:p>
    <w:p w:rsidR="00C42127" w:rsidRPr="00C611F5" w:rsidRDefault="00A521C5"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为</w:t>
      </w:r>
      <w:r w:rsidR="007F11FF" w:rsidRPr="00C611F5">
        <w:rPr>
          <w:rFonts w:ascii="Times New Roman" w:eastAsia="仿宋_GB2312" w:hAnsi="Times New Roman" w:hint="eastAsia"/>
          <w:sz w:val="28"/>
          <w:szCs w:val="28"/>
        </w:rPr>
        <w:t>加强</w:t>
      </w:r>
      <w:r w:rsidR="00486C99" w:rsidRPr="00C611F5">
        <w:rPr>
          <w:rFonts w:ascii="Times New Roman" w:eastAsia="仿宋_GB2312" w:hAnsi="Times New Roman" w:hint="eastAsia"/>
          <w:sz w:val="28"/>
          <w:szCs w:val="28"/>
        </w:rPr>
        <w:t>项目</w:t>
      </w:r>
      <w:r w:rsidR="007F11FF" w:rsidRPr="00C611F5">
        <w:rPr>
          <w:rFonts w:ascii="Times New Roman" w:eastAsia="仿宋_GB2312" w:hAnsi="Times New Roman" w:hint="eastAsia"/>
          <w:sz w:val="28"/>
          <w:szCs w:val="28"/>
        </w:rPr>
        <w:t>的规范化管理，</w:t>
      </w:r>
      <w:r w:rsidR="0003742C" w:rsidRPr="00C611F5">
        <w:rPr>
          <w:rFonts w:ascii="Times New Roman" w:eastAsia="仿宋_GB2312" w:hAnsi="Times New Roman" w:hint="eastAsia"/>
          <w:sz w:val="28"/>
          <w:szCs w:val="28"/>
        </w:rPr>
        <w:t>保证项目的顺利实施和经费的有效使用</w:t>
      </w:r>
      <w:r w:rsidRPr="00C611F5">
        <w:rPr>
          <w:rFonts w:ascii="Times New Roman" w:eastAsia="仿宋_GB2312" w:hAnsi="Times New Roman" w:hint="eastAsia"/>
          <w:sz w:val="28"/>
          <w:szCs w:val="28"/>
        </w:rPr>
        <w:t>，</w:t>
      </w:r>
      <w:r w:rsidR="00091184" w:rsidRPr="00C611F5">
        <w:rPr>
          <w:rFonts w:ascii="Times New Roman" w:eastAsia="仿宋_GB2312" w:hAnsi="Times New Roman" w:hint="eastAsia"/>
          <w:sz w:val="28"/>
          <w:szCs w:val="28"/>
        </w:rPr>
        <w:t>特制定本办法</w:t>
      </w:r>
      <w:r w:rsidR="005F02C5" w:rsidRPr="00C611F5">
        <w:rPr>
          <w:rFonts w:ascii="Times New Roman" w:eastAsia="仿宋_GB2312" w:hAnsi="Times New Roman" w:hint="eastAsia"/>
          <w:sz w:val="28"/>
          <w:szCs w:val="28"/>
        </w:rPr>
        <w:t>。</w:t>
      </w:r>
    </w:p>
    <w:p w:rsidR="007F11FF" w:rsidRPr="00C611F5" w:rsidRDefault="00A03C74"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创新项目的资助对象为已经接入</w:t>
      </w:r>
      <w:r w:rsidR="00965E0E" w:rsidRPr="00C611F5">
        <w:rPr>
          <w:rFonts w:ascii="Times New Roman" w:eastAsia="仿宋_GB2312" w:hAnsi="Times New Roman" w:hint="eastAsia"/>
          <w:sz w:val="28"/>
          <w:szCs w:val="28"/>
        </w:rPr>
        <w:t>IPv6</w:t>
      </w:r>
      <w:r w:rsidRPr="00C611F5">
        <w:rPr>
          <w:rFonts w:ascii="Times New Roman" w:eastAsia="仿宋_GB2312" w:hAnsi="Times New Roman" w:hint="eastAsia"/>
          <w:sz w:val="28"/>
          <w:szCs w:val="28"/>
        </w:rPr>
        <w:t>下一代互联网</w:t>
      </w:r>
      <w:r w:rsidR="00AF231E" w:rsidRPr="00C611F5">
        <w:rPr>
          <w:rFonts w:ascii="Times New Roman" w:eastAsia="仿宋_GB2312" w:hAnsi="Times New Roman" w:hint="eastAsia"/>
          <w:sz w:val="28"/>
          <w:szCs w:val="28"/>
        </w:rPr>
        <w:t>的</w:t>
      </w:r>
      <w:r w:rsidR="00AF231E" w:rsidRPr="00C611F5">
        <w:rPr>
          <w:rFonts w:ascii="Times New Roman" w:eastAsia="仿宋_GB2312" w:hAnsi="Times New Roman" w:hint="eastAsia"/>
          <w:sz w:val="28"/>
          <w:szCs w:val="28"/>
        </w:rPr>
        <w:t>CERNET</w:t>
      </w:r>
      <w:r w:rsidR="00965E0E" w:rsidRPr="00C611F5">
        <w:rPr>
          <w:rFonts w:ascii="Times New Roman" w:eastAsia="仿宋_GB2312" w:hAnsi="Times New Roman" w:hint="eastAsia"/>
          <w:sz w:val="28"/>
          <w:szCs w:val="28"/>
        </w:rPr>
        <w:t>会员单位的学生，支持方向为下一代互联网技术</w:t>
      </w:r>
      <w:r w:rsidR="00AF231E" w:rsidRPr="00C611F5">
        <w:rPr>
          <w:rFonts w:ascii="Times New Roman" w:eastAsia="仿宋_GB2312" w:hAnsi="Times New Roman" w:hint="eastAsia"/>
          <w:sz w:val="28"/>
          <w:szCs w:val="28"/>
        </w:rPr>
        <w:t>与应用服务创新。</w:t>
      </w:r>
    </w:p>
    <w:p w:rsidR="00C42359" w:rsidRPr="00C611F5" w:rsidRDefault="00C42359"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lastRenderedPageBreak/>
        <w:t>教育部</w:t>
      </w:r>
      <w:r w:rsidR="003913D8" w:rsidRPr="00C611F5">
        <w:rPr>
          <w:rFonts w:ascii="Times New Roman" w:eastAsia="仿宋_GB2312" w:hAnsi="Times New Roman" w:hint="eastAsia"/>
          <w:sz w:val="28"/>
          <w:szCs w:val="28"/>
        </w:rPr>
        <w:t>科技司</w:t>
      </w:r>
      <w:r w:rsidR="00DB3F85" w:rsidRPr="00C611F5">
        <w:rPr>
          <w:rFonts w:ascii="Times New Roman" w:eastAsia="仿宋_GB2312" w:hAnsi="Times New Roman" w:hint="eastAsia"/>
          <w:sz w:val="28"/>
          <w:szCs w:val="28"/>
        </w:rPr>
        <w:t>是创新</w:t>
      </w:r>
      <w:r w:rsidR="00D0633E" w:rsidRPr="00C611F5">
        <w:rPr>
          <w:rFonts w:ascii="Times New Roman" w:eastAsia="仿宋_GB2312" w:hAnsi="Times New Roman" w:hint="eastAsia"/>
          <w:sz w:val="28"/>
          <w:szCs w:val="28"/>
        </w:rPr>
        <w:t>项目的</w:t>
      </w:r>
      <w:r w:rsidR="00945156" w:rsidRPr="00C611F5">
        <w:rPr>
          <w:rFonts w:ascii="Times New Roman" w:eastAsia="仿宋_GB2312" w:hAnsi="Times New Roman" w:hint="eastAsia"/>
          <w:sz w:val="28"/>
          <w:szCs w:val="28"/>
        </w:rPr>
        <w:t>指导</w:t>
      </w:r>
      <w:r w:rsidR="00D0633E" w:rsidRPr="00C611F5">
        <w:rPr>
          <w:rFonts w:ascii="Times New Roman" w:eastAsia="仿宋_GB2312" w:hAnsi="Times New Roman" w:hint="eastAsia"/>
          <w:sz w:val="28"/>
          <w:szCs w:val="28"/>
        </w:rPr>
        <w:t>单位，负责</w:t>
      </w:r>
      <w:r w:rsidR="00161484" w:rsidRPr="00C611F5">
        <w:rPr>
          <w:rFonts w:ascii="Times New Roman" w:eastAsia="仿宋_GB2312" w:hAnsi="Times New Roman" w:hint="eastAsia"/>
          <w:sz w:val="28"/>
          <w:szCs w:val="28"/>
        </w:rPr>
        <w:t>指导并监督项目组织管理工作。</w:t>
      </w:r>
    </w:p>
    <w:p w:rsidR="00AE4EE5" w:rsidRPr="00C611F5" w:rsidRDefault="008C77DC"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网络中心是项目的管理实施机构，</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专家委员会编制项目指南，组建相应的项目评审组。项目评审组负责项目评审、中期检查及项目验收工作。设立</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下一代互联网技术创新项目管理办公室（以下简称“创新项目管理办公室”），在</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专家委员会的领导下承担项目的日常管理工作</w:t>
      </w:r>
      <w:r w:rsidR="00FE7D20" w:rsidRPr="00C611F5">
        <w:rPr>
          <w:rFonts w:ascii="Times New Roman" w:eastAsia="仿宋_GB2312" w:hAnsi="Times New Roman" w:hint="eastAsia"/>
          <w:sz w:val="28"/>
          <w:szCs w:val="28"/>
        </w:rPr>
        <w:t>。</w:t>
      </w:r>
    </w:p>
    <w:p w:rsidR="00D0633E" w:rsidRPr="00C611F5" w:rsidRDefault="008C77DC"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赛尔网络是创新项目经费的出资方和需求提出单位，参与项目中期检查，结题评审和项目成果转化工作</w:t>
      </w:r>
      <w:r w:rsidR="00B53B38" w:rsidRPr="00C611F5">
        <w:rPr>
          <w:rFonts w:ascii="Times New Roman" w:eastAsia="仿宋_GB2312" w:hAnsi="Times New Roman" w:hint="eastAsia"/>
          <w:sz w:val="28"/>
          <w:szCs w:val="28"/>
        </w:rPr>
        <w:t>。</w:t>
      </w:r>
    </w:p>
    <w:p w:rsidR="00DC22E6" w:rsidRPr="00C611F5" w:rsidRDefault="00D43169"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项目管理实行法人责任制</w:t>
      </w:r>
      <w:r w:rsidR="008A0921" w:rsidRPr="00C611F5">
        <w:rPr>
          <w:rFonts w:ascii="Times New Roman" w:eastAsia="仿宋_GB2312" w:hAnsi="Times New Roman" w:hint="eastAsia"/>
          <w:sz w:val="28"/>
          <w:szCs w:val="28"/>
        </w:rPr>
        <w:t>，项目申请人所在高校作为创新项目的承担单位，负责统一组织项目申</w:t>
      </w:r>
      <w:r w:rsidR="008A0921" w:rsidRPr="00C611F5">
        <w:rPr>
          <w:rFonts w:ascii="Times New Roman" w:eastAsia="仿宋_GB2312" w:hAnsi="Times New Roman"/>
          <w:sz w:val="28"/>
          <w:szCs w:val="28"/>
        </w:rPr>
        <w:t>报</w:t>
      </w:r>
      <w:r w:rsidRPr="00C611F5">
        <w:rPr>
          <w:rFonts w:ascii="Times New Roman" w:eastAsia="仿宋_GB2312" w:hAnsi="Times New Roman" w:hint="eastAsia"/>
          <w:sz w:val="28"/>
          <w:szCs w:val="28"/>
        </w:rPr>
        <w:t>、资金管理、中期检查、财务审计及结题验收工作</w:t>
      </w:r>
      <w:r w:rsidR="00B249A0" w:rsidRPr="00C611F5">
        <w:rPr>
          <w:rFonts w:ascii="Times New Roman" w:eastAsia="仿宋_GB2312" w:hAnsi="Times New Roman" w:hint="eastAsia"/>
          <w:sz w:val="28"/>
          <w:szCs w:val="28"/>
        </w:rPr>
        <w:t>。</w:t>
      </w:r>
    </w:p>
    <w:p w:rsidR="00C42359" w:rsidRPr="00C611F5" w:rsidRDefault="00DC22E6"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本办法为项目管理的依据，相关单位及项目负责人应严格执行。</w:t>
      </w:r>
    </w:p>
    <w:p w:rsidR="00EC0529" w:rsidRPr="00C611F5" w:rsidRDefault="00EF7AA2"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t>指南发布与</w:t>
      </w:r>
      <w:r w:rsidR="0029659D" w:rsidRPr="00C611F5">
        <w:rPr>
          <w:rFonts w:ascii="Times New Roman" w:eastAsia="仿宋_GB2312" w:hAnsi="Times New Roman" w:hint="eastAsia"/>
          <w:sz w:val="28"/>
          <w:szCs w:val="28"/>
        </w:rPr>
        <w:t>项目</w:t>
      </w:r>
      <w:r w:rsidR="008A0921" w:rsidRPr="00C611F5">
        <w:rPr>
          <w:rFonts w:ascii="Times New Roman" w:eastAsia="仿宋_GB2312" w:hAnsi="Times New Roman" w:hint="eastAsia"/>
          <w:sz w:val="28"/>
          <w:szCs w:val="28"/>
        </w:rPr>
        <w:t>申</w:t>
      </w:r>
      <w:r w:rsidR="008A0921" w:rsidRPr="00C611F5">
        <w:rPr>
          <w:rFonts w:ascii="Times New Roman" w:eastAsia="仿宋_GB2312" w:hAnsi="Times New Roman"/>
          <w:sz w:val="28"/>
          <w:szCs w:val="28"/>
        </w:rPr>
        <w:t>报</w:t>
      </w:r>
    </w:p>
    <w:p w:rsidR="00C42359" w:rsidRPr="00C611F5" w:rsidRDefault="00B02AFA"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专家委员会编制当年度项目指南，并由</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网络中心</w:t>
      </w:r>
      <w:r w:rsidR="00B96049" w:rsidRPr="00C611F5">
        <w:rPr>
          <w:rFonts w:ascii="Times New Roman" w:eastAsia="仿宋_GB2312" w:hAnsi="Times New Roman" w:hint="eastAsia"/>
          <w:sz w:val="28"/>
          <w:szCs w:val="28"/>
        </w:rPr>
        <w:t>公开</w:t>
      </w:r>
      <w:r w:rsidRPr="00C611F5">
        <w:rPr>
          <w:rFonts w:ascii="Times New Roman" w:eastAsia="仿宋_GB2312" w:hAnsi="Times New Roman" w:hint="eastAsia"/>
          <w:sz w:val="28"/>
          <w:szCs w:val="28"/>
        </w:rPr>
        <w:t>发布。</w:t>
      </w:r>
    </w:p>
    <w:p w:rsidR="00B83948" w:rsidRPr="00C611F5" w:rsidRDefault="008A0921"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申请资助的项目，须按申</w:t>
      </w:r>
      <w:r w:rsidRPr="00C611F5">
        <w:rPr>
          <w:rFonts w:ascii="Times New Roman" w:eastAsia="仿宋_GB2312" w:hAnsi="Times New Roman"/>
          <w:sz w:val="28"/>
          <w:szCs w:val="28"/>
        </w:rPr>
        <w:t>报</w:t>
      </w:r>
      <w:r w:rsidRPr="00C611F5">
        <w:rPr>
          <w:rFonts w:ascii="Times New Roman" w:eastAsia="仿宋_GB2312" w:hAnsi="Times New Roman" w:hint="eastAsia"/>
          <w:sz w:val="28"/>
          <w:szCs w:val="28"/>
        </w:rPr>
        <w:t>通知有关要求准备申</w:t>
      </w:r>
      <w:r w:rsidRPr="00C611F5">
        <w:rPr>
          <w:rFonts w:ascii="Times New Roman" w:eastAsia="仿宋_GB2312" w:hAnsi="Times New Roman"/>
          <w:sz w:val="28"/>
          <w:szCs w:val="28"/>
        </w:rPr>
        <w:t>报</w:t>
      </w:r>
      <w:r w:rsidR="00F14E83" w:rsidRPr="00C611F5">
        <w:rPr>
          <w:rFonts w:ascii="Times New Roman" w:eastAsia="仿宋_GB2312" w:hAnsi="Times New Roman" w:hint="eastAsia"/>
          <w:sz w:val="28"/>
          <w:szCs w:val="28"/>
        </w:rPr>
        <w:t>材料，并在规定时间内报送至创新项目管理办公室</w:t>
      </w:r>
      <w:r w:rsidR="00B83948" w:rsidRPr="00C611F5">
        <w:rPr>
          <w:rFonts w:ascii="Times New Roman" w:eastAsia="仿宋_GB2312" w:hAnsi="Times New Roman" w:hint="eastAsia"/>
          <w:sz w:val="28"/>
          <w:szCs w:val="28"/>
        </w:rPr>
        <w:t>。</w:t>
      </w:r>
    </w:p>
    <w:p w:rsidR="00540003" w:rsidRPr="00C611F5" w:rsidRDefault="005E157A"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项目申请人所在</w:t>
      </w:r>
      <w:r w:rsidR="00FB7F9F" w:rsidRPr="00C611F5">
        <w:rPr>
          <w:rFonts w:ascii="Times New Roman" w:eastAsia="仿宋_GB2312" w:hAnsi="Times New Roman" w:hint="eastAsia"/>
          <w:sz w:val="28"/>
          <w:szCs w:val="28"/>
        </w:rPr>
        <w:t>单位</w:t>
      </w:r>
      <w:r w:rsidR="008A0921" w:rsidRPr="00C611F5">
        <w:rPr>
          <w:rFonts w:ascii="Times New Roman" w:eastAsia="仿宋_GB2312" w:hAnsi="Times New Roman" w:hint="eastAsia"/>
          <w:sz w:val="28"/>
          <w:szCs w:val="28"/>
        </w:rPr>
        <w:t>负责申</w:t>
      </w:r>
      <w:r w:rsidR="008A0921" w:rsidRPr="00C611F5">
        <w:rPr>
          <w:rFonts w:ascii="Times New Roman" w:eastAsia="仿宋_GB2312" w:hAnsi="Times New Roman"/>
          <w:sz w:val="28"/>
          <w:szCs w:val="28"/>
        </w:rPr>
        <w:t>报</w:t>
      </w:r>
      <w:r w:rsidR="00E72CD1" w:rsidRPr="00C611F5">
        <w:rPr>
          <w:rFonts w:ascii="Times New Roman" w:eastAsia="仿宋_GB2312" w:hAnsi="Times New Roman" w:hint="eastAsia"/>
          <w:sz w:val="28"/>
          <w:szCs w:val="28"/>
        </w:rPr>
        <w:t>材料的真实性审查，</w:t>
      </w:r>
      <w:r w:rsidR="0049603F" w:rsidRPr="00C611F5">
        <w:rPr>
          <w:rFonts w:ascii="Times New Roman" w:eastAsia="仿宋_GB2312" w:hAnsi="Times New Roman" w:hint="eastAsia"/>
          <w:sz w:val="28"/>
          <w:szCs w:val="28"/>
        </w:rPr>
        <w:t>并承担相应责任。</w:t>
      </w:r>
      <w:r w:rsidR="00116555" w:rsidRPr="00C611F5">
        <w:rPr>
          <w:rFonts w:ascii="Times New Roman" w:eastAsia="仿宋_GB2312" w:hAnsi="Times New Roman" w:hint="eastAsia"/>
          <w:sz w:val="28"/>
          <w:szCs w:val="28"/>
        </w:rPr>
        <w:t>项目</w:t>
      </w:r>
      <w:r w:rsidR="008A0921" w:rsidRPr="00C611F5">
        <w:rPr>
          <w:rFonts w:ascii="Times New Roman" w:eastAsia="仿宋_GB2312" w:hAnsi="Times New Roman" w:hint="eastAsia"/>
          <w:sz w:val="28"/>
          <w:szCs w:val="28"/>
        </w:rPr>
        <w:t>申</w:t>
      </w:r>
      <w:r w:rsidR="008A0921" w:rsidRPr="00C611F5">
        <w:rPr>
          <w:rFonts w:ascii="Times New Roman" w:eastAsia="仿宋_GB2312" w:hAnsi="Times New Roman"/>
          <w:sz w:val="28"/>
          <w:szCs w:val="28"/>
        </w:rPr>
        <w:t>报</w:t>
      </w:r>
      <w:r w:rsidR="00C01E90" w:rsidRPr="00C611F5">
        <w:rPr>
          <w:rFonts w:ascii="Times New Roman" w:eastAsia="仿宋_GB2312" w:hAnsi="Times New Roman" w:hint="eastAsia"/>
          <w:sz w:val="28"/>
          <w:szCs w:val="28"/>
        </w:rPr>
        <w:t>材料</w:t>
      </w:r>
      <w:r w:rsidR="0049603F" w:rsidRPr="00C611F5">
        <w:rPr>
          <w:rFonts w:ascii="Times New Roman" w:eastAsia="仿宋_GB2312" w:hAnsi="Times New Roman" w:hint="eastAsia"/>
          <w:sz w:val="28"/>
          <w:szCs w:val="28"/>
        </w:rPr>
        <w:t>须经有关单位</w:t>
      </w:r>
      <w:r w:rsidR="00FB1E03" w:rsidRPr="00C611F5">
        <w:rPr>
          <w:rFonts w:ascii="Times New Roman" w:eastAsia="仿宋_GB2312" w:hAnsi="Times New Roman" w:hint="eastAsia"/>
          <w:sz w:val="28"/>
          <w:szCs w:val="28"/>
        </w:rPr>
        <w:t>的</w:t>
      </w:r>
      <w:r w:rsidR="00F637DE">
        <w:rPr>
          <w:rFonts w:ascii="Times New Roman" w:eastAsia="仿宋_GB2312" w:hAnsi="Times New Roman"/>
          <w:sz w:val="28"/>
          <w:szCs w:val="28"/>
        </w:rPr>
        <w:t>科技主管部门</w:t>
      </w:r>
      <w:r w:rsidR="0049603F" w:rsidRPr="00C611F5">
        <w:rPr>
          <w:rFonts w:ascii="Times New Roman" w:eastAsia="仿宋_GB2312" w:hAnsi="Times New Roman" w:hint="eastAsia"/>
          <w:sz w:val="28"/>
          <w:szCs w:val="28"/>
        </w:rPr>
        <w:t>审核并</w:t>
      </w:r>
      <w:r w:rsidR="0049603F" w:rsidRPr="00C611F5">
        <w:rPr>
          <w:rFonts w:ascii="Times New Roman" w:eastAsia="仿宋_GB2312" w:hAnsi="Times New Roman" w:hint="eastAsia"/>
          <w:sz w:val="28"/>
          <w:szCs w:val="28"/>
        </w:rPr>
        <w:lastRenderedPageBreak/>
        <w:t>签署意见后，盖具单位公章统一报出，不受理个人申</w:t>
      </w:r>
      <w:r w:rsidR="008A0921" w:rsidRPr="00C611F5">
        <w:rPr>
          <w:rFonts w:ascii="Times New Roman" w:eastAsia="仿宋_GB2312" w:hAnsi="Times New Roman"/>
          <w:sz w:val="28"/>
          <w:szCs w:val="28"/>
        </w:rPr>
        <w:t>报</w:t>
      </w:r>
      <w:r w:rsidR="0049603F" w:rsidRPr="00C611F5">
        <w:rPr>
          <w:rFonts w:ascii="Times New Roman" w:eastAsia="仿宋_GB2312" w:hAnsi="Times New Roman" w:hint="eastAsia"/>
          <w:sz w:val="28"/>
          <w:szCs w:val="28"/>
        </w:rPr>
        <w:t>。</w:t>
      </w:r>
    </w:p>
    <w:p w:rsidR="00724206" w:rsidRPr="00C611F5" w:rsidRDefault="00493BAF"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w:t>
      </w:r>
      <w:r w:rsidR="005D3F27">
        <w:rPr>
          <w:rFonts w:ascii="Times New Roman" w:eastAsia="仿宋_GB2312" w:hAnsi="Times New Roman"/>
          <w:sz w:val="28"/>
          <w:szCs w:val="28"/>
        </w:rPr>
        <w:t>须由</w:t>
      </w:r>
      <w:r w:rsidRPr="00C611F5">
        <w:rPr>
          <w:rFonts w:ascii="Times New Roman" w:eastAsia="仿宋_GB2312" w:hAnsi="Times New Roman" w:hint="eastAsia"/>
          <w:sz w:val="28"/>
          <w:szCs w:val="28"/>
        </w:rPr>
        <w:t>已经接入</w:t>
      </w:r>
      <w:r w:rsidR="0056503F" w:rsidRPr="00C611F5">
        <w:rPr>
          <w:rFonts w:ascii="Times New Roman" w:eastAsia="仿宋_GB2312" w:hAnsi="Times New Roman" w:hint="eastAsia"/>
          <w:sz w:val="28"/>
          <w:szCs w:val="28"/>
        </w:rPr>
        <w:t>IPv6</w:t>
      </w:r>
      <w:r w:rsidRPr="00C611F5">
        <w:rPr>
          <w:rFonts w:ascii="Times New Roman" w:eastAsia="仿宋_GB2312" w:hAnsi="Times New Roman" w:hint="eastAsia"/>
          <w:sz w:val="28"/>
          <w:szCs w:val="28"/>
        </w:rPr>
        <w:t>下一代互联网的</w:t>
      </w:r>
      <w:r w:rsidRPr="00C611F5">
        <w:rPr>
          <w:rFonts w:ascii="Times New Roman" w:eastAsia="仿宋_GB2312" w:hAnsi="Times New Roman" w:hint="eastAsia"/>
          <w:sz w:val="28"/>
          <w:szCs w:val="28"/>
        </w:rPr>
        <w:t>CERNET</w:t>
      </w:r>
      <w:r w:rsidRPr="00C611F5">
        <w:rPr>
          <w:rFonts w:ascii="Times New Roman" w:eastAsia="仿宋_GB2312" w:hAnsi="Times New Roman" w:hint="eastAsia"/>
          <w:sz w:val="28"/>
          <w:szCs w:val="28"/>
        </w:rPr>
        <w:t>会员单位的</w:t>
      </w:r>
      <w:r w:rsidR="00555DEB" w:rsidRPr="00C611F5">
        <w:rPr>
          <w:rFonts w:ascii="Times New Roman" w:eastAsia="仿宋_GB2312" w:hAnsi="Times New Roman" w:hint="eastAsia"/>
          <w:sz w:val="28"/>
          <w:szCs w:val="28"/>
        </w:rPr>
        <w:t>全日制学生</w:t>
      </w:r>
      <w:r w:rsidR="0008400D">
        <w:rPr>
          <w:rFonts w:ascii="Times New Roman" w:eastAsia="仿宋_GB2312" w:hAnsi="Times New Roman"/>
          <w:sz w:val="28"/>
          <w:szCs w:val="28"/>
        </w:rPr>
        <w:t>和</w:t>
      </w:r>
      <w:r w:rsidR="008B70F2">
        <w:rPr>
          <w:rFonts w:ascii="Times New Roman" w:eastAsia="仿宋_GB2312" w:hAnsi="Times New Roman"/>
          <w:sz w:val="28"/>
          <w:szCs w:val="28"/>
        </w:rPr>
        <w:t>指导教师</w:t>
      </w:r>
      <w:r w:rsidR="005D3F27">
        <w:rPr>
          <w:rFonts w:ascii="Times New Roman" w:eastAsia="仿宋_GB2312" w:hAnsi="Times New Roman"/>
          <w:sz w:val="28"/>
          <w:szCs w:val="28"/>
        </w:rPr>
        <w:t>共同申请</w:t>
      </w:r>
      <w:r w:rsidRPr="00C611F5">
        <w:rPr>
          <w:rFonts w:ascii="Times New Roman" w:eastAsia="仿宋_GB2312" w:hAnsi="Times New Roman" w:hint="eastAsia"/>
          <w:sz w:val="28"/>
          <w:szCs w:val="28"/>
        </w:rPr>
        <w:t>。</w:t>
      </w:r>
      <w:r w:rsidR="008B70F2">
        <w:rPr>
          <w:rFonts w:ascii="Times New Roman" w:eastAsia="仿宋_GB2312" w:hAnsi="Times New Roman"/>
          <w:sz w:val="28"/>
          <w:szCs w:val="28"/>
        </w:rPr>
        <w:t>指导教师</w:t>
      </w:r>
      <w:r w:rsidR="005D3F27">
        <w:rPr>
          <w:rFonts w:ascii="Times New Roman" w:eastAsia="仿宋_GB2312" w:hAnsi="Times New Roman"/>
          <w:sz w:val="28"/>
          <w:szCs w:val="28"/>
        </w:rPr>
        <w:t>须是学生</w:t>
      </w:r>
      <w:r w:rsidR="001268F9">
        <w:rPr>
          <w:rFonts w:ascii="Times New Roman" w:eastAsia="仿宋_GB2312" w:hAnsi="Times New Roman" w:hint="eastAsia"/>
          <w:sz w:val="28"/>
          <w:szCs w:val="28"/>
        </w:rPr>
        <w:t>申请人所在学校正式聘用的</w:t>
      </w:r>
      <w:r w:rsidR="001268F9">
        <w:rPr>
          <w:rFonts w:ascii="Times New Roman" w:eastAsia="仿宋_GB2312" w:hAnsi="Times New Roman"/>
          <w:sz w:val="28"/>
          <w:szCs w:val="28"/>
        </w:rPr>
        <w:t>教</w:t>
      </w:r>
      <w:r w:rsidRPr="00C611F5">
        <w:rPr>
          <w:rFonts w:ascii="Times New Roman" w:eastAsia="仿宋_GB2312" w:hAnsi="Times New Roman" w:hint="eastAsia"/>
          <w:sz w:val="28"/>
          <w:szCs w:val="28"/>
        </w:rPr>
        <w:t>师，具有副高及以上职称或博士学位。</w:t>
      </w:r>
    </w:p>
    <w:p w:rsidR="0024216D" w:rsidRPr="00C611F5" w:rsidRDefault="00E50A0B" w:rsidP="001C2EE0">
      <w:pPr>
        <w:pStyle w:val="a3"/>
        <w:numPr>
          <w:ilvl w:val="0"/>
          <w:numId w:val="4"/>
        </w:numPr>
        <w:ind w:left="0" w:firstLine="560"/>
        <w:jc w:val="left"/>
        <w:rPr>
          <w:rFonts w:ascii="Times New Roman" w:eastAsia="仿宋_GB2312" w:hAnsi="Times New Roman"/>
          <w:sz w:val="28"/>
          <w:szCs w:val="28"/>
        </w:rPr>
      </w:pPr>
      <w:r>
        <w:rPr>
          <w:rFonts w:ascii="Times New Roman" w:eastAsia="仿宋_GB2312" w:hAnsi="Times New Roman" w:hint="eastAsia"/>
          <w:sz w:val="28"/>
          <w:szCs w:val="28"/>
        </w:rPr>
        <w:t>项目实行限</w:t>
      </w:r>
      <w:r>
        <w:rPr>
          <w:rFonts w:ascii="Times New Roman" w:eastAsia="仿宋_GB2312" w:hAnsi="Times New Roman"/>
          <w:sz w:val="28"/>
          <w:szCs w:val="28"/>
        </w:rPr>
        <w:t>量</w:t>
      </w:r>
      <w:r w:rsidR="008A0921" w:rsidRPr="00C611F5">
        <w:rPr>
          <w:rFonts w:ascii="Times New Roman" w:eastAsia="仿宋_GB2312" w:hAnsi="Times New Roman" w:hint="eastAsia"/>
          <w:sz w:val="28"/>
          <w:szCs w:val="28"/>
        </w:rPr>
        <w:t>申</w:t>
      </w:r>
      <w:r w:rsidR="008A0921" w:rsidRPr="00C611F5">
        <w:rPr>
          <w:rFonts w:ascii="Times New Roman" w:eastAsia="仿宋_GB2312" w:hAnsi="Times New Roman"/>
          <w:sz w:val="28"/>
          <w:szCs w:val="28"/>
        </w:rPr>
        <w:t>报</w:t>
      </w:r>
      <w:r w:rsidR="0024216D" w:rsidRPr="00C611F5">
        <w:rPr>
          <w:rFonts w:ascii="Times New Roman" w:eastAsia="仿宋_GB2312" w:hAnsi="Times New Roman" w:hint="eastAsia"/>
          <w:sz w:val="28"/>
          <w:szCs w:val="28"/>
        </w:rPr>
        <w:t>，每校限报</w:t>
      </w:r>
      <w:r w:rsidR="00493BAF" w:rsidRPr="00C611F5">
        <w:rPr>
          <w:rFonts w:ascii="Times New Roman" w:eastAsia="仿宋_GB2312" w:hAnsi="Times New Roman" w:hint="eastAsia"/>
          <w:sz w:val="28"/>
          <w:szCs w:val="28"/>
        </w:rPr>
        <w:t>五</w:t>
      </w:r>
      <w:r w:rsidR="0024216D" w:rsidRPr="00C611F5">
        <w:rPr>
          <w:rFonts w:ascii="Times New Roman" w:eastAsia="仿宋_GB2312" w:hAnsi="Times New Roman" w:hint="eastAsia"/>
          <w:sz w:val="28"/>
          <w:szCs w:val="28"/>
        </w:rPr>
        <w:t>个项目。对于在上一周期内有未如期完成项目或者评估未达标的项目，需进一步完成或整改</w:t>
      </w:r>
      <w:r w:rsidR="00D957F1" w:rsidRPr="00C611F5">
        <w:rPr>
          <w:rFonts w:ascii="Times New Roman" w:eastAsia="仿宋_GB2312" w:hAnsi="Times New Roman" w:hint="eastAsia"/>
          <w:sz w:val="28"/>
          <w:szCs w:val="28"/>
        </w:rPr>
        <w:t>的</w:t>
      </w:r>
      <w:r w:rsidR="0024216D" w:rsidRPr="00C611F5">
        <w:rPr>
          <w:rFonts w:ascii="Times New Roman" w:eastAsia="仿宋_GB2312" w:hAnsi="Times New Roman" w:hint="eastAsia"/>
          <w:sz w:val="28"/>
          <w:szCs w:val="28"/>
        </w:rPr>
        <w:t>，仍占用新一年度的指标。</w:t>
      </w:r>
    </w:p>
    <w:p w:rsidR="007201BC" w:rsidRPr="00C611F5" w:rsidRDefault="009822BB"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项目的资助金额一般不超过</w:t>
      </w:r>
      <w:r w:rsidRPr="00C611F5">
        <w:rPr>
          <w:rFonts w:ascii="Times New Roman" w:eastAsia="仿宋_GB2312" w:hAnsi="Times New Roman" w:hint="eastAsia"/>
          <w:sz w:val="28"/>
          <w:szCs w:val="28"/>
        </w:rPr>
        <w:t>20</w:t>
      </w:r>
      <w:r w:rsidRPr="00C611F5">
        <w:rPr>
          <w:rFonts w:ascii="Times New Roman" w:eastAsia="仿宋_GB2312" w:hAnsi="Times New Roman" w:hint="eastAsia"/>
          <w:sz w:val="28"/>
          <w:szCs w:val="28"/>
        </w:rPr>
        <w:t>万元，</w:t>
      </w:r>
      <w:r w:rsidR="007201BC" w:rsidRPr="00C611F5">
        <w:rPr>
          <w:rFonts w:ascii="Times New Roman" w:eastAsia="仿宋_GB2312" w:hAnsi="Times New Roman" w:hint="eastAsia"/>
          <w:sz w:val="28"/>
          <w:szCs w:val="28"/>
        </w:rPr>
        <w:t>研究周期</w:t>
      </w:r>
      <w:r w:rsidR="00C42463" w:rsidRPr="00C611F5">
        <w:rPr>
          <w:rFonts w:ascii="Times New Roman" w:eastAsia="仿宋_GB2312" w:hAnsi="Times New Roman" w:hint="eastAsia"/>
          <w:sz w:val="28"/>
          <w:szCs w:val="28"/>
        </w:rPr>
        <w:t>最长</w:t>
      </w:r>
      <w:r w:rsidR="007201BC" w:rsidRPr="00C611F5">
        <w:rPr>
          <w:rFonts w:ascii="Times New Roman" w:eastAsia="仿宋_GB2312" w:hAnsi="Times New Roman" w:hint="eastAsia"/>
          <w:sz w:val="28"/>
          <w:szCs w:val="28"/>
        </w:rPr>
        <w:t>不超过</w:t>
      </w:r>
      <w:r w:rsidR="00140036" w:rsidRPr="00C611F5">
        <w:rPr>
          <w:rFonts w:ascii="Times New Roman" w:eastAsia="仿宋_GB2312" w:hAnsi="Times New Roman" w:hint="eastAsia"/>
          <w:sz w:val="28"/>
          <w:szCs w:val="28"/>
        </w:rPr>
        <w:t>两</w:t>
      </w:r>
      <w:r w:rsidR="007201BC" w:rsidRPr="00C611F5">
        <w:rPr>
          <w:rFonts w:ascii="Times New Roman" w:eastAsia="仿宋_GB2312" w:hAnsi="Times New Roman" w:hint="eastAsia"/>
          <w:sz w:val="28"/>
          <w:szCs w:val="28"/>
        </w:rPr>
        <w:t>年。</w:t>
      </w:r>
    </w:p>
    <w:p w:rsidR="00EB2A4C" w:rsidRPr="00C611F5" w:rsidRDefault="00347478"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t>项目</w:t>
      </w:r>
      <w:r w:rsidR="00EB2A4C" w:rsidRPr="00C611F5">
        <w:rPr>
          <w:rFonts w:ascii="Times New Roman" w:eastAsia="仿宋_GB2312" w:hAnsi="Times New Roman" w:hint="eastAsia"/>
          <w:sz w:val="28"/>
          <w:szCs w:val="28"/>
        </w:rPr>
        <w:t>评审</w:t>
      </w:r>
      <w:r w:rsidR="00D861E6" w:rsidRPr="00C611F5">
        <w:rPr>
          <w:rFonts w:ascii="Times New Roman" w:eastAsia="仿宋_GB2312" w:hAnsi="Times New Roman" w:hint="eastAsia"/>
          <w:sz w:val="28"/>
          <w:szCs w:val="28"/>
        </w:rPr>
        <w:t>与立项</w:t>
      </w:r>
    </w:p>
    <w:p w:rsidR="006043C1" w:rsidRPr="00C611F5" w:rsidRDefault="004D7662"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评审组负责项目评审的组织管理。</w:t>
      </w:r>
      <w:r w:rsidR="00226BF0" w:rsidRPr="00C611F5">
        <w:rPr>
          <w:rFonts w:ascii="Times New Roman" w:eastAsia="仿宋_GB2312" w:hAnsi="Times New Roman" w:hint="eastAsia"/>
          <w:sz w:val="28"/>
          <w:szCs w:val="28"/>
        </w:rPr>
        <w:t>创新</w:t>
      </w:r>
      <w:r w:rsidRPr="00C611F5">
        <w:rPr>
          <w:rFonts w:ascii="Times New Roman" w:eastAsia="仿宋_GB2312" w:hAnsi="Times New Roman" w:hint="eastAsia"/>
          <w:sz w:val="28"/>
          <w:szCs w:val="28"/>
        </w:rPr>
        <w:t>项目管理办公室负责项目的形式审查</w:t>
      </w:r>
      <w:r w:rsidR="0000495B" w:rsidRPr="00C611F5">
        <w:rPr>
          <w:rFonts w:ascii="Times New Roman" w:eastAsia="仿宋_GB2312" w:hAnsi="Times New Roman" w:hint="eastAsia"/>
          <w:sz w:val="28"/>
          <w:szCs w:val="28"/>
        </w:rPr>
        <w:t>。</w:t>
      </w:r>
    </w:p>
    <w:p w:rsidR="004025CD" w:rsidRPr="00C611F5" w:rsidRDefault="006043C1"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形式审查合格</w:t>
      </w:r>
      <w:r w:rsidR="00F0548A" w:rsidRPr="00C611F5">
        <w:rPr>
          <w:rFonts w:ascii="Times New Roman" w:eastAsia="仿宋_GB2312" w:hAnsi="Times New Roman" w:hint="eastAsia"/>
          <w:sz w:val="28"/>
          <w:szCs w:val="28"/>
        </w:rPr>
        <w:t>后，</w:t>
      </w:r>
      <w:r w:rsidR="002672FA" w:rsidRPr="00C611F5">
        <w:rPr>
          <w:rFonts w:ascii="Times New Roman" w:eastAsia="仿宋_GB2312" w:hAnsi="Times New Roman" w:hint="eastAsia"/>
          <w:sz w:val="28"/>
          <w:szCs w:val="28"/>
        </w:rPr>
        <w:t>组织专家评审，</w:t>
      </w:r>
      <w:r w:rsidR="00A32238" w:rsidRPr="00C611F5">
        <w:rPr>
          <w:rFonts w:ascii="Times New Roman" w:eastAsia="仿宋_GB2312" w:hAnsi="Times New Roman" w:hint="eastAsia"/>
          <w:sz w:val="28"/>
          <w:szCs w:val="28"/>
        </w:rPr>
        <w:t>评审组</w:t>
      </w:r>
      <w:r w:rsidR="00303EBA" w:rsidRPr="00C611F5">
        <w:rPr>
          <w:rFonts w:ascii="Times New Roman" w:eastAsia="仿宋_GB2312" w:hAnsi="Times New Roman" w:hint="eastAsia"/>
          <w:sz w:val="28"/>
          <w:szCs w:val="28"/>
        </w:rPr>
        <w:t>由</w:t>
      </w:r>
      <w:r w:rsidR="008D3852" w:rsidRPr="00C611F5">
        <w:rPr>
          <w:rFonts w:ascii="Times New Roman" w:eastAsia="仿宋_GB2312" w:hAnsi="Times New Roman" w:hint="eastAsia"/>
          <w:sz w:val="28"/>
          <w:szCs w:val="28"/>
        </w:rPr>
        <w:t>不少于</w:t>
      </w:r>
      <w:r w:rsidR="005C6BFE" w:rsidRPr="00C611F5">
        <w:rPr>
          <w:rFonts w:ascii="Times New Roman" w:eastAsia="仿宋_GB2312" w:hAnsi="Times New Roman" w:hint="eastAsia"/>
          <w:sz w:val="28"/>
          <w:szCs w:val="28"/>
        </w:rPr>
        <w:t>7</w:t>
      </w:r>
      <w:r w:rsidR="008D3852" w:rsidRPr="00C611F5">
        <w:rPr>
          <w:rFonts w:ascii="Times New Roman" w:eastAsia="仿宋_GB2312" w:hAnsi="Times New Roman" w:hint="eastAsia"/>
          <w:sz w:val="28"/>
          <w:szCs w:val="28"/>
        </w:rPr>
        <w:t>名</w:t>
      </w:r>
      <w:r w:rsidR="005C6BFE" w:rsidRPr="00C611F5">
        <w:rPr>
          <w:rFonts w:ascii="Times New Roman" w:eastAsia="仿宋_GB2312" w:hAnsi="Times New Roman" w:hint="eastAsia"/>
          <w:sz w:val="28"/>
          <w:szCs w:val="28"/>
        </w:rPr>
        <w:t>专家组成。</w:t>
      </w:r>
    </w:p>
    <w:p w:rsidR="008706CC" w:rsidRPr="00C611F5" w:rsidRDefault="002523C1"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评审完成后，评审组</w:t>
      </w:r>
      <w:r w:rsidR="002672FA" w:rsidRPr="00C611F5">
        <w:rPr>
          <w:rFonts w:ascii="Times New Roman" w:eastAsia="仿宋_GB2312" w:hAnsi="Times New Roman" w:hint="eastAsia"/>
          <w:sz w:val="28"/>
          <w:szCs w:val="28"/>
        </w:rPr>
        <w:t>提出资助项目及其资助额度的建议，经</w:t>
      </w:r>
      <w:r w:rsidR="002672FA" w:rsidRPr="00C611F5">
        <w:rPr>
          <w:rFonts w:ascii="Times New Roman" w:eastAsia="仿宋_GB2312" w:hAnsi="Times New Roman" w:hint="eastAsia"/>
          <w:sz w:val="28"/>
          <w:szCs w:val="28"/>
        </w:rPr>
        <w:t>CERNET</w:t>
      </w:r>
      <w:r w:rsidR="002672FA" w:rsidRPr="00C611F5">
        <w:rPr>
          <w:rFonts w:ascii="Times New Roman" w:eastAsia="仿宋_GB2312" w:hAnsi="Times New Roman" w:hint="eastAsia"/>
          <w:sz w:val="28"/>
          <w:szCs w:val="28"/>
        </w:rPr>
        <w:t>专家委员会批准后，由</w:t>
      </w:r>
      <w:r w:rsidR="002672FA" w:rsidRPr="00C611F5">
        <w:rPr>
          <w:rFonts w:ascii="Times New Roman" w:eastAsia="仿宋_GB2312" w:hAnsi="Times New Roman" w:hint="eastAsia"/>
          <w:sz w:val="28"/>
          <w:szCs w:val="28"/>
        </w:rPr>
        <w:t>CERNET</w:t>
      </w:r>
      <w:r w:rsidR="002672FA" w:rsidRPr="00C611F5">
        <w:rPr>
          <w:rFonts w:ascii="Times New Roman" w:eastAsia="仿宋_GB2312" w:hAnsi="Times New Roman" w:hint="eastAsia"/>
          <w:sz w:val="28"/>
          <w:szCs w:val="28"/>
        </w:rPr>
        <w:t>网络中心对外公布</w:t>
      </w:r>
      <w:r w:rsidR="008706CC" w:rsidRPr="00C611F5">
        <w:rPr>
          <w:rFonts w:ascii="Times New Roman" w:eastAsia="仿宋_GB2312" w:hAnsi="Times New Roman" w:hint="eastAsia"/>
          <w:sz w:val="28"/>
          <w:szCs w:val="28"/>
        </w:rPr>
        <w:t>。</w:t>
      </w:r>
    </w:p>
    <w:p w:rsidR="007B48CE" w:rsidRPr="00C611F5" w:rsidRDefault="00DE61C2"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项目研发合同由</w:t>
      </w:r>
      <w:r w:rsidR="00F707D5" w:rsidRPr="00C611F5">
        <w:rPr>
          <w:rFonts w:ascii="Times New Roman" w:eastAsia="仿宋_GB2312" w:hAnsi="Times New Roman" w:hint="eastAsia"/>
          <w:sz w:val="28"/>
          <w:szCs w:val="28"/>
        </w:rPr>
        <w:t>赛尔网络（甲方）、承担单位（乙方）、</w:t>
      </w:r>
      <w:r w:rsidR="00F707D5" w:rsidRPr="00C611F5">
        <w:rPr>
          <w:rFonts w:ascii="Times New Roman" w:eastAsia="仿宋_GB2312" w:hAnsi="Times New Roman" w:hint="eastAsia"/>
          <w:sz w:val="28"/>
          <w:szCs w:val="28"/>
        </w:rPr>
        <w:t>CERNET</w:t>
      </w:r>
      <w:r w:rsidR="00F707D5" w:rsidRPr="00C611F5">
        <w:rPr>
          <w:rFonts w:ascii="Times New Roman" w:eastAsia="仿宋_GB2312" w:hAnsi="Times New Roman" w:hint="eastAsia"/>
          <w:sz w:val="28"/>
          <w:szCs w:val="28"/>
        </w:rPr>
        <w:t>网络中心（丙方）</w:t>
      </w:r>
      <w:r w:rsidRPr="00C611F5">
        <w:rPr>
          <w:rFonts w:ascii="Times New Roman" w:eastAsia="仿宋_GB2312" w:hAnsi="Times New Roman" w:hint="eastAsia"/>
          <w:sz w:val="28"/>
          <w:szCs w:val="28"/>
        </w:rPr>
        <w:t>三方</w:t>
      </w:r>
      <w:r w:rsidR="00F707D5" w:rsidRPr="00C611F5">
        <w:rPr>
          <w:rFonts w:ascii="Times New Roman" w:eastAsia="仿宋_GB2312" w:hAnsi="Times New Roman" w:hint="eastAsia"/>
          <w:sz w:val="28"/>
          <w:szCs w:val="28"/>
        </w:rPr>
        <w:t>共同签订</w:t>
      </w:r>
      <w:r w:rsidR="006F3D05" w:rsidRPr="00C611F5">
        <w:rPr>
          <w:rFonts w:ascii="Times New Roman" w:eastAsia="仿宋_GB2312" w:hAnsi="Times New Roman" w:hint="eastAsia"/>
          <w:sz w:val="28"/>
          <w:szCs w:val="28"/>
        </w:rPr>
        <w:t>。</w:t>
      </w:r>
    </w:p>
    <w:p w:rsidR="00EB2A4C" w:rsidRPr="00C611F5" w:rsidRDefault="00EB2A4C"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lastRenderedPageBreak/>
        <w:t>实施</w:t>
      </w:r>
      <w:r w:rsidR="00CF5DB7" w:rsidRPr="00C611F5">
        <w:rPr>
          <w:rFonts w:ascii="Times New Roman" w:eastAsia="仿宋_GB2312" w:hAnsi="Times New Roman" w:hint="eastAsia"/>
          <w:sz w:val="28"/>
          <w:szCs w:val="28"/>
        </w:rPr>
        <w:t>管理</w:t>
      </w:r>
    </w:p>
    <w:p w:rsidR="0061212B" w:rsidRPr="00C611F5" w:rsidRDefault="00080301"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项目立项后，承担单位应为项目完成提供必要的条件，</w:t>
      </w:r>
      <w:r w:rsidR="00116555">
        <w:rPr>
          <w:rFonts w:ascii="Times New Roman" w:eastAsia="仿宋_GB2312" w:hAnsi="Times New Roman"/>
          <w:sz w:val="28"/>
          <w:szCs w:val="28"/>
        </w:rPr>
        <w:t>承担单位科技</w:t>
      </w:r>
      <w:r w:rsidR="00116555" w:rsidRPr="00C611F5">
        <w:rPr>
          <w:rFonts w:ascii="Times New Roman" w:eastAsia="仿宋_GB2312" w:hAnsi="Times New Roman" w:hint="eastAsia"/>
          <w:sz w:val="28"/>
          <w:szCs w:val="28"/>
        </w:rPr>
        <w:t>主管部门负责对项</w:t>
      </w:r>
      <w:r w:rsidRPr="00C611F5">
        <w:rPr>
          <w:rFonts w:ascii="Times New Roman" w:eastAsia="仿宋_GB2312" w:hAnsi="Times New Roman" w:hint="eastAsia"/>
          <w:sz w:val="28"/>
          <w:szCs w:val="28"/>
        </w:rPr>
        <w:t>目进行日常管理，配合创新项目管理办公室对项目进行定期检查</w:t>
      </w:r>
      <w:r w:rsidR="00DA4E9C" w:rsidRPr="00C611F5">
        <w:rPr>
          <w:rFonts w:ascii="Times New Roman" w:eastAsia="仿宋_GB2312" w:hAnsi="Times New Roman" w:hint="eastAsia"/>
          <w:sz w:val="28"/>
          <w:szCs w:val="28"/>
        </w:rPr>
        <w:t>。</w:t>
      </w:r>
    </w:p>
    <w:p w:rsidR="00C7199A" w:rsidRPr="00C611F5" w:rsidRDefault="00080301"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项目负责人需按合同要求向创新项目管理办公室</w:t>
      </w:r>
      <w:r w:rsidR="00E36785" w:rsidRPr="00C611F5">
        <w:rPr>
          <w:rFonts w:ascii="Times New Roman" w:eastAsia="仿宋_GB2312" w:hAnsi="Times New Roman" w:hint="eastAsia"/>
          <w:sz w:val="28"/>
          <w:szCs w:val="28"/>
        </w:rPr>
        <w:t>报送中期工作</w:t>
      </w:r>
      <w:r w:rsidRPr="00C611F5">
        <w:rPr>
          <w:rFonts w:ascii="Times New Roman" w:eastAsia="仿宋_GB2312" w:hAnsi="Times New Roman" w:hint="eastAsia"/>
          <w:sz w:val="28"/>
          <w:szCs w:val="28"/>
        </w:rPr>
        <w:t>报告</w:t>
      </w:r>
      <w:r w:rsidR="00E46533" w:rsidRPr="00C611F5">
        <w:rPr>
          <w:rFonts w:ascii="Times New Roman" w:eastAsia="仿宋_GB2312" w:hAnsi="Times New Roman" w:hint="eastAsia"/>
          <w:sz w:val="28"/>
          <w:szCs w:val="28"/>
        </w:rPr>
        <w:t>。</w:t>
      </w:r>
    </w:p>
    <w:p w:rsidR="00193CF8" w:rsidRPr="00C611F5" w:rsidRDefault="005E0EF1" w:rsidP="001C2EE0">
      <w:pPr>
        <w:pStyle w:val="a3"/>
        <w:numPr>
          <w:ilvl w:val="0"/>
          <w:numId w:val="4"/>
        </w:numPr>
        <w:ind w:left="0" w:firstLine="560"/>
        <w:jc w:val="left"/>
        <w:rPr>
          <w:rFonts w:ascii="Times New Roman" w:eastAsia="仿宋_GB2312" w:hAnsi="Times New Roman"/>
          <w:sz w:val="28"/>
          <w:szCs w:val="28"/>
        </w:rPr>
      </w:pPr>
      <w:r>
        <w:rPr>
          <w:rFonts w:ascii="Times New Roman" w:eastAsia="仿宋_GB2312" w:hAnsi="Times New Roman"/>
          <w:sz w:val="28"/>
          <w:szCs w:val="28"/>
        </w:rPr>
        <w:t>指导教师</w:t>
      </w:r>
      <w:r w:rsidR="00193CF8" w:rsidRPr="00C611F5">
        <w:rPr>
          <w:rFonts w:ascii="Times New Roman" w:eastAsia="仿宋_GB2312" w:hAnsi="Times New Roman" w:hint="eastAsia"/>
          <w:sz w:val="28"/>
          <w:szCs w:val="28"/>
        </w:rPr>
        <w:t>负责审定</w:t>
      </w:r>
      <w:r w:rsidR="000664B5" w:rsidRPr="00C611F5">
        <w:rPr>
          <w:rFonts w:ascii="Times New Roman" w:eastAsia="仿宋_GB2312" w:hAnsi="Times New Roman" w:hint="eastAsia"/>
          <w:sz w:val="28"/>
          <w:szCs w:val="28"/>
        </w:rPr>
        <w:t>项目的研究目标、研究内容和技术路线，指导项目</w:t>
      </w:r>
      <w:r w:rsidR="00116555">
        <w:rPr>
          <w:rFonts w:ascii="Times New Roman" w:eastAsia="仿宋_GB2312" w:hAnsi="Times New Roman"/>
          <w:sz w:val="28"/>
          <w:szCs w:val="28"/>
        </w:rPr>
        <w:t>学生</w:t>
      </w:r>
      <w:r w:rsidR="000664B5" w:rsidRPr="00C611F5">
        <w:rPr>
          <w:rFonts w:ascii="Times New Roman" w:eastAsia="仿宋_GB2312" w:hAnsi="Times New Roman" w:hint="eastAsia"/>
          <w:sz w:val="28"/>
          <w:szCs w:val="28"/>
        </w:rPr>
        <w:t>负责人建立项目组</w:t>
      </w:r>
      <w:r w:rsidR="000A11C7">
        <w:rPr>
          <w:rFonts w:ascii="Times New Roman" w:eastAsia="仿宋_GB2312" w:hAnsi="Times New Roman"/>
          <w:sz w:val="28"/>
          <w:szCs w:val="28"/>
        </w:rPr>
        <w:t>和</w:t>
      </w:r>
      <w:r w:rsidR="00193CF8" w:rsidRPr="00C611F5">
        <w:rPr>
          <w:rFonts w:ascii="Times New Roman" w:eastAsia="仿宋_GB2312" w:hAnsi="Times New Roman" w:hint="eastAsia"/>
          <w:sz w:val="28"/>
          <w:szCs w:val="28"/>
        </w:rPr>
        <w:t>组织</w:t>
      </w:r>
      <w:r>
        <w:rPr>
          <w:rFonts w:ascii="Times New Roman" w:eastAsia="仿宋_GB2312" w:hAnsi="Times New Roman" w:hint="eastAsia"/>
          <w:sz w:val="28"/>
          <w:szCs w:val="28"/>
        </w:rPr>
        <w:t>实施项目的各项工作内容，监督并审核项目的经费使用。</w:t>
      </w:r>
      <w:r>
        <w:rPr>
          <w:rFonts w:ascii="Times New Roman" w:eastAsia="仿宋_GB2312" w:hAnsi="Times New Roman"/>
          <w:sz w:val="28"/>
          <w:szCs w:val="28"/>
        </w:rPr>
        <w:t>指导教师</w:t>
      </w:r>
      <w:r w:rsidR="0078748D" w:rsidRPr="00C611F5">
        <w:rPr>
          <w:rFonts w:ascii="Times New Roman" w:eastAsia="仿宋_GB2312" w:hAnsi="Times New Roman" w:hint="eastAsia"/>
          <w:sz w:val="28"/>
          <w:szCs w:val="28"/>
        </w:rPr>
        <w:t>不得占用</w:t>
      </w:r>
      <w:r w:rsidR="00193CF8" w:rsidRPr="00C611F5">
        <w:rPr>
          <w:rFonts w:ascii="Times New Roman" w:eastAsia="仿宋_GB2312" w:hAnsi="Times New Roman" w:hint="eastAsia"/>
          <w:sz w:val="28"/>
          <w:szCs w:val="28"/>
        </w:rPr>
        <w:t>或挪用项目经费。</w:t>
      </w:r>
    </w:p>
    <w:p w:rsidR="00C42359" w:rsidRPr="00C611F5" w:rsidRDefault="007A11D4"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对研究计划执行不力或难以按原定计划完成的项目，</w:t>
      </w:r>
      <w:r w:rsidR="00455010" w:rsidRPr="00C611F5">
        <w:rPr>
          <w:rFonts w:ascii="Times New Roman" w:eastAsia="仿宋_GB2312" w:hAnsi="Times New Roman" w:hint="eastAsia"/>
          <w:sz w:val="28"/>
          <w:szCs w:val="28"/>
        </w:rPr>
        <w:t>可以</w:t>
      </w:r>
      <w:r w:rsidR="00C1657F" w:rsidRPr="00C611F5">
        <w:rPr>
          <w:rFonts w:ascii="Times New Roman" w:eastAsia="仿宋_GB2312" w:hAnsi="Times New Roman" w:hint="eastAsia"/>
          <w:sz w:val="28"/>
          <w:szCs w:val="28"/>
        </w:rPr>
        <w:t>予以终止、撤销，</w:t>
      </w:r>
      <w:r w:rsidR="00162221" w:rsidRPr="00C611F5">
        <w:rPr>
          <w:rFonts w:ascii="Times New Roman" w:eastAsia="仿宋_GB2312" w:hAnsi="Times New Roman" w:hint="eastAsia"/>
          <w:sz w:val="28"/>
          <w:szCs w:val="28"/>
        </w:rPr>
        <w:t>承担单位</w:t>
      </w:r>
      <w:r w:rsidR="00C1657F" w:rsidRPr="00C611F5">
        <w:rPr>
          <w:rFonts w:ascii="Times New Roman" w:eastAsia="仿宋_GB2312" w:hAnsi="Times New Roman" w:hint="eastAsia"/>
          <w:sz w:val="28"/>
          <w:szCs w:val="28"/>
        </w:rPr>
        <w:t>须按规定</w:t>
      </w:r>
      <w:r w:rsidRPr="00C611F5">
        <w:rPr>
          <w:rFonts w:ascii="Times New Roman" w:eastAsia="仿宋_GB2312" w:hAnsi="Times New Roman" w:hint="eastAsia"/>
          <w:sz w:val="28"/>
          <w:szCs w:val="28"/>
        </w:rPr>
        <w:t>退回</w:t>
      </w:r>
      <w:r w:rsidR="00455010" w:rsidRPr="00C611F5">
        <w:rPr>
          <w:rFonts w:ascii="Times New Roman" w:eastAsia="仿宋_GB2312" w:hAnsi="Times New Roman" w:hint="eastAsia"/>
          <w:sz w:val="28"/>
          <w:szCs w:val="28"/>
        </w:rPr>
        <w:t>剩余</w:t>
      </w:r>
      <w:r w:rsidRPr="00C611F5">
        <w:rPr>
          <w:rFonts w:ascii="Times New Roman" w:eastAsia="仿宋_GB2312" w:hAnsi="Times New Roman" w:hint="eastAsia"/>
          <w:sz w:val="28"/>
          <w:szCs w:val="28"/>
        </w:rPr>
        <w:t>款项。</w:t>
      </w:r>
    </w:p>
    <w:p w:rsidR="00EB2A4C" w:rsidRPr="00C611F5" w:rsidRDefault="00EB2A4C"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t>经费管理</w:t>
      </w:r>
    </w:p>
    <w:p w:rsidR="00090263" w:rsidRPr="00C611F5" w:rsidRDefault="00016EC2"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项目研究经费使用范围仅限于与本项目有关的内容，不得列入国家规定禁止列入的其他支出</w:t>
      </w:r>
      <w:r w:rsidR="00090263" w:rsidRPr="00C611F5">
        <w:rPr>
          <w:rFonts w:ascii="Times New Roman" w:eastAsia="仿宋_GB2312" w:hAnsi="Times New Roman" w:hint="eastAsia"/>
          <w:sz w:val="28"/>
          <w:szCs w:val="28"/>
        </w:rPr>
        <w:t>。</w:t>
      </w:r>
    </w:p>
    <w:p w:rsidR="00BE0E4E" w:rsidRPr="00C611F5" w:rsidRDefault="004C3479"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合同书签订后，赛尔网络分两次将经费拨付到位，合同签订即拨付</w:t>
      </w:r>
      <w:r w:rsidRPr="00C611F5">
        <w:rPr>
          <w:rFonts w:ascii="Times New Roman" w:eastAsia="仿宋_GB2312" w:hAnsi="Times New Roman" w:hint="eastAsia"/>
          <w:sz w:val="28"/>
          <w:szCs w:val="28"/>
        </w:rPr>
        <w:t>90%</w:t>
      </w:r>
      <w:r w:rsidRPr="00C611F5">
        <w:rPr>
          <w:rFonts w:ascii="Times New Roman" w:eastAsia="仿宋_GB2312" w:hAnsi="Times New Roman" w:hint="eastAsia"/>
          <w:sz w:val="28"/>
          <w:szCs w:val="28"/>
        </w:rPr>
        <w:t>，结题验收后拨付剩余的</w:t>
      </w:r>
      <w:r w:rsidRPr="00C611F5">
        <w:rPr>
          <w:rFonts w:ascii="Times New Roman" w:eastAsia="仿宋_GB2312" w:hAnsi="Times New Roman" w:hint="eastAsia"/>
          <w:sz w:val="28"/>
          <w:szCs w:val="28"/>
        </w:rPr>
        <w:t>10%</w:t>
      </w:r>
      <w:bookmarkStart w:id="0" w:name="_GoBack"/>
      <w:bookmarkEnd w:id="0"/>
      <w:r w:rsidRPr="00C611F5">
        <w:rPr>
          <w:rFonts w:ascii="Times New Roman" w:eastAsia="仿宋_GB2312" w:hAnsi="Times New Roman" w:hint="eastAsia"/>
          <w:sz w:val="28"/>
          <w:szCs w:val="28"/>
        </w:rPr>
        <w:t>。</w:t>
      </w:r>
    </w:p>
    <w:p w:rsidR="00E4505E" w:rsidRPr="00C611F5" w:rsidRDefault="009B5486"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w:t>
      </w:r>
      <w:r w:rsidR="00E059D5" w:rsidRPr="00C611F5">
        <w:rPr>
          <w:rFonts w:ascii="Times New Roman" w:eastAsia="仿宋_GB2312" w:hAnsi="Times New Roman" w:hint="eastAsia"/>
          <w:sz w:val="28"/>
          <w:szCs w:val="28"/>
        </w:rPr>
        <w:t>承担单位负责资助经费的管理，项目负责人</w:t>
      </w:r>
      <w:r w:rsidR="00436F72">
        <w:rPr>
          <w:rFonts w:ascii="Times New Roman" w:eastAsia="仿宋_GB2312" w:hAnsi="Times New Roman" w:hint="eastAsia"/>
          <w:sz w:val="28"/>
          <w:szCs w:val="28"/>
        </w:rPr>
        <w:t>在预算框架下按项目需要支出，支出需经</w:t>
      </w:r>
      <w:r w:rsidR="00436F72">
        <w:rPr>
          <w:rFonts w:ascii="Times New Roman" w:eastAsia="仿宋_GB2312" w:hAnsi="Times New Roman"/>
          <w:sz w:val="28"/>
          <w:szCs w:val="28"/>
        </w:rPr>
        <w:t>指导教师</w:t>
      </w:r>
      <w:r w:rsidR="004C3479" w:rsidRPr="00C611F5">
        <w:rPr>
          <w:rFonts w:ascii="Times New Roman" w:eastAsia="仿宋_GB2312" w:hAnsi="Times New Roman" w:hint="eastAsia"/>
          <w:sz w:val="28"/>
          <w:szCs w:val="28"/>
        </w:rPr>
        <w:t>审核</w:t>
      </w:r>
      <w:r w:rsidR="00AD364E" w:rsidRPr="00C611F5">
        <w:rPr>
          <w:rFonts w:ascii="Times New Roman" w:eastAsia="仿宋_GB2312" w:hAnsi="Times New Roman" w:hint="eastAsia"/>
          <w:sz w:val="28"/>
          <w:szCs w:val="28"/>
        </w:rPr>
        <w:t>签字</w:t>
      </w:r>
      <w:r w:rsidR="004C3479" w:rsidRPr="00C611F5">
        <w:rPr>
          <w:rFonts w:ascii="Times New Roman" w:eastAsia="仿宋_GB2312" w:hAnsi="Times New Roman" w:hint="eastAsia"/>
          <w:sz w:val="28"/>
          <w:szCs w:val="28"/>
        </w:rPr>
        <w:t>，方可报销</w:t>
      </w:r>
      <w:r w:rsidR="00230FC0" w:rsidRPr="00C611F5">
        <w:rPr>
          <w:rFonts w:ascii="Times New Roman" w:eastAsia="仿宋_GB2312" w:hAnsi="Times New Roman" w:hint="eastAsia"/>
          <w:sz w:val="28"/>
          <w:szCs w:val="28"/>
        </w:rPr>
        <w:t>。</w:t>
      </w:r>
    </w:p>
    <w:p w:rsidR="00C42359" w:rsidRPr="00C611F5" w:rsidRDefault="00457EFD"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项目完成后，应由独立的第三方公司进行项目的财</w:t>
      </w:r>
      <w:r w:rsidRPr="00C611F5">
        <w:rPr>
          <w:rFonts w:ascii="Times New Roman" w:eastAsia="仿宋_GB2312" w:hAnsi="Times New Roman" w:hint="eastAsia"/>
          <w:sz w:val="28"/>
          <w:szCs w:val="28"/>
        </w:rPr>
        <w:lastRenderedPageBreak/>
        <w:t>务审计，并在结题验收会上出具详细的审计报告。</w:t>
      </w:r>
    </w:p>
    <w:p w:rsidR="0036369E" w:rsidRPr="00C611F5" w:rsidRDefault="00016EC2"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财务审计只针对已拨付的</w:t>
      </w:r>
      <w:r w:rsidRPr="00C611F5">
        <w:rPr>
          <w:rFonts w:ascii="Times New Roman" w:eastAsia="仿宋_GB2312" w:hAnsi="Times New Roman" w:hint="eastAsia"/>
          <w:sz w:val="28"/>
          <w:szCs w:val="28"/>
        </w:rPr>
        <w:t>90%</w:t>
      </w:r>
      <w:r w:rsidRPr="00C611F5">
        <w:rPr>
          <w:rFonts w:ascii="Times New Roman" w:eastAsia="仿宋_GB2312" w:hAnsi="Times New Roman" w:hint="eastAsia"/>
          <w:sz w:val="28"/>
          <w:szCs w:val="28"/>
        </w:rPr>
        <w:t>费用，另</w:t>
      </w:r>
      <w:r w:rsidRPr="00C611F5">
        <w:rPr>
          <w:rFonts w:ascii="Times New Roman" w:eastAsia="仿宋_GB2312" w:hAnsi="Times New Roman" w:hint="eastAsia"/>
          <w:sz w:val="28"/>
          <w:szCs w:val="28"/>
        </w:rPr>
        <w:t>10%</w:t>
      </w:r>
      <w:r w:rsidRPr="00C611F5">
        <w:rPr>
          <w:rFonts w:ascii="Times New Roman" w:eastAsia="仿宋_GB2312" w:hAnsi="Times New Roman" w:hint="eastAsia"/>
          <w:sz w:val="28"/>
          <w:szCs w:val="28"/>
        </w:rPr>
        <w:t>不进行审计</w:t>
      </w:r>
      <w:r w:rsidR="00457EFD" w:rsidRPr="00C611F5">
        <w:rPr>
          <w:rFonts w:ascii="Times New Roman" w:eastAsia="仿宋_GB2312" w:hAnsi="Times New Roman" w:hint="eastAsia"/>
          <w:sz w:val="28"/>
          <w:szCs w:val="28"/>
        </w:rPr>
        <w:t>。</w:t>
      </w:r>
    </w:p>
    <w:p w:rsidR="00EC0529" w:rsidRPr="00C611F5" w:rsidRDefault="00EC0529"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t>结题</w:t>
      </w:r>
      <w:r w:rsidR="00C8434B" w:rsidRPr="00C611F5">
        <w:rPr>
          <w:rFonts w:ascii="Times New Roman" w:eastAsia="仿宋_GB2312" w:hAnsi="Times New Roman" w:hint="eastAsia"/>
          <w:sz w:val="28"/>
          <w:szCs w:val="28"/>
        </w:rPr>
        <w:t>与验收</w:t>
      </w:r>
    </w:p>
    <w:p w:rsidR="000705BA" w:rsidRPr="00C611F5" w:rsidRDefault="00255708"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项目完成</w:t>
      </w:r>
      <w:r w:rsidR="00400B36" w:rsidRPr="00C611F5">
        <w:rPr>
          <w:rFonts w:ascii="Times New Roman" w:eastAsia="仿宋_GB2312" w:hAnsi="Times New Roman" w:hint="eastAsia"/>
          <w:sz w:val="28"/>
          <w:szCs w:val="28"/>
        </w:rPr>
        <w:t>后，项目负责人应在</w:t>
      </w:r>
      <w:r w:rsidR="00400B36" w:rsidRPr="00C611F5">
        <w:rPr>
          <w:rFonts w:ascii="Times New Roman" w:eastAsia="仿宋_GB2312" w:hAnsi="Times New Roman" w:hint="eastAsia"/>
          <w:sz w:val="28"/>
          <w:szCs w:val="28"/>
        </w:rPr>
        <w:t>3</w:t>
      </w:r>
      <w:r w:rsidR="00400B36" w:rsidRPr="00C611F5">
        <w:rPr>
          <w:rFonts w:ascii="Times New Roman" w:eastAsia="仿宋_GB2312" w:hAnsi="Times New Roman" w:hint="eastAsia"/>
          <w:sz w:val="28"/>
          <w:szCs w:val="28"/>
        </w:rPr>
        <w:t>个月内填写结题验收报告。</w:t>
      </w:r>
      <w:r w:rsidR="00AD3991" w:rsidRPr="00C611F5">
        <w:rPr>
          <w:rFonts w:ascii="Times New Roman" w:eastAsia="仿宋_GB2312" w:hAnsi="Times New Roman" w:hint="eastAsia"/>
          <w:sz w:val="28"/>
          <w:szCs w:val="28"/>
        </w:rPr>
        <w:t>创新</w:t>
      </w:r>
      <w:r w:rsidR="00C5751D" w:rsidRPr="00C611F5">
        <w:rPr>
          <w:rFonts w:ascii="Times New Roman" w:eastAsia="仿宋_GB2312" w:hAnsi="Times New Roman" w:hint="eastAsia"/>
          <w:sz w:val="28"/>
          <w:szCs w:val="28"/>
        </w:rPr>
        <w:t>项目管理办公室</w:t>
      </w:r>
      <w:r w:rsidR="00DB6443" w:rsidRPr="00C611F5">
        <w:rPr>
          <w:rFonts w:ascii="Times New Roman" w:eastAsia="仿宋_GB2312" w:hAnsi="Times New Roman" w:hint="eastAsia"/>
          <w:sz w:val="28"/>
          <w:szCs w:val="28"/>
        </w:rPr>
        <w:t>与承担单位协商确定验收时间。</w:t>
      </w:r>
    </w:p>
    <w:p w:rsidR="00400B36" w:rsidRPr="00C611F5" w:rsidRDefault="00AD3991"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验收采取会议形式或会议</w:t>
      </w:r>
      <w:r w:rsidRPr="00C611F5">
        <w:rPr>
          <w:rFonts w:ascii="Times New Roman" w:eastAsia="仿宋_GB2312" w:hAnsi="Times New Roman" w:hint="eastAsia"/>
          <w:sz w:val="28"/>
          <w:szCs w:val="28"/>
        </w:rPr>
        <w:t>+</w:t>
      </w:r>
      <w:r w:rsidRPr="00C611F5">
        <w:rPr>
          <w:rFonts w:ascii="Times New Roman" w:eastAsia="仿宋_GB2312" w:hAnsi="Times New Roman" w:hint="eastAsia"/>
          <w:sz w:val="28"/>
          <w:szCs w:val="28"/>
        </w:rPr>
        <w:t>现场考察相结合的形式。项目验收由</w:t>
      </w:r>
      <w:r w:rsidR="00226BF0" w:rsidRPr="00C611F5">
        <w:rPr>
          <w:rFonts w:ascii="Times New Roman" w:eastAsia="仿宋_GB2312" w:hAnsi="Times New Roman" w:hint="eastAsia"/>
          <w:sz w:val="28"/>
          <w:szCs w:val="28"/>
        </w:rPr>
        <w:t>创新</w:t>
      </w:r>
      <w:r w:rsidRPr="00C611F5">
        <w:rPr>
          <w:rFonts w:ascii="Times New Roman" w:eastAsia="仿宋_GB2312" w:hAnsi="Times New Roman" w:hint="eastAsia"/>
          <w:sz w:val="28"/>
          <w:szCs w:val="28"/>
        </w:rPr>
        <w:t>项目管理办公室组织，验收评审组主持，</w:t>
      </w:r>
      <w:r w:rsidR="003F7D78" w:rsidRPr="00C611F5">
        <w:rPr>
          <w:rFonts w:ascii="Times New Roman" w:eastAsia="仿宋_GB2312" w:hAnsi="Times New Roman" w:hint="eastAsia"/>
          <w:sz w:val="28"/>
          <w:szCs w:val="28"/>
        </w:rPr>
        <w:t>验收评审组</w:t>
      </w:r>
      <w:r w:rsidRPr="00C611F5">
        <w:rPr>
          <w:rFonts w:ascii="Times New Roman" w:eastAsia="仿宋_GB2312" w:hAnsi="Times New Roman" w:hint="eastAsia"/>
          <w:sz w:val="28"/>
          <w:szCs w:val="28"/>
        </w:rPr>
        <w:t>由</w:t>
      </w:r>
      <w:r w:rsidR="003F7D78" w:rsidRPr="00C611F5">
        <w:rPr>
          <w:rFonts w:ascii="Times New Roman" w:eastAsia="仿宋_GB2312" w:hAnsi="Times New Roman" w:hint="eastAsia"/>
          <w:sz w:val="28"/>
          <w:szCs w:val="28"/>
        </w:rPr>
        <w:t>不少于</w:t>
      </w:r>
      <w:r w:rsidRPr="00C611F5">
        <w:rPr>
          <w:rFonts w:ascii="Times New Roman" w:eastAsia="仿宋_GB2312" w:hAnsi="Times New Roman" w:hint="eastAsia"/>
          <w:sz w:val="28"/>
          <w:szCs w:val="28"/>
        </w:rPr>
        <w:t>5</w:t>
      </w:r>
      <w:r w:rsidRPr="00C611F5">
        <w:rPr>
          <w:rFonts w:ascii="Times New Roman" w:eastAsia="仿宋_GB2312" w:hAnsi="Times New Roman" w:hint="eastAsia"/>
          <w:sz w:val="28"/>
          <w:szCs w:val="28"/>
        </w:rPr>
        <w:t>名专家组成</w:t>
      </w:r>
      <w:r w:rsidR="00DB6443" w:rsidRPr="00C611F5">
        <w:rPr>
          <w:rFonts w:ascii="Times New Roman" w:eastAsia="仿宋_GB2312" w:hAnsi="Times New Roman" w:hint="eastAsia"/>
          <w:sz w:val="28"/>
          <w:szCs w:val="28"/>
        </w:rPr>
        <w:t>。</w:t>
      </w:r>
    </w:p>
    <w:p w:rsidR="00400B36" w:rsidRPr="00C611F5" w:rsidRDefault="00400B36"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被验收项目存在下列情况之一者，不予通过验收：</w:t>
      </w:r>
    </w:p>
    <w:p w:rsidR="00400B36" w:rsidRPr="00C611F5" w:rsidRDefault="00C012EA" w:rsidP="00D327BB">
      <w:pPr>
        <w:ind w:firstLineChars="236" w:firstLine="661"/>
        <w:jc w:val="left"/>
        <w:rPr>
          <w:rFonts w:ascii="Times New Roman" w:eastAsia="仿宋_GB2312" w:hAnsi="Times New Roman"/>
          <w:sz w:val="28"/>
          <w:szCs w:val="28"/>
        </w:rPr>
      </w:pPr>
      <w:r w:rsidRPr="00C611F5">
        <w:rPr>
          <w:rFonts w:ascii="Times New Roman" w:eastAsia="仿宋_GB2312" w:hAnsi="Times New Roman" w:hint="eastAsia"/>
          <w:sz w:val="28"/>
          <w:szCs w:val="28"/>
        </w:rPr>
        <w:t>1</w:t>
      </w:r>
      <w:r w:rsidRPr="00C611F5">
        <w:rPr>
          <w:rFonts w:ascii="Times New Roman" w:eastAsia="仿宋_GB2312" w:hAnsi="Times New Roman" w:hint="eastAsia"/>
          <w:sz w:val="28"/>
          <w:szCs w:val="28"/>
        </w:rPr>
        <w:t>、</w:t>
      </w:r>
      <w:r w:rsidR="00400B36" w:rsidRPr="00C611F5">
        <w:rPr>
          <w:rFonts w:ascii="Times New Roman" w:eastAsia="仿宋_GB2312" w:hAnsi="Times New Roman" w:hint="eastAsia"/>
          <w:sz w:val="28"/>
          <w:szCs w:val="28"/>
        </w:rPr>
        <w:t>未完成合同规定任务；</w:t>
      </w:r>
    </w:p>
    <w:p w:rsidR="00400B36" w:rsidRPr="00C611F5" w:rsidRDefault="00C012EA" w:rsidP="00D327BB">
      <w:pPr>
        <w:ind w:firstLineChars="236" w:firstLine="661"/>
        <w:jc w:val="left"/>
        <w:rPr>
          <w:rFonts w:ascii="Times New Roman" w:eastAsia="仿宋_GB2312" w:hAnsi="Times New Roman"/>
          <w:sz w:val="28"/>
          <w:szCs w:val="28"/>
        </w:rPr>
      </w:pPr>
      <w:r w:rsidRPr="00C611F5">
        <w:rPr>
          <w:rFonts w:ascii="Times New Roman" w:eastAsia="仿宋_GB2312" w:hAnsi="Times New Roman" w:hint="eastAsia"/>
          <w:sz w:val="28"/>
          <w:szCs w:val="28"/>
        </w:rPr>
        <w:t>2</w:t>
      </w:r>
      <w:r w:rsidRPr="00C611F5">
        <w:rPr>
          <w:rFonts w:ascii="Times New Roman" w:eastAsia="仿宋_GB2312" w:hAnsi="Times New Roman" w:hint="eastAsia"/>
          <w:sz w:val="28"/>
          <w:szCs w:val="28"/>
        </w:rPr>
        <w:t>、</w:t>
      </w:r>
      <w:r w:rsidR="00FD6C72" w:rsidRPr="00C611F5">
        <w:rPr>
          <w:rFonts w:ascii="Times New Roman" w:eastAsia="仿宋_GB2312" w:hAnsi="Times New Roman" w:hint="eastAsia"/>
          <w:sz w:val="28"/>
          <w:szCs w:val="28"/>
        </w:rPr>
        <w:t>预期成果未能实现</w:t>
      </w:r>
      <w:r w:rsidR="00400B36" w:rsidRPr="00C611F5">
        <w:rPr>
          <w:rFonts w:ascii="Times New Roman" w:eastAsia="仿宋_GB2312" w:hAnsi="Times New Roman" w:hint="eastAsia"/>
          <w:sz w:val="28"/>
          <w:szCs w:val="28"/>
        </w:rPr>
        <w:t>；</w:t>
      </w:r>
    </w:p>
    <w:p w:rsidR="00400B36" w:rsidRPr="00C611F5" w:rsidRDefault="00C012EA" w:rsidP="00D327BB">
      <w:pPr>
        <w:ind w:firstLineChars="236" w:firstLine="661"/>
        <w:jc w:val="left"/>
        <w:rPr>
          <w:rFonts w:ascii="Times New Roman" w:eastAsia="仿宋_GB2312" w:hAnsi="Times New Roman"/>
          <w:sz w:val="28"/>
          <w:szCs w:val="28"/>
        </w:rPr>
      </w:pPr>
      <w:r w:rsidRPr="00C611F5">
        <w:rPr>
          <w:rFonts w:ascii="Times New Roman" w:eastAsia="仿宋_GB2312" w:hAnsi="Times New Roman" w:hint="eastAsia"/>
          <w:sz w:val="28"/>
          <w:szCs w:val="28"/>
        </w:rPr>
        <w:t>3</w:t>
      </w:r>
      <w:r w:rsidRPr="00C611F5">
        <w:rPr>
          <w:rFonts w:ascii="Times New Roman" w:eastAsia="仿宋_GB2312" w:hAnsi="Times New Roman" w:hint="eastAsia"/>
          <w:sz w:val="28"/>
          <w:szCs w:val="28"/>
        </w:rPr>
        <w:t>、</w:t>
      </w:r>
      <w:r w:rsidR="00400B36" w:rsidRPr="00C611F5">
        <w:rPr>
          <w:rFonts w:ascii="Times New Roman" w:eastAsia="仿宋_GB2312" w:hAnsi="Times New Roman" w:hint="eastAsia"/>
          <w:sz w:val="28"/>
          <w:szCs w:val="28"/>
        </w:rPr>
        <w:t>提供的验收文件、资料、数据不真实、不完整；</w:t>
      </w:r>
    </w:p>
    <w:p w:rsidR="00400B36" w:rsidRPr="00C611F5" w:rsidRDefault="00C012EA" w:rsidP="00D327BB">
      <w:pPr>
        <w:ind w:firstLineChars="236" w:firstLine="661"/>
        <w:jc w:val="left"/>
        <w:rPr>
          <w:rFonts w:ascii="Times New Roman" w:eastAsia="仿宋_GB2312" w:hAnsi="Times New Roman"/>
          <w:sz w:val="28"/>
          <w:szCs w:val="28"/>
        </w:rPr>
      </w:pPr>
      <w:r w:rsidRPr="00C611F5">
        <w:rPr>
          <w:rFonts w:ascii="Times New Roman" w:eastAsia="仿宋_GB2312" w:hAnsi="Times New Roman" w:hint="eastAsia"/>
          <w:sz w:val="28"/>
          <w:szCs w:val="28"/>
        </w:rPr>
        <w:t>4</w:t>
      </w:r>
      <w:r w:rsidRPr="00C611F5">
        <w:rPr>
          <w:rFonts w:ascii="Times New Roman" w:eastAsia="仿宋_GB2312" w:hAnsi="Times New Roman" w:hint="eastAsia"/>
          <w:sz w:val="28"/>
          <w:szCs w:val="28"/>
        </w:rPr>
        <w:t>、</w:t>
      </w:r>
      <w:r w:rsidR="00486EAB" w:rsidRPr="00C611F5">
        <w:rPr>
          <w:rFonts w:ascii="Times New Roman" w:eastAsia="仿宋_GB2312" w:hAnsi="Times New Roman" w:hint="eastAsia"/>
          <w:sz w:val="28"/>
          <w:szCs w:val="28"/>
        </w:rPr>
        <w:t>擅自修改</w:t>
      </w:r>
      <w:r w:rsidR="00400B36" w:rsidRPr="00C611F5">
        <w:rPr>
          <w:rFonts w:ascii="Times New Roman" w:eastAsia="仿宋_GB2312" w:hAnsi="Times New Roman" w:hint="eastAsia"/>
          <w:sz w:val="28"/>
          <w:szCs w:val="28"/>
        </w:rPr>
        <w:t>《合同书》规定的研究目标、内容、技术路线。</w:t>
      </w:r>
    </w:p>
    <w:p w:rsidR="00400B36" w:rsidRPr="00C611F5" w:rsidRDefault="00DF58AF"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凡是项目完成后没有结题或验收的，项目负责人不能再</w:t>
      </w:r>
      <w:r w:rsidR="00F02DD6" w:rsidRPr="00C611F5">
        <w:rPr>
          <w:rFonts w:ascii="Times New Roman" w:eastAsia="仿宋_GB2312" w:hAnsi="Times New Roman" w:hint="eastAsia"/>
          <w:sz w:val="28"/>
          <w:szCs w:val="28"/>
        </w:rPr>
        <w:t>申</w:t>
      </w:r>
      <w:r w:rsidR="00F02DD6" w:rsidRPr="00C611F5">
        <w:rPr>
          <w:rFonts w:ascii="Times New Roman" w:eastAsia="仿宋_GB2312" w:hAnsi="Times New Roman"/>
          <w:sz w:val="28"/>
          <w:szCs w:val="28"/>
        </w:rPr>
        <w:t>报</w:t>
      </w:r>
      <w:r w:rsidR="00F02DD6" w:rsidRPr="00C611F5">
        <w:rPr>
          <w:rFonts w:ascii="Times New Roman" w:eastAsia="仿宋_GB2312" w:hAnsi="Times New Roman" w:hint="eastAsia"/>
          <w:sz w:val="28"/>
          <w:szCs w:val="28"/>
        </w:rPr>
        <w:t>新项目，并相应减少所在学校申</w:t>
      </w:r>
      <w:r w:rsidR="00F02DD6" w:rsidRPr="00C611F5">
        <w:rPr>
          <w:rFonts w:ascii="Times New Roman" w:eastAsia="仿宋_GB2312" w:hAnsi="Times New Roman"/>
          <w:sz w:val="28"/>
          <w:szCs w:val="28"/>
        </w:rPr>
        <w:t>报</w:t>
      </w:r>
      <w:r w:rsidRPr="00C611F5">
        <w:rPr>
          <w:rFonts w:ascii="Times New Roman" w:eastAsia="仿宋_GB2312" w:hAnsi="Times New Roman" w:hint="eastAsia"/>
          <w:sz w:val="28"/>
          <w:szCs w:val="28"/>
        </w:rPr>
        <w:t>新项目的名额</w:t>
      </w:r>
      <w:r w:rsidR="00400B36" w:rsidRPr="00C611F5">
        <w:rPr>
          <w:rFonts w:ascii="Times New Roman" w:eastAsia="仿宋_GB2312" w:hAnsi="Times New Roman" w:hint="eastAsia"/>
          <w:sz w:val="28"/>
          <w:szCs w:val="28"/>
        </w:rPr>
        <w:t>。</w:t>
      </w:r>
    </w:p>
    <w:p w:rsidR="00D939BC" w:rsidRPr="00C611F5" w:rsidRDefault="00DF58AF"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根据验收结果，对完成良好，取得创新突破的项目给予表扬，同时，对完成情况较差的项目要进行公示</w:t>
      </w:r>
      <w:r w:rsidR="00D939BC" w:rsidRPr="00C611F5">
        <w:rPr>
          <w:rFonts w:ascii="Times New Roman" w:eastAsia="仿宋_GB2312" w:hAnsi="Times New Roman" w:hint="eastAsia"/>
          <w:sz w:val="28"/>
          <w:szCs w:val="28"/>
        </w:rPr>
        <w:t>。</w:t>
      </w:r>
    </w:p>
    <w:p w:rsidR="00EC0529" w:rsidRPr="00C611F5" w:rsidRDefault="006769EF" w:rsidP="0075526D">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lastRenderedPageBreak/>
        <w:t>知识</w:t>
      </w:r>
      <w:r w:rsidR="00EC0529" w:rsidRPr="00C611F5">
        <w:rPr>
          <w:rFonts w:ascii="Times New Roman" w:eastAsia="仿宋_GB2312" w:hAnsi="Times New Roman" w:hint="eastAsia"/>
          <w:sz w:val="28"/>
          <w:szCs w:val="28"/>
        </w:rPr>
        <w:t>产权</w:t>
      </w:r>
    </w:p>
    <w:p w:rsidR="00182D5C" w:rsidRPr="00C611F5" w:rsidRDefault="00182D5C"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项目的研究成果，包括专著、</w:t>
      </w:r>
      <w:r w:rsidR="00E4002C" w:rsidRPr="00C611F5">
        <w:rPr>
          <w:rFonts w:ascii="Times New Roman" w:eastAsia="仿宋_GB2312" w:hAnsi="Times New Roman" w:hint="eastAsia"/>
          <w:sz w:val="28"/>
          <w:szCs w:val="28"/>
        </w:rPr>
        <w:t>论文、软件、数据库、专利以及鉴定证书、成果报道等，应注明“</w:t>
      </w:r>
      <w:r w:rsidR="000C35D5" w:rsidRPr="00C611F5">
        <w:rPr>
          <w:rFonts w:ascii="Times New Roman" w:eastAsia="仿宋_GB2312" w:hAnsi="Times New Roman" w:hint="eastAsia"/>
          <w:sz w:val="28"/>
          <w:szCs w:val="28"/>
        </w:rPr>
        <w:t>赛尔网络</w:t>
      </w:r>
      <w:r w:rsidR="00A7323D" w:rsidRPr="00C611F5">
        <w:rPr>
          <w:rFonts w:ascii="Times New Roman" w:eastAsia="仿宋_GB2312" w:hAnsi="Times New Roman" w:hint="eastAsia"/>
          <w:sz w:val="28"/>
          <w:szCs w:val="28"/>
        </w:rPr>
        <w:t>下一代互联网技术创新</w:t>
      </w:r>
      <w:r w:rsidRPr="00C611F5">
        <w:rPr>
          <w:rFonts w:ascii="Times New Roman" w:eastAsia="仿宋_GB2312" w:hAnsi="Times New Roman" w:hint="eastAsia"/>
          <w:sz w:val="28"/>
          <w:szCs w:val="28"/>
        </w:rPr>
        <w:t>项目”和项目</w:t>
      </w:r>
      <w:r w:rsidR="007D2236" w:rsidRPr="00C611F5">
        <w:rPr>
          <w:rFonts w:ascii="Times New Roman" w:eastAsia="仿宋_GB2312" w:hAnsi="Times New Roman" w:hint="eastAsia"/>
          <w:sz w:val="28"/>
          <w:szCs w:val="28"/>
        </w:rPr>
        <w:t>编</w:t>
      </w:r>
      <w:r w:rsidRPr="00C611F5">
        <w:rPr>
          <w:rFonts w:ascii="Times New Roman" w:eastAsia="仿宋_GB2312" w:hAnsi="Times New Roman" w:hint="eastAsia"/>
          <w:sz w:val="28"/>
          <w:szCs w:val="28"/>
        </w:rPr>
        <w:t>号，未注明的不予列入验收材料。</w:t>
      </w:r>
    </w:p>
    <w:p w:rsidR="006656D5" w:rsidRPr="00B327CF" w:rsidRDefault="00147987" w:rsidP="00B327CF">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项目研究成果及其所形成的知识产权</w:t>
      </w:r>
      <w:r w:rsidR="00B327CF" w:rsidRPr="00B327CF">
        <w:rPr>
          <w:rFonts w:ascii="Times New Roman" w:eastAsia="仿宋_GB2312" w:hAnsi="Times New Roman" w:hint="eastAsia"/>
          <w:sz w:val="28"/>
          <w:szCs w:val="28"/>
        </w:rPr>
        <w:t>由赛尔</w:t>
      </w:r>
      <w:r w:rsidR="00B327CF">
        <w:rPr>
          <w:rFonts w:ascii="Times New Roman" w:eastAsia="仿宋_GB2312" w:hAnsi="Times New Roman"/>
          <w:sz w:val="28"/>
          <w:szCs w:val="28"/>
        </w:rPr>
        <w:t>网络</w:t>
      </w:r>
      <w:r w:rsidR="00B327CF" w:rsidRPr="00B327CF">
        <w:rPr>
          <w:rFonts w:ascii="Times New Roman" w:eastAsia="仿宋_GB2312" w:hAnsi="Times New Roman" w:hint="eastAsia"/>
          <w:sz w:val="28"/>
          <w:szCs w:val="28"/>
        </w:rPr>
        <w:t>和项目承担单位共同所有。</w:t>
      </w:r>
    </w:p>
    <w:p w:rsidR="007201BC" w:rsidRPr="00C611F5" w:rsidRDefault="00E4002C" w:rsidP="00E4002C">
      <w:pPr>
        <w:pStyle w:val="1"/>
        <w:numPr>
          <w:ilvl w:val="0"/>
          <w:numId w:val="5"/>
        </w:numPr>
        <w:jc w:val="center"/>
        <w:rPr>
          <w:rFonts w:ascii="Times New Roman" w:eastAsia="仿宋_GB2312" w:hAnsi="Times New Roman"/>
          <w:sz w:val="28"/>
          <w:szCs w:val="28"/>
        </w:rPr>
      </w:pPr>
      <w:r w:rsidRPr="00C611F5">
        <w:rPr>
          <w:rFonts w:ascii="Times New Roman" w:eastAsia="仿宋_GB2312" w:hAnsi="Times New Roman" w:hint="eastAsia"/>
          <w:sz w:val="28"/>
          <w:szCs w:val="28"/>
        </w:rPr>
        <w:t>附则</w:t>
      </w:r>
    </w:p>
    <w:p w:rsidR="007201BC" w:rsidRPr="00C611F5" w:rsidRDefault="007201BC"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本办法自</w:t>
      </w:r>
      <w:r w:rsidR="00F37A6E" w:rsidRPr="00C611F5">
        <w:rPr>
          <w:rFonts w:ascii="Times New Roman" w:eastAsia="仿宋_GB2312" w:hAnsi="Times New Roman" w:hint="eastAsia"/>
          <w:sz w:val="28"/>
          <w:szCs w:val="28"/>
        </w:rPr>
        <w:t>公布</w:t>
      </w:r>
      <w:r w:rsidR="006337B5" w:rsidRPr="00C611F5">
        <w:rPr>
          <w:rFonts w:ascii="Times New Roman" w:eastAsia="仿宋_GB2312" w:hAnsi="Times New Roman" w:hint="eastAsia"/>
          <w:sz w:val="28"/>
          <w:szCs w:val="28"/>
        </w:rPr>
        <w:t>之日</w:t>
      </w:r>
      <w:r w:rsidRPr="00C611F5">
        <w:rPr>
          <w:rFonts w:ascii="Times New Roman" w:eastAsia="仿宋_GB2312" w:hAnsi="Times New Roman" w:hint="eastAsia"/>
          <w:sz w:val="28"/>
          <w:szCs w:val="28"/>
        </w:rPr>
        <w:t>起执行</w:t>
      </w:r>
      <w:r w:rsidR="006337B5" w:rsidRPr="00C611F5">
        <w:rPr>
          <w:rFonts w:ascii="Times New Roman" w:eastAsia="仿宋_GB2312" w:hAnsi="Times New Roman" w:hint="eastAsia"/>
          <w:sz w:val="28"/>
          <w:szCs w:val="28"/>
        </w:rPr>
        <w:t>。</w:t>
      </w:r>
    </w:p>
    <w:p w:rsidR="006337B5" w:rsidRPr="00C611F5" w:rsidRDefault="006337B5" w:rsidP="001C2EE0">
      <w:pPr>
        <w:pStyle w:val="a3"/>
        <w:numPr>
          <w:ilvl w:val="0"/>
          <w:numId w:val="4"/>
        </w:numPr>
        <w:ind w:left="0" w:firstLine="560"/>
        <w:jc w:val="left"/>
        <w:rPr>
          <w:rFonts w:ascii="Times New Roman" w:eastAsia="仿宋_GB2312" w:hAnsi="Times New Roman"/>
          <w:sz w:val="28"/>
          <w:szCs w:val="28"/>
        </w:rPr>
      </w:pPr>
      <w:r w:rsidRPr="00C611F5">
        <w:rPr>
          <w:rFonts w:ascii="Times New Roman" w:eastAsia="仿宋_GB2312" w:hAnsi="Times New Roman" w:hint="eastAsia"/>
          <w:sz w:val="28"/>
          <w:szCs w:val="28"/>
        </w:rPr>
        <w:t>本办法最终</w:t>
      </w:r>
      <w:r w:rsidR="0020357F" w:rsidRPr="00C611F5">
        <w:rPr>
          <w:rFonts w:ascii="Times New Roman" w:eastAsia="仿宋_GB2312" w:hAnsi="Times New Roman" w:hint="eastAsia"/>
          <w:sz w:val="28"/>
          <w:szCs w:val="28"/>
        </w:rPr>
        <w:t>解释权归</w:t>
      </w:r>
      <w:r w:rsidR="00732862" w:rsidRPr="00C611F5">
        <w:rPr>
          <w:rFonts w:ascii="Times New Roman" w:eastAsia="仿宋_GB2312" w:hAnsi="Times New Roman" w:hint="eastAsia"/>
          <w:sz w:val="28"/>
          <w:szCs w:val="28"/>
        </w:rPr>
        <w:t>CERNET</w:t>
      </w:r>
      <w:r w:rsidR="00732862" w:rsidRPr="00C611F5">
        <w:rPr>
          <w:rFonts w:ascii="Times New Roman" w:eastAsia="仿宋_GB2312" w:hAnsi="Times New Roman" w:hint="eastAsia"/>
          <w:sz w:val="28"/>
          <w:szCs w:val="28"/>
        </w:rPr>
        <w:t>专家委员会</w:t>
      </w:r>
      <w:r w:rsidRPr="00C611F5">
        <w:rPr>
          <w:rFonts w:ascii="Times New Roman" w:eastAsia="仿宋_GB2312" w:hAnsi="Times New Roman" w:hint="eastAsia"/>
          <w:sz w:val="28"/>
          <w:szCs w:val="28"/>
        </w:rPr>
        <w:t>。</w:t>
      </w:r>
    </w:p>
    <w:p w:rsidR="008C2244" w:rsidRPr="00F0006C" w:rsidRDefault="008C2244" w:rsidP="00F0006C">
      <w:pPr>
        <w:jc w:val="left"/>
        <w:rPr>
          <w:rFonts w:ascii="Times New Roman" w:eastAsia="仿宋_GB2312" w:hAnsi="Times New Roman"/>
          <w:sz w:val="28"/>
          <w:szCs w:val="28"/>
        </w:rPr>
      </w:pPr>
    </w:p>
    <w:sectPr w:rsidR="008C2244" w:rsidRPr="00F0006C" w:rsidSect="0011367C">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44C" w:rsidRDefault="00ED244C" w:rsidP="00295992">
      <w:r>
        <w:separator/>
      </w:r>
    </w:p>
  </w:endnote>
  <w:endnote w:type="continuationSeparator" w:id="1">
    <w:p w:rsidR="00ED244C" w:rsidRDefault="00ED244C" w:rsidP="0029599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auto"/>
    <w:pitch w:val="variable"/>
    <w:sig w:usb0="00000001"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4C" w:rsidRDefault="0011367C" w:rsidP="00104D13">
    <w:pPr>
      <w:pStyle w:val="a5"/>
      <w:framePr w:wrap="around" w:vAnchor="text" w:hAnchor="margin" w:xAlign="center" w:y="1"/>
      <w:rPr>
        <w:rStyle w:val="a9"/>
      </w:rPr>
    </w:pPr>
    <w:r>
      <w:rPr>
        <w:rStyle w:val="a9"/>
      </w:rPr>
      <w:fldChar w:fldCharType="begin"/>
    </w:r>
    <w:r w:rsidR="00ED244C">
      <w:rPr>
        <w:rStyle w:val="a9"/>
      </w:rPr>
      <w:instrText xml:space="preserve">PAGE  </w:instrText>
    </w:r>
    <w:r>
      <w:rPr>
        <w:rStyle w:val="a9"/>
      </w:rPr>
      <w:fldChar w:fldCharType="end"/>
    </w:r>
  </w:p>
  <w:p w:rsidR="00ED244C" w:rsidRDefault="00ED244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4C" w:rsidRPr="00D346A0" w:rsidRDefault="0011367C" w:rsidP="00D346A0">
    <w:pPr>
      <w:pStyle w:val="a5"/>
      <w:framePr w:wrap="around" w:vAnchor="text" w:hAnchor="page" w:x="5941" w:y="6"/>
      <w:rPr>
        <w:rStyle w:val="a9"/>
        <w:rFonts w:ascii="Times New Roman" w:hAnsi="Times New Roman"/>
        <w:sz w:val="24"/>
        <w:szCs w:val="24"/>
      </w:rPr>
    </w:pPr>
    <w:r w:rsidRPr="00D346A0">
      <w:rPr>
        <w:rStyle w:val="a9"/>
        <w:rFonts w:ascii="Times New Roman" w:hAnsi="Times New Roman"/>
        <w:sz w:val="24"/>
        <w:szCs w:val="24"/>
      </w:rPr>
      <w:fldChar w:fldCharType="begin"/>
    </w:r>
    <w:r w:rsidR="00ED244C" w:rsidRPr="00D346A0">
      <w:rPr>
        <w:rStyle w:val="a9"/>
        <w:rFonts w:ascii="Times New Roman" w:hAnsi="Times New Roman"/>
        <w:sz w:val="24"/>
        <w:szCs w:val="24"/>
      </w:rPr>
      <w:instrText xml:space="preserve">PAGE  </w:instrText>
    </w:r>
    <w:r w:rsidRPr="00D346A0">
      <w:rPr>
        <w:rStyle w:val="a9"/>
        <w:rFonts w:ascii="Times New Roman" w:hAnsi="Times New Roman"/>
        <w:sz w:val="24"/>
        <w:szCs w:val="24"/>
      </w:rPr>
      <w:fldChar w:fldCharType="separate"/>
    </w:r>
    <w:r w:rsidR="0042564C">
      <w:rPr>
        <w:rStyle w:val="a9"/>
        <w:rFonts w:ascii="Times New Roman" w:hAnsi="Times New Roman"/>
        <w:noProof/>
        <w:sz w:val="24"/>
        <w:szCs w:val="24"/>
      </w:rPr>
      <w:t>1</w:t>
    </w:r>
    <w:r w:rsidRPr="00D346A0">
      <w:rPr>
        <w:rStyle w:val="a9"/>
        <w:rFonts w:ascii="Times New Roman" w:hAnsi="Times New Roman"/>
        <w:sz w:val="24"/>
        <w:szCs w:val="24"/>
      </w:rPr>
      <w:fldChar w:fldCharType="end"/>
    </w:r>
  </w:p>
  <w:p w:rsidR="00ED244C" w:rsidRDefault="00ED244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44C" w:rsidRDefault="00ED244C" w:rsidP="00295992">
      <w:r>
        <w:separator/>
      </w:r>
    </w:p>
  </w:footnote>
  <w:footnote w:type="continuationSeparator" w:id="1">
    <w:p w:rsidR="00ED244C" w:rsidRDefault="00ED244C" w:rsidP="002959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44C" w:rsidRDefault="00ED244C" w:rsidP="00D346A0">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964E2"/>
    <w:multiLevelType w:val="hybridMultilevel"/>
    <w:tmpl w:val="062079CE"/>
    <w:lvl w:ilvl="0" w:tplc="7376E3B2">
      <w:start w:val="1"/>
      <w:numFmt w:val="bullet"/>
      <w:lvlText w:val=""/>
      <w:lvlJc w:val="left"/>
      <w:pPr>
        <w:tabs>
          <w:tab w:val="num" w:pos="720"/>
        </w:tabs>
        <w:ind w:left="720" w:hanging="360"/>
      </w:pPr>
      <w:rPr>
        <w:rFonts w:ascii="Wingdings" w:hAnsi="Wingdings" w:hint="default"/>
      </w:rPr>
    </w:lvl>
    <w:lvl w:ilvl="1" w:tplc="A1222A06" w:tentative="1">
      <w:start w:val="1"/>
      <w:numFmt w:val="bullet"/>
      <w:lvlText w:val=""/>
      <w:lvlJc w:val="left"/>
      <w:pPr>
        <w:tabs>
          <w:tab w:val="num" w:pos="1440"/>
        </w:tabs>
        <w:ind w:left="1440" w:hanging="360"/>
      </w:pPr>
      <w:rPr>
        <w:rFonts w:ascii="Wingdings" w:hAnsi="Wingdings" w:hint="default"/>
      </w:rPr>
    </w:lvl>
    <w:lvl w:ilvl="2" w:tplc="A2CC0D7A" w:tentative="1">
      <w:start w:val="1"/>
      <w:numFmt w:val="bullet"/>
      <w:lvlText w:val=""/>
      <w:lvlJc w:val="left"/>
      <w:pPr>
        <w:tabs>
          <w:tab w:val="num" w:pos="2160"/>
        </w:tabs>
        <w:ind w:left="2160" w:hanging="360"/>
      </w:pPr>
      <w:rPr>
        <w:rFonts w:ascii="Wingdings" w:hAnsi="Wingdings" w:hint="default"/>
      </w:rPr>
    </w:lvl>
    <w:lvl w:ilvl="3" w:tplc="51F69B54" w:tentative="1">
      <w:start w:val="1"/>
      <w:numFmt w:val="bullet"/>
      <w:lvlText w:val=""/>
      <w:lvlJc w:val="left"/>
      <w:pPr>
        <w:tabs>
          <w:tab w:val="num" w:pos="2880"/>
        </w:tabs>
        <w:ind w:left="2880" w:hanging="360"/>
      </w:pPr>
      <w:rPr>
        <w:rFonts w:ascii="Wingdings" w:hAnsi="Wingdings" w:hint="default"/>
      </w:rPr>
    </w:lvl>
    <w:lvl w:ilvl="4" w:tplc="4F98D480" w:tentative="1">
      <w:start w:val="1"/>
      <w:numFmt w:val="bullet"/>
      <w:lvlText w:val=""/>
      <w:lvlJc w:val="left"/>
      <w:pPr>
        <w:tabs>
          <w:tab w:val="num" w:pos="3600"/>
        </w:tabs>
        <w:ind w:left="3600" w:hanging="360"/>
      </w:pPr>
      <w:rPr>
        <w:rFonts w:ascii="Wingdings" w:hAnsi="Wingdings" w:hint="default"/>
      </w:rPr>
    </w:lvl>
    <w:lvl w:ilvl="5" w:tplc="D23E0FD4" w:tentative="1">
      <w:start w:val="1"/>
      <w:numFmt w:val="bullet"/>
      <w:lvlText w:val=""/>
      <w:lvlJc w:val="left"/>
      <w:pPr>
        <w:tabs>
          <w:tab w:val="num" w:pos="4320"/>
        </w:tabs>
        <w:ind w:left="4320" w:hanging="360"/>
      </w:pPr>
      <w:rPr>
        <w:rFonts w:ascii="Wingdings" w:hAnsi="Wingdings" w:hint="default"/>
      </w:rPr>
    </w:lvl>
    <w:lvl w:ilvl="6" w:tplc="96304CB6" w:tentative="1">
      <w:start w:val="1"/>
      <w:numFmt w:val="bullet"/>
      <w:lvlText w:val=""/>
      <w:lvlJc w:val="left"/>
      <w:pPr>
        <w:tabs>
          <w:tab w:val="num" w:pos="5040"/>
        </w:tabs>
        <w:ind w:left="5040" w:hanging="360"/>
      </w:pPr>
      <w:rPr>
        <w:rFonts w:ascii="Wingdings" w:hAnsi="Wingdings" w:hint="default"/>
      </w:rPr>
    </w:lvl>
    <w:lvl w:ilvl="7" w:tplc="54968220" w:tentative="1">
      <w:start w:val="1"/>
      <w:numFmt w:val="bullet"/>
      <w:lvlText w:val=""/>
      <w:lvlJc w:val="left"/>
      <w:pPr>
        <w:tabs>
          <w:tab w:val="num" w:pos="5760"/>
        </w:tabs>
        <w:ind w:left="5760" w:hanging="360"/>
      </w:pPr>
      <w:rPr>
        <w:rFonts w:ascii="Wingdings" w:hAnsi="Wingdings" w:hint="default"/>
      </w:rPr>
    </w:lvl>
    <w:lvl w:ilvl="8" w:tplc="86BEB52C" w:tentative="1">
      <w:start w:val="1"/>
      <w:numFmt w:val="bullet"/>
      <w:lvlText w:val=""/>
      <w:lvlJc w:val="left"/>
      <w:pPr>
        <w:tabs>
          <w:tab w:val="num" w:pos="6480"/>
        </w:tabs>
        <w:ind w:left="6480" w:hanging="360"/>
      </w:pPr>
      <w:rPr>
        <w:rFonts w:ascii="Wingdings" w:hAnsi="Wingdings" w:hint="default"/>
      </w:rPr>
    </w:lvl>
  </w:abstractNum>
  <w:abstractNum w:abstractNumId="1">
    <w:nsid w:val="0A354485"/>
    <w:multiLevelType w:val="hybridMultilevel"/>
    <w:tmpl w:val="AF387FAA"/>
    <w:lvl w:ilvl="0" w:tplc="40127E54">
      <w:start w:val="1"/>
      <w:numFmt w:val="japaneseCounting"/>
      <w:lvlText w:val="第%1条"/>
      <w:lvlJc w:val="left"/>
      <w:pPr>
        <w:ind w:left="1702" w:hanging="1140"/>
      </w:pPr>
      <w:rPr>
        <w:rFonts w:asciiTheme="majorHAnsi" w:eastAsiaTheme="majorEastAsia" w:hAnsiTheme="majorHAnsi" w:cstheme="majorBidi"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D02D4B"/>
    <w:multiLevelType w:val="hybridMultilevel"/>
    <w:tmpl w:val="561A994E"/>
    <w:lvl w:ilvl="0" w:tplc="E2FC5F7A">
      <w:start w:val="1"/>
      <w:numFmt w:val="japaneseCounting"/>
      <w:lvlText w:val="第%1条"/>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B14614"/>
    <w:multiLevelType w:val="hybridMultilevel"/>
    <w:tmpl w:val="561A994E"/>
    <w:lvl w:ilvl="0" w:tplc="E2FC5F7A">
      <w:start w:val="1"/>
      <w:numFmt w:val="japaneseCounting"/>
      <w:lvlText w:val="第%1条"/>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F7713F"/>
    <w:multiLevelType w:val="hybridMultilevel"/>
    <w:tmpl w:val="FCDE7010"/>
    <w:lvl w:ilvl="0" w:tplc="F96423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98F135E"/>
    <w:multiLevelType w:val="hybridMultilevel"/>
    <w:tmpl w:val="4A0E6DC0"/>
    <w:lvl w:ilvl="0" w:tplc="F96423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99E4F47"/>
    <w:multiLevelType w:val="hybridMultilevel"/>
    <w:tmpl w:val="625A745E"/>
    <w:lvl w:ilvl="0" w:tplc="8C1CAB9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C71507"/>
    <w:multiLevelType w:val="hybridMultilevel"/>
    <w:tmpl w:val="C746788A"/>
    <w:lvl w:ilvl="0" w:tplc="8C1CAB9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730FC4"/>
    <w:multiLevelType w:val="hybridMultilevel"/>
    <w:tmpl w:val="D77C43E4"/>
    <w:lvl w:ilvl="0" w:tplc="40127E54">
      <w:start w:val="1"/>
      <w:numFmt w:val="japaneseCounting"/>
      <w:lvlText w:val="第%1条"/>
      <w:lvlJc w:val="left"/>
      <w:pPr>
        <w:ind w:left="1702" w:hanging="1140"/>
      </w:pPr>
      <w:rPr>
        <w:rFonts w:asciiTheme="majorHAnsi" w:eastAsiaTheme="majorEastAsia" w:hAnsiTheme="majorHAnsi" w:cstheme="majorBidi" w:hint="default"/>
        <w:b/>
        <w:sz w:val="28"/>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nsid w:val="30A320CA"/>
    <w:multiLevelType w:val="multilevel"/>
    <w:tmpl w:val="625A745E"/>
    <w:lvl w:ilvl="0">
      <w:start w:val="1"/>
      <w:numFmt w:val="japaneseCounting"/>
      <w:lvlText w:val="第%1章"/>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1AA14B6"/>
    <w:multiLevelType w:val="hybridMultilevel"/>
    <w:tmpl w:val="B844B21A"/>
    <w:lvl w:ilvl="0" w:tplc="3E72FA1C">
      <w:start w:val="1"/>
      <w:numFmt w:val="chineseCountingThousand"/>
      <w:lvlText w:val="（%1）"/>
      <w:lvlJc w:val="left"/>
      <w:pPr>
        <w:tabs>
          <w:tab w:val="num" w:pos="907"/>
        </w:tabs>
        <w:ind w:left="510" w:hanging="113"/>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3004E92"/>
    <w:multiLevelType w:val="hybridMultilevel"/>
    <w:tmpl w:val="E9C0EFE4"/>
    <w:lvl w:ilvl="0" w:tplc="8C1CAB96">
      <w:start w:val="1"/>
      <w:numFmt w:val="japaneseCounting"/>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2B3632"/>
    <w:multiLevelType w:val="hybridMultilevel"/>
    <w:tmpl w:val="0DE698EA"/>
    <w:lvl w:ilvl="0" w:tplc="61FC802E">
      <w:start w:val="1"/>
      <w:numFmt w:val="chineseCountingThousand"/>
      <w:lvlText w:val="第%1条"/>
      <w:lvlJc w:val="left"/>
      <w:pPr>
        <w:tabs>
          <w:tab w:val="num" w:pos="964"/>
        </w:tabs>
        <w:ind w:left="0" w:firstLine="454"/>
      </w:pPr>
      <w:rPr>
        <w:rFonts w:ascii="Times New Roman" w:hAnsi="Times New Roman"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E2B255F"/>
    <w:multiLevelType w:val="hybridMultilevel"/>
    <w:tmpl w:val="D3E4774A"/>
    <w:lvl w:ilvl="0" w:tplc="E2FC5F7A">
      <w:start w:val="1"/>
      <w:numFmt w:val="japaneseCounting"/>
      <w:lvlText w:val="第%1条"/>
      <w:lvlJc w:val="left"/>
      <w:pPr>
        <w:ind w:left="1620" w:hanging="420"/>
      </w:pPr>
      <w:rPr>
        <w:rFonts w:hint="default"/>
        <w:b/>
        <w:sz w:val="28"/>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3F5E2CD7"/>
    <w:multiLevelType w:val="hybridMultilevel"/>
    <w:tmpl w:val="434418EC"/>
    <w:lvl w:ilvl="0" w:tplc="F96423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068147B"/>
    <w:multiLevelType w:val="hybridMultilevel"/>
    <w:tmpl w:val="AAEEFF22"/>
    <w:lvl w:ilvl="0" w:tplc="E2FC5F7A">
      <w:start w:val="1"/>
      <w:numFmt w:val="japaneseCounting"/>
      <w:lvlText w:val="第%1条"/>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nsid w:val="40BA5803"/>
    <w:multiLevelType w:val="hybridMultilevel"/>
    <w:tmpl w:val="5BF899E2"/>
    <w:lvl w:ilvl="0" w:tplc="8C1CAB9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4E4EF2"/>
    <w:multiLevelType w:val="hybridMultilevel"/>
    <w:tmpl w:val="9B302A7C"/>
    <w:lvl w:ilvl="0" w:tplc="59AA48C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74F7137"/>
    <w:multiLevelType w:val="hybridMultilevel"/>
    <w:tmpl w:val="5E00A512"/>
    <w:lvl w:ilvl="0" w:tplc="E2FC5F7A">
      <w:start w:val="1"/>
      <w:numFmt w:val="japaneseCounting"/>
      <w:lvlText w:val="第%1条"/>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282274"/>
    <w:multiLevelType w:val="hybridMultilevel"/>
    <w:tmpl w:val="D55A5F1E"/>
    <w:lvl w:ilvl="0" w:tplc="E2FC5F7A">
      <w:start w:val="1"/>
      <w:numFmt w:val="japaneseCounting"/>
      <w:lvlText w:val="第%1条"/>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294ED2"/>
    <w:multiLevelType w:val="hybridMultilevel"/>
    <w:tmpl w:val="3B08F72A"/>
    <w:lvl w:ilvl="0" w:tplc="8C1CAB96">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83179C"/>
    <w:multiLevelType w:val="hybridMultilevel"/>
    <w:tmpl w:val="F4BC664C"/>
    <w:lvl w:ilvl="0" w:tplc="E2FC5F7A">
      <w:start w:val="1"/>
      <w:numFmt w:val="japaneseCounting"/>
      <w:lvlText w:val="第%1条"/>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nsid w:val="50AF0505"/>
    <w:multiLevelType w:val="hybridMultilevel"/>
    <w:tmpl w:val="DA2426CA"/>
    <w:lvl w:ilvl="0" w:tplc="E2FC5F7A">
      <w:start w:val="1"/>
      <w:numFmt w:val="japaneseCounting"/>
      <w:lvlText w:val="第%1条"/>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nsid w:val="59572E7A"/>
    <w:multiLevelType w:val="hybridMultilevel"/>
    <w:tmpl w:val="6F3A97A6"/>
    <w:lvl w:ilvl="0" w:tplc="F96423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B6A2C94"/>
    <w:multiLevelType w:val="hybridMultilevel"/>
    <w:tmpl w:val="DA2426CA"/>
    <w:lvl w:ilvl="0" w:tplc="E2FC5F7A">
      <w:start w:val="1"/>
      <w:numFmt w:val="japaneseCounting"/>
      <w:lvlText w:val="第%1条"/>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nsid w:val="5CED46D9"/>
    <w:multiLevelType w:val="multilevel"/>
    <w:tmpl w:val="561A994E"/>
    <w:lvl w:ilvl="0">
      <w:start w:val="1"/>
      <w:numFmt w:val="japaneseCounting"/>
      <w:lvlText w:val="第%1条"/>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6B351D2E"/>
    <w:multiLevelType w:val="hybridMultilevel"/>
    <w:tmpl w:val="5074D380"/>
    <w:lvl w:ilvl="0" w:tplc="E2FC5F7A">
      <w:start w:val="1"/>
      <w:numFmt w:val="japaneseCounting"/>
      <w:lvlText w:val="第%1条"/>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9CC6C74"/>
    <w:multiLevelType w:val="hybridMultilevel"/>
    <w:tmpl w:val="8CF4CE5A"/>
    <w:lvl w:ilvl="0" w:tplc="F96423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B345D7B"/>
    <w:multiLevelType w:val="hybridMultilevel"/>
    <w:tmpl w:val="194E107C"/>
    <w:lvl w:ilvl="0" w:tplc="F96423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C9249F8"/>
    <w:multiLevelType w:val="hybridMultilevel"/>
    <w:tmpl w:val="3CB66574"/>
    <w:lvl w:ilvl="0" w:tplc="E2FC5F7A">
      <w:start w:val="1"/>
      <w:numFmt w:val="japaneseCounting"/>
      <w:lvlText w:val="第%1条"/>
      <w:lvlJc w:val="left"/>
      <w:pPr>
        <w:ind w:left="420" w:hanging="4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C925148"/>
    <w:multiLevelType w:val="hybridMultilevel"/>
    <w:tmpl w:val="A490B174"/>
    <w:lvl w:ilvl="0" w:tplc="E2FC5F7A">
      <w:start w:val="1"/>
      <w:numFmt w:val="japaneseCounting"/>
      <w:lvlText w:val="第%1条"/>
      <w:lvlJc w:val="left"/>
      <w:pPr>
        <w:ind w:left="1620" w:hanging="420"/>
      </w:pPr>
      <w:rPr>
        <w:rFonts w:hint="default"/>
        <w:b/>
        <w:sz w:val="28"/>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11"/>
  </w:num>
  <w:num w:numId="2">
    <w:abstractNumId w:val="8"/>
  </w:num>
  <w:num w:numId="3">
    <w:abstractNumId w:val="1"/>
  </w:num>
  <w:num w:numId="4">
    <w:abstractNumId w:val="2"/>
  </w:num>
  <w:num w:numId="5">
    <w:abstractNumId w:val="6"/>
  </w:num>
  <w:num w:numId="6">
    <w:abstractNumId w:val="16"/>
  </w:num>
  <w:num w:numId="7">
    <w:abstractNumId w:val="15"/>
  </w:num>
  <w:num w:numId="8">
    <w:abstractNumId w:val="30"/>
  </w:num>
  <w:num w:numId="9">
    <w:abstractNumId w:val="21"/>
  </w:num>
  <w:num w:numId="10">
    <w:abstractNumId w:val="7"/>
  </w:num>
  <w:num w:numId="11">
    <w:abstractNumId w:val="13"/>
  </w:num>
  <w:num w:numId="12">
    <w:abstractNumId w:val="20"/>
  </w:num>
  <w:num w:numId="13">
    <w:abstractNumId w:val="29"/>
  </w:num>
  <w:num w:numId="14">
    <w:abstractNumId w:val="24"/>
  </w:num>
  <w:num w:numId="15">
    <w:abstractNumId w:val="26"/>
  </w:num>
  <w:num w:numId="16">
    <w:abstractNumId w:val="18"/>
  </w:num>
  <w:num w:numId="17">
    <w:abstractNumId w:val="22"/>
  </w:num>
  <w:num w:numId="18">
    <w:abstractNumId w:val="4"/>
  </w:num>
  <w:num w:numId="19">
    <w:abstractNumId w:val="5"/>
  </w:num>
  <w:num w:numId="20">
    <w:abstractNumId w:val="27"/>
  </w:num>
  <w:num w:numId="21">
    <w:abstractNumId w:val="28"/>
  </w:num>
  <w:num w:numId="22">
    <w:abstractNumId w:val="23"/>
  </w:num>
  <w:num w:numId="23">
    <w:abstractNumId w:val="14"/>
  </w:num>
  <w:num w:numId="24">
    <w:abstractNumId w:val="12"/>
  </w:num>
  <w:num w:numId="25">
    <w:abstractNumId w:val="10"/>
  </w:num>
  <w:num w:numId="26">
    <w:abstractNumId w:val="19"/>
  </w:num>
  <w:num w:numId="27">
    <w:abstractNumId w:val="3"/>
  </w:num>
  <w:num w:numId="28">
    <w:abstractNumId w:val="17"/>
  </w:num>
  <w:num w:numId="29">
    <w:abstractNumId w:val="9"/>
  </w:num>
  <w:num w:numId="30">
    <w:abstractNumId w:val="2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643F"/>
    <w:rsid w:val="00000BEA"/>
    <w:rsid w:val="0000102B"/>
    <w:rsid w:val="0000495B"/>
    <w:rsid w:val="00016951"/>
    <w:rsid w:val="00016C1A"/>
    <w:rsid w:val="00016EC2"/>
    <w:rsid w:val="0003742C"/>
    <w:rsid w:val="00041365"/>
    <w:rsid w:val="000518A3"/>
    <w:rsid w:val="00055B09"/>
    <w:rsid w:val="00061F6F"/>
    <w:rsid w:val="00062A5B"/>
    <w:rsid w:val="000664B5"/>
    <w:rsid w:val="000705BA"/>
    <w:rsid w:val="00077D2B"/>
    <w:rsid w:val="00080301"/>
    <w:rsid w:val="00080F90"/>
    <w:rsid w:val="0008400D"/>
    <w:rsid w:val="00086D90"/>
    <w:rsid w:val="00090263"/>
    <w:rsid w:val="00091184"/>
    <w:rsid w:val="00097508"/>
    <w:rsid w:val="000A11C7"/>
    <w:rsid w:val="000B334C"/>
    <w:rsid w:val="000B40C9"/>
    <w:rsid w:val="000B5972"/>
    <w:rsid w:val="000C245F"/>
    <w:rsid w:val="000C35D5"/>
    <w:rsid w:val="000C578A"/>
    <w:rsid w:val="000D1500"/>
    <w:rsid w:val="000D1893"/>
    <w:rsid w:val="000E604B"/>
    <w:rsid w:val="000E6E60"/>
    <w:rsid w:val="000F1316"/>
    <w:rsid w:val="000F1832"/>
    <w:rsid w:val="000F7001"/>
    <w:rsid w:val="00104D13"/>
    <w:rsid w:val="0011367C"/>
    <w:rsid w:val="00116555"/>
    <w:rsid w:val="001268F9"/>
    <w:rsid w:val="001356E4"/>
    <w:rsid w:val="00140036"/>
    <w:rsid w:val="00141F0B"/>
    <w:rsid w:val="001468B6"/>
    <w:rsid w:val="00147987"/>
    <w:rsid w:val="001552E3"/>
    <w:rsid w:val="00160213"/>
    <w:rsid w:val="00161484"/>
    <w:rsid w:val="00162221"/>
    <w:rsid w:val="0017003C"/>
    <w:rsid w:val="001714FA"/>
    <w:rsid w:val="00171C4C"/>
    <w:rsid w:val="001811B9"/>
    <w:rsid w:val="00182D5C"/>
    <w:rsid w:val="001848C8"/>
    <w:rsid w:val="00186F75"/>
    <w:rsid w:val="00190093"/>
    <w:rsid w:val="001935B6"/>
    <w:rsid w:val="00193CF8"/>
    <w:rsid w:val="00197524"/>
    <w:rsid w:val="001A240C"/>
    <w:rsid w:val="001B27F5"/>
    <w:rsid w:val="001C01FB"/>
    <w:rsid w:val="001C2EE0"/>
    <w:rsid w:val="001D7176"/>
    <w:rsid w:val="001E052F"/>
    <w:rsid w:val="001E5058"/>
    <w:rsid w:val="001E7E4D"/>
    <w:rsid w:val="001F2FAA"/>
    <w:rsid w:val="001F61A4"/>
    <w:rsid w:val="001F778B"/>
    <w:rsid w:val="002001B6"/>
    <w:rsid w:val="00201EB3"/>
    <w:rsid w:val="0020357F"/>
    <w:rsid w:val="00205F22"/>
    <w:rsid w:val="00213122"/>
    <w:rsid w:val="00213CB1"/>
    <w:rsid w:val="00214BC9"/>
    <w:rsid w:val="002208B6"/>
    <w:rsid w:val="00221D4B"/>
    <w:rsid w:val="00226BF0"/>
    <w:rsid w:val="00230FC0"/>
    <w:rsid w:val="00235082"/>
    <w:rsid w:val="0024216D"/>
    <w:rsid w:val="00243EC0"/>
    <w:rsid w:val="00245022"/>
    <w:rsid w:val="0024657C"/>
    <w:rsid w:val="002523C1"/>
    <w:rsid w:val="00253EF6"/>
    <w:rsid w:val="00254028"/>
    <w:rsid w:val="00255708"/>
    <w:rsid w:val="00257104"/>
    <w:rsid w:val="002672FA"/>
    <w:rsid w:val="00273986"/>
    <w:rsid w:val="00286F60"/>
    <w:rsid w:val="00294D8C"/>
    <w:rsid w:val="002956A9"/>
    <w:rsid w:val="00295992"/>
    <w:rsid w:val="0029659D"/>
    <w:rsid w:val="00296F93"/>
    <w:rsid w:val="002A06C7"/>
    <w:rsid w:val="002A0B09"/>
    <w:rsid w:val="002A1EE7"/>
    <w:rsid w:val="002A2BE3"/>
    <w:rsid w:val="002A3292"/>
    <w:rsid w:val="002B028D"/>
    <w:rsid w:val="002B0696"/>
    <w:rsid w:val="002B3D5E"/>
    <w:rsid w:val="002B3D95"/>
    <w:rsid w:val="002B4009"/>
    <w:rsid w:val="002C136A"/>
    <w:rsid w:val="002C156F"/>
    <w:rsid w:val="002C3FC8"/>
    <w:rsid w:val="002C635C"/>
    <w:rsid w:val="002D44E9"/>
    <w:rsid w:val="002E179C"/>
    <w:rsid w:val="002E6E1D"/>
    <w:rsid w:val="002E79DA"/>
    <w:rsid w:val="002F1869"/>
    <w:rsid w:val="002F3D8C"/>
    <w:rsid w:val="00300D2D"/>
    <w:rsid w:val="00303EBA"/>
    <w:rsid w:val="00304CCB"/>
    <w:rsid w:val="0031283E"/>
    <w:rsid w:val="00312BE9"/>
    <w:rsid w:val="00317A9C"/>
    <w:rsid w:val="00326B9E"/>
    <w:rsid w:val="00332A8B"/>
    <w:rsid w:val="00346A35"/>
    <w:rsid w:val="00347478"/>
    <w:rsid w:val="003558D8"/>
    <w:rsid w:val="00361968"/>
    <w:rsid w:val="0036369E"/>
    <w:rsid w:val="00364099"/>
    <w:rsid w:val="003659D1"/>
    <w:rsid w:val="00373FA7"/>
    <w:rsid w:val="003831DE"/>
    <w:rsid w:val="003849D3"/>
    <w:rsid w:val="00385F79"/>
    <w:rsid w:val="003913D8"/>
    <w:rsid w:val="003A6DCD"/>
    <w:rsid w:val="003B0A46"/>
    <w:rsid w:val="003B48E2"/>
    <w:rsid w:val="003B631B"/>
    <w:rsid w:val="003B6E4F"/>
    <w:rsid w:val="003C0909"/>
    <w:rsid w:val="003D3EC8"/>
    <w:rsid w:val="003F2BB6"/>
    <w:rsid w:val="003F6D1D"/>
    <w:rsid w:val="003F7D78"/>
    <w:rsid w:val="00400B36"/>
    <w:rsid w:val="004025CD"/>
    <w:rsid w:val="0042393D"/>
    <w:rsid w:val="0042564C"/>
    <w:rsid w:val="004333BE"/>
    <w:rsid w:val="00436F72"/>
    <w:rsid w:val="00441B51"/>
    <w:rsid w:val="00442123"/>
    <w:rsid w:val="004436A0"/>
    <w:rsid w:val="00444670"/>
    <w:rsid w:val="00455010"/>
    <w:rsid w:val="00457EFD"/>
    <w:rsid w:val="004759A3"/>
    <w:rsid w:val="0048088F"/>
    <w:rsid w:val="00481A65"/>
    <w:rsid w:val="0048224A"/>
    <w:rsid w:val="00486C99"/>
    <w:rsid w:val="00486EAB"/>
    <w:rsid w:val="00491CE7"/>
    <w:rsid w:val="00493BAF"/>
    <w:rsid w:val="0049603F"/>
    <w:rsid w:val="004A11CC"/>
    <w:rsid w:val="004A42FA"/>
    <w:rsid w:val="004A4A9A"/>
    <w:rsid w:val="004A5833"/>
    <w:rsid w:val="004B4FA9"/>
    <w:rsid w:val="004B4FF2"/>
    <w:rsid w:val="004B535A"/>
    <w:rsid w:val="004B75BC"/>
    <w:rsid w:val="004B7D76"/>
    <w:rsid w:val="004C3479"/>
    <w:rsid w:val="004C4B26"/>
    <w:rsid w:val="004C5E65"/>
    <w:rsid w:val="004D4AD2"/>
    <w:rsid w:val="004D6F2B"/>
    <w:rsid w:val="004D7662"/>
    <w:rsid w:val="004E03B5"/>
    <w:rsid w:val="004E13D9"/>
    <w:rsid w:val="004E443B"/>
    <w:rsid w:val="004E6D9F"/>
    <w:rsid w:val="004F08CF"/>
    <w:rsid w:val="004F0DBC"/>
    <w:rsid w:val="004F18C7"/>
    <w:rsid w:val="004F2E23"/>
    <w:rsid w:val="00512347"/>
    <w:rsid w:val="00513316"/>
    <w:rsid w:val="00516255"/>
    <w:rsid w:val="005178D0"/>
    <w:rsid w:val="005215BA"/>
    <w:rsid w:val="00522585"/>
    <w:rsid w:val="00525949"/>
    <w:rsid w:val="0052670A"/>
    <w:rsid w:val="00527583"/>
    <w:rsid w:val="00527CDF"/>
    <w:rsid w:val="005316E9"/>
    <w:rsid w:val="0053681F"/>
    <w:rsid w:val="00540003"/>
    <w:rsid w:val="005407D2"/>
    <w:rsid w:val="00550300"/>
    <w:rsid w:val="00552088"/>
    <w:rsid w:val="00555DEB"/>
    <w:rsid w:val="00560AD3"/>
    <w:rsid w:val="00563783"/>
    <w:rsid w:val="0056503F"/>
    <w:rsid w:val="00571476"/>
    <w:rsid w:val="0058121A"/>
    <w:rsid w:val="00582452"/>
    <w:rsid w:val="005879A6"/>
    <w:rsid w:val="00591165"/>
    <w:rsid w:val="005A47B8"/>
    <w:rsid w:val="005B497A"/>
    <w:rsid w:val="005B53E2"/>
    <w:rsid w:val="005B673F"/>
    <w:rsid w:val="005C1227"/>
    <w:rsid w:val="005C6BFE"/>
    <w:rsid w:val="005D3F27"/>
    <w:rsid w:val="005D71F5"/>
    <w:rsid w:val="005E02A5"/>
    <w:rsid w:val="005E0EF1"/>
    <w:rsid w:val="005E157A"/>
    <w:rsid w:val="005E447E"/>
    <w:rsid w:val="005F02C5"/>
    <w:rsid w:val="005F4295"/>
    <w:rsid w:val="00601CB0"/>
    <w:rsid w:val="006043C1"/>
    <w:rsid w:val="006108A8"/>
    <w:rsid w:val="0061212B"/>
    <w:rsid w:val="00614DE0"/>
    <w:rsid w:val="00616606"/>
    <w:rsid w:val="00622D15"/>
    <w:rsid w:val="006337B5"/>
    <w:rsid w:val="00637645"/>
    <w:rsid w:val="00645963"/>
    <w:rsid w:val="006459AF"/>
    <w:rsid w:val="00646891"/>
    <w:rsid w:val="00651D4B"/>
    <w:rsid w:val="00656CE7"/>
    <w:rsid w:val="00662187"/>
    <w:rsid w:val="006656D5"/>
    <w:rsid w:val="00667CF5"/>
    <w:rsid w:val="006707CB"/>
    <w:rsid w:val="0067644E"/>
    <w:rsid w:val="006769EF"/>
    <w:rsid w:val="0068374F"/>
    <w:rsid w:val="00683815"/>
    <w:rsid w:val="006873AC"/>
    <w:rsid w:val="00691347"/>
    <w:rsid w:val="00697B6B"/>
    <w:rsid w:val="006A024C"/>
    <w:rsid w:val="006A0A55"/>
    <w:rsid w:val="006A17C5"/>
    <w:rsid w:val="006A5516"/>
    <w:rsid w:val="006B2A95"/>
    <w:rsid w:val="006B3DBE"/>
    <w:rsid w:val="006D03BF"/>
    <w:rsid w:val="006D0ADC"/>
    <w:rsid w:val="006D62AB"/>
    <w:rsid w:val="006E06C5"/>
    <w:rsid w:val="006E0D80"/>
    <w:rsid w:val="006E6C98"/>
    <w:rsid w:val="006F0269"/>
    <w:rsid w:val="006F3D05"/>
    <w:rsid w:val="006F6A77"/>
    <w:rsid w:val="00700F10"/>
    <w:rsid w:val="0070117E"/>
    <w:rsid w:val="00703420"/>
    <w:rsid w:val="00707157"/>
    <w:rsid w:val="00717C0A"/>
    <w:rsid w:val="007200BA"/>
    <w:rsid w:val="007201BC"/>
    <w:rsid w:val="00724206"/>
    <w:rsid w:val="00724C2A"/>
    <w:rsid w:val="00732862"/>
    <w:rsid w:val="007340F3"/>
    <w:rsid w:val="007346BE"/>
    <w:rsid w:val="007442D3"/>
    <w:rsid w:val="00751058"/>
    <w:rsid w:val="00752BEE"/>
    <w:rsid w:val="00754136"/>
    <w:rsid w:val="00754814"/>
    <w:rsid w:val="0075526D"/>
    <w:rsid w:val="00757775"/>
    <w:rsid w:val="00760C63"/>
    <w:rsid w:val="00766E5F"/>
    <w:rsid w:val="00773B44"/>
    <w:rsid w:val="00782533"/>
    <w:rsid w:val="0078748D"/>
    <w:rsid w:val="007A11D4"/>
    <w:rsid w:val="007A3661"/>
    <w:rsid w:val="007B277B"/>
    <w:rsid w:val="007B4637"/>
    <w:rsid w:val="007B48CE"/>
    <w:rsid w:val="007D073C"/>
    <w:rsid w:val="007D2236"/>
    <w:rsid w:val="007D5222"/>
    <w:rsid w:val="007D5D2B"/>
    <w:rsid w:val="007E11F1"/>
    <w:rsid w:val="007F11FF"/>
    <w:rsid w:val="007F70DD"/>
    <w:rsid w:val="00800D8A"/>
    <w:rsid w:val="0081331B"/>
    <w:rsid w:val="008239E0"/>
    <w:rsid w:val="0083030E"/>
    <w:rsid w:val="00835112"/>
    <w:rsid w:val="00841262"/>
    <w:rsid w:val="00844E19"/>
    <w:rsid w:val="008706CC"/>
    <w:rsid w:val="00875878"/>
    <w:rsid w:val="0087730C"/>
    <w:rsid w:val="0088473D"/>
    <w:rsid w:val="008856F5"/>
    <w:rsid w:val="00893684"/>
    <w:rsid w:val="008A0921"/>
    <w:rsid w:val="008A49B8"/>
    <w:rsid w:val="008B59AD"/>
    <w:rsid w:val="008B5E66"/>
    <w:rsid w:val="008B70F2"/>
    <w:rsid w:val="008C09DD"/>
    <w:rsid w:val="008C2244"/>
    <w:rsid w:val="008C4C71"/>
    <w:rsid w:val="008C77DC"/>
    <w:rsid w:val="008D3833"/>
    <w:rsid w:val="008D3852"/>
    <w:rsid w:val="008D41DC"/>
    <w:rsid w:val="008D517B"/>
    <w:rsid w:val="008F409A"/>
    <w:rsid w:val="0090452E"/>
    <w:rsid w:val="00905A70"/>
    <w:rsid w:val="00926080"/>
    <w:rsid w:val="00932D18"/>
    <w:rsid w:val="00942B2E"/>
    <w:rsid w:val="00945156"/>
    <w:rsid w:val="00946CE3"/>
    <w:rsid w:val="00950C47"/>
    <w:rsid w:val="0095456D"/>
    <w:rsid w:val="00965D79"/>
    <w:rsid w:val="00965E0E"/>
    <w:rsid w:val="00970B4E"/>
    <w:rsid w:val="00971082"/>
    <w:rsid w:val="00973FFC"/>
    <w:rsid w:val="009769BE"/>
    <w:rsid w:val="009811F4"/>
    <w:rsid w:val="009822BB"/>
    <w:rsid w:val="00986C09"/>
    <w:rsid w:val="009A67D5"/>
    <w:rsid w:val="009B1C12"/>
    <w:rsid w:val="009B38C3"/>
    <w:rsid w:val="009B5486"/>
    <w:rsid w:val="009C0C1F"/>
    <w:rsid w:val="009C3B76"/>
    <w:rsid w:val="009C4150"/>
    <w:rsid w:val="009C6738"/>
    <w:rsid w:val="009C7E75"/>
    <w:rsid w:val="009D2F15"/>
    <w:rsid w:val="009E7740"/>
    <w:rsid w:val="009F11FC"/>
    <w:rsid w:val="009F172D"/>
    <w:rsid w:val="00A02085"/>
    <w:rsid w:val="00A03C74"/>
    <w:rsid w:val="00A042B0"/>
    <w:rsid w:val="00A04CD1"/>
    <w:rsid w:val="00A06213"/>
    <w:rsid w:val="00A0643F"/>
    <w:rsid w:val="00A17177"/>
    <w:rsid w:val="00A262A9"/>
    <w:rsid w:val="00A270B1"/>
    <w:rsid w:val="00A308C1"/>
    <w:rsid w:val="00A32238"/>
    <w:rsid w:val="00A44BBE"/>
    <w:rsid w:val="00A521C5"/>
    <w:rsid w:val="00A5716E"/>
    <w:rsid w:val="00A6228A"/>
    <w:rsid w:val="00A62CC5"/>
    <w:rsid w:val="00A673E5"/>
    <w:rsid w:val="00A67F33"/>
    <w:rsid w:val="00A7323D"/>
    <w:rsid w:val="00A81ABB"/>
    <w:rsid w:val="00A87589"/>
    <w:rsid w:val="00A915FA"/>
    <w:rsid w:val="00AC3400"/>
    <w:rsid w:val="00AC3D0A"/>
    <w:rsid w:val="00AC63F7"/>
    <w:rsid w:val="00AD0DDA"/>
    <w:rsid w:val="00AD364E"/>
    <w:rsid w:val="00AD3991"/>
    <w:rsid w:val="00AD4DC3"/>
    <w:rsid w:val="00AD5EFD"/>
    <w:rsid w:val="00AE0613"/>
    <w:rsid w:val="00AE4EE5"/>
    <w:rsid w:val="00AE654D"/>
    <w:rsid w:val="00AF231E"/>
    <w:rsid w:val="00B02AFA"/>
    <w:rsid w:val="00B02D35"/>
    <w:rsid w:val="00B17CE6"/>
    <w:rsid w:val="00B249A0"/>
    <w:rsid w:val="00B327CF"/>
    <w:rsid w:val="00B353CF"/>
    <w:rsid w:val="00B53B38"/>
    <w:rsid w:val="00B55C30"/>
    <w:rsid w:val="00B75E0F"/>
    <w:rsid w:val="00B7761F"/>
    <w:rsid w:val="00B83948"/>
    <w:rsid w:val="00B845AC"/>
    <w:rsid w:val="00B92495"/>
    <w:rsid w:val="00B93C0F"/>
    <w:rsid w:val="00B96049"/>
    <w:rsid w:val="00BA4A65"/>
    <w:rsid w:val="00BA5B42"/>
    <w:rsid w:val="00BB2073"/>
    <w:rsid w:val="00BC16EE"/>
    <w:rsid w:val="00BC708D"/>
    <w:rsid w:val="00BC797B"/>
    <w:rsid w:val="00BD2023"/>
    <w:rsid w:val="00BD3A99"/>
    <w:rsid w:val="00BD71F4"/>
    <w:rsid w:val="00BE0E4E"/>
    <w:rsid w:val="00C012EA"/>
    <w:rsid w:val="00C0192E"/>
    <w:rsid w:val="00C01E90"/>
    <w:rsid w:val="00C0518E"/>
    <w:rsid w:val="00C1657F"/>
    <w:rsid w:val="00C173DE"/>
    <w:rsid w:val="00C21240"/>
    <w:rsid w:val="00C27C3D"/>
    <w:rsid w:val="00C37484"/>
    <w:rsid w:val="00C42127"/>
    <w:rsid w:val="00C42359"/>
    <w:rsid w:val="00C42463"/>
    <w:rsid w:val="00C519AE"/>
    <w:rsid w:val="00C524C6"/>
    <w:rsid w:val="00C53392"/>
    <w:rsid w:val="00C55252"/>
    <w:rsid w:val="00C5751D"/>
    <w:rsid w:val="00C611F5"/>
    <w:rsid w:val="00C67B09"/>
    <w:rsid w:val="00C7199A"/>
    <w:rsid w:val="00C82188"/>
    <w:rsid w:val="00C82283"/>
    <w:rsid w:val="00C8434B"/>
    <w:rsid w:val="00C86D4A"/>
    <w:rsid w:val="00C95E53"/>
    <w:rsid w:val="00CA01DF"/>
    <w:rsid w:val="00CA6EBC"/>
    <w:rsid w:val="00CB1A24"/>
    <w:rsid w:val="00CC1912"/>
    <w:rsid w:val="00CC5405"/>
    <w:rsid w:val="00CD22F4"/>
    <w:rsid w:val="00CD31AF"/>
    <w:rsid w:val="00CD516C"/>
    <w:rsid w:val="00CD5BAE"/>
    <w:rsid w:val="00CE6DA5"/>
    <w:rsid w:val="00CF0C4E"/>
    <w:rsid w:val="00CF4D4B"/>
    <w:rsid w:val="00CF5DB7"/>
    <w:rsid w:val="00CF78E5"/>
    <w:rsid w:val="00D02771"/>
    <w:rsid w:val="00D058E8"/>
    <w:rsid w:val="00D05F08"/>
    <w:rsid w:val="00D0633E"/>
    <w:rsid w:val="00D10A56"/>
    <w:rsid w:val="00D134FC"/>
    <w:rsid w:val="00D14D3E"/>
    <w:rsid w:val="00D2567F"/>
    <w:rsid w:val="00D327BB"/>
    <w:rsid w:val="00D32F63"/>
    <w:rsid w:val="00D346A0"/>
    <w:rsid w:val="00D34E42"/>
    <w:rsid w:val="00D34E91"/>
    <w:rsid w:val="00D37C47"/>
    <w:rsid w:val="00D43169"/>
    <w:rsid w:val="00D47A61"/>
    <w:rsid w:val="00D50008"/>
    <w:rsid w:val="00D60B66"/>
    <w:rsid w:val="00D65282"/>
    <w:rsid w:val="00D703A1"/>
    <w:rsid w:val="00D72A77"/>
    <w:rsid w:val="00D77F86"/>
    <w:rsid w:val="00D8155F"/>
    <w:rsid w:val="00D861E6"/>
    <w:rsid w:val="00D939BC"/>
    <w:rsid w:val="00D957F1"/>
    <w:rsid w:val="00DA4E9C"/>
    <w:rsid w:val="00DB3F85"/>
    <w:rsid w:val="00DB6443"/>
    <w:rsid w:val="00DC22E6"/>
    <w:rsid w:val="00DE4303"/>
    <w:rsid w:val="00DE61C2"/>
    <w:rsid w:val="00DE6EAB"/>
    <w:rsid w:val="00DF2C19"/>
    <w:rsid w:val="00DF58AF"/>
    <w:rsid w:val="00E01F2A"/>
    <w:rsid w:val="00E032E3"/>
    <w:rsid w:val="00E059D5"/>
    <w:rsid w:val="00E1080A"/>
    <w:rsid w:val="00E172BE"/>
    <w:rsid w:val="00E207BC"/>
    <w:rsid w:val="00E31936"/>
    <w:rsid w:val="00E36785"/>
    <w:rsid w:val="00E4002C"/>
    <w:rsid w:val="00E42F6B"/>
    <w:rsid w:val="00E4505E"/>
    <w:rsid w:val="00E46533"/>
    <w:rsid w:val="00E50A0B"/>
    <w:rsid w:val="00E53284"/>
    <w:rsid w:val="00E5682F"/>
    <w:rsid w:val="00E57C9E"/>
    <w:rsid w:val="00E61394"/>
    <w:rsid w:val="00E71EF7"/>
    <w:rsid w:val="00E72CD1"/>
    <w:rsid w:val="00E7763B"/>
    <w:rsid w:val="00E91061"/>
    <w:rsid w:val="00E94926"/>
    <w:rsid w:val="00E94F46"/>
    <w:rsid w:val="00E9652A"/>
    <w:rsid w:val="00EA6302"/>
    <w:rsid w:val="00EB2A4C"/>
    <w:rsid w:val="00EB71B3"/>
    <w:rsid w:val="00EB7BED"/>
    <w:rsid w:val="00EB7D9B"/>
    <w:rsid w:val="00EC0529"/>
    <w:rsid w:val="00EC4F69"/>
    <w:rsid w:val="00ED0B52"/>
    <w:rsid w:val="00ED1644"/>
    <w:rsid w:val="00ED244C"/>
    <w:rsid w:val="00ED56BB"/>
    <w:rsid w:val="00EE026D"/>
    <w:rsid w:val="00EE1EE7"/>
    <w:rsid w:val="00EF5DCB"/>
    <w:rsid w:val="00EF7AA2"/>
    <w:rsid w:val="00EF7C6F"/>
    <w:rsid w:val="00F0006C"/>
    <w:rsid w:val="00F02DD6"/>
    <w:rsid w:val="00F0504A"/>
    <w:rsid w:val="00F0548A"/>
    <w:rsid w:val="00F05F19"/>
    <w:rsid w:val="00F140BB"/>
    <w:rsid w:val="00F14E83"/>
    <w:rsid w:val="00F24CDC"/>
    <w:rsid w:val="00F26CD3"/>
    <w:rsid w:val="00F338EF"/>
    <w:rsid w:val="00F37A6E"/>
    <w:rsid w:val="00F40630"/>
    <w:rsid w:val="00F507AF"/>
    <w:rsid w:val="00F60310"/>
    <w:rsid w:val="00F637DE"/>
    <w:rsid w:val="00F6730D"/>
    <w:rsid w:val="00F707D5"/>
    <w:rsid w:val="00F725AC"/>
    <w:rsid w:val="00F728E9"/>
    <w:rsid w:val="00F80885"/>
    <w:rsid w:val="00F94AE7"/>
    <w:rsid w:val="00FA6C47"/>
    <w:rsid w:val="00FB1E03"/>
    <w:rsid w:val="00FB3E15"/>
    <w:rsid w:val="00FB3F97"/>
    <w:rsid w:val="00FB7196"/>
    <w:rsid w:val="00FB7F9F"/>
    <w:rsid w:val="00FC45B3"/>
    <w:rsid w:val="00FD2121"/>
    <w:rsid w:val="00FD6C72"/>
    <w:rsid w:val="00FE7D20"/>
    <w:rsid w:val="00FF1C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367C"/>
    <w:pPr>
      <w:widowControl w:val="0"/>
      <w:jc w:val="both"/>
    </w:pPr>
  </w:style>
  <w:style w:type="paragraph" w:styleId="1">
    <w:name w:val="heading 1"/>
    <w:basedOn w:val="a"/>
    <w:next w:val="a"/>
    <w:link w:val="1Char"/>
    <w:uiPriority w:val="9"/>
    <w:qFormat/>
    <w:rsid w:val="00186F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599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59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37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529"/>
    <w:pPr>
      <w:ind w:firstLineChars="200" w:firstLine="420"/>
    </w:pPr>
  </w:style>
  <w:style w:type="paragraph" w:styleId="a4">
    <w:name w:val="header"/>
    <w:basedOn w:val="a"/>
    <w:link w:val="Char"/>
    <w:uiPriority w:val="99"/>
    <w:unhideWhenUsed/>
    <w:rsid w:val="00295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5992"/>
    <w:rPr>
      <w:sz w:val="18"/>
      <w:szCs w:val="18"/>
    </w:rPr>
  </w:style>
  <w:style w:type="paragraph" w:styleId="a5">
    <w:name w:val="footer"/>
    <w:basedOn w:val="a"/>
    <w:link w:val="Char0"/>
    <w:uiPriority w:val="99"/>
    <w:unhideWhenUsed/>
    <w:rsid w:val="00295992"/>
    <w:pPr>
      <w:tabs>
        <w:tab w:val="center" w:pos="4153"/>
        <w:tab w:val="right" w:pos="8306"/>
      </w:tabs>
      <w:snapToGrid w:val="0"/>
      <w:jc w:val="left"/>
    </w:pPr>
    <w:rPr>
      <w:sz w:val="18"/>
      <w:szCs w:val="18"/>
    </w:rPr>
  </w:style>
  <w:style w:type="character" w:customStyle="1" w:styleId="Char0">
    <w:name w:val="页脚 Char"/>
    <w:basedOn w:val="a0"/>
    <w:link w:val="a5"/>
    <w:uiPriority w:val="99"/>
    <w:rsid w:val="00295992"/>
    <w:rPr>
      <w:sz w:val="18"/>
      <w:szCs w:val="18"/>
    </w:rPr>
  </w:style>
  <w:style w:type="character" w:customStyle="1" w:styleId="2Char">
    <w:name w:val="标题 2 Char"/>
    <w:basedOn w:val="a0"/>
    <w:link w:val="2"/>
    <w:uiPriority w:val="9"/>
    <w:rsid w:val="002959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95992"/>
    <w:rPr>
      <w:b/>
      <w:bCs/>
      <w:sz w:val="32"/>
      <w:szCs w:val="32"/>
    </w:rPr>
  </w:style>
  <w:style w:type="character" w:customStyle="1" w:styleId="4Char">
    <w:name w:val="标题 4 Char"/>
    <w:basedOn w:val="a0"/>
    <w:link w:val="4"/>
    <w:uiPriority w:val="9"/>
    <w:rsid w:val="00295992"/>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186F75"/>
    <w:rPr>
      <w:b/>
      <w:bCs/>
      <w:kern w:val="44"/>
      <w:sz w:val="44"/>
      <w:szCs w:val="44"/>
    </w:rPr>
  </w:style>
  <w:style w:type="paragraph" w:styleId="a6">
    <w:name w:val="No Spacing"/>
    <w:uiPriority w:val="1"/>
    <w:qFormat/>
    <w:rsid w:val="0061212B"/>
    <w:pPr>
      <w:widowControl w:val="0"/>
      <w:jc w:val="both"/>
    </w:pPr>
  </w:style>
  <w:style w:type="paragraph" w:styleId="a7">
    <w:name w:val="Plain Text"/>
    <w:aliases w:val="普通文字"/>
    <w:basedOn w:val="a"/>
    <w:link w:val="Char1"/>
    <w:unhideWhenUsed/>
    <w:rsid w:val="00E53284"/>
    <w:pPr>
      <w:widowControl/>
      <w:jc w:val="left"/>
    </w:pPr>
    <w:rPr>
      <w:rFonts w:ascii="Calibri" w:eastAsia="宋体" w:hAnsi="Calibri" w:cs="Times New Roman"/>
      <w:kern w:val="0"/>
      <w:sz w:val="20"/>
      <w:szCs w:val="21"/>
    </w:rPr>
  </w:style>
  <w:style w:type="character" w:customStyle="1" w:styleId="Char1">
    <w:name w:val="纯文本 Char"/>
    <w:aliases w:val="普通文字 Char"/>
    <w:basedOn w:val="a0"/>
    <w:link w:val="a7"/>
    <w:rsid w:val="00E53284"/>
    <w:rPr>
      <w:rFonts w:ascii="Calibri" w:eastAsia="宋体" w:hAnsi="Calibri" w:cs="Times New Roman"/>
      <w:kern w:val="0"/>
      <w:sz w:val="20"/>
      <w:szCs w:val="21"/>
    </w:rPr>
  </w:style>
  <w:style w:type="paragraph" w:customStyle="1" w:styleId="66152">
    <w:name w:val="样式 (中文) 黑体 二号 居中 段前: 6 磅 段后: 6 磅 行距: 1.5 倍行距 首行缩进:  2 字符"/>
    <w:basedOn w:val="2"/>
    <w:rsid w:val="00E53284"/>
    <w:pPr>
      <w:spacing w:before="120" w:after="120" w:line="360" w:lineRule="auto"/>
      <w:ind w:firstLineChars="200" w:firstLine="880"/>
      <w:jc w:val="center"/>
    </w:pPr>
    <w:rPr>
      <w:rFonts w:ascii="Arial" w:eastAsia="黑体" w:hAnsi="Arial" w:cs="宋体"/>
      <w:sz w:val="44"/>
      <w:szCs w:val="20"/>
    </w:rPr>
  </w:style>
  <w:style w:type="character" w:customStyle="1" w:styleId="5Char">
    <w:name w:val="标题 5 Char"/>
    <w:basedOn w:val="a0"/>
    <w:link w:val="5"/>
    <w:uiPriority w:val="9"/>
    <w:rsid w:val="006337B5"/>
    <w:rPr>
      <w:b/>
      <w:bCs/>
      <w:sz w:val="28"/>
      <w:szCs w:val="28"/>
    </w:rPr>
  </w:style>
  <w:style w:type="paragraph" w:styleId="a8">
    <w:name w:val="Balloon Text"/>
    <w:basedOn w:val="a"/>
    <w:link w:val="Char2"/>
    <w:uiPriority w:val="99"/>
    <w:semiHidden/>
    <w:unhideWhenUsed/>
    <w:rsid w:val="00C611F5"/>
    <w:rPr>
      <w:sz w:val="18"/>
      <w:szCs w:val="18"/>
    </w:rPr>
  </w:style>
  <w:style w:type="character" w:customStyle="1" w:styleId="Char2">
    <w:name w:val="批注框文本 Char"/>
    <w:basedOn w:val="a0"/>
    <w:link w:val="a8"/>
    <w:uiPriority w:val="99"/>
    <w:semiHidden/>
    <w:rsid w:val="00C611F5"/>
    <w:rPr>
      <w:sz w:val="18"/>
      <w:szCs w:val="18"/>
    </w:rPr>
  </w:style>
  <w:style w:type="character" w:styleId="a9">
    <w:name w:val="page number"/>
    <w:basedOn w:val="a0"/>
    <w:uiPriority w:val="99"/>
    <w:semiHidden/>
    <w:unhideWhenUsed/>
    <w:rsid w:val="00D346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86F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9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599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599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337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0529"/>
    <w:pPr>
      <w:ind w:firstLineChars="200" w:firstLine="420"/>
    </w:pPr>
  </w:style>
  <w:style w:type="paragraph" w:styleId="a4">
    <w:name w:val="header"/>
    <w:basedOn w:val="a"/>
    <w:link w:val="a5"/>
    <w:uiPriority w:val="99"/>
    <w:unhideWhenUsed/>
    <w:rsid w:val="0029599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95992"/>
    <w:rPr>
      <w:sz w:val="18"/>
      <w:szCs w:val="18"/>
    </w:rPr>
  </w:style>
  <w:style w:type="paragraph" w:styleId="a6">
    <w:name w:val="footer"/>
    <w:basedOn w:val="a"/>
    <w:link w:val="a7"/>
    <w:uiPriority w:val="99"/>
    <w:unhideWhenUsed/>
    <w:rsid w:val="00295992"/>
    <w:pPr>
      <w:tabs>
        <w:tab w:val="center" w:pos="4153"/>
        <w:tab w:val="right" w:pos="8306"/>
      </w:tabs>
      <w:snapToGrid w:val="0"/>
      <w:jc w:val="left"/>
    </w:pPr>
    <w:rPr>
      <w:sz w:val="18"/>
      <w:szCs w:val="18"/>
    </w:rPr>
  </w:style>
  <w:style w:type="character" w:customStyle="1" w:styleId="a7">
    <w:name w:val="页脚字符"/>
    <w:basedOn w:val="a0"/>
    <w:link w:val="a6"/>
    <w:uiPriority w:val="99"/>
    <w:rsid w:val="00295992"/>
    <w:rPr>
      <w:sz w:val="18"/>
      <w:szCs w:val="18"/>
    </w:rPr>
  </w:style>
  <w:style w:type="character" w:customStyle="1" w:styleId="20">
    <w:name w:val="标题 2字符"/>
    <w:basedOn w:val="a0"/>
    <w:link w:val="2"/>
    <w:uiPriority w:val="9"/>
    <w:rsid w:val="00295992"/>
    <w:rPr>
      <w:rFonts w:asciiTheme="majorHAnsi" w:eastAsiaTheme="majorEastAsia" w:hAnsiTheme="majorHAnsi" w:cstheme="majorBidi"/>
      <w:b/>
      <w:bCs/>
      <w:sz w:val="32"/>
      <w:szCs w:val="32"/>
    </w:rPr>
  </w:style>
  <w:style w:type="character" w:customStyle="1" w:styleId="30">
    <w:name w:val="标题 3字符"/>
    <w:basedOn w:val="a0"/>
    <w:link w:val="3"/>
    <w:uiPriority w:val="9"/>
    <w:rsid w:val="00295992"/>
    <w:rPr>
      <w:b/>
      <w:bCs/>
      <w:sz w:val="32"/>
      <w:szCs w:val="32"/>
    </w:rPr>
  </w:style>
  <w:style w:type="character" w:customStyle="1" w:styleId="40">
    <w:name w:val="标题 4字符"/>
    <w:basedOn w:val="a0"/>
    <w:link w:val="4"/>
    <w:uiPriority w:val="9"/>
    <w:rsid w:val="00295992"/>
    <w:rPr>
      <w:rFonts w:asciiTheme="majorHAnsi" w:eastAsiaTheme="majorEastAsia" w:hAnsiTheme="majorHAnsi" w:cstheme="majorBidi"/>
      <w:b/>
      <w:bCs/>
      <w:sz w:val="28"/>
      <w:szCs w:val="28"/>
    </w:rPr>
  </w:style>
  <w:style w:type="character" w:customStyle="1" w:styleId="10">
    <w:name w:val="标题 1字符"/>
    <w:basedOn w:val="a0"/>
    <w:link w:val="1"/>
    <w:uiPriority w:val="9"/>
    <w:rsid w:val="00186F75"/>
    <w:rPr>
      <w:b/>
      <w:bCs/>
      <w:kern w:val="44"/>
      <w:sz w:val="44"/>
      <w:szCs w:val="44"/>
    </w:rPr>
  </w:style>
  <w:style w:type="paragraph" w:styleId="a8">
    <w:name w:val="No Spacing"/>
    <w:uiPriority w:val="1"/>
    <w:qFormat/>
    <w:rsid w:val="0061212B"/>
    <w:pPr>
      <w:widowControl w:val="0"/>
      <w:jc w:val="both"/>
    </w:pPr>
  </w:style>
  <w:style w:type="paragraph" w:styleId="a9">
    <w:name w:val="Plain Text"/>
    <w:aliases w:val="普通文字"/>
    <w:basedOn w:val="a"/>
    <w:link w:val="aa"/>
    <w:unhideWhenUsed/>
    <w:rsid w:val="00E53284"/>
    <w:pPr>
      <w:widowControl/>
      <w:jc w:val="left"/>
    </w:pPr>
    <w:rPr>
      <w:rFonts w:ascii="Calibri" w:eastAsia="宋体" w:hAnsi="Calibri" w:cs="Times New Roman"/>
      <w:kern w:val="0"/>
      <w:sz w:val="20"/>
      <w:szCs w:val="21"/>
    </w:rPr>
  </w:style>
  <w:style w:type="character" w:customStyle="1" w:styleId="aa">
    <w:name w:val="纯文本字符"/>
    <w:aliases w:val="普通文字字符"/>
    <w:basedOn w:val="a0"/>
    <w:link w:val="a9"/>
    <w:rsid w:val="00E53284"/>
    <w:rPr>
      <w:rFonts w:ascii="Calibri" w:eastAsia="宋体" w:hAnsi="Calibri" w:cs="Times New Roman"/>
      <w:kern w:val="0"/>
      <w:sz w:val="20"/>
      <w:szCs w:val="21"/>
    </w:rPr>
  </w:style>
  <w:style w:type="paragraph" w:customStyle="1" w:styleId="66152">
    <w:name w:val="样式 (中文) 黑体 二号 居中 段前: 6 磅 段后: 6 磅 行距: 1.5 倍行距 首行缩进:  2 字符"/>
    <w:basedOn w:val="2"/>
    <w:rsid w:val="00E53284"/>
    <w:pPr>
      <w:spacing w:before="120" w:after="120" w:line="360" w:lineRule="auto"/>
      <w:ind w:firstLineChars="200" w:firstLine="880"/>
      <w:jc w:val="center"/>
    </w:pPr>
    <w:rPr>
      <w:rFonts w:ascii="Arial" w:eastAsia="黑体" w:hAnsi="Arial" w:cs="宋体"/>
      <w:sz w:val="44"/>
      <w:szCs w:val="20"/>
    </w:rPr>
  </w:style>
  <w:style w:type="character" w:customStyle="1" w:styleId="50">
    <w:name w:val="标题 5字符"/>
    <w:basedOn w:val="a0"/>
    <w:link w:val="5"/>
    <w:uiPriority w:val="9"/>
    <w:rsid w:val="006337B5"/>
    <w:rPr>
      <w:b/>
      <w:bCs/>
      <w:sz w:val="28"/>
      <w:szCs w:val="28"/>
    </w:rPr>
  </w:style>
  <w:style w:type="paragraph" w:styleId="ab">
    <w:name w:val="Balloon Text"/>
    <w:basedOn w:val="a"/>
    <w:link w:val="ac"/>
    <w:uiPriority w:val="99"/>
    <w:semiHidden/>
    <w:unhideWhenUsed/>
    <w:rsid w:val="00C611F5"/>
    <w:rPr>
      <w:sz w:val="18"/>
      <w:szCs w:val="18"/>
    </w:rPr>
  </w:style>
  <w:style w:type="character" w:customStyle="1" w:styleId="ac">
    <w:name w:val="批注框文本字符"/>
    <w:basedOn w:val="a0"/>
    <w:link w:val="ab"/>
    <w:uiPriority w:val="99"/>
    <w:semiHidden/>
    <w:rsid w:val="00C611F5"/>
    <w:rPr>
      <w:sz w:val="18"/>
      <w:szCs w:val="18"/>
    </w:rPr>
  </w:style>
  <w:style w:type="character" w:styleId="ad">
    <w:name w:val="page number"/>
    <w:basedOn w:val="a0"/>
    <w:uiPriority w:val="99"/>
    <w:semiHidden/>
    <w:unhideWhenUsed/>
    <w:rsid w:val="00D346A0"/>
  </w:style>
</w:styles>
</file>

<file path=word/webSettings.xml><?xml version="1.0" encoding="utf-8"?>
<w:webSettings xmlns:r="http://schemas.openxmlformats.org/officeDocument/2006/relationships" xmlns:w="http://schemas.openxmlformats.org/wordprocessingml/2006/main">
  <w:divs>
    <w:div w:id="583492283">
      <w:bodyDiv w:val="1"/>
      <w:marLeft w:val="0"/>
      <w:marRight w:val="0"/>
      <w:marTop w:val="0"/>
      <w:marBottom w:val="0"/>
      <w:divBdr>
        <w:top w:val="none" w:sz="0" w:space="0" w:color="auto"/>
        <w:left w:val="none" w:sz="0" w:space="0" w:color="auto"/>
        <w:bottom w:val="none" w:sz="0" w:space="0" w:color="auto"/>
        <w:right w:val="none" w:sz="0" w:space="0" w:color="auto"/>
      </w:divBdr>
      <w:divsChild>
        <w:div w:id="1658729423">
          <w:marLeft w:val="547"/>
          <w:marRight w:val="0"/>
          <w:marTop w:val="0"/>
          <w:marBottom w:val="0"/>
          <w:divBdr>
            <w:top w:val="none" w:sz="0" w:space="0" w:color="auto"/>
            <w:left w:val="none" w:sz="0" w:space="0" w:color="auto"/>
            <w:bottom w:val="none" w:sz="0" w:space="0" w:color="auto"/>
            <w:right w:val="none" w:sz="0" w:space="0" w:color="auto"/>
          </w:divBdr>
        </w:div>
      </w:divsChild>
    </w:div>
    <w:div w:id="1418745333">
      <w:bodyDiv w:val="1"/>
      <w:marLeft w:val="0"/>
      <w:marRight w:val="0"/>
      <w:marTop w:val="0"/>
      <w:marBottom w:val="0"/>
      <w:divBdr>
        <w:top w:val="none" w:sz="0" w:space="0" w:color="auto"/>
        <w:left w:val="none" w:sz="0" w:space="0" w:color="auto"/>
        <w:bottom w:val="none" w:sz="0" w:space="0" w:color="auto"/>
        <w:right w:val="none" w:sz="0" w:space="0" w:color="auto"/>
      </w:divBdr>
    </w:div>
    <w:div w:id="18031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327</Words>
  <Characters>1868</Characters>
  <Application>Microsoft Office Word</Application>
  <DocSecurity>4</DocSecurity>
  <Lines>15</Lines>
  <Paragraphs>4</Paragraphs>
  <ScaleCrop>false</ScaleCrop>
  <Company>Microsoft</Company>
  <LinksUpToDate>false</LinksUpToDate>
  <CharactersWithSpaces>2191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梅迪菲</dc:creator>
  <cp:lastModifiedBy>wcy</cp:lastModifiedBy>
  <cp:revision>2</cp:revision>
  <cp:lastPrinted>2015-09-08T02:12:00Z</cp:lastPrinted>
  <dcterms:created xsi:type="dcterms:W3CDTF">2016-07-28T10:55:00Z</dcterms:created>
  <dcterms:modified xsi:type="dcterms:W3CDTF">2016-07-28T10:55:00Z</dcterms:modified>
</cp:coreProperties>
</file>