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1F3" w:rsidRPr="00915F46" w:rsidRDefault="00CA71F3" w:rsidP="001751EC">
      <w:pPr>
        <w:pStyle w:val="1"/>
        <w:ind w:firstLineChars="690" w:firstLine="2217"/>
        <w:rPr>
          <w:sz w:val="32"/>
          <w:szCs w:val="32"/>
        </w:rPr>
      </w:pPr>
      <w:r w:rsidRPr="00915F46">
        <w:rPr>
          <w:sz w:val="32"/>
          <w:szCs w:val="32"/>
        </w:rPr>
        <w:t>201</w:t>
      </w:r>
      <w:r w:rsidR="00A0589A">
        <w:rPr>
          <w:rFonts w:hint="eastAsia"/>
          <w:sz w:val="32"/>
          <w:szCs w:val="32"/>
        </w:rPr>
        <w:t>5</w:t>
      </w:r>
      <w:r w:rsidRPr="00915F46">
        <w:rPr>
          <w:rFonts w:hint="eastAsia"/>
          <w:sz w:val="32"/>
          <w:szCs w:val="32"/>
        </w:rPr>
        <w:t>年电子工程系硕士研究生复试</w:t>
      </w:r>
      <w:r w:rsidR="00F70157">
        <w:rPr>
          <w:rFonts w:hint="eastAsia"/>
          <w:sz w:val="32"/>
          <w:szCs w:val="32"/>
        </w:rPr>
        <w:t>面试</w:t>
      </w:r>
      <w:r w:rsidRPr="00915F46">
        <w:rPr>
          <w:rFonts w:hint="eastAsia"/>
          <w:sz w:val="32"/>
          <w:szCs w:val="32"/>
        </w:rPr>
        <w:t>安排和具体复试方案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48"/>
        <w:gridCol w:w="1821"/>
        <w:gridCol w:w="8788"/>
        <w:gridCol w:w="1134"/>
        <w:gridCol w:w="1276"/>
        <w:gridCol w:w="1134"/>
      </w:tblGrid>
      <w:tr w:rsidR="00CA71F3" w:rsidRPr="00675964" w:rsidTr="00931DC2">
        <w:tc>
          <w:tcPr>
            <w:tcW w:w="1548" w:type="dxa"/>
            <w:vAlign w:val="center"/>
          </w:tcPr>
          <w:p w:rsidR="00CA71F3" w:rsidRPr="00675964" w:rsidRDefault="00CA71F3" w:rsidP="001751EC">
            <w:pPr>
              <w:ind w:firstLineChars="400" w:firstLine="840"/>
            </w:pPr>
            <w:r w:rsidRPr="00675964">
              <w:rPr>
                <w:rFonts w:hint="eastAsia"/>
              </w:rPr>
              <w:t>专业</w:t>
            </w:r>
          </w:p>
        </w:tc>
        <w:tc>
          <w:tcPr>
            <w:tcW w:w="1821" w:type="dxa"/>
            <w:vAlign w:val="center"/>
          </w:tcPr>
          <w:p w:rsidR="00CA71F3" w:rsidRPr="00675964" w:rsidRDefault="00CA71F3" w:rsidP="008740E4">
            <w:pPr>
              <w:ind w:firstLineChars="50" w:firstLine="105"/>
            </w:pPr>
            <w:r w:rsidRPr="00675964">
              <w:rPr>
                <w:rFonts w:hint="eastAsia"/>
              </w:rPr>
              <w:t>复试时间、地点</w:t>
            </w:r>
          </w:p>
        </w:tc>
        <w:tc>
          <w:tcPr>
            <w:tcW w:w="8788" w:type="dxa"/>
            <w:vAlign w:val="center"/>
          </w:tcPr>
          <w:p w:rsidR="00CA71F3" w:rsidRPr="00675964" w:rsidRDefault="00CA71F3" w:rsidP="001751EC">
            <w:pPr>
              <w:ind w:firstLineChars="500" w:firstLine="1050"/>
            </w:pPr>
            <w:r w:rsidRPr="00675964">
              <w:rPr>
                <w:rFonts w:hint="eastAsia"/>
              </w:rPr>
              <w:t>复试方式及内容</w:t>
            </w:r>
          </w:p>
        </w:tc>
        <w:tc>
          <w:tcPr>
            <w:tcW w:w="1134" w:type="dxa"/>
            <w:vAlign w:val="center"/>
          </w:tcPr>
          <w:p w:rsidR="00CA71F3" w:rsidRPr="00675964" w:rsidRDefault="00CA71F3" w:rsidP="00E77896">
            <w:r w:rsidRPr="00675964">
              <w:rPr>
                <w:rFonts w:hint="eastAsia"/>
              </w:rPr>
              <w:t>录取分数计算方法</w:t>
            </w:r>
          </w:p>
        </w:tc>
        <w:tc>
          <w:tcPr>
            <w:tcW w:w="1276" w:type="dxa"/>
            <w:vAlign w:val="center"/>
          </w:tcPr>
          <w:p w:rsidR="00CA71F3" w:rsidRPr="00675964" w:rsidRDefault="00CA71F3" w:rsidP="00E77896">
            <w:r w:rsidRPr="00675964">
              <w:rPr>
                <w:rFonts w:hint="eastAsia"/>
              </w:rPr>
              <w:t>拟录取人数</w:t>
            </w:r>
          </w:p>
        </w:tc>
        <w:tc>
          <w:tcPr>
            <w:tcW w:w="1134" w:type="dxa"/>
            <w:vAlign w:val="center"/>
          </w:tcPr>
          <w:p w:rsidR="00CA71F3" w:rsidRPr="00675964" w:rsidRDefault="00CA71F3" w:rsidP="00E77896">
            <w:r w:rsidRPr="00675964">
              <w:rPr>
                <w:rFonts w:hint="eastAsia"/>
              </w:rPr>
              <w:t>录取办法</w:t>
            </w:r>
          </w:p>
        </w:tc>
      </w:tr>
      <w:tr w:rsidR="00CA71F3" w:rsidRPr="003C2A09" w:rsidTr="00931DC2">
        <w:trPr>
          <w:trHeight w:val="1248"/>
        </w:trPr>
        <w:tc>
          <w:tcPr>
            <w:tcW w:w="1548" w:type="dxa"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通信与信息系统</w:t>
            </w:r>
            <w:r w:rsidR="002F2FD2">
              <w:rPr>
                <w:rFonts w:hint="eastAsia"/>
                <w:sz w:val="18"/>
                <w:szCs w:val="18"/>
              </w:rPr>
              <w:t>（</w:t>
            </w:r>
            <w:r w:rsidR="002F2FD2">
              <w:rPr>
                <w:rFonts w:hint="eastAsia"/>
                <w:sz w:val="18"/>
                <w:szCs w:val="18"/>
              </w:rPr>
              <w:t>15=13+2</w:t>
            </w:r>
            <w:r w:rsidR="00ED39E2">
              <w:rPr>
                <w:rFonts w:hint="eastAsia"/>
                <w:sz w:val="18"/>
                <w:szCs w:val="18"/>
              </w:rPr>
              <w:t>人</w:t>
            </w:r>
            <w:r w:rsidR="002F2FD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21" w:type="dxa"/>
            <w:vAlign w:val="center"/>
          </w:tcPr>
          <w:p w:rsidR="00CA71F3" w:rsidRPr="003C2A09" w:rsidRDefault="004B68CA" w:rsidP="00581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="00CA71F3" w:rsidRPr="003C2A09">
              <w:rPr>
                <w:rFonts w:hint="eastAsia"/>
                <w:sz w:val="18"/>
                <w:szCs w:val="18"/>
              </w:rPr>
              <w:t>月</w:t>
            </w:r>
            <w:r w:rsidR="00CA71F3"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6</w:t>
            </w:r>
            <w:r w:rsidR="00CA71F3"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="00CA71F3" w:rsidRPr="003C2A09">
              <w:rPr>
                <w:sz w:val="18"/>
                <w:szCs w:val="18"/>
              </w:rPr>
              <w:t xml:space="preserve">:00  </w:t>
            </w:r>
            <w:r w:rsidR="00CA71F3" w:rsidRPr="00B2218F">
              <w:rPr>
                <w:rFonts w:hint="eastAsia"/>
                <w:sz w:val="18"/>
                <w:szCs w:val="18"/>
              </w:rPr>
              <w:t>信院北楼</w:t>
            </w:r>
            <w:r w:rsidR="00CA71F3" w:rsidRPr="00B2218F">
              <w:rPr>
                <w:sz w:val="18"/>
                <w:szCs w:val="18"/>
              </w:rPr>
              <w:t>A404</w:t>
            </w:r>
          </w:p>
          <w:p w:rsidR="004B68CA" w:rsidRPr="004B68CA" w:rsidRDefault="004B68CA" w:rsidP="00015D6B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vMerge w:val="restart"/>
            <w:vAlign w:val="center"/>
          </w:tcPr>
          <w:p w:rsidR="00CA71F3" w:rsidRPr="00435A05" w:rsidRDefault="00CA71F3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b/>
                <w:color w:val="000000"/>
                <w:sz w:val="18"/>
                <w:szCs w:val="18"/>
              </w:rPr>
              <w:t>1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、复试方式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笔试与面试相结合。复试内容包括：思想政治品德考核、专业科目笔试、面试、外国语听力与口语测试。</w:t>
            </w:r>
          </w:p>
          <w:p w:rsidR="00CA71F3" w:rsidRPr="00435A05" w:rsidRDefault="00CA71F3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1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）笔试科目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通信原理（通信与信息系统专业）</w:t>
            </w:r>
            <w:r>
              <w:rPr>
                <w:b/>
                <w:color w:val="000000"/>
                <w:sz w:val="18"/>
                <w:szCs w:val="18"/>
              </w:rPr>
              <w:t xml:space="preserve">  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信号与系统（信号与信息处理、电子与通信工程专业）</w:t>
            </w:r>
            <w:r>
              <w:rPr>
                <w:b/>
                <w:color w:val="000000"/>
                <w:sz w:val="18"/>
                <w:szCs w:val="18"/>
              </w:rPr>
              <w:t xml:space="preserve">       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笔试时间和地点：学院统一安排</w:t>
            </w:r>
          </w:p>
          <w:p w:rsidR="00CA71F3" w:rsidRPr="00435A05" w:rsidRDefault="00CA71F3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2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）思想政治品德考核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参照考生所在单位出具的《中国海洋大学硕士研究生复试思想政治考核表》进行评价。</w:t>
            </w:r>
          </w:p>
          <w:p w:rsidR="00CA71F3" w:rsidRPr="00435A05" w:rsidRDefault="00CA71F3" w:rsidP="00435A05">
            <w:pPr>
              <w:spacing w:line="360" w:lineRule="auto"/>
              <w:rPr>
                <w:b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（</w:t>
            </w:r>
            <w:r w:rsidRPr="003C2A09">
              <w:rPr>
                <w:b/>
                <w:color w:val="000000"/>
                <w:sz w:val="18"/>
                <w:szCs w:val="18"/>
              </w:rPr>
              <w:t>3</w:t>
            </w:r>
            <w:r w:rsidRPr="003C2A09">
              <w:rPr>
                <w:rFonts w:hint="eastAsia"/>
                <w:b/>
                <w:color w:val="000000"/>
                <w:sz w:val="18"/>
                <w:szCs w:val="18"/>
              </w:rPr>
              <w:t>）面试</w:t>
            </w:r>
            <w:r>
              <w:rPr>
                <w:rFonts w:hint="eastAsia"/>
                <w:b/>
                <w:color w:val="000000"/>
                <w:sz w:val="18"/>
                <w:szCs w:val="18"/>
              </w:rPr>
              <w:t>：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面试小组在此环节考察并评价考生的专业知识、专业素养和实践（实验）能力、人文素养和社会实践等方面。</w:t>
            </w:r>
          </w:p>
          <w:p w:rsidR="00CA71F3" w:rsidRPr="003C2A09" w:rsidRDefault="00CA71F3" w:rsidP="00435A05">
            <w:p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b/>
                <w:sz w:val="18"/>
                <w:szCs w:val="18"/>
              </w:rPr>
              <w:t>（</w:t>
            </w:r>
            <w:r w:rsidRPr="003C2A09">
              <w:rPr>
                <w:b/>
                <w:sz w:val="18"/>
                <w:szCs w:val="18"/>
              </w:rPr>
              <w:t>4</w:t>
            </w:r>
            <w:r w:rsidRPr="003C2A09">
              <w:rPr>
                <w:rFonts w:hint="eastAsia"/>
                <w:b/>
                <w:sz w:val="18"/>
                <w:szCs w:val="18"/>
              </w:rPr>
              <w:t>）外国语听力与口语测试</w:t>
            </w:r>
            <w:r>
              <w:rPr>
                <w:b/>
                <w:sz w:val="18"/>
                <w:szCs w:val="18"/>
              </w:rPr>
              <w:t>;</w:t>
            </w:r>
            <w:r>
              <w:rPr>
                <w:sz w:val="18"/>
                <w:szCs w:val="18"/>
              </w:rPr>
              <w:t xml:space="preserve">   </w:t>
            </w:r>
            <w:r w:rsidRPr="003C2A09">
              <w:rPr>
                <w:rFonts w:hint="eastAsia"/>
                <w:sz w:val="18"/>
                <w:szCs w:val="18"/>
              </w:rPr>
              <w:t>包括两个环节：</w:t>
            </w:r>
          </w:p>
          <w:p w:rsidR="00CA71F3" w:rsidRPr="003C2A09" w:rsidRDefault="00CA71F3" w:rsidP="003C2A09">
            <w:pPr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规定环节：考生用英文做自我介绍（</w:t>
            </w:r>
            <w:r w:rsidRPr="003C2A09">
              <w:rPr>
                <w:sz w:val="18"/>
                <w:szCs w:val="18"/>
              </w:rPr>
              <w:t>1</w:t>
            </w:r>
            <w:r w:rsidRPr="003C2A09">
              <w:rPr>
                <w:rFonts w:hint="eastAsia"/>
                <w:sz w:val="18"/>
                <w:szCs w:val="18"/>
              </w:rPr>
              <w:t>分钟左右），英语面试教师对考生此环节的英语能力打分。此环节占英语面试成绩的</w:t>
            </w:r>
            <w:r w:rsidRPr="003C2A09">
              <w:rPr>
                <w:sz w:val="18"/>
                <w:szCs w:val="18"/>
              </w:rPr>
              <w:t xml:space="preserve">50% </w:t>
            </w:r>
          </w:p>
          <w:p w:rsidR="00CA71F3" w:rsidRPr="003C2A09" w:rsidRDefault="00CA71F3" w:rsidP="003C2A09">
            <w:pPr>
              <w:numPr>
                <w:ilvl w:val="0"/>
                <w:numId w:val="1"/>
              </w:numPr>
              <w:spacing w:line="360" w:lineRule="auto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英文提问</w:t>
            </w:r>
            <w:r w:rsidRPr="003C2A09">
              <w:rPr>
                <w:sz w:val="18"/>
                <w:szCs w:val="18"/>
              </w:rPr>
              <w:t>/</w:t>
            </w:r>
            <w:r w:rsidRPr="003C2A09">
              <w:rPr>
                <w:rFonts w:hint="eastAsia"/>
                <w:sz w:val="18"/>
                <w:szCs w:val="18"/>
              </w:rPr>
              <w:t>交流环节（</w:t>
            </w:r>
            <w:r w:rsidRPr="003C2A09">
              <w:rPr>
                <w:sz w:val="18"/>
                <w:szCs w:val="18"/>
              </w:rPr>
              <w:t>1-3</w:t>
            </w:r>
            <w:r w:rsidRPr="003C2A09">
              <w:rPr>
                <w:rFonts w:hint="eastAsia"/>
                <w:sz w:val="18"/>
                <w:szCs w:val="18"/>
              </w:rPr>
              <w:t>分钟）：英语面试教师对考生做英文提问</w:t>
            </w:r>
            <w:r w:rsidRPr="003C2A09">
              <w:rPr>
                <w:sz w:val="18"/>
                <w:szCs w:val="18"/>
              </w:rPr>
              <w:t>/</w:t>
            </w:r>
            <w:r w:rsidRPr="003C2A09">
              <w:rPr>
                <w:rFonts w:hint="eastAsia"/>
                <w:sz w:val="18"/>
                <w:szCs w:val="18"/>
              </w:rPr>
              <w:t>交流，主要考察考生的听力、口语表达能力、英语综合运用能力等。并对此打分。此环节占英语面试成绩的</w:t>
            </w:r>
            <w:r w:rsidRPr="003C2A09">
              <w:rPr>
                <w:sz w:val="18"/>
                <w:szCs w:val="18"/>
              </w:rPr>
              <w:t>50%</w:t>
            </w:r>
          </w:p>
          <w:p w:rsidR="00CA71F3" w:rsidRPr="003C2A09" w:rsidRDefault="00CA71F3" w:rsidP="001751EC">
            <w:pPr>
              <w:spacing w:line="360" w:lineRule="auto"/>
              <w:ind w:firstLineChars="200" w:firstLine="360"/>
              <w:rPr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注：以上（</w:t>
            </w:r>
            <w:r w:rsidRPr="003C2A09">
              <w:rPr>
                <w:color w:val="000000"/>
                <w:sz w:val="18"/>
                <w:szCs w:val="18"/>
              </w:rPr>
              <w:t>2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）</w:t>
            </w:r>
            <w:r w:rsidRPr="003C2A09">
              <w:rPr>
                <w:color w:val="000000"/>
                <w:sz w:val="18"/>
                <w:szCs w:val="18"/>
              </w:rPr>
              <w:t>~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（</w:t>
            </w:r>
            <w:r w:rsidRPr="003C2A09">
              <w:rPr>
                <w:color w:val="000000"/>
                <w:sz w:val="18"/>
                <w:szCs w:val="18"/>
              </w:rPr>
              <w:t>4</w:t>
            </w:r>
            <w:r w:rsidRPr="003C2A09">
              <w:rPr>
                <w:rFonts w:hint="eastAsia"/>
                <w:color w:val="000000"/>
                <w:sz w:val="18"/>
                <w:szCs w:val="18"/>
              </w:rPr>
              <w:t>）均在面试地点进行。</w:t>
            </w:r>
          </w:p>
          <w:p w:rsidR="00CA71F3" w:rsidRPr="003C2A09" w:rsidRDefault="00CA71F3" w:rsidP="00435A05">
            <w:pPr>
              <w:spacing w:line="360" w:lineRule="auto"/>
              <w:rPr>
                <w:b/>
                <w:sz w:val="18"/>
                <w:szCs w:val="18"/>
              </w:rPr>
            </w:pPr>
            <w:r w:rsidRPr="003C2A09">
              <w:rPr>
                <w:b/>
                <w:sz w:val="18"/>
                <w:szCs w:val="18"/>
              </w:rPr>
              <w:t>2</w:t>
            </w:r>
            <w:r w:rsidRPr="003C2A09">
              <w:rPr>
                <w:rFonts w:hint="eastAsia"/>
                <w:b/>
                <w:sz w:val="18"/>
                <w:szCs w:val="18"/>
              </w:rPr>
              <w:t>、复试成绩计算公式：</w:t>
            </w:r>
            <w:r w:rsidRPr="003C2A09">
              <w:rPr>
                <w:b/>
                <w:sz w:val="18"/>
                <w:szCs w:val="18"/>
              </w:rPr>
              <w:t xml:space="preserve"> </w:t>
            </w:r>
          </w:p>
          <w:p w:rsidR="00CA71F3" w:rsidRPr="003C2A09" w:rsidRDefault="00CA71F3" w:rsidP="001751EC">
            <w:pPr>
              <w:spacing w:line="360" w:lineRule="auto"/>
              <w:ind w:firstLineChars="200" w:firstLine="360"/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复试成绩</w:t>
            </w:r>
            <w:r w:rsidRPr="003C2A09">
              <w:rPr>
                <w:sz w:val="18"/>
                <w:szCs w:val="18"/>
              </w:rPr>
              <w:t>=</w:t>
            </w:r>
            <w:r w:rsidRPr="003C2A09">
              <w:rPr>
                <w:rFonts w:hint="eastAsia"/>
                <w:sz w:val="18"/>
                <w:szCs w:val="18"/>
              </w:rPr>
              <w:t>专业科目笔试成绩×</w:t>
            </w:r>
            <w:r w:rsidRPr="003C2A09">
              <w:rPr>
                <w:sz w:val="18"/>
                <w:szCs w:val="18"/>
              </w:rPr>
              <w:t>40%+</w:t>
            </w:r>
            <w:r w:rsidRPr="003C2A09">
              <w:rPr>
                <w:rFonts w:hint="eastAsia"/>
                <w:sz w:val="18"/>
                <w:szCs w:val="18"/>
              </w:rPr>
              <w:t>面试成绩×</w:t>
            </w:r>
            <w:r w:rsidRPr="003C2A09">
              <w:rPr>
                <w:sz w:val="18"/>
                <w:szCs w:val="18"/>
              </w:rPr>
              <w:t>50%+</w:t>
            </w:r>
            <w:r w:rsidRPr="003C2A09">
              <w:rPr>
                <w:rFonts w:hint="eastAsia"/>
                <w:sz w:val="18"/>
                <w:szCs w:val="18"/>
              </w:rPr>
              <w:t>外国语听力与口语测试成绩。复试成绩、专业科目笔试成绩和面试成绩均采取满分百分制，外国语听力与口语测试成绩满分为</w:t>
            </w:r>
            <w:r w:rsidRPr="003C2A09">
              <w:rPr>
                <w:sz w:val="18"/>
                <w:szCs w:val="18"/>
              </w:rPr>
              <w:t>10</w:t>
            </w:r>
            <w:r w:rsidRPr="003C2A09">
              <w:rPr>
                <w:rFonts w:hint="eastAsia"/>
                <w:sz w:val="18"/>
                <w:szCs w:val="18"/>
              </w:rPr>
              <w:t>分。</w:t>
            </w:r>
          </w:p>
          <w:p w:rsidR="00CA71F3" w:rsidRPr="003C2A09" w:rsidRDefault="00CA71F3" w:rsidP="00202EB1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 w:val="restart"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录取总成绩</w:t>
            </w:r>
            <w:r w:rsidRPr="003C2A09">
              <w:rPr>
                <w:sz w:val="18"/>
                <w:szCs w:val="18"/>
              </w:rPr>
              <w:t>=(</w:t>
            </w:r>
            <w:r w:rsidRPr="003C2A09">
              <w:rPr>
                <w:rFonts w:hint="eastAsia"/>
                <w:sz w:val="18"/>
                <w:szCs w:val="18"/>
              </w:rPr>
              <w:t>初试成绩÷</w:t>
            </w:r>
            <w:r w:rsidRPr="003C2A09">
              <w:rPr>
                <w:sz w:val="18"/>
                <w:szCs w:val="18"/>
              </w:rPr>
              <w:t>5)</w:t>
            </w:r>
            <w:r w:rsidRPr="003C2A09">
              <w:rPr>
                <w:rFonts w:hint="eastAsia"/>
                <w:sz w:val="18"/>
                <w:szCs w:val="18"/>
              </w:rPr>
              <w:t>×</w:t>
            </w:r>
            <w:r w:rsidRPr="003C2A09">
              <w:rPr>
                <w:sz w:val="18"/>
                <w:szCs w:val="18"/>
              </w:rPr>
              <w:t>50%+</w:t>
            </w:r>
            <w:r w:rsidRPr="003C2A09">
              <w:rPr>
                <w:rFonts w:hint="eastAsia"/>
                <w:sz w:val="18"/>
                <w:szCs w:val="18"/>
              </w:rPr>
              <w:t>复试成绩×</w:t>
            </w:r>
            <w:r w:rsidRPr="003C2A09">
              <w:rPr>
                <w:sz w:val="18"/>
                <w:szCs w:val="18"/>
              </w:rPr>
              <w:t>50%</w:t>
            </w:r>
          </w:p>
        </w:tc>
        <w:tc>
          <w:tcPr>
            <w:tcW w:w="1276" w:type="dxa"/>
            <w:vAlign w:val="center"/>
          </w:tcPr>
          <w:p w:rsidR="00CA71F3" w:rsidRPr="003C2A09" w:rsidRDefault="00CA71F3" w:rsidP="00FC52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F90EFF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按录取总成绩从高到低顺序录取</w:t>
            </w:r>
          </w:p>
        </w:tc>
      </w:tr>
      <w:tr w:rsidR="00CA71F3" w:rsidRPr="003C2A09" w:rsidTr="00931DC2">
        <w:trPr>
          <w:trHeight w:val="1495"/>
        </w:trPr>
        <w:tc>
          <w:tcPr>
            <w:tcW w:w="1548" w:type="dxa"/>
            <w:vAlign w:val="center"/>
          </w:tcPr>
          <w:p w:rsidR="00CA71F3" w:rsidRDefault="00CA71F3" w:rsidP="00E77896">
            <w:pPr>
              <w:rPr>
                <w:sz w:val="18"/>
                <w:szCs w:val="18"/>
              </w:rPr>
            </w:pPr>
            <w:r w:rsidRPr="003C2A09">
              <w:rPr>
                <w:rFonts w:hint="eastAsia"/>
                <w:sz w:val="18"/>
                <w:szCs w:val="18"/>
              </w:rPr>
              <w:t>信号与信息处理</w:t>
            </w:r>
          </w:p>
          <w:p w:rsidR="002F2FD2" w:rsidRPr="003C2A09" w:rsidRDefault="002F2FD2" w:rsidP="00ED39E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ED39E2"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=13+</w:t>
            </w:r>
            <w:r w:rsidR="00ED39E2">
              <w:rPr>
                <w:rFonts w:hint="eastAsia"/>
                <w:sz w:val="18"/>
                <w:szCs w:val="18"/>
              </w:rPr>
              <w:t>1</w:t>
            </w:r>
            <w:r w:rsidR="00ED39E2">
              <w:rPr>
                <w:rFonts w:hint="eastAsia"/>
                <w:sz w:val="18"/>
                <w:szCs w:val="18"/>
              </w:rPr>
              <w:t>人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21" w:type="dxa"/>
            <w:vAlign w:val="center"/>
          </w:tcPr>
          <w:p w:rsidR="00CA71F3" w:rsidRPr="003C2A09" w:rsidRDefault="004B68CA" w:rsidP="00A664A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6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3C2A09">
              <w:rPr>
                <w:sz w:val="18"/>
                <w:szCs w:val="18"/>
              </w:rPr>
              <w:t>:00</w:t>
            </w:r>
            <w:r w:rsidR="00CA71F3" w:rsidRPr="003C2A09">
              <w:rPr>
                <w:sz w:val="18"/>
                <w:szCs w:val="18"/>
              </w:rPr>
              <w:t xml:space="preserve">  </w:t>
            </w:r>
            <w:r w:rsidR="00CA71F3" w:rsidRPr="00B2218F">
              <w:rPr>
                <w:rFonts w:hint="eastAsia"/>
                <w:sz w:val="18"/>
                <w:szCs w:val="18"/>
              </w:rPr>
              <w:t>信院南楼</w:t>
            </w:r>
            <w:r w:rsidR="00CA71F3" w:rsidRPr="00B2218F">
              <w:rPr>
                <w:sz w:val="18"/>
                <w:szCs w:val="18"/>
              </w:rPr>
              <w:t>B</w:t>
            </w:r>
            <w:r w:rsidR="00B2218F" w:rsidRPr="00B2218F">
              <w:rPr>
                <w:rFonts w:hint="eastAsia"/>
                <w:sz w:val="18"/>
                <w:szCs w:val="18"/>
              </w:rPr>
              <w:t>201</w:t>
            </w:r>
          </w:p>
          <w:p w:rsidR="004B68CA" w:rsidRPr="004B68CA" w:rsidRDefault="004B68CA" w:rsidP="00015D6B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CA71F3" w:rsidRPr="003C2A09" w:rsidRDefault="00F90EFF" w:rsidP="000F62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  <w:bookmarkStart w:id="0" w:name="_GoBack"/>
            <w:bookmarkEnd w:id="0"/>
          </w:p>
        </w:tc>
        <w:tc>
          <w:tcPr>
            <w:tcW w:w="1134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</w:tr>
      <w:tr w:rsidR="00CA71F3" w:rsidRPr="003C2A09" w:rsidTr="00931DC2">
        <w:trPr>
          <w:trHeight w:val="1573"/>
        </w:trPr>
        <w:tc>
          <w:tcPr>
            <w:tcW w:w="1548" w:type="dxa"/>
            <w:vAlign w:val="center"/>
          </w:tcPr>
          <w:p w:rsidR="00CA71F3" w:rsidRDefault="00CA71F3" w:rsidP="008740E4">
            <w:pPr>
              <w:rPr>
                <w:bCs/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电子与通信工程</w:t>
            </w:r>
            <w:r w:rsidR="008740E4">
              <w:rPr>
                <w:rFonts w:hint="eastAsia"/>
                <w:bCs/>
                <w:color w:val="000000"/>
                <w:sz w:val="18"/>
                <w:szCs w:val="18"/>
              </w:rPr>
              <w:t>A</w:t>
            </w:r>
            <w:r w:rsidRPr="003C2A09">
              <w:rPr>
                <w:rFonts w:hint="eastAsia"/>
                <w:bCs/>
                <w:color w:val="000000"/>
                <w:sz w:val="18"/>
                <w:szCs w:val="18"/>
              </w:rPr>
              <w:t>组</w:t>
            </w:r>
            <w:r w:rsidR="002F2FD2">
              <w:rPr>
                <w:rFonts w:hint="eastAsia"/>
                <w:bCs/>
                <w:color w:val="000000"/>
                <w:sz w:val="18"/>
                <w:szCs w:val="18"/>
              </w:rPr>
              <w:t>(26)</w:t>
            </w:r>
          </w:p>
          <w:p w:rsidR="002F2FD2" w:rsidRPr="003C2A09" w:rsidRDefault="002F2FD2" w:rsidP="008740E4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1821" w:type="dxa"/>
            <w:vAlign w:val="center"/>
          </w:tcPr>
          <w:p w:rsidR="004B68CA" w:rsidRPr="003C2A09" w:rsidRDefault="004B68CA" w:rsidP="004B68C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3C2A09">
              <w:rPr>
                <w:sz w:val="18"/>
                <w:szCs w:val="18"/>
              </w:rPr>
              <w:t xml:space="preserve">:00  </w:t>
            </w:r>
            <w:r w:rsidRPr="00B2218F">
              <w:rPr>
                <w:rFonts w:hint="eastAsia"/>
                <w:sz w:val="18"/>
                <w:szCs w:val="18"/>
              </w:rPr>
              <w:t>信院北楼</w:t>
            </w:r>
            <w:r w:rsidRPr="00B2218F">
              <w:rPr>
                <w:sz w:val="18"/>
                <w:szCs w:val="18"/>
              </w:rPr>
              <w:t>A404</w:t>
            </w:r>
          </w:p>
          <w:p w:rsidR="00CA71F3" w:rsidRPr="003C2A09" w:rsidRDefault="00CA71F3" w:rsidP="004B68CA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CA71F3" w:rsidRPr="003C2A09" w:rsidRDefault="00FC5252" w:rsidP="000F628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39</w:t>
            </w:r>
          </w:p>
        </w:tc>
        <w:tc>
          <w:tcPr>
            <w:tcW w:w="1134" w:type="dxa"/>
            <w:vMerge/>
            <w:vAlign w:val="center"/>
          </w:tcPr>
          <w:p w:rsidR="00CA71F3" w:rsidRPr="003C2A09" w:rsidRDefault="00CA71F3" w:rsidP="00E77896">
            <w:pPr>
              <w:rPr>
                <w:sz w:val="18"/>
                <w:szCs w:val="18"/>
              </w:rPr>
            </w:pPr>
          </w:p>
        </w:tc>
      </w:tr>
      <w:tr w:rsidR="004B68CA" w:rsidRPr="003C2A09" w:rsidTr="00931DC2">
        <w:trPr>
          <w:trHeight w:val="1704"/>
        </w:trPr>
        <w:tc>
          <w:tcPr>
            <w:tcW w:w="1548" w:type="dxa"/>
            <w:vAlign w:val="center"/>
          </w:tcPr>
          <w:p w:rsidR="004B68CA" w:rsidRPr="003C2A09" w:rsidRDefault="004B68CA" w:rsidP="002F2FD2">
            <w:pPr>
              <w:rPr>
                <w:color w:val="000000"/>
                <w:sz w:val="18"/>
                <w:szCs w:val="18"/>
              </w:rPr>
            </w:pPr>
            <w:r w:rsidRPr="003C2A09">
              <w:rPr>
                <w:rFonts w:hint="eastAsia"/>
                <w:color w:val="000000"/>
                <w:sz w:val="18"/>
                <w:szCs w:val="18"/>
              </w:rPr>
              <w:t>电子与通信工程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B</w:t>
            </w:r>
            <w:r w:rsidRPr="003C2A09">
              <w:rPr>
                <w:rFonts w:hint="eastAsia"/>
                <w:bCs/>
                <w:color w:val="000000"/>
                <w:sz w:val="18"/>
                <w:szCs w:val="18"/>
              </w:rPr>
              <w:t>组</w:t>
            </w:r>
            <w:r w:rsidR="002F2FD2">
              <w:rPr>
                <w:rFonts w:hint="eastAsia"/>
                <w:bCs/>
                <w:color w:val="000000"/>
                <w:sz w:val="18"/>
                <w:szCs w:val="18"/>
              </w:rPr>
              <w:t>(25)</w:t>
            </w:r>
          </w:p>
        </w:tc>
        <w:tc>
          <w:tcPr>
            <w:tcW w:w="1821" w:type="dxa"/>
            <w:vAlign w:val="center"/>
          </w:tcPr>
          <w:p w:rsidR="004B68CA" w:rsidRPr="003C2A09" w:rsidRDefault="004B68CA" w:rsidP="00F94A1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3C2A09">
              <w:rPr>
                <w:rFonts w:hint="eastAsia"/>
                <w:sz w:val="18"/>
                <w:szCs w:val="18"/>
              </w:rPr>
              <w:t>月</w:t>
            </w:r>
            <w:r w:rsidRPr="003C2A09"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7</w:t>
            </w:r>
            <w:r w:rsidRPr="003C2A09">
              <w:rPr>
                <w:rFonts w:hint="eastAsia"/>
                <w:sz w:val="18"/>
                <w:szCs w:val="18"/>
              </w:rPr>
              <w:t>日</w:t>
            </w:r>
            <w:r>
              <w:rPr>
                <w:rFonts w:hint="eastAsia"/>
                <w:sz w:val="18"/>
                <w:szCs w:val="18"/>
              </w:rPr>
              <w:t>8</w:t>
            </w:r>
            <w:r w:rsidRPr="003C2A09">
              <w:rPr>
                <w:sz w:val="18"/>
                <w:szCs w:val="18"/>
              </w:rPr>
              <w:t xml:space="preserve">:00  </w:t>
            </w:r>
            <w:r w:rsidRPr="00B2218F">
              <w:rPr>
                <w:rFonts w:hint="eastAsia"/>
                <w:sz w:val="18"/>
                <w:szCs w:val="18"/>
              </w:rPr>
              <w:t>信院南楼</w:t>
            </w:r>
            <w:r w:rsidRPr="00B2218F">
              <w:rPr>
                <w:sz w:val="18"/>
                <w:szCs w:val="18"/>
              </w:rPr>
              <w:t>B</w:t>
            </w:r>
            <w:r w:rsidR="00B2218F" w:rsidRPr="00B2218F">
              <w:rPr>
                <w:rFonts w:hint="eastAsia"/>
                <w:sz w:val="18"/>
                <w:szCs w:val="18"/>
              </w:rPr>
              <w:t>201</w:t>
            </w:r>
          </w:p>
          <w:p w:rsidR="004B68CA" w:rsidRPr="004B68CA" w:rsidRDefault="004B68CA" w:rsidP="00F94A15">
            <w:pPr>
              <w:rPr>
                <w:sz w:val="18"/>
                <w:szCs w:val="18"/>
              </w:rPr>
            </w:pPr>
          </w:p>
        </w:tc>
        <w:tc>
          <w:tcPr>
            <w:tcW w:w="8788" w:type="dxa"/>
            <w:vMerge/>
            <w:vAlign w:val="center"/>
          </w:tcPr>
          <w:p w:rsidR="004B68CA" w:rsidRPr="003C2A09" w:rsidRDefault="004B68CA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B68CA" w:rsidRPr="003C2A09" w:rsidRDefault="004B68CA" w:rsidP="00E77896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vAlign w:val="center"/>
          </w:tcPr>
          <w:p w:rsidR="004B68CA" w:rsidRPr="003C2A09" w:rsidRDefault="004B68CA" w:rsidP="00E77896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  <w:vMerge/>
            <w:vAlign w:val="center"/>
          </w:tcPr>
          <w:p w:rsidR="004B68CA" w:rsidRPr="003C2A09" w:rsidRDefault="004B68CA" w:rsidP="00E77896">
            <w:pPr>
              <w:rPr>
                <w:sz w:val="18"/>
                <w:szCs w:val="18"/>
              </w:rPr>
            </w:pPr>
          </w:p>
        </w:tc>
      </w:tr>
    </w:tbl>
    <w:p w:rsidR="00CA71F3" w:rsidRPr="003C2A09" w:rsidRDefault="00CA71F3">
      <w:pPr>
        <w:rPr>
          <w:sz w:val="18"/>
          <w:szCs w:val="18"/>
        </w:rPr>
      </w:pPr>
    </w:p>
    <w:sectPr w:rsidR="00CA71F3" w:rsidRPr="003C2A09" w:rsidSect="00931DC2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60C" w:rsidRDefault="0057460C" w:rsidP="00581793">
      <w:r>
        <w:separator/>
      </w:r>
    </w:p>
  </w:endnote>
  <w:endnote w:type="continuationSeparator" w:id="0">
    <w:p w:rsidR="0057460C" w:rsidRDefault="0057460C" w:rsidP="00581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60C" w:rsidRDefault="0057460C" w:rsidP="00581793">
      <w:r>
        <w:separator/>
      </w:r>
    </w:p>
  </w:footnote>
  <w:footnote w:type="continuationSeparator" w:id="0">
    <w:p w:rsidR="0057460C" w:rsidRDefault="0057460C" w:rsidP="00581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0F6E4D"/>
    <w:multiLevelType w:val="hybridMultilevel"/>
    <w:tmpl w:val="27F442CE"/>
    <w:lvl w:ilvl="0" w:tplc="0409000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918C4"/>
    <w:rsid w:val="00015D6B"/>
    <w:rsid w:val="00033038"/>
    <w:rsid w:val="00061F84"/>
    <w:rsid w:val="000C04EA"/>
    <w:rsid w:val="000F6284"/>
    <w:rsid w:val="0012137D"/>
    <w:rsid w:val="00136E72"/>
    <w:rsid w:val="001751EC"/>
    <w:rsid w:val="001972FF"/>
    <w:rsid w:val="00202EB1"/>
    <w:rsid w:val="002369B7"/>
    <w:rsid w:val="00236DEE"/>
    <w:rsid w:val="002F2FD2"/>
    <w:rsid w:val="003918C4"/>
    <w:rsid w:val="003A07A3"/>
    <w:rsid w:val="003C2A09"/>
    <w:rsid w:val="003D712B"/>
    <w:rsid w:val="003E3366"/>
    <w:rsid w:val="00435A05"/>
    <w:rsid w:val="00455FFC"/>
    <w:rsid w:val="004B68CA"/>
    <w:rsid w:val="004C6014"/>
    <w:rsid w:val="00522518"/>
    <w:rsid w:val="0057460C"/>
    <w:rsid w:val="00581793"/>
    <w:rsid w:val="005910F6"/>
    <w:rsid w:val="005E32C1"/>
    <w:rsid w:val="00675964"/>
    <w:rsid w:val="00771988"/>
    <w:rsid w:val="00773FDF"/>
    <w:rsid w:val="007A65B1"/>
    <w:rsid w:val="007E2214"/>
    <w:rsid w:val="00815B90"/>
    <w:rsid w:val="008740E4"/>
    <w:rsid w:val="008E4B2D"/>
    <w:rsid w:val="00902D9B"/>
    <w:rsid w:val="00902F35"/>
    <w:rsid w:val="00915F46"/>
    <w:rsid w:val="00931DC2"/>
    <w:rsid w:val="00967DC2"/>
    <w:rsid w:val="00A0589A"/>
    <w:rsid w:val="00A46B8D"/>
    <w:rsid w:val="00A664A2"/>
    <w:rsid w:val="00AE22D0"/>
    <w:rsid w:val="00B15314"/>
    <w:rsid w:val="00B2218F"/>
    <w:rsid w:val="00B32234"/>
    <w:rsid w:val="00B5427F"/>
    <w:rsid w:val="00BB5FF5"/>
    <w:rsid w:val="00BF0A29"/>
    <w:rsid w:val="00C926FF"/>
    <w:rsid w:val="00CA71F3"/>
    <w:rsid w:val="00E35B3D"/>
    <w:rsid w:val="00E77896"/>
    <w:rsid w:val="00EA6DB8"/>
    <w:rsid w:val="00ED39E2"/>
    <w:rsid w:val="00F70157"/>
    <w:rsid w:val="00F90EFF"/>
    <w:rsid w:val="00FA7A68"/>
    <w:rsid w:val="00F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701E2FF9-AEED-493C-B826-53DB21BA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A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9"/>
    <w:qFormat/>
    <w:locked/>
    <w:rsid w:val="00915F46"/>
    <w:pPr>
      <w:keepNext/>
      <w:keepLines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902D9B"/>
    <w:rPr>
      <w:rFonts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99"/>
    <w:rsid w:val="003918C4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rsid w:val="00581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locked/>
    <w:rsid w:val="00581793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581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locked/>
    <w:rsid w:val="00581793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015D6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locked/>
    <w:rsid w:val="00015D6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686</Characters>
  <Application>Microsoft Office Word</Application>
  <DocSecurity>0</DocSecurity>
  <Lines>5</Lines>
  <Paragraphs>1</Paragraphs>
  <ScaleCrop>false</ScaleCrop>
  <Company>Sky123.Org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lenovo</cp:lastModifiedBy>
  <cp:revision>8</cp:revision>
  <cp:lastPrinted>2014-03-28T00:45:00Z</cp:lastPrinted>
  <dcterms:created xsi:type="dcterms:W3CDTF">2015-03-24T01:44:00Z</dcterms:created>
  <dcterms:modified xsi:type="dcterms:W3CDTF">2015-03-24T02:16:00Z</dcterms:modified>
</cp:coreProperties>
</file>