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一、用例模型调查：</w:t>
      </w:r>
    </w:p>
    <w:p>
      <w:p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角色：普通管理员、用户</w:t>
      </w:r>
    </w:p>
    <w:p>
      <w:pPr>
        <w:rPr>
          <w:rFonts w:hint="default"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lang w:val="en-US" w:eastAsia="zh-CN"/>
        </w:rPr>
        <w:t>功能：</w:t>
      </w:r>
    </w:p>
    <w:p>
      <w:p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管理员：登录，取钞，放钞，查ATM机余额，加凭条纸（ATM机上实现）</w:t>
      </w:r>
    </w:p>
    <w:p>
      <w:p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用户：登录，查询余额，存款，取款，修改密码，转账，查询流水，打印凭条（ATM机上实现）</w:t>
      </w:r>
    </w:p>
    <w:p>
      <w:pPr>
        <w:rPr>
          <w:rFonts w:hint="eastAsia"/>
          <w:lang w:val="en-US" w:eastAsia="zh-CN"/>
        </w:rPr>
      </w:pPr>
    </w:p>
    <w:p>
      <w:pPr>
        <w:rPr>
          <w:rFonts w:hint="eastAsia"/>
          <w:lang w:val="en-US" w:eastAsia="zh-CN"/>
        </w:rPr>
      </w:pPr>
    </w:p>
    <w:p>
      <w:pPr>
        <w:rPr>
          <w:rFonts w:hint="eastAsia"/>
          <w:b/>
          <w:bCs/>
          <w:sz w:val="28"/>
          <w:szCs w:val="36"/>
          <w:lang w:val="en-US" w:eastAsia="zh-CN"/>
        </w:rPr>
      </w:pPr>
      <w:r>
        <w:rPr>
          <w:rFonts w:hint="eastAsia"/>
          <w:b/>
          <w:bCs/>
          <w:sz w:val="28"/>
          <w:szCs w:val="36"/>
          <w:lang w:val="en-US" w:eastAsia="zh-CN"/>
        </w:rPr>
        <w:t>二、软件需求规约：</w:t>
      </w:r>
    </w:p>
    <w:p>
      <w:pPr>
        <w:rPr>
          <w:rFonts w:hint="default"/>
          <w:b/>
          <w:bCs/>
          <w:sz w:val="24"/>
          <w:szCs w:val="32"/>
          <w:lang w:val="en-US" w:eastAsia="zh-CN"/>
        </w:rPr>
      </w:pPr>
      <w:r>
        <w:rPr>
          <w:rFonts w:hint="eastAsia"/>
          <w:b/>
          <w:bCs/>
          <w:sz w:val="24"/>
          <w:szCs w:val="32"/>
          <w:lang w:val="en-US" w:eastAsia="zh-CN"/>
        </w:rPr>
        <w:t>（一）用例建模</w:t>
      </w:r>
    </w:p>
    <w:p>
      <w:pPr>
        <w:rPr>
          <w:rFonts w:hint="eastAsia"/>
          <w:sz w:val="24"/>
          <w:szCs w:val="32"/>
          <w:lang w:val="en-US" w:eastAsia="zh-CN"/>
        </w:rPr>
      </w:pPr>
      <w:r>
        <w:rPr>
          <w:rFonts w:hint="eastAsia"/>
          <w:sz w:val="24"/>
          <w:szCs w:val="32"/>
          <w:lang w:val="en-US" w:eastAsia="zh-CN"/>
        </w:rPr>
        <w:t>1.用户的用例图</w:t>
      </w:r>
    </w:p>
    <w:p>
      <w:pPr>
        <w:rPr>
          <w:rFonts w:hint="eastAsia"/>
          <w:sz w:val="22"/>
          <w:szCs w:val="28"/>
          <w:lang w:val="en-US" w:eastAsia="zh-CN"/>
        </w:rPr>
      </w:pPr>
      <w:r>
        <w:drawing>
          <wp:inline distT="0" distB="0" distL="114300" distR="114300">
            <wp:extent cx="4666615" cy="3681730"/>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66615" cy="3681730"/>
                    </a:xfrm>
                    <a:prstGeom prst="rect">
                      <a:avLst/>
                    </a:prstGeom>
                    <a:noFill/>
                    <a:ln>
                      <a:noFill/>
                    </a:ln>
                  </pic:spPr>
                </pic:pic>
              </a:graphicData>
            </a:graphic>
          </wp:inline>
        </w:drawing>
      </w:r>
    </w:p>
    <w:p>
      <w:pPr>
        <w:rPr>
          <w:rFonts w:hint="default"/>
          <w:sz w:val="24"/>
          <w:szCs w:val="32"/>
          <w:lang w:val="en-US" w:eastAsia="zh-CN"/>
        </w:rPr>
      </w:pPr>
      <w:r>
        <w:rPr>
          <w:rFonts w:hint="eastAsia"/>
          <w:sz w:val="24"/>
          <w:szCs w:val="32"/>
          <w:lang w:val="en-US" w:eastAsia="zh-CN"/>
        </w:rPr>
        <w:t>2.管理员的用例图</w:t>
      </w:r>
    </w:p>
    <w:p>
      <w:pPr>
        <w:rPr>
          <w:rFonts w:hint="default"/>
          <w:sz w:val="22"/>
          <w:szCs w:val="28"/>
          <w:lang w:val="en-US" w:eastAsia="zh-CN"/>
        </w:rPr>
      </w:pPr>
      <w:r>
        <w:drawing>
          <wp:inline distT="0" distB="0" distL="114300" distR="114300">
            <wp:extent cx="5271135" cy="3302635"/>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3302635"/>
                    </a:xfrm>
                    <a:prstGeom prst="rect">
                      <a:avLst/>
                    </a:prstGeom>
                    <a:noFill/>
                    <a:ln>
                      <a:noFill/>
                    </a:ln>
                  </pic:spPr>
                </pic:pic>
              </a:graphicData>
            </a:graphic>
          </wp:inline>
        </w:drawing>
      </w:r>
    </w:p>
    <w:p>
      <w:pPr>
        <w:rPr>
          <w:rFonts w:hint="eastAsia"/>
          <w:b/>
          <w:bCs/>
          <w:sz w:val="24"/>
          <w:szCs w:val="32"/>
          <w:lang w:val="en-US" w:eastAsia="zh-CN"/>
        </w:rPr>
      </w:pPr>
      <w:r>
        <w:rPr>
          <w:rFonts w:hint="eastAsia"/>
          <w:b/>
          <w:bCs/>
          <w:sz w:val="24"/>
          <w:szCs w:val="32"/>
          <w:lang w:val="en-US" w:eastAsia="zh-CN"/>
        </w:rPr>
        <w:t>（二）用例规格说明</w:t>
      </w:r>
    </w:p>
    <w:p>
      <w:pPr>
        <w:numPr>
          <w:ilvl w:val="0"/>
          <w:numId w:val="1"/>
        </w:numPr>
        <w:rPr>
          <w:rFonts w:hint="eastAsia"/>
          <w:sz w:val="24"/>
          <w:szCs w:val="32"/>
          <w:lang w:val="en-US" w:eastAsia="zh-CN"/>
        </w:rPr>
      </w:pPr>
      <w:r>
        <w:rPr>
          <w:rFonts w:hint="eastAsia"/>
          <w:b/>
          <w:bCs/>
          <w:sz w:val="24"/>
          <w:szCs w:val="32"/>
          <w:lang w:val="en-US" w:eastAsia="zh-CN"/>
        </w:rPr>
        <w:t>登录用例规格说明</w:t>
      </w:r>
      <w:r>
        <w:rPr>
          <w:rFonts w:hint="eastAsia"/>
          <w:sz w:val="24"/>
          <w:szCs w:val="32"/>
          <w:lang w:val="en-US" w:eastAsia="zh-CN"/>
        </w:rPr>
        <w:t>：</w:t>
      </w:r>
    </w:p>
    <w:p>
      <w:pPr>
        <w:widowControl w:val="0"/>
        <w:numPr>
          <w:ilvl w:val="0"/>
          <w:numId w:val="2"/>
        </w:numPr>
        <w:pBdr>
          <w:top w:val="single" w:color="auto" w:sz="4" w:space="0"/>
          <w:left w:val="single" w:color="auto" w:sz="4" w:space="0"/>
          <w:bottom w:val="single" w:color="auto" w:sz="4" w:space="0"/>
          <w:right w:val="single" w:color="auto" w:sz="4" w:space="0"/>
        </w:pBdr>
        <w:jc w:val="both"/>
        <w:rPr>
          <w:rFonts w:hint="eastAsia"/>
          <w:sz w:val="24"/>
          <w:szCs w:val="24"/>
          <w:lang w:val="en-US" w:eastAsia="zh-CN"/>
        </w:rPr>
      </w:pPr>
      <w:r>
        <w:rPr>
          <w:rFonts w:hint="eastAsia"/>
          <w:sz w:val="24"/>
          <w:szCs w:val="24"/>
          <w:lang w:val="en-US" w:eastAsia="zh-CN"/>
        </w:rPr>
        <w:t>登录</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jc w:val="both"/>
        <w:rPr>
          <w:rFonts w:hint="default"/>
          <w:sz w:val="24"/>
          <w:szCs w:val="24"/>
          <w:lang w:val="en-US" w:eastAsia="zh-CN"/>
        </w:rPr>
      </w:pPr>
      <w:r>
        <w:rPr>
          <w:rFonts w:hint="eastAsia"/>
          <w:sz w:val="24"/>
          <w:szCs w:val="24"/>
          <w:lang w:val="en-US" w:eastAsia="zh-CN"/>
        </w:rPr>
        <w:t>1.1  actor：用户，管理员</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sz w:val="24"/>
          <w:szCs w:val="24"/>
        </w:rPr>
      </w:pPr>
      <w:r>
        <w:rPr>
          <w:rFonts w:hint="eastAsia"/>
          <w:sz w:val="24"/>
          <w:szCs w:val="24"/>
          <w:lang w:val="en-US" w:eastAsia="zh-CN"/>
        </w:rPr>
        <w:t xml:space="preserve">1.2  </w:t>
      </w:r>
      <w:r>
        <w:rPr>
          <w:rFonts w:ascii="Calibri" w:hAnsi="Calibri" w:eastAsia="宋体" w:cs="Calibri"/>
          <w:color w:val="000000"/>
          <w:kern w:val="0"/>
          <w:sz w:val="24"/>
          <w:szCs w:val="24"/>
          <w:lang w:val="en-US" w:eastAsia="zh-CN" w:bidi="ar"/>
        </w:rPr>
        <w:t>Brief Description</w:t>
      </w:r>
    </w:p>
    <w:p>
      <w:pPr>
        <w:widowControl w:val="0"/>
        <w:numPr>
          <w:ilvl w:val="0"/>
          <w:numId w:val="0"/>
        </w:numPr>
        <w:pBdr>
          <w:top w:val="single" w:color="auto" w:sz="4" w:space="0"/>
          <w:left w:val="single" w:color="auto" w:sz="4" w:space="0"/>
          <w:bottom w:val="single" w:color="auto" w:sz="4" w:space="0"/>
          <w:right w:val="single" w:color="auto" w:sz="4" w:space="0"/>
        </w:pBdr>
        <w:jc w:val="both"/>
        <w:rPr>
          <w:sz w:val="24"/>
          <w:szCs w:val="24"/>
        </w:rPr>
      </w:pPr>
      <w:r>
        <w:rPr>
          <w:rFonts w:hint="eastAsia"/>
          <w:sz w:val="24"/>
          <w:szCs w:val="24"/>
          <w:lang w:val="en-US" w:eastAsia="zh-CN"/>
        </w:rPr>
        <w:t>这个用例允许用户和管理员登入自己的账户，进行下一步操作，登录后用户可以进行查询余额，存款，取款，修改密码，转账，打印凭条等操作，管理员可以进行查ATM机余额和放现金等操作。</w:t>
      </w:r>
    </w:p>
    <w:p>
      <w:pPr>
        <w:widowControl w:val="0"/>
        <w:numPr>
          <w:ilvl w:val="0"/>
          <w:numId w:val="2"/>
        </w:numPr>
        <w:pBdr>
          <w:top w:val="single" w:color="auto" w:sz="4" w:space="0"/>
          <w:left w:val="single" w:color="auto" w:sz="4" w:space="0"/>
          <w:bottom w:val="single" w:color="auto" w:sz="4" w:space="0"/>
          <w:right w:val="single" w:color="auto" w:sz="4" w:space="0"/>
        </w:pBdr>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keepNext w:val="0"/>
        <w:keepLines w:val="0"/>
        <w:widowControl/>
        <w:numPr>
          <w:ilvl w:val="1"/>
          <w:numId w:val="2"/>
        </w:numPr>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 xml:space="preserve"> Basic Flow</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当用户将自己的银行卡插入ATM机时这个用例开始。</w:t>
      </w:r>
    </w:p>
    <w:p>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系统识别银行卡是否正常，如果银行卡正常，系统提示用户输入银行卡密码。</w:t>
      </w:r>
    </w:p>
    <w:p>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jc w:val="left"/>
        <w:rPr>
          <w:rFonts w:hint="default"/>
          <w:sz w:val="24"/>
          <w:szCs w:val="24"/>
          <w:lang w:val="en-US" w:eastAsia="zh-CN"/>
        </w:rPr>
      </w:pPr>
      <w:r>
        <w:rPr>
          <w:rFonts w:hint="eastAsia"/>
          <w:sz w:val="24"/>
          <w:szCs w:val="24"/>
          <w:lang w:val="en-US" w:eastAsia="zh-CN"/>
        </w:rPr>
        <w:t>用户输入银行卡密码（6位），点击确认按钮，如果密码正确，系统将进入操作界面。</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当管理员点击首页管理员入口时这个用例开始。</w:t>
      </w:r>
    </w:p>
    <w:p>
      <w:pPr>
        <w:keepNext w:val="0"/>
        <w:keepLines w:val="0"/>
        <w:widowControl/>
        <w:numPr>
          <w:ilvl w:val="0"/>
          <w:numId w:val="4"/>
        </w:numPr>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系统提示管理员输入账号密码，管理员输入自己的账号和密码。</w:t>
      </w:r>
    </w:p>
    <w:p>
      <w:pPr>
        <w:keepNext w:val="0"/>
        <w:keepLines w:val="0"/>
        <w:widowControl/>
        <w:numPr>
          <w:ilvl w:val="0"/>
          <w:numId w:val="4"/>
        </w:numPr>
        <w:suppressLineNumbers w:val="0"/>
        <w:pBdr>
          <w:top w:val="single" w:color="auto" w:sz="4" w:space="0"/>
          <w:left w:val="single" w:color="auto" w:sz="4" w:space="0"/>
          <w:bottom w:val="single" w:color="auto" w:sz="4" w:space="0"/>
          <w:right w:val="single" w:color="auto" w:sz="4" w:space="0"/>
        </w:pBdr>
        <w:jc w:val="left"/>
        <w:rPr>
          <w:rFonts w:hint="default"/>
          <w:sz w:val="24"/>
          <w:szCs w:val="24"/>
          <w:lang w:val="en-US" w:eastAsia="zh-CN"/>
        </w:rPr>
      </w:pPr>
      <w:r>
        <w:rPr>
          <w:rFonts w:hint="eastAsia"/>
          <w:sz w:val="24"/>
          <w:szCs w:val="24"/>
          <w:lang w:val="en-US" w:eastAsia="zh-CN"/>
        </w:rPr>
        <w:t>如果账号密码正确，系统将进入管理员管理界面。</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2.2.1 银行卡不匹配或银行卡损坏</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如果，在基本流中，用户将与该ATM机不匹配的银行卡或者关键部分损坏的银行卡插入ATM机，系统识别不出银行卡信息，将会回退该操作，退回银行卡回到初始界面。</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2.2.2 较长时间未输入密码</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default"/>
          <w:sz w:val="24"/>
          <w:szCs w:val="24"/>
          <w:lang w:val="en-US" w:eastAsia="zh-CN"/>
        </w:rPr>
      </w:pPr>
      <w:r>
        <w:rPr>
          <w:rFonts w:hint="eastAsia"/>
          <w:sz w:val="24"/>
          <w:szCs w:val="24"/>
          <w:lang w:val="en-US" w:eastAsia="zh-CN"/>
        </w:rPr>
        <w:t>如果，在基本流中，用户插入正确的银行卡后，系统提示输入密码，在特定的响应时间段内，用户未进行输入密码或退出操作，ATM系统将把银行卡吞入，减少后续资金纠纷，如需取回，自行联系管理员取出（管理员联系方式贴在ATM机旁边）。</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2.2.3 输入密码错误</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如果，在基本流中，用户输入了错误的密码，系统将提示密码错误请重新输入，用户可进行重新输入，若3次重新输入机会中输入正确，可成功进入操作界面，若3次都密码错误，该银行卡将会锁定，锁定后需24h后或携相关证件到柜台办理解锁业务才可继续登录。</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2.2.4 管理员账号不存在</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如果，在基本流中，进入管理员入口后输入了不存在的管理员账号，系统将会提示该账号不存在请重新输入。</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sz w:val="24"/>
          <w:szCs w:val="24"/>
          <w:lang w:val="en-US" w:eastAsia="zh-CN"/>
        </w:rPr>
      </w:pPr>
      <w:r>
        <w:rPr>
          <w:rFonts w:hint="eastAsia"/>
          <w:sz w:val="24"/>
          <w:szCs w:val="24"/>
          <w:lang w:val="en-US" w:eastAsia="zh-CN"/>
        </w:rPr>
        <w:t>2.2.5 管理员密码错误</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default"/>
          <w:sz w:val="24"/>
          <w:szCs w:val="24"/>
          <w:lang w:val="en-US" w:eastAsia="zh-CN"/>
        </w:rPr>
      </w:pPr>
      <w:r>
        <w:rPr>
          <w:rFonts w:hint="eastAsia"/>
          <w:sz w:val="24"/>
          <w:szCs w:val="24"/>
          <w:lang w:val="en-US" w:eastAsia="zh-CN"/>
        </w:rPr>
        <w:t>如果，在基本流中，进入管理员入口后输入了错误的密码，系统将会提示密码错误请重新错误，输入密码次数仅有3次，3次均错误后账号也将锁定，管理员需联系银行上级进行忘记密码重置密码操作。</w:t>
      </w:r>
    </w:p>
    <w:p>
      <w:pPr>
        <w:widowControl w:val="0"/>
        <w:numPr>
          <w:ilvl w:val="0"/>
          <w:numId w:val="2"/>
        </w:numPr>
        <w:pBdr>
          <w:top w:val="single" w:color="auto" w:sz="4" w:space="0"/>
          <w:left w:val="single" w:color="auto" w:sz="4" w:space="0"/>
          <w:bottom w:val="single" w:color="auto" w:sz="4" w:space="0"/>
          <w:right w:val="single" w:color="auto" w:sz="4" w:space="0"/>
        </w:pBdr>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2"/>
        </w:numPr>
        <w:pBdr>
          <w:top w:val="single" w:color="auto" w:sz="4" w:space="0"/>
          <w:left w:val="single" w:color="auto" w:sz="4" w:space="0"/>
          <w:bottom w:val="single" w:color="auto" w:sz="4" w:space="0"/>
          <w:right w:val="single" w:color="auto" w:sz="4" w:space="0"/>
        </w:pBdr>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None.</w:t>
      </w:r>
    </w:p>
    <w:p>
      <w:pPr>
        <w:widowControl w:val="0"/>
        <w:numPr>
          <w:ilvl w:val="0"/>
          <w:numId w:val="2"/>
        </w:numPr>
        <w:pBdr>
          <w:top w:val="single" w:color="auto" w:sz="4" w:space="0"/>
          <w:left w:val="single" w:color="auto" w:sz="4" w:space="0"/>
          <w:bottom w:val="single" w:color="auto" w:sz="4" w:space="0"/>
          <w:right w:val="single" w:color="auto" w:sz="4" w:space="0"/>
        </w:pBdr>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default" w:eastAsiaTheme="minorEastAsia"/>
          <w:sz w:val="24"/>
          <w:szCs w:val="24"/>
          <w:lang w:val="en-US" w:eastAsia="zh-CN"/>
        </w:rPr>
      </w:pPr>
      <w:r>
        <w:rPr>
          <w:rFonts w:hint="eastAsia"/>
          <w:sz w:val="24"/>
          <w:szCs w:val="24"/>
          <w:lang w:val="en-US" w:eastAsia="zh-CN"/>
        </w:rPr>
        <w:t>成银行卡正常，登录成功，且操作合法。</w:t>
      </w:r>
    </w:p>
    <w:p>
      <w:pPr>
        <w:widowControl w:val="0"/>
        <w:numPr>
          <w:ilvl w:val="0"/>
          <w:numId w:val="2"/>
        </w:numPr>
        <w:pBdr>
          <w:top w:val="single" w:color="auto" w:sz="4" w:space="0"/>
          <w:left w:val="single" w:color="auto" w:sz="4" w:space="0"/>
          <w:bottom w:val="single" w:color="auto" w:sz="4" w:space="0"/>
          <w:right w:val="single" w:color="auto" w:sz="4" w:space="0"/>
        </w:pBdr>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sz w:val="24"/>
          <w:szCs w:val="24"/>
          <w:lang w:val="en-US" w:eastAsia="zh-CN"/>
        </w:rPr>
      </w:pPr>
      <w:r>
        <w:rPr>
          <w:rFonts w:hint="eastAsia"/>
          <w:sz w:val="24"/>
          <w:szCs w:val="24"/>
          <w:lang w:val="en-US" w:eastAsia="zh-CN"/>
        </w:rPr>
        <w:t>None.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查询余额用例规格说明：</w:t>
      </w:r>
    </w:p>
    <w:p>
      <w:pPr>
        <w:widowControl w:val="0"/>
        <w:numPr>
          <w:ilvl w:val="0"/>
          <w:numId w:val="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查询余额</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这个用例允许用户查询银行卡中现有的余额。银行卡中存有用户一定量的金额，每当用户进行存款、取款、转账操作时，系统都会进行相应的加减和记录，保证资金的正确性和安全性，并可以对当前卡中的余额进行查询。</w:t>
      </w:r>
    </w:p>
    <w:p>
      <w:pPr>
        <w:widowControl w:val="0"/>
        <w:numPr>
          <w:ilvl w:val="0"/>
          <w:numId w:val="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当用户点击“查询余额”按钮时这个用例开始。</w:t>
      </w:r>
    </w:p>
    <w:p>
      <w:pPr>
        <w:keepNext w:val="0"/>
        <w:keepLines w:val="0"/>
        <w:widowControl/>
        <w:numPr>
          <w:ilvl w:val="0"/>
          <w:numId w:val="6"/>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系统显示银行卡余额，用户查看余额情况</w:t>
      </w:r>
    </w:p>
    <w:p>
      <w:pPr>
        <w:keepNext w:val="0"/>
        <w:keepLines w:val="0"/>
        <w:widowControl/>
        <w:numPr>
          <w:ilvl w:val="0"/>
          <w:numId w:val="6"/>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ATM机提示退卡或返回</w:t>
      </w:r>
    </w:p>
    <w:p>
      <w:pPr>
        <w:keepNext w:val="0"/>
        <w:keepLines w:val="0"/>
        <w:widowControl/>
        <w:numPr>
          <w:ilvl w:val="0"/>
          <w:numId w:val="6"/>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用户选择退卡或返回，结束余额查询服务</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如果，在基本流中，在特定的响应时间段内，用户未进行任何操作选择，ATM机将把银行卡吞入，减少后续资金纠纷，如需取回，自行联系管理员取出（管理员联系方式贴在ATM机旁边）。</w:t>
      </w:r>
    </w:p>
    <w:p>
      <w:pPr>
        <w:widowControl w:val="0"/>
        <w:numPr>
          <w:ilvl w:val="0"/>
          <w:numId w:val="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default"/>
          <w:sz w:val="24"/>
          <w:szCs w:val="24"/>
          <w:lang w:val="en-US" w:eastAsia="zh-CN"/>
        </w:rPr>
      </w:pPr>
      <w:r>
        <w:rPr>
          <w:rFonts w:hint="eastAsia"/>
          <w:sz w:val="24"/>
          <w:szCs w:val="24"/>
          <w:lang w:val="en-US" w:eastAsia="zh-CN"/>
        </w:rPr>
        <w:t>银行卡正常，登录成功，且操作合法。</w:t>
      </w:r>
    </w:p>
    <w:p>
      <w:pPr>
        <w:widowControl w:val="0"/>
        <w:numPr>
          <w:ilvl w:val="0"/>
          <w:numId w:val="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回到主界面。</w:t>
      </w:r>
    </w:p>
    <w:p>
      <w:pPr>
        <w:widowControl w:val="0"/>
        <w:numPr>
          <w:ilvl w:val="0"/>
          <w:numId w:val="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None.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存款用例规格说明：</w:t>
      </w:r>
    </w:p>
    <w:p>
      <w:pPr>
        <w:widowControl w:val="0"/>
        <w:numPr>
          <w:ilvl w:val="0"/>
          <w:numId w:val="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存款</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sz w:val="24"/>
          <w:szCs w:val="24"/>
        </w:rPr>
      </w:pPr>
      <w:r>
        <w:rPr>
          <w:rFonts w:hint="eastAsia"/>
          <w:sz w:val="24"/>
          <w:szCs w:val="24"/>
          <w:lang w:val="en-US" w:eastAsia="zh-CN"/>
        </w:rPr>
        <w:t>这个用例允许用户将现金存入银行卡中。用户将现金放入ATM机中，ATM进行验钞分辨真伪，并计算总金额存入银行卡中。</w:t>
      </w:r>
    </w:p>
    <w:p>
      <w:pPr>
        <w:widowControl w:val="0"/>
        <w:numPr>
          <w:ilvl w:val="0"/>
          <w:numId w:val="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当用户点击“存款”按钮时，该用例开始。</w:t>
      </w:r>
    </w:p>
    <w:p>
      <w:pPr>
        <w:keepNext w:val="0"/>
        <w:keepLines w:val="0"/>
        <w:widowControl/>
        <w:numPr>
          <w:ilvl w:val="0"/>
          <w:numId w:val="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ATM机打开现金入口，提示用户将现金放入ATM机</w:t>
      </w:r>
    </w:p>
    <w:p>
      <w:pPr>
        <w:keepNext w:val="0"/>
        <w:keepLines w:val="0"/>
        <w:widowControl/>
        <w:numPr>
          <w:ilvl w:val="0"/>
          <w:numId w:val="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用户将钞票整理整齐，放入现金入口，点击结束放钞。</w:t>
      </w:r>
    </w:p>
    <w:p>
      <w:pPr>
        <w:keepNext w:val="0"/>
        <w:keepLines w:val="0"/>
        <w:widowControl/>
        <w:numPr>
          <w:ilvl w:val="0"/>
          <w:numId w:val="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ATM机进行验钞和计数，系统显示金额总数，提示用户是否确认存款。</w:t>
      </w:r>
    </w:p>
    <w:p>
      <w:pPr>
        <w:keepNext w:val="0"/>
        <w:keepLines w:val="0"/>
        <w:widowControl/>
        <w:numPr>
          <w:ilvl w:val="0"/>
          <w:numId w:val="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用户选择确认，系统提示存款成功。</w:t>
      </w:r>
    </w:p>
    <w:p>
      <w:pPr>
        <w:keepNext w:val="0"/>
        <w:keepLines w:val="0"/>
        <w:widowControl/>
        <w:numPr>
          <w:ilvl w:val="0"/>
          <w:numId w:val="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系统提示退卡或返回，用户选择其一，结束存款服务。</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2.2.1  如果，在基本流中，用户放入的钞票不合理，有折角、折叠或者假钞问题，系统将计算无误的钞票数量，显示已存入金额，并将不合理的弹出，提示该部分钞票放置不合理，请取出检查后重新放置。</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2.2.2  如果，在基本流中，用户存款过程中ATM机的机箱内容量不足，系统将会提示用户还可以容纳多少钞票，请重新放钞或更换机器，非常抱歉给用户带来不便。</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2.2.3  如果，在基本流中，用户存款成功后未退卡在特定的响应时间段内，用户未进行任何操作选择，ATM机将把银行卡吞入，减少后续资金纠纷，如需取回，自行联系管理员取出（管理员联系方式贴在ATM机旁边）。</w:t>
      </w:r>
    </w:p>
    <w:p>
      <w:pPr>
        <w:widowControl w:val="0"/>
        <w:numPr>
          <w:ilvl w:val="0"/>
          <w:numId w:val="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default"/>
          <w:sz w:val="24"/>
          <w:szCs w:val="24"/>
          <w:lang w:val="en-US" w:eastAsia="zh-CN"/>
        </w:rPr>
      </w:pPr>
      <w:r>
        <w:rPr>
          <w:rFonts w:hint="eastAsia"/>
          <w:sz w:val="24"/>
          <w:szCs w:val="24"/>
          <w:lang w:val="en-US" w:eastAsia="zh-CN"/>
        </w:rPr>
        <w:t>银行卡正常，登录成功，且操作合法。</w:t>
      </w:r>
    </w:p>
    <w:p>
      <w:pPr>
        <w:widowControl w:val="0"/>
        <w:numPr>
          <w:ilvl w:val="0"/>
          <w:numId w:val="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返回到主界面。</w:t>
      </w:r>
    </w:p>
    <w:p>
      <w:pPr>
        <w:widowControl w:val="0"/>
        <w:numPr>
          <w:ilvl w:val="0"/>
          <w:numId w:val="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None.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取款用例规格说明：</w:t>
      </w:r>
    </w:p>
    <w:p>
      <w:pPr>
        <w:widowControl w:val="0"/>
        <w:numPr>
          <w:ilvl w:val="0"/>
          <w:numId w:val="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取款</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sz w:val="24"/>
          <w:szCs w:val="24"/>
        </w:rPr>
      </w:pPr>
      <w:r>
        <w:rPr>
          <w:rFonts w:hint="eastAsia"/>
          <w:sz w:val="24"/>
          <w:szCs w:val="24"/>
          <w:lang w:val="en-US" w:eastAsia="zh-CN"/>
        </w:rPr>
        <w:t>这个用例允许用户从ATM机中取出银行卡中的金额。</w:t>
      </w:r>
    </w:p>
    <w:p>
      <w:pPr>
        <w:widowControl w:val="0"/>
        <w:numPr>
          <w:ilvl w:val="0"/>
          <w:numId w:val="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当用户点击“取款”按钮时，该用例开始。</w:t>
      </w:r>
    </w:p>
    <w:p>
      <w:pPr>
        <w:keepNext w:val="0"/>
        <w:keepLines w:val="0"/>
        <w:widowControl/>
        <w:numPr>
          <w:ilvl w:val="0"/>
          <w:numId w:val="1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系统提示用户输入取款金额，用户输入取款金额，点击确认。</w:t>
      </w:r>
    </w:p>
    <w:p>
      <w:pPr>
        <w:keepNext w:val="0"/>
        <w:keepLines w:val="0"/>
        <w:widowControl/>
        <w:numPr>
          <w:ilvl w:val="0"/>
          <w:numId w:val="1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ATM机输出现金，并提示用户清点现金，查看数量是否有误。</w:t>
      </w:r>
    </w:p>
    <w:p>
      <w:pPr>
        <w:keepNext w:val="0"/>
        <w:keepLines w:val="0"/>
        <w:widowControl/>
        <w:numPr>
          <w:ilvl w:val="0"/>
          <w:numId w:val="1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系统提示退卡或返回。</w:t>
      </w:r>
    </w:p>
    <w:p>
      <w:pPr>
        <w:keepNext w:val="0"/>
        <w:keepLines w:val="0"/>
        <w:widowControl/>
        <w:numPr>
          <w:ilvl w:val="0"/>
          <w:numId w:val="1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用户选择其一，结束取款服务。</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2.2.1  如果，在基本流中，用户输入的取款金额大于银行卡的余额，系统将提示金额不足，请重新输入。</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2.2.2  如果，在基本流中，ATM机余额不足，用户输入的取款金额大于ATM机余额，系统将提示取款机余额不足，请换台ATM机进行取款操作，返回主界面。并通知管理员及时补充ATM机金额。</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2.2.3  如果，在基本流中，用户取款过程中或取款后未退卡在特定的响应时间段内，用户未进行任何操作选择，ATM机将把银行卡吞入，减少后续资金纠纷，如需取回，自行联系管理员取出（管理员联系方式贴在ATM机旁边）。</w:t>
      </w:r>
    </w:p>
    <w:p>
      <w:pPr>
        <w:widowControl w:val="0"/>
        <w:numPr>
          <w:ilvl w:val="0"/>
          <w:numId w:val="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default"/>
          <w:sz w:val="24"/>
          <w:szCs w:val="24"/>
          <w:lang w:val="en-US" w:eastAsia="zh-CN"/>
        </w:rPr>
      </w:pPr>
      <w:r>
        <w:rPr>
          <w:rFonts w:hint="eastAsia"/>
          <w:sz w:val="24"/>
          <w:szCs w:val="24"/>
          <w:lang w:val="en-US" w:eastAsia="zh-CN"/>
        </w:rPr>
        <w:t>银行卡正常，登录成功，且操作合法。</w:t>
      </w:r>
    </w:p>
    <w:p>
      <w:pPr>
        <w:widowControl w:val="0"/>
        <w:numPr>
          <w:ilvl w:val="0"/>
          <w:numId w:val="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sz w:val="24"/>
          <w:szCs w:val="24"/>
        </w:rPr>
      </w:pPr>
      <w:r>
        <w:rPr>
          <w:rFonts w:hint="eastAsia" w:ascii="Calibri" w:hAnsi="Calibri" w:eastAsia="宋体" w:cs="Calibri"/>
          <w:color w:val="000000"/>
          <w:kern w:val="0"/>
          <w:sz w:val="24"/>
          <w:szCs w:val="24"/>
          <w:lang w:val="en-US" w:eastAsia="zh-CN" w:bidi="ar"/>
        </w:rPr>
        <w:t>返回主界面。</w:t>
      </w:r>
    </w:p>
    <w:p>
      <w:pPr>
        <w:widowControl w:val="0"/>
        <w:numPr>
          <w:ilvl w:val="0"/>
          <w:numId w:val="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None.</w:t>
      </w:r>
    </w:p>
    <w:p>
      <w:pPr>
        <w:widowControl w:val="0"/>
        <w:numPr>
          <w:ilvl w:val="0"/>
          <w:numId w:val="0"/>
        </w:numPr>
        <w:tabs>
          <w:tab w:val="left" w:pos="420"/>
        </w:tabs>
        <w:jc w:val="both"/>
        <w:rPr>
          <w:rFonts w:hint="default" w:ascii="Calibri" w:hAnsi="Calibri" w:eastAsia="宋体" w:cs="Calibri"/>
          <w:color w:val="000000"/>
          <w:kern w:val="0"/>
          <w:sz w:val="20"/>
          <w:szCs w:val="20"/>
          <w:lang w:val="en-US" w:eastAsia="zh-CN" w:bidi="ar"/>
        </w:rPr>
      </w:pPr>
    </w:p>
    <w:p>
      <w:pPr>
        <w:widowControl w:val="0"/>
        <w:numPr>
          <w:ilvl w:val="0"/>
          <w:numId w:val="0"/>
        </w:numPr>
        <w:tabs>
          <w:tab w:val="left" w:pos="420"/>
        </w:tabs>
        <w:jc w:val="both"/>
        <w:rPr>
          <w:rFonts w:hint="default" w:ascii="Calibri" w:hAnsi="Calibri" w:eastAsia="宋体" w:cs="Calibri"/>
          <w:color w:val="000000"/>
          <w:kern w:val="0"/>
          <w:sz w:val="20"/>
          <w:szCs w:val="20"/>
          <w:lang w:val="en-US" w:eastAsia="zh-CN" w:bidi="ar"/>
        </w:rPr>
      </w:pPr>
      <w:bookmarkStart w:id="0" w:name="_GoBack"/>
      <w:bookmarkEnd w:id="0"/>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修改密码用例规格说明：</w:t>
      </w:r>
    </w:p>
    <w:p>
      <w:pPr>
        <w:widowControl w:val="0"/>
        <w:numPr>
          <w:ilvl w:val="0"/>
          <w:numId w:val="1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修改密码</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这个用例允许用户修改银行卡的密码。如果密码有泄露风险，可以在输入原密码登录后，修改成新的密码保障资金安全。</w:t>
      </w:r>
    </w:p>
    <w:p>
      <w:pPr>
        <w:widowControl w:val="0"/>
        <w:numPr>
          <w:ilvl w:val="0"/>
          <w:numId w:val="1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当用户点击“修改”按钮时，该用例开始。</w:t>
      </w:r>
    </w:p>
    <w:p>
      <w:pPr>
        <w:keepNext w:val="0"/>
        <w:keepLines w:val="0"/>
        <w:widowControl/>
        <w:numPr>
          <w:ilvl w:val="0"/>
          <w:numId w:val="12"/>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系统提示用户输入新的密码。</w:t>
      </w:r>
    </w:p>
    <w:p>
      <w:pPr>
        <w:keepNext w:val="0"/>
        <w:keepLines w:val="0"/>
        <w:widowControl/>
        <w:numPr>
          <w:ilvl w:val="0"/>
          <w:numId w:val="12"/>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用户输入新密码，点击确认。</w:t>
      </w:r>
    </w:p>
    <w:p>
      <w:pPr>
        <w:keepNext w:val="0"/>
        <w:keepLines w:val="0"/>
        <w:widowControl/>
        <w:numPr>
          <w:ilvl w:val="0"/>
          <w:numId w:val="12"/>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系统提示请再输入一次，确认新密码。</w:t>
      </w:r>
    </w:p>
    <w:p>
      <w:pPr>
        <w:keepNext w:val="0"/>
        <w:keepLines w:val="0"/>
        <w:widowControl/>
        <w:numPr>
          <w:ilvl w:val="0"/>
          <w:numId w:val="12"/>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用户再次输入新密码，点击确认。</w:t>
      </w:r>
    </w:p>
    <w:p>
      <w:pPr>
        <w:keepNext w:val="0"/>
        <w:keepLines w:val="0"/>
        <w:widowControl/>
        <w:numPr>
          <w:ilvl w:val="0"/>
          <w:numId w:val="12"/>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系统判断两次密码一致，提示修改密码成功。</w:t>
      </w:r>
    </w:p>
    <w:p>
      <w:pPr>
        <w:keepNext w:val="0"/>
        <w:keepLines w:val="0"/>
        <w:widowControl/>
        <w:numPr>
          <w:ilvl w:val="0"/>
          <w:numId w:val="12"/>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系统提示退卡或返回，用户选择其一，结束修改密码服务。</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2.2.1  如果，在基本流中，用户两次输入的密码不一致，系统将会提示“两次密码输入不一致，请重新输入”，当用户重新设置密码两次均一致时，修改密码成功。</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2.2.2  如果，在基本流中，用户输入密码时未达到六位数，系统将提示密码位数不足，请重新输入。</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2.2.3  如果，在基本流中，用户修改密码过程中未退卡在特定的响应时间段内，用户未进行任何操作选择，ATM机将把银行卡吞入，减少后续资金纠纷，如需取回，自行联系管理员取出（管理员联系方式贴在ATM机旁边）。</w:t>
      </w:r>
    </w:p>
    <w:p>
      <w:pPr>
        <w:widowControl w:val="0"/>
        <w:numPr>
          <w:ilvl w:val="0"/>
          <w:numId w:val="1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1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default"/>
          <w:sz w:val="24"/>
          <w:szCs w:val="24"/>
          <w:lang w:val="en-US" w:eastAsia="zh-CN"/>
        </w:rPr>
      </w:pPr>
      <w:r>
        <w:rPr>
          <w:rFonts w:hint="eastAsia"/>
          <w:sz w:val="24"/>
          <w:szCs w:val="24"/>
          <w:lang w:val="en-US" w:eastAsia="zh-CN"/>
        </w:rPr>
        <w:t>银行卡正常，登录成功，且操作合法。</w:t>
      </w:r>
    </w:p>
    <w:p>
      <w:pPr>
        <w:widowControl w:val="0"/>
        <w:numPr>
          <w:ilvl w:val="0"/>
          <w:numId w:val="1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返回主界面。</w:t>
      </w:r>
    </w:p>
    <w:p>
      <w:pPr>
        <w:widowControl w:val="0"/>
        <w:numPr>
          <w:ilvl w:val="0"/>
          <w:numId w:val="1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eastAsia"/>
          <w:sz w:val="24"/>
          <w:szCs w:val="24"/>
          <w:lang w:val="en-US" w:eastAsia="zh-CN"/>
        </w:rPr>
      </w:pPr>
      <w:r>
        <w:rPr>
          <w:rFonts w:hint="eastAsia"/>
          <w:sz w:val="24"/>
          <w:szCs w:val="24"/>
          <w:lang w:val="en-US" w:eastAsia="zh-CN"/>
        </w:rPr>
        <w:t>None.</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default"/>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转账用例规格说明：</w:t>
      </w:r>
    </w:p>
    <w:p>
      <w:pPr>
        <w:widowControl w:val="0"/>
        <w:numPr>
          <w:ilvl w:val="0"/>
          <w:numId w:val="13"/>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转账</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这个用例允许用户将现有银行卡上的金额转入另一张已知银行卡号的银行卡上，实现转账功能。</w:t>
      </w:r>
    </w:p>
    <w:p>
      <w:pPr>
        <w:widowControl w:val="0"/>
        <w:numPr>
          <w:ilvl w:val="0"/>
          <w:numId w:val="13"/>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当用户点击“转账”按钮时，该用例开始。</w:t>
      </w:r>
    </w:p>
    <w:p>
      <w:pPr>
        <w:keepNext w:val="0"/>
        <w:keepLines w:val="0"/>
        <w:widowControl/>
        <w:numPr>
          <w:ilvl w:val="0"/>
          <w:numId w:val="14"/>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系统进入输入界面，提示用户输入收款人银行卡号和转账的金额。</w:t>
      </w:r>
    </w:p>
    <w:p>
      <w:pPr>
        <w:keepNext w:val="0"/>
        <w:keepLines w:val="0"/>
        <w:widowControl/>
        <w:numPr>
          <w:ilvl w:val="0"/>
          <w:numId w:val="14"/>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用户输入收款人银行卡号和转账的金额，系统显示卡号对应名字末位，用户确认无误后点击确认。</w:t>
      </w:r>
    </w:p>
    <w:p>
      <w:pPr>
        <w:keepNext w:val="0"/>
        <w:keepLines w:val="0"/>
        <w:widowControl/>
        <w:numPr>
          <w:ilvl w:val="0"/>
          <w:numId w:val="14"/>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系统检验输入银行卡号和金额有效，显示支付密码输入界面。</w:t>
      </w:r>
    </w:p>
    <w:p>
      <w:pPr>
        <w:keepNext w:val="0"/>
        <w:keepLines w:val="0"/>
        <w:widowControl/>
        <w:numPr>
          <w:ilvl w:val="0"/>
          <w:numId w:val="14"/>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用户输入支付密码，并点击确认。</w:t>
      </w:r>
    </w:p>
    <w:p>
      <w:pPr>
        <w:keepNext w:val="0"/>
        <w:keepLines w:val="0"/>
        <w:widowControl/>
        <w:numPr>
          <w:ilvl w:val="0"/>
          <w:numId w:val="14"/>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系统提示转账成功。</w:t>
      </w:r>
    </w:p>
    <w:p>
      <w:pPr>
        <w:keepNext w:val="0"/>
        <w:keepLines w:val="0"/>
        <w:widowControl/>
        <w:numPr>
          <w:ilvl w:val="0"/>
          <w:numId w:val="14"/>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系统提示退卡或返回，用户选择其一，结束转账服务。</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2.2.1  如果，在基本流中，用户输入的银行卡号不存在或格式有误，系统提示该银行卡号不存在或格式有误，请核对后重新输入。</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2.2.2  如果，在基本流中，用户输入的转账金额大于银行卡的余额，系统提示该银行卡余额不足，请重新输入。</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2.2.3  如果，在基本流中，用户输入转账信息过程中或转账结束后未退卡在特定的响应时间段内，用户未进行任何操作选择，ATM机将把银行卡吞入，减少后续资金纠纷，如需取回，自行联系管理员取出（管理员联系方式贴在ATM机旁边）。</w:t>
      </w:r>
    </w:p>
    <w:p>
      <w:pPr>
        <w:widowControl w:val="0"/>
        <w:numPr>
          <w:ilvl w:val="0"/>
          <w:numId w:val="13"/>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13"/>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eastAsia"/>
          <w:sz w:val="24"/>
          <w:szCs w:val="24"/>
          <w:lang w:val="en-US" w:eastAsia="zh-CN"/>
        </w:rPr>
      </w:pPr>
      <w:r>
        <w:rPr>
          <w:rFonts w:hint="eastAsia"/>
          <w:sz w:val="24"/>
          <w:szCs w:val="24"/>
          <w:lang w:val="en-US" w:eastAsia="zh-CN"/>
        </w:rPr>
        <w:t>银行卡正常，登录成功，且操作合法。</w:t>
      </w:r>
    </w:p>
    <w:p>
      <w:pPr>
        <w:widowControl w:val="0"/>
        <w:numPr>
          <w:ilvl w:val="0"/>
          <w:numId w:val="13"/>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转账成功，返回主界面。</w:t>
      </w:r>
    </w:p>
    <w:p>
      <w:pPr>
        <w:widowControl w:val="0"/>
        <w:numPr>
          <w:ilvl w:val="0"/>
          <w:numId w:val="13"/>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None.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查看流水用例规格说明：</w:t>
      </w:r>
    </w:p>
    <w:p>
      <w:pPr>
        <w:widowControl w:val="0"/>
        <w:numPr>
          <w:ilvl w:val="0"/>
          <w:numId w:val="1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查看流水</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这个用例允许用户查询该银行卡近期20笔的钱款流水，查看对每一笔金额的操作、日期和当时的余额情况。</w:t>
      </w:r>
    </w:p>
    <w:p>
      <w:pPr>
        <w:widowControl w:val="0"/>
        <w:numPr>
          <w:ilvl w:val="0"/>
          <w:numId w:val="1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当用户点击“查看流水”按钮时，该用例开始。</w:t>
      </w:r>
    </w:p>
    <w:p>
      <w:pPr>
        <w:keepNext w:val="0"/>
        <w:keepLines w:val="0"/>
        <w:widowControl/>
        <w:numPr>
          <w:ilvl w:val="0"/>
          <w:numId w:val="16"/>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系统以表格的形式显示近期20笔流水日期、金额和余额。</w:t>
      </w:r>
    </w:p>
    <w:p>
      <w:pPr>
        <w:keepNext w:val="0"/>
        <w:keepLines w:val="0"/>
        <w:widowControl/>
        <w:numPr>
          <w:ilvl w:val="0"/>
          <w:numId w:val="16"/>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用户对流水情况进行查看。</w:t>
      </w:r>
    </w:p>
    <w:p>
      <w:pPr>
        <w:keepNext w:val="0"/>
        <w:keepLines w:val="0"/>
        <w:widowControl/>
        <w:numPr>
          <w:ilvl w:val="0"/>
          <w:numId w:val="16"/>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系统提示退卡或返回。</w:t>
      </w:r>
    </w:p>
    <w:p>
      <w:pPr>
        <w:keepNext w:val="0"/>
        <w:keepLines w:val="0"/>
        <w:widowControl/>
        <w:numPr>
          <w:ilvl w:val="0"/>
          <w:numId w:val="16"/>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用户选择其一，结束查看流水服务。</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如果该用户没有办理过该银行卡业务，系统将输入一张空表。</w:t>
      </w:r>
    </w:p>
    <w:p>
      <w:pPr>
        <w:widowControl w:val="0"/>
        <w:numPr>
          <w:ilvl w:val="0"/>
          <w:numId w:val="1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None.</w:t>
      </w:r>
    </w:p>
    <w:p>
      <w:pPr>
        <w:widowControl w:val="0"/>
        <w:numPr>
          <w:ilvl w:val="0"/>
          <w:numId w:val="1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eastAsia"/>
          <w:sz w:val="24"/>
          <w:szCs w:val="24"/>
          <w:lang w:val="en-US" w:eastAsia="zh-CN"/>
        </w:rPr>
      </w:pPr>
      <w:r>
        <w:rPr>
          <w:rFonts w:hint="eastAsia"/>
          <w:sz w:val="24"/>
          <w:szCs w:val="24"/>
          <w:lang w:val="en-US" w:eastAsia="zh-CN"/>
        </w:rPr>
        <w:t>银行卡正常，登录成功，且操作合法。</w:t>
      </w:r>
    </w:p>
    <w:p>
      <w:pPr>
        <w:widowControl w:val="0"/>
        <w:numPr>
          <w:ilvl w:val="0"/>
          <w:numId w:val="1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系统显示近期流水，返回主界面。</w:t>
      </w:r>
    </w:p>
    <w:p>
      <w:pPr>
        <w:widowControl w:val="0"/>
        <w:numPr>
          <w:ilvl w:val="0"/>
          <w:numId w:val="15"/>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eastAsia"/>
          <w:sz w:val="24"/>
          <w:szCs w:val="24"/>
          <w:lang w:val="en-US" w:eastAsia="zh-CN"/>
        </w:rPr>
      </w:pPr>
      <w:r>
        <w:rPr>
          <w:rFonts w:hint="eastAsia"/>
          <w:sz w:val="24"/>
          <w:szCs w:val="24"/>
          <w:lang w:val="en-US" w:eastAsia="zh-CN"/>
        </w:rPr>
        <w:t>None.</w:t>
      </w:r>
    </w:p>
    <w:p>
      <w:pPr>
        <w:widowControl w:val="0"/>
        <w:numPr>
          <w:ilvl w:val="0"/>
          <w:numId w:val="0"/>
        </w:numPr>
        <w:tabs>
          <w:tab w:val="left" w:pos="420"/>
        </w:tabs>
        <w:jc w:val="both"/>
        <w:rPr>
          <w:rFonts w:hint="default"/>
          <w:lang w:val="en-US" w:eastAsia="zh-CN"/>
        </w:rPr>
      </w:pPr>
    </w:p>
    <w:p>
      <w:pPr>
        <w:widowControl w:val="0"/>
        <w:numPr>
          <w:ilvl w:val="0"/>
          <w:numId w:val="0"/>
        </w:numPr>
        <w:tabs>
          <w:tab w:val="left" w:pos="420"/>
        </w:tabs>
        <w:jc w:val="both"/>
        <w:rPr>
          <w:rFonts w:hint="default"/>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打印凭条用例规格说明：</w:t>
      </w:r>
    </w:p>
    <w:p>
      <w:pPr>
        <w:widowControl w:val="0"/>
        <w:numPr>
          <w:ilvl w:val="0"/>
          <w:numId w:val="1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打印凭条</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这个用例允许用户将此次存款、取款或转账的凭条打印出来，作为业务凭证。</w:t>
      </w:r>
    </w:p>
    <w:p>
      <w:pPr>
        <w:widowControl w:val="0"/>
        <w:numPr>
          <w:ilvl w:val="0"/>
          <w:numId w:val="1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当用户点击“打印凭条”按钮时，该用例开始。</w:t>
      </w:r>
    </w:p>
    <w:p>
      <w:pPr>
        <w:keepNext w:val="0"/>
        <w:keepLines w:val="0"/>
        <w:widowControl/>
        <w:numPr>
          <w:ilvl w:val="0"/>
          <w:numId w:val="1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系统显示此次用户所进行的操作内容、时间、金额和余额，请求用户进行确认。</w:t>
      </w:r>
    </w:p>
    <w:p>
      <w:pPr>
        <w:keepNext w:val="0"/>
        <w:keepLines w:val="0"/>
        <w:widowControl/>
        <w:numPr>
          <w:ilvl w:val="0"/>
          <w:numId w:val="1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用户查看无误后点击确认。</w:t>
      </w:r>
    </w:p>
    <w:p>
      <w:pPr>
        <w:keepNext w:val="0"/>
        <w:keepLines w:val="0"/>
        <w:widowControl/>
        <w:numPr>
          <w:ilvl w:val="0"/>
          <w:numId w:val="1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ATM机打印凭条。</w:t>
      </w:r>
    </w:p>
    <w:p>
      <w:pPr>
        <w:keepNext w:val="0"/>
        <w:keepLines w:val="0"/>
        <w:widowControl/>
        <w:numPr>
          <w:ilvl w:val="0"/>
          <w:numId w:val="1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系统显示打印成功，提示退卡或返回。</w:t>
      </w:r>
    </w:p>
    <w:p>
      <w:pPr>
        <w:keepNext w:val="0"/>
        <w:keepLines w:val="0"/>
        <w:widowControl/>
        <w:numPr>
          <w:ilvl w:val="0"/>
          <w:numId w:val="18"/>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用户选择其一，结束打印凭条服务。</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如果，在基本流中，ATM机内打印凭条的打印纸条用完了，系统将提示打印纸不足，请用户稍等片刻或到别的ATM机打印，并通知管理员补充打印纸条。</w:t>
      </w:r>
    </w:p>
    <w:p>
      <w:pPr>
        <w:widowControl w:val="0"/>
        <w:numPr>
          <w:ilvl w:val="0"/>
          <w:numId w:val="1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1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eastAsia"/>
          <w:sz w:val="24"/>
          <w:szCs w:val="24"/>
          <w:lang w:val="en-US" w:eastAsia="zh-CN"/>
        </w:rPr>
      </w:pPr>
      <w:r>
        <w:rPr>
          <w:rFonts w:hint="eastAsia"/>
          <w:sz w:val="24"/>
          <w:szCs w:val="24"/>
          <w:lang w:val="en-US" w:eastAsia="zh-CN"/>
        </w:rPr>
        <w:t>银行卡正常，登录成功，且操作合法。</w:t>
      </w:r>
    </w:p>
    <w:p>
      <w:pPr>
        <w:widowControl w:val="0"/>
        <w:numPr>
          <w:ilvl w:val="0"/>
          <w:numId w:val="1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打印成功，返回主界面。</w:t>
      </w:r>
    </w:p>
    <w:p>
      <w:pPr>
        <w:widowControl w:val="0"/>
        <w:numPr>
          <w:ilvl w:val="0"/>
          <w:numId w:val="17"/>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sz w:val="24"/>
          <w:szCs w:val="24"/>
          <w:lang w:val="en-US" w:eastAsia="zh-CN"/>
        </w:rPr>
        <w:t>None.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放钞用例规格说明：</w:t>
      </w:r>
    </w:p>
    <w:p>
      <w:pPr>
        <w:widowControl w:val="0"/>
        <w:numPr>
          <w:ilvl w:val="0"/>
          <w:numId w:val="1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放钞</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这个用例允许管理员将钞票放入ATM机，ATM机每天都会有用户进行取款，所以ATM机内的现金钞票可能会钞票不足以给用户完成取款操作，因此需要管理员进行及时放钞的操作，保持ATM机内的金额在一定的限制内（大于一定金额），可以正常运行。</w:t>
      </w:r>
    </w:p>
    <w:p>
      <w:pPr>
        <w:widowControl w:val="0"/>
        <w:numPr>
          <w:ilvl w:val="0"/>
          <w:numId w:val="1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当管理员点击“放钞”按钮时，该用例开始。</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系统提示请将纸钞放入钞口，并打开钞口。</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管理员将纸钞放入钞口，点击结束放钞。</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系统对放入钞票中合格的钞票数量进行统计并显示，由管理员确认。</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管理员点击确认按钮后，系统显示放钞成功。</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系统返回主界面。</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如果，在基本流中，ATM机的机箱内容量不足，系统将提示管理员机箱内容量不足，还可以放入x张，请重新放钞。</w:t>
      </w:r>
    </w:p>
    <w:p>
      <w:pPr>
        <w:widowControl w:val="0"/>
        <w:numPr>
          <w:ilvl w:val="0"/>
          <w:numId w:val="1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1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default"/>
          <w:sz w:val="24"/>
          <w:szCs w:val="24"/>
          <w:lang w:val="en-US" w:eastAsia="zh-CN"/>
        </w:rPr>
      </w:pPr>
      <w:r>
        <w:rPr>
          <w:rFonts w:hint="eastAsia"/>
          <w:sz w:val="24"/>
          <w:szCs w:val="24"/>
          <w:lang w:val="en-US" w:eastAsia="zh-CN"/>
        </w:rPr>
        <w:t>管理员登录，ATM机箱内钞票少于限制的数额。</w:t>
      </w:r>
    </w:p>
    <w:p>
      <w:pPr>
        <w:widowControl w:val="0"/>
        <w:numPr>
          <w:ilvl w:val="0"/>
          <w:numId w:val="1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放钞成功，ATM机箱内钞票在限制范围内。</w:t>
      </w:r>
    </w:p>
    <w:p>
      <w:pPr>
        <w:widowControl w:val="0"/>
        <w:numPr>
          <w:ilvl w:val="0"/>
          <w:numId w:val="19"/>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None.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取钞用例规格说明：</w:t>
      </w:r>
    </w:p>
    <w:p>
      <w:pPr>
        <w:widowControl w:val="0"/>
        <w:numPr>
          <w:ilvl w:val="0"/>
          <w:numId w:val="2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取钞</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这个用例允许管理员将纸钞从ATM机中取出，ATM机每天都会有用户进行存款，所以ATM机内的现金钞票可能会超过机箱容量以至于不能给用户完成存款操作，因此需要管理员进行及时取钞的操作，保持ATM机内的金额在一定的限制内（小于一定金额），可以正常运行。</w:t>
      </w:r>
    </w:p>
    <w:p>
      <w:pPr>
        <w:widowControl w:val="0"/>
        <w:numPr>
          <w:ilvl w:val="0"/>
          <w:numId w:val="2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当管理员点击“取钞”按钮时，该用例开始。</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系统提示管理员输入取钞金额。</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管理员输入取钞金额，点击确认。</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系统输出需要取出金额的钞票，由管理员取出并确认。</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管理员管理员确认后点击确认按钮，系统显示取钞成功。</w:t>
      </w:r>
    </w:p>
    <w:p>
      <w:pPr>
        <w:keepNext w:val="0"/>
        <w:keepLines w:val="0"/>
        <w:widowControl/>
        <w:numPr>
          <w:ilvl w:val="0"/>
          <w:numId w:val="20"/>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系统返回主界面。</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如果，在基本流中，管理员设置的取钞金额取出后会小于设置的限制，系统将提示管理员余钞不足，还可以取出x张，请重新设置取钞金额。</w:t>
      </w:r>
    </w:p>
    <w:p>
      <w:pPr>
        <w:widowControl w:val="0"/>
        <w:numPr>
          <w:ilvl w:val="0"/>
          <w:numId w:val="2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2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default"/>
          <w:sz w:val="24"/>
          <w:szCs w:val="24"/>
          <w:lang w:val="en-US" w:eastAsia="zh-CN"/>
        </w:rPr>
      </w:pPr>
      <w:r>
        <w:rPr>
          <w:rFonts w:hint="eastAsia"/>
          <w:sz w:val="24"/>
          <w:szCs w:val="24"/>
          <w:lang w:val="en-US" w:eastAsia="zh-CN"/>
        </w:rPr>
        <w:t>管理员登录，ATM机箱内钞票多于限制的数额。</w:t>
      </w:r>
    </w:p>
    <w:p>
      <w:pPr>
        <w:widowControl w:val="0"/>
        <w:numPr>
          <w:ilvl w:val="0"/>
          <w:numId w:val="2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取钞成功，ATM机箱内钞票在限制范围内。</w:t>
      </w:r>
    </w:p>
    <w:p>
      <w:pPr>
        <w:widowControl w:val="0"/>
        <w:numPr>
          <w:ilvl w:val="0"/>
          <w:numId w:val="21"/>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pBdr>
          <w:top w:val="single" w:color="auto" w:sz="4" w:space="0"/>
          <w:left w:val="single" w:color="auto" w:sz="4" w:space="0"/>
          <w:bottom w:val="single" w:color="auto" w:sz="4" w:space="0"/>
          <w:right w:val="single" w:color="auto" w:sz="4" w:space="0"/>
        </w:pBdr>
        <w:ind w:left="0" w:leftChars="0" w:firstLine="0" w:firstLineChars="0"/>
        <w:rPr>
          <w:rFonts w:hint="default"/>
          <w:sz w:val="24"/>
          <w:szCs w:val="24"/>
          <w:lang w:val="en-US" w:eastAsia="zh-CN"/>
        </w:rPr>
      </w:pPr>
      <w:r>
        <w:rPr>
          <w:rFonts w:hint="eastAsia"/>
          <w:sz w:val="24"/>
          <w:szCs w:val="24"/>
          <w:lang w:val="en-US" w:eastAsia="zh-CN"/>
        </w:rPr>
        <w:t>None.</w:t>
      </w:r>
    </w:p>
    <w:p>
      <w:pPr>
        <w:widowControl w:val="0"/>
        <w:numPr>
          <w:ilvl w:val="0"/>
          <w:numId w:val="0"/>
        </w:numPr>
        <w:jc w:val="both"/>
        <w:rPr>
          <w:rFonts w:hint="eastAsia"/>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查ATM机余额用例规格说明</w:t>
      </w:r>
    </w:p>
    <w:p>
      <w:pPr>
        <w:widowControl w:val="0"/>
        <w:numPr>
          <w:ilvl w:val="0"/>
          <w:numId w:val="22"/>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查ATM机余额</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这个用例允许管理员查询当前ATM机中所剩余额的情况，方便进行放钞或取钞操作，保证ATM机中金额在限定范围内，能够正常运行。</w:t>
      </w:r>
    </w:p>
    <w:p>
      <w:pPr>
        <w:widowControl w:val="0"/>
        <w:numPr>
          <w:ilvl w:val="0"/>
          <w:numId w:val="22"/>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当管理员点击“查ATM机余额”按钮时，该用例开始。</w:t>
      </w:r>
    </w:p>
    <w:p>
      <w:pPr>
        <w:keepNext w:val="0"/>
        <w:keepLines w:val="0"/>
        <w:widowControl/>
        <w:numPr>
          <w:ilvl w:val="0"/>
          <w:numId w:val="23"/>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系统显示当前ATM机余额。</w:t>
      </w:r>
    </w:p>
    <w:p>
      <w:pPr>
        <w:keepNext w:val="0"/>
        <w:keepLines w:val="0"/>
        <w:widowControl/>
        <w:numPr>
          <w:ilvl w:val="0"/>
          <w:numId w:val="23"/>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管理员查看余额并点击退出。</w:t>
      </w:r>
    </w:p>
    <w:p>
      <w:pPr>
        <w:keepNext w:val="0"/>
        <w:keepLines w:val="0"/>
        <w:widowControl/>
        <w:numPr>
          <w:ilvl w:val="0"/>
          <w:numId w:val="23"/>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系统结束“查ATM机余额”服务，并返回主界面。</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22"/>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None.</w:t>
      </w:r>
    </w:p>
    <w:p>
      <w:pPr>
        <w:widowControl w:val="0"/>
        <w:numPr>
          <w:ilvl w:val="0"/>
          <w:numId w:val="22"/>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default"/>
          <w:sz w:val="24"/>
          <w:szCs w:val="24"/>
          <w:lang w:val="en-US" w:eastAsia="zh-CN"/>
        </w:rPr>
      </w:pPr>
      <w:r>
        <w:rPr>
          <w:rFonts w:hint="eastAsia"/>
          <w:sz w:val="24"/>
          <w:szCs w:val="24"/>
          <w:lang w:val="en-US" w:eastAsia="zh-CN"/>
        </w:rPr>
        <w:t>管理员成功登录。</w:t>
      </w:r>
    </w:p>
    <w:p>
      <w:pPr>
        <w:widowControl w:val="0"/>
        <w:numPr>
          <w:ilvl w:val="0"/>
          <w:numId w:val="22"/>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成功查询余额，返回主界面。</w:t>
      </w:r>
    </w:p>
    <w:p>
      <w:pPr>
        <w:widowControl w:val="0"/>
        <w:numPr>
          <w:ilvl w:val="0"/>
          <w:numId w:val="22"/>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pBdr>
          <w:top w:val="single" w:color="auto" w:sz="4" w:space="0"/>
          <w:left w:val="single" w:color="auto" w:sz="4" w:space="0"/>
          <w:bottom w:val="single" w:color="auto" w:sz="4" w:space="0"/>
          <w:right w:val="single" w:color="auto" w:sz="4" w:space="0"/>
        </w:pBdr>
        <w:ind w:left="0" w:leftChars="0" w:firstLine="0" w:firstLineChars="0"/>
        <w:rPr>
          <w:rFonts w:hint="eastAsia"/>
          <w:sz w:val="24"/>
          <w:szCs w:val="24"/>
          <w:lang w:val="en-US" w:eastAsia="zh-CN"/>
        </w:rPr>
      </w:pPr>
      <w:r>
        <w:rPr>
          <w:rFonts w:hint="eastAsia"/>
          <w:sz w:val="24"/>
          <w:szCs w:val="24"/>
          <w:lang w:val="en-US" w:eastAsia="zh-CN"/>
        </w:rPr>
        <w:t>None.</w:t>
      </w:r>
    </w:p>
    <w:p>
      <w:pPr>
        <w:rPr>
          <w:rFonts w:hint="eastAsia"/>
          <w:lang w:val="en-US" w:eastAsia="zh-CN"/>
        </w:rPr>
      </w:pPr>
    </w:p>
    <w:p>
      <w:pPr>
        <w:numPr>
          <w:ilvl w:val="0"/>
          <w:numId w:val="1"/>
        </w:numPr>
        <w:pBdr>
          <w:top w:val="single" w:color="auto" w:sz="4" w:space="0"/>
          <w:left w:val="single" w:color="auto" w:sz="4" w:space="0"/>
          <w:bottom w:val="single" w:color="auto" w:sz="4" w:space="0"/>
          <w:right w:val="single" w:color="auto" w:sz="4" w:space="0"/>
        </w:pBdr>
        <w:ind w:left="0" w:leftChars="0" w:firstLine="0" w:firstLineChars="0"/>
        <w:rPr>
          <w:rFonts w:hint="eastAsia"/>
          <w:b/>
          <w:bCs/>
          <w:sz w:val="24"/>
          <w:szCs w:val="24"/>
          <w:lang w:val="en-US" w:eastAsia="zh-CN"/>
        </w:rPr>
      </w:pPr>
      <w:r>
        <w:rPr>
          <w:rFonts w:hint="eastAsia"/>
          <w:b/>
          <w:bCs/>
          <w:sz w:val="24"/>
          <w:szCs w:val="24"/>
          <w:lang w:val="en-US" w:eastAsia="zh-CN"/>
        </w:rPr>
        <w:t>加凭条纸用例规格说明：</w:t>
      </w:r>
    </w:p>
    <w:p>
      <w:pPr>
        <w:widowControl w:val="0"/>
        <w:numPr>
          <w:ilvl w:val="0"/>
          <w:numId w:val="24"/>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加凭条纸</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sz w:val="24"/>
          <w:szCs w:val="24"/>
        </w:rPr>
      </w:pPr>
      <w:r>
        <w:rPr>
          <w:rFonts w:hint="eastAsia"/>
          <w:sz w:val="24"/>
          <w:szCs w:val="24"/>
          <w:lang w:val="en-US" w:eastAsia="zh-CN"/>
        </w:rPr>
        <w:t xml:space="preserve">1.1  </w:t>
      </w:r>
      <w:r>
        <w:rPr>
          <w:rFonts w:ascii="Calibri" w:hAnsi="Calibri" w:eastAsia="宋体" w:cs="Calibri"/>
          <w:color w:val="000000"/>
          <w:kern w:val="0"/>
          <w:sz w:val="24"/>
          <w:szCs w:val="24"/>
          <w:lang w:val="en-US" w:eastAsia="zh-CN" w:bidi="ar"/>
        </w:rPr>
        <w:t>Brief Description</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这个用例允许管理员在打印凭条的凭条纸用完时补充新的凭条纸，保证ATM机打印凭条功能正常。</w:t>
      </w:r>
    </w:p>
    <w:p>
      <w:pPr>
        <w:widowControl w:val="0"/>
        <w:numPr>
          <w:ilvl w:val="0"/>
          <w:numId w:val="24"/>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F</w:t>
      </w:r>
      <w:r>
        <w:rPr>
          <w:rFonts w:ascii="Calibri" w:hAnsi="Calibri" w:eastAsia="宋体" w:cs="Calibri"/>
          <w:color w:val="000000"/>
          <w:kern w:val="0"/>
          <w:sz w:val="24"/>
          <w:szCs w:val="24"/>
          <w:lang w:val="en-US" w:eastAsia="zh-CN" w:bidi="ar"/>
        </w:rPr>
        <w:t>low of Event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default"/>
          <w:sz w:val="24"/>
          <w:szCs w:val="24"/>
          <w:lang w:val="en-US" w:eastAsia="zh-CN"/>
        </w:rPr>
      </w:pPr>
      <w:r>
        <w:rPr>
          <w:rFonts w:hint="eastAsia" w:ascii="Calibri" w:hAnsi="Calibri" w:eastAsia="宋体" w:cs="Calibri"/>
          <w:color w:val="000000"/>
          <w:kern w:val="0"/>
          <w:sz w:val="24"/>
          <w:szCs w:val="24"/>
          <w:lang w:val="en-US" w:eastAsia="zh-CN" w:bidi="ar"/>
        </w:rPr>
        <w:t>2.1  Basic Flow</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当管理员点击“加凭条纸”按钮时，该用例开始。</w:t>
      </w:r>
    </w:p>
    <w:p>
      <w:pPr>
        <w:keepNext w:val="0"/>
        <w:keepLines w:val="0"/>
        <w:widowControl/>
        <w:numPr>
          <w:ilvl w:val="0"/>
          <w:numId w:val="25"/>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eastAsia"/>
          <w:sz w:val="24"/>
          <w:szCs w:val="24"/>
          <w:lang w:val="en-US" w:eastAsia="zh-CN"/>
        </w:rPr>
      </w:pPr>
      <w:r>
        <w:rPr>
          <w:rFonts w:hint="eastAsia"/>
          <w:sz w:val="24"/>
          <w:szCs w:val="24"/>
          <w:lang w:val="en-US" w:eastAsia="zh-CN"/>
        </w:rPr>
        <w:t>系统提示更换凭条纸卷，并打开储备口。</w:t>
      </w:r>
    </w:p>
    <w:p>
      <w:pPr>
        <w:keepNext w:val="0"/>
        <w:keepLines w:val="0"/>
        <w:widowControl/>
        <w:numPr>
          <w:ilvl w:val="0"/>
          <w:numId w:val="25"/>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管理员拿出用完的凭条纸卷，将新的凭条纸卷放入储备口，点击确认。</w:t>
      </w:r>
    </w:p>
    <w:p>
      <w:pPr>
        <w:keepNext w:val="0"/>
        <w:keepLines w:val="0"/>
        <w:widowControl/>
        <w:numPr>
          <w:ilvl w:val="0"/>
          <w:numId w:val="25"/>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ATM机关闭储备口，显示添加成功。</w:t>
      </w:r>
    </w:p>
    <w:p>
      <w:pPr>
        <w:keepNext w:val="0"/>
        <w:keepLines w:val="0"/>
        <w:widowControl/>
        <w:numPr>
          <w:ilvl w:val="0"/>
          <w:numId w:val="25"/>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eastAsia="zh-CN"/>
        </w:rPr>
      </w:pPr>
      <w:r>
        <w:rPr>
          <w:rFonts w:hint="eastAsia"/>
          <w:sz w:val="24"/>
          <w:szCs w:val="24"/>
          <w:lang w:val="en-US" w:eastAsia="zh-CN"/>
        </w:rPr>
        <w:t>系统返回主界面。</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ascii="Calibri" w:hAnsi="Calibri" w:eastAsia="宋体" w:cs="Calibri"/>
          <w:color w:val="000000"/>
          <w:kern w:val="0"/>
          <w:sz w:val="24"/>
          <w:szCs w:val="24"/>
          <w:lang w:val="en-US" w:eastAsia="zh-CN" w:bidi="ar"/>
        </w:rPr>
        <w:t xml:space="preserve">2.2  </w:t>
      </w:r>
      <w:r>
        <w:rPr>
          <w:rFonts w:ascii="Calibri" w:hAnsi="Calibri" w:eastAsia="宋体" w:cs="Calibri"/>
          <w:color w:val="000000"/>
          <w:kern w:val="0"/>
          <w:sz w:val="24"/>
          <w:szCs w:val="24"/>
          <w:lang w:val="en-US" w:eastAsia="zh-CN" w:bidi="ar"/>
        </w:rPr>
        <w:t>Alternative Flow</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sz w:val="24"/>
          <w:szCs w:val="24"/>
          <w:lang w:val="en-US"/>
        </w:rPr>
      </w:pPr>
      <w:r>
        <w:rPr>
          <w:rFonts w:hint="eastAsia"/>
          <w:sz w:val="24"/>
          <w:szCs w:val="24"/>
          <w:lang w:val="en-US" w:eastAsia="zh-CN"/>
        </w:rPr>
        <w:t>2.2.1  如果，在基本流中，如果管理员将新的凭条纸位置放反（正背面相反），无法正确打印出凭条，管理员应预打印一张查看是否可以正确打印，若打印出来有字则无误，若打印出来的是白纸，则重新放置。</w:t>
      </w:r>
    </w:p>
    <w:p>
      <w:pPr>
        <w:widowControl w:val="0"/>
        <w:numPr>
          <w:ilvl w:val="0"/>
          <w:numId w:val="24"/>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Special Requirement</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None.</w:t>
      </w:r>
    </w:p>
    <w:p>
      <w:pPr>
        <w:widowControl w:val="0"/>
        <w:numPr>
          <w:ilvl w:val="0"/>
          <w:numId w:val="24"/>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Pre-Condition</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tabs>
          <w:tab w:val="left" w:pos="420"/>
        </w:tabs>
        <w:ind w:left="0" w:leftChars="0" w:firstLine="0" w:firstLineChars="0"/>
        <w:jc w:val="both"/>
        <w:rPr>
          <w:rFonts w:hint="default"/>
          <w:sz w:val="24"/>
          <w:szCs w:val="24"/>
          <w:lang w:val="en-US" w:eastAsia="zh-CN"/>
        </w:rPr>
      </w:pPr>
      <w:r>
        <w:rPr>
          <w:rFonts w:hint="eastAsia"/>
          <w:sz w:val="24"/>
          <w:szCs w:val="24"/>
          <w:lang w:val="en-US" w:eastAsia="zh-CN"/>
        </w:rPr>
        <w:t>ATM机打印纸用完，系统发出提示。</w:t>
      </w:r>
    </w:p>
    <w:p>
      <w:pPr>
        <w:widowControl w:val="0"/>
        <w:numPr>
          <w:ilvl w:val="0"/>
          <w:numId w:val="24"/>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P</w:t>
      </w:r>
      <w:r>
        <w:rPr>
          <w:rFonts w:hint="eastAsia" w:ascii="Calibri" w:hAnsi="Calibri" w:eastAsia="宋体" w:cs="Calibri"/>
          <w:color w:val="000000"/>
          <w:kern w:val="0"/>
          <w:sz w:val="24"/>
          <w:szCs w:val="24"/>
          <w:lang w:val="en-US" w:eastAsia="zh-CN" w:bidi="ar"/>
        </w:rPr>
        <w:t>ost</w:t>
      </w:r>
      <w:r>
        <w:rPr>
          <w:rFonts w:ascii="Calibri" w:hAnsi="Calibri" w:eastAsia="宋体" w:cs="Calibri"/>
          <w:color w:val="000000"/>
          <w:kern w:val="0"/>
          <w:sz w:val="24"/>
          <w:szCs w:val="24"/>
          <w:lang w:val="en-US" w:eastAsia="zh-CN" w:bidi="ar"/>
        </w:rPr>
        <w:t>-Condition</w:t>
      </w:r>
      <w:r>
        <w:rPr>
          <w:rFonts w:hint="eastAsia" w:ascii="Calibri" w:hAnsi="Calibri" w:eastAsia="宋体" w:cs="Calibri"/>
          <w:color w:val="000000"/>
          <w:kern w:val="0"/>
          <w:sz w:val="24"/>
          <w:szCs w:val="24"/>
          <w:lang w:val="en-US" w:eastAsia="zh-CN" w:bidi="ar"/>
        </w:rPr>
        <w:t>s</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eastAsiaTheme="minorEastAsia"/>
          <w:sz w:val="24"/>
          <w:szCs w:val="24"/>
          <w:lang w:val="en-US" w:eastAsia="zh-CN"/>
        </w:rPr>
      </w:pPr>
      <w:r>
        <w:rPr>
          <w:rFonts w:hint="eastAsia"/>
          <w:sz w:val="24"/>
          <w:szCs w:val="24"/>
          <w:lang w:val="en-US" w:eastAsia="zh-CN"/>
        </w:rPr>
        <w:t>打印凭条纸添加成功。</w:t>
      </w:r>
    </w:p>
    <w:p>
      <w:pPr>
        <w:widowControl w:val="0"/>
        <w:numPr>
          <w:ilvl w:val="0"/>
          <w:numId w:val="24"/>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ascii="Calibri" w:hAnsi="Calibri" w:eastAsia="宋体" w:cs="Calibri"/>
          <w:color w:val="000000"/>
          <w:kern w:val="0"/>
          <w:sz w:val="24"/>
          <w:szCs w:val="24"/>
          <w:lang w:val="en-US" w:eastAsia="zh-CN" w:bidi="ar"/>
        </w:rPr>
        <w:t>Extension Point</w:t>
      </w:r>
      <w:r>
        <w:rPr>
          <w:rFonts w:hint="eastAsia" w:ascii="Calibri" w:hAnsi="Calibri" w:eastAsia="宋体" w:cs="Calibri"/>
          <w:color w:val="000000"/>
          <w:kern w:val="0"/>
          <w:sz w:val="24"/>
          <w:szCs w:val="24"/>
          <w:lang w:val="en-US" w:eastAsia="zh-CN" w:bidi="ar"/>
        </w:rPr>
        <w:t>s</w:t>
      </w:r>
    </w:p>
    <w:p>
      <w:pPr>
        <w:widowControl w:val="0"/>
        <w:numPr>
          <w:ilvl w:val="0"/>
          <w:numId w:val="0"/>
        </w:numPr>
        <w:pBdr>
          <w:top w:val="single" w:color="auto" w:sz="4" w:space="0"/>
          <w:left w:val="single" w:color="auto" w:sz="4" w:space="0"/>
          <w:bottom w:val="single" w:color="auto" w:sz="4" w:space="0"/>
          <w:right w:val="single" w:color="auto" w:sz="4" w:space="0"/>
        </w:pBdr>
        <w:ind w:left="0" w:leftChars="0" w:firstLine="0" w:firstLineChars="0"/>
        <w:jc w:val="both"/>
        <w:rPr>
          <w:rFonts w:hint="eastAsia"/>
          <w:sz w:val="24"/>
          <w:szCs w:val="24"/>
          <w:lang w:val="en-US" w:eastAsia="zh-CN"/>
        </w:rPr>
      </w:pPr>
      <w:r>
        <w:rPr>
          <w:rFonts w:hint="eastAsia"/>
          <w:sz w:val="24"/>
          <w:szCs w:val="24"/>
          <w:lang w:val="en-US" w:eastAsia="zh-CN"/>
        </w:rPr>
        <w:t>None.</w:t>
      </w:r>
    </w:p>
    <w:p>
      <w:pPr>
        <w:numPr>
          <w:ilvl w:val="0"/>
          <w:numId w:val="26"/>
        </w:numPr>
        <w:rPr>
          <w:rFonts w:hint="eastAsia"/>
          <w:b/>
          <w:bCs/>
          <w:sz w:val="28"/>
          <w:szCs w:val="36"/>
          <w:lang w:val="en-US" w:eastAsia="zh-CN"/>
        </w:rPr>
      </w:pPr>
      <w:r>
        <w:rPr>
          <w:rFonts w:hint="eastAsia"/>
          <w:b/>
          <w:bCs/>
          <w:sz w:val="28"/>
          <w:szCs w:val="36"/>
          <w:lang w:val="en-US" w:eastAsia="zh-CN"/>
        </w:rPr>
        <w:t>补充规约</w:t>
      </w:r>
    </w:p>
    <w:p>
      <w:pPr>
        <w:numPr>
          <w:ilvl w:val="0"/>
          <w:numId w:val="27"/>
        </w:numPr>
        <w:rPr>
          <w:rFonts w:hint="eastAsia"/>
          <w:b/>
          <w:bCs/>
          <w:sz w:val="24"/>
          <w:szCs w:val="32"/>
          <w:lang w:val="en-US" w:eastAsia="zh-CN"/>
        </w:rPr>
      </w:pPr>
      <w:r>
        <w:rPr>
          <w:rFonts w:hint="eastAsia"/>
          <w:b/>
          <w:bCs/>
          <w:sz w:val="24"/>
          <w:szCs w:val="32"/>
          <w:lang w:val="en-US" w:eastAsia="zh-CN"/>
        </w:rPr>
        <w:t>输入和输出格式</w:t>
      </w:r>
    </w:p>
    <w:p>
      <w:pPr>
        <w:widowControl w:val="0"/>
        <w:numPr>
          <w:ilvl w:val="0"/>
          <w:numId w:val="0"/>
        </w:numPr>
        <w:jc w:val="both"/>
        <w:rPr>
          <w:rFonts w:hint="default"/>
          <w:sz w:val="24"/>
          <w:szCs w:val="32"/>
          <w:lang w:val="en-US" w:eastAsia="zh-CN"/>
        </w:rPr>
      </w:pPr>
      <w:r>
        <w:rPr>
          <w:rFonts w:hint="eastAsia"/>
          <w:sz w:val="24"/>
          <w:szCs w:val="32"/>
          <w:lang w:val="en-US" w:eastAsia="zh-CN"/>
        </w:rPr>
        <w:t xml:space="preserve">1.1  </w:t>
      </w:r>
      <w:r>
        <w:rPr>
          <w:rFonts w:hint="default"/>
          <w:sz w:val="24"/>
          <w:szCs w:val="32"/>
          <w:lang w:val="en-US" w:eastAsia="zh-CN"/>
        </w:rPr>
        <w:t>用户输入PIN码应为</w:t>
      </w:r>
      <w:r>
        <w:rPr>
          <w:rFonts w:hint="eastAsia"/>
          <w:sz w:val="24"/>
          <w:szCs w:val="32"/>
          <w:lang w:val="en-US" w:eastAsia="zh-CN"/>
        </w:rPr>
        <w:t>6</w:t>
      </w:r>
      <w:r>
        <w:rPr>
          <w:rFonts w:hint="default"/>
          <w:sz w:val="24"/>
          <w:szCs w:val="32"/>
          <w:lang w:val="en-US" w:eastAsia="zh-CN"/>
        </w:rPr>
        <w:t>位数字</w:t>
      </w:r>
      <w:r>
        <w:rPr>
          <w:rFonts w:hint="eastAsia"/>
          <w:sz w:val="24"/>
          <w:szCs w:val="32"/>
          <w:lang w:val="en-US" w:eastAsia="zh-CN"/>
        </w:rPr>
        <w:t>，该数字不应该为与出生年月、身份证号码相关的数字编码。</w:t>
      </w:r>
    </w:p>
    <w:p>
      <w:pPr>
        <w:widowControl w:val="0"/>
        <w:numPr>
          <w:ilvl w:val="0"/>
          <w:numId w:val="0"/>
        </w:numPr>
        <w:ind w:leftChars="0"/>
        <w:jc w:val="both"/>
        <w:rPr>
          <w:rFonts w:hint="default"/>
          <w:sz w:val="24"/>
          <w:szCs w:val="32"/>
          <w:lang w:val="en-US" w:eastAsia="zh-CN"/>
        </w:rPr>
      </w:pPr>
      <w:r>
        <w:rPr>
          <w:rFonts w:hint="eastAsia"/>
          <w:sz w:val="24"/>
          <w:szCs w:val="32"/>
          <w:lang w:val="en-US" w:eastAsia="zh-CN"/>
        </w:rPr>
        <w:t xml:space="preserve">1.2  </w:t>
      </w:r>
      <w:r>
        <w:rPr>
          <w:rFonts w:hint="default"/>
          <w:sz w:val="24"/>
          <w:szCs w:val="32"/>
          <w:lang w:val="en-US" w:eastAsia="zh-CN"/>
        </w:rPr>
        <w:t>ATM应支持以下交易类型：取款、存款、查询余额、转账</w:t>
      </w:r>
      <w:r>
        <w:rPr>
          <w:rFonts w:hint="eastAsia"/>
          <w:sz w:val="24"/>
          <w:szCs w:val="32"/>
          <w:lang w:val="en-US" w:eastAsia="zh-CN"/>
        </w:rPr>
        <w:t>。</w:t>
      </w:r>
    </w:p>
    <w:p>
      <w:pPr>
        <w:widowControl w:val="0"/>
        <w:numPr>
          <w:ilvl w:val="0"/>
          <w:numId w:val="0"/>
        </w:numPr>
        <w:ind w:leftChars="0"/>
        <w:jc w:val="both"/>
        <w:rPr>
          <w:rFonts w:hint="eastAsia"/>
          <w:sz w:val="24"/>
          <w:szCs w:val="32"/>
          <w:lang w:val="en-US" w:eastAsia="zh-CN"/>
        </w:rPr>
      </w:pPr>
      <w:r>
        <w:rPr>
          <w:rFonts w:hint="eastAsia"/>
          <w:sz w:val="24"/>
          <w:szCs w:val="32"/>
          <w:lang w:val="en-US" w:eastAsia="zh-CN"/>
        </w:rPr>
        <w:t xml:space="preserve">1.3  </w:t>
      </w:r>
      <w:r>
        <w:rPr>
          <w:rFonts w:hint="default"/>
          <w:sz w:val="24"/>
          <w:szCs w:val="32"/>
          <w:lang w:val="en-US" w:eastAsia="zh-CN"/>
        </w:rPr>
        <w:t>取款金额应为100的倍数，并且不能超过账户余额</w:t>
      </w:r>
      <w:r>
        <w:rPr>
          <w:rFonts w:hint="eastAsia"/>
          <w:sz w:val="24"/>
          <w:szCs w:val="32"/>
          <w:lang w:val="en-US" w:eastAsia="zh-CN"/>
        </w:rPr>
        <w:t>和ATM机余额。</w:t>
      </w:r>
    </w:p>
    <w:p>
      <w:pPr>
        <w:widowControl w:val="0"/>
        <w:numPr>
          <w:ilvl w:val="0"/>
          <w:numId w:val="0"/>
        </w:numPr>
        <w:ind w:leftChars="0"/>
        <w:jc w:val="both"/>
        <w:rPr>
          <w:rFonts w:hint="default"/>
          <w:sz w:val="24"/>
          <w:szCs w:val="32"/>
          <w:lang w:val="en-US" w:eastAsia="zh-CN"/>
        </w:rPr>
      </w:pPr>
      <w:r>
        <w:rPr>
          <w:rFonts w:hint="eastAsia"/>
          <w:sz w:val="24"/>
          <w:szCs w:val="32"/>
          <w:lang w:val="en-US" w:eastAsia="zh-CN"/>
        </w:rPr>
        <w:t xml:space="preserve">1.4  </w:t>
      </w:r>
      <w:r>
        <w:rPr>
          <w:rFonts w:hint="default"/>
          <w:sz w:val="24"/>
          <w:szCs w:val="32"/>
          <w:lang w:val="en-US" w:eastAsia="zh-CN"/>
        </w:rPr>
        <w:t>存款金额应为正整数</w:t>
      </w:r>
      <w:r>
        <w:rPr>
          <w:rFonts w:hint="eastAsia"/>
          <w:sz w:val="24"/>
          <w:szCs w:val="32"/>
          <w:lang w:val="en-US" w:eastAsia="zh-CN"/>
        </w:rPr>
        <w:t>。</w:t>
      </w:r>
    </w:p>
    <w:p>
      <w:pPr>
        <w:widowControl w:val="0"/>
        <w:numPr>
          <w:ilvl w:val="0"/>
          <w:numId w:val="0"/>
        </w:numPr>
        <w:ind w:leftChars="0"/>
        <w:jc w:val="both"/>
        <w:rPr>
          <w:rFonts w:hint="default"/>
          <w:sz w:val="24"/>
          <w:szCs w:val="32"/>
          <w:lang w:val="en-US" w:eastAsia="zh-CN"/>
        </w:rPr>
      </w:pPr>
      <w:r>
        <w:rPr>
          <w:rFonts w:hint="eastAsia"/>
          <w:sz w:val="24"/>
          <w:szCs w:val="32"/>
          <w:lang w:val="en-US" w:eastAsia="zh-CN"/>
        </w:rPr>
        <w:t xml:space="preserve">1.5  </w:t>
      </w:r>
      <w:r>
        <w:rPr>
          <w:rFonts w:hint="default"/>
          <w:sz w:val="24"/>
          <w:szCs w:val="32"/>
          <w:lang w:val="en-US" w:eastAsia="zh-CN"/>
        </w:rPr>
        <w:t>查询余额应返回账户的当前余额</w:t>
      </w:r>
      <w:r>
        <w:rPr>
          <w:rFonts w:hint="eastAsia"/>
          <w:sz w:val="24"/>
          <w:szCs w:val="32"/>
          <w:lang w:val="en-US" w:eastAsia="zh-CN"/>
        </w:rPr>
        <w:t>。</w:t>
      </w:r>
    </w:p>
    <w:p>
      <w:pPr>
        <w:widowControl w:val="0"/>
        <w:numPr>
          <w:ilvl w:val="0"/>
          <w:numId w:val="0"/>
        </w:numPr>
        <w:ind w:leftChars="0"/>
        <w:jc w:val="both"/>
        <w:rPr>
          <w:rFonts w:hint="eastAsia"/>
          <w:sz w:val="24"/>
          <w:szCs w:val="32"/>
          <w:lang w:val="en-US" w:eastAsia="zh-CN"/>
        </w:rPr>
      </w:pPr>
      <w:r>
        <w:rPr>
          <w:rFonts w:hint="eastAsia"/>
          <w:sz w:val="24"/>
          <w:szCs w:val="32"/>
          <w:lang w:val="en-US" w:eastAsia="zh-CN"/>
        </w:rPr>
        <w:t xml:space="preserve">1.6  </w:t>
      </w:r>
      <w:r>
        <w:rPr>
          <w:rFonts w:hint="default"/>
          <w:sz w:val="24"/>
          <w:szCs w:val="32"/>
          <w:lang w:val="en-US" w:eastAsia="zh-CN"/>
        </w:rPr>
        <w:t>转账操作需要输入</w:t>
      </w:r>
      <w:r>
        <w:rPr>
          <w:rFonts w:hint="eastAsia"/>
          <w:sz w:val="24"/>
          <w:szCs w:val="32"/>
          <w:lang w:val="en-US" w:eastAsia="zh-CN"/>
        </w:rPr>
        <w:t>正确的</w:t>
      </w:r>
      <w:r>
        <w:rPr>
          <w:rFonts w:hint="default"/>
          <w:sz w:val="24"/>
          <w:szCs w:val="32"/>
          <w:lang w:val="en-US" w:eastAsia="zh-CN"/>
        </w:rPr>
        <w:t>目标账户和转账金额</w:t>
      </w:r>
      <w:r>
        <w:rPr>
          <w:rFonts w:hint="eastAsia"/>
          <w:sz w:val="24"/>
          <w:szCs w:val="32"/>
          <w:lang w:val="en-US" w:eastAsia="zh-CN"/>
        </w:rPr>
        <w:t>。</w:t>
      </w:r>
    </w:p>
    <w:p>
      <w:pPr>
        <w:widowControl w:val="0"/>
        <w:numPr>
          <w:ilvl w:val="0"/>
          <w:numId w:val="0"/>
        </w:numPr>
        <w:ind w:leftChars="0"/>
        <w:jc w:val="both"/>
        <w:rPr>
          <w:rFonts w:hint="default"/>
          <w:sz w:val="24"/>
          <w:szCs w:val="32"/>
          <w:lang w:val="en-US" w:eastAsia="zh-CN"/>
        </w:rPr>
      </w:pPr>
    </w:p>
    <w:p>
      <w:pPr>
        <w:numPr>
          <w:ilvl w:val="0"/>
          <w:numId w:val="27"/>
        </w:numPr>
        <w:rPr>
          <w:rFonts w:hint="default"/>
          <w:b/>
          <w:bCs/>
          <w:sz w:val="24"/>
          <w:szCs w:val="32"/>
          <w:lang w:val="en-US" w:eastAsia="zh-CN"/>
        </w:rPr>
      </w:pPr>
      <w:r>
        <w:rPr>
          <w:rFonts w:hint="default"/>
          <w:b/>
          <w:bCs/>
          <w:sz w:val="24"/>
          <w:szCs w:val="32"/>
          <w:lang w:val="en-US" w:eastAsia="zh-CN"/>
        </w:rPr>
        <w:t>错误处理和异常情</w:t>
      </w:r>
      <w:r>
        <w:rPr>
          <w:rFonts w:hint="eastAsia"/>
          <w:b/>
          <w:bCs/>
          <w:sz w:val="24"/>
          <w:szCs w:val="32"/>
          <w:lang w:val="en-US" w:eastAsia="zh-CN"/>
        </w:rPr>
        <w:t>况</w:t>
      </w:r>
    </w:p>
    <w:p>
      <w:pPr>
        <w:numPr>
          <w:ilvl w:val="0"/>
          <w:numId w:val="0"/>
        </w:numPr>
        <w:rPr>
          <w:rFonts w:hint="default"/>
          <w:sz w:val="24"/>
          <w:szCs w:val="32"/>
          <w:lang w:val="en-US" w:eastAsia="zh-CN"/>
        </w:rPr>
      </w:pPr>
      <w:r>
        <w:rPr>
          <w:rFonts w:hint="eastAsia"/>
          <w:sz w:val="24"/>
          <w:szCs w:val="32"/>
          <w:lang w:val="en-US" w:eastAsia="zh-CN"/>
        </w:rPr>
        <w:t xml:space="preserve">2.1 </w:t>
      </w:r>
      <w:r>
        <w:rPr>
          <w:rFonts w:hint="default"/>
          <w:sz w:val="24"/>
          <w:szCs w:val="32"/>
          <w:lang w:val="en-US" w:eastAsia="zh-CN"/>
        </w:rPr>
        <w:t>如果用户输入的PIN码不正确，应显示错误消息并要求重新输入。</w:t>
      </w:r>
    </w:p>
    <w:p>
      <w:pPr>
        <w:numPr>
          <w:ilvl w:val="0"/>
          <w:numId w:val="0"/>
        </w:numPr>
        <w:rPr>
          <w:rFonts w:hint="default"/>
          <w:sz w:val="24"/>
          <w:szCs w:val="32"/>
          <w:lang w:val="en-US" w:eastAsia="zh-CN"/>
        </w:rPr>
      </w:pPr>
      <w:r>
        <w:rPr>
          <w:rFonts w:hint="eastAsia"/>
          <w:sz w:val="24"/>
          <w:szCs w:val="32"/>
          <w:lang w:val="en-US" w:eastAsia="zh-CN"/>
        </w:rPr>
        <w:t xml:space="preserve">2.2 </w:t>
      </w:r>
      <w:r>
        <w:rPr>
          <w:rFonts w:hint="default"/>
          <w:sz w:val="24"/>
          <w:szCs w:val="32"/>
          <w:lang w:val="en-US" w:eastAsia="zh-CN"/>
        </w:rPr>
        <w:t>如果用户输入的取款金额不是100的倍数或超过账户余额，应显示错误消息并要求重新输入。</w:t>
      </w:r>
    </w:p>
    <w:p>
      <w:pPr>
        <w:numPr>
          <w:ilvl w:val="0"/>
          <w:numId w:val="0"/>
        </w:numPr>
        <w:rPr>
          <w:rFonts w:hint="default"/>
          <w:sz w:val="24"/>
          <w:szCs w:val="32"/>
          <w:lang w:val="en-US" w:eastAsia="zh-CN"/>
        </w:rPr>
      </w:pPr>
      <w:r>
        <w:rPr>
          <w:rFonts w:hint="eastAsia"/>
          <w:sz w:val="24"/>
          <w:szCs w:val="32"/>
          <w:lang w:val="en-US" w:eastAsia="zh-CN"/>
        </w:rPr>
        <w:t xml:space="preserve">2.3 </w:t>
      </w:r>
      <w:r>
        <w:rPr>
          <w:rFonts w:hint="default"/>
          <w:sz w:val="24"/>
          <w:szCs w:val="32"/>
          <w:lang w:val="en-US" w:eastAsia="zh-CN"/>
        </w:rPr>
        <w:t>如果用户输入的存款金额不是正整数，应显示错误消息并要求重新输入。</w:t>
      </w:r>
    </w:p>
    <w:p>
      <w:pPr>
        <w:numPr>
          <w:ilvl w:val="0"/>
          <w:numId w:val="0"/>
        </w:numPr>
        <w:rPr>
          <w:rFonts w:hint="default"/>
          <w:sz w:val="24"/>
          <w:szCs w:val="32"/>
          <w:lang w:val="en-US" w:eastAsia="zh-CN"/>
        </w:rPr>
      </w:pPr>
      <w:r>
        <w:rPr>
          <w:rFonts w:hint="eastAsia"/>
          <w:sz w:val="24"/>
          <w:szCs w:val="32"/>
          <w:lang w:val="en-US" w:eastAsia="zh-CN"/>
        </w:rPr>
        <w:t xml:space="preserve">2.4 </w:t>
      </w:r>
      <w:r>
        <w:rPr>
          <w:rFonts w:hint="default"/>
          <w:sz w:val="24"/>
          <w:szCs w:val="32"/>
          <w:lang w:val="en-US" w:eastAsia="zh-CN"/>
        </w:rPr>
        <w:t>如果用户查询余额时发生错误，应显示错误消息并提示联系</w:t>
      </w:r>
      <w:r>
        <w:rPr>
          <w:rFonts w:hint="eastAsia"/>
          <w:sz w:val="24"/>
          <w:szCs w:val="32"/>
          <w:lang w:val="en-US" w:eastAsia="zh-CN"/>
        </w:rPr>
        <w:t>管理员</w:t>
      </w:r>
      <w:r>
        <w:rPr>
          <w:rFonts w:hint="default"/>
          <w:sz w:val="24"/>
          <w:szCs w:val="32"/>
          <w:lang w:val="en-US" w:eastAsia="zh-CN"/>
        </w:rPr>
        <w:t>。</w:t>
      </w:r>
    </w:p>
    <w:p>
      <w:pPr>
        <w:numPr>
          <w:ilvl w:val="0"/>
          <w:numId w:val="0"/>
        </w:numPr>
        <w:rPr>
          <w:rFonts w:hint="default"/>
          <w:sz w:val="24"/>
          <w:szCs w:val="32"/>
          <w:lang w:val="en-US" w:eastAsia="zh-CN"/>
        </w:rPr>
      </w:pPr>
      <w:r>
        <w:rPr>
          <w:rFonts w:hint="eastAsia"/>
          <w:sz w:val="24"/>
          <w:szCs w:val="32"/>
          <w:lang w:val="en-US" w:eastAsia="zh-CN"/>
        </w:rPr>
        <w:t xml:space="preserve">2.5 </w:t>
      </w:r>
      <w:r>
        <w:rPr>
          <w:rFonts w:hint="default"/>
          <w:sz w:val="24"/>
          <w:szCs w:val="32"/>
          <w:lang w:val="en-US" w:eastAsia="zh-CN"/>
        </w:rPr>
        <w:t>如果转账目标账户不存在或转账金额超过账户余额，应显示错误消息并要求重新输入。</w:t>
      </w:r>
    </w:p>
    <w:p>
      <w:pPr>
        <w:numPr>
          <w:ilvl w:val="0"/>
          <w:numId w:val="0"/>
        </w:numPr>
        <w:rPr>
          <w:rFonts w:hint="default"/>
          <w:sz w:val="24"/>
          <w:szCs w:val="32"/>
          <w:lang w:val="en-US" w:eastAsia="zh-CN"/>
        </w:rPr>
      </w:pPr>
    </w:p>
    <w:p>
      <w:pPr>
        <w:numPr>
          <w:ilvl w:val="0"/>
          <w:numId w:val="27"/>
        </w:numPr>
        <w:ind w:left="0" w:leftChars="0" w:firstLine="0" w:firstLineChars="0"/>
        <w:rPr>
          <w:rFonts w:hint="default"/>
          <w:b/>
          <w:bCs/>
          <w:sz w:val="24"/>
          <w:szCs w:val="32"/>
          <w:lang w:val="en-US" w:eastAsia="zh-CN"/>
        </w:rPr>
      </w:pPr>
      <w:r>
        <w:rPr>
          <w:rFonts w:hint="default"/>
          <w:b/>
          <w:bCs/>
          <w:sz w:val="24"/>
          <w:szCs w:val="32"/>
          <w:lang w:val="en-US" w:eastAsia="zh-CN"/>
        </w:rPr>
        <w:t>安全性要求</w:t>
      </w:r>
    </w:p>
    <w:p>
      <w:pPr>
        <w:numPr>
          <w:ilvl w:val="0"/>
          <w:numId w:val="0"/>
        </w:numPr>
        <w:rPr>
          <w:rFonts w:hint="default"/>
          <w:sz w:val="24"/>
          <w:szCs w:val="32"/>
          <w:lang w:val="en-US" w:eastAsia="zh-CN"/>
        </w:rPr>
      </w:pPr>
      <w:r>
        <w:rPr>
          <w:rFonts w:hint="eastAsia"/>
          <w:sz w:val="24"/>
          <w:szCs w:val="32"/>
          <w:lang w:val="en-US" w:eastAsia="zh-CN"/>
        </w:rPr>
        <w:t xml:space="preserve">3.1 </w:t>
      </w:r>
      <w:r>
        <w:rPr>
          <w:rFonts w:hint="default"/>
          <w:sz w:val="24"/>
          <w:szCs w:val="32"/>
          <w:lang w:val="en-US" w:eastAsia="zh-CN"/>
        </w:rPr>
        <w:t>用户输入的PIN码应进行加密处理，以确保敏感信息的安全性。</w:t>
      </w:r>
    </w:p>
    <w:p>
      <w:pPr>
        <w:numPr>
          <w:ilvl w:val="0"/>
          <w:numId w:val="0"/>
        </w:numPr>
        <w:rPr>
          <w:rFonts w:hint="default"/>
          <w:sz w:val="24"/>
          <w:szCs w:val="32"/>
          <w:lang w:val="en-US" w:eastAsia="zh-CN"/>
        </w:rPr>
      </w:pPr>
      <w:r>
        <w:rPr>
          <w:rFonts w:hint="eastAsia"/>
          <w:sz w:val="24"/>
          <w:szCs w:val="32"/>
          <w:lang w:val="en-US" w:eastAsia="zh-CN"/>
        </w:rPr>
        <w:t xml:space="preserve">3.2 </w:t>
      </w:r>
      <w:r>
        <w:rPr>
          <w:rFonts w:hint="default"/>
          <w:sz w:val="24"/>
          <w:szCs w:val="32"/>
          <w:lang w:val="en-US" w:eastAsia="zh-CN"/>
        </w:rPr>
        <w:t>用户会话应使用安全的HTTPS协议进行加密传输，以保护数据的机密性和完整性。</w:t>
      </w:r>
    </w:p>
    <w:p>
      <w:pPr>
        <w:widowControl w:val="0"/>
        <w:numPr>
          <w:ilvl w:val="0"/>
          <w:numId w:val="0"/>
        </w:numPr>
        <w:jc w:val="both"/>
        <w:rPr>
          <w:rFonts w:hint="eastAsia"/>
          <w:sz w:val="24"/>
          <w:szCs w:val="32"/>
          <w:lang w:val="en-US" w:eastAsia="zh-CN"/>
        </w:rPr>
      </w:pPr>
      <w:r>
        <w:rPr>
          <w:rFonts w:hint="eastAsia"/>
          <w:sz w:val="24"/>
          <w:szCs w:val="32"/>
          <w:lang w:val="en-US" w:eastAsia="zh-CN"/>
        </w:rPr>
        <w:t xml:space="preserve">3.3 </w:t>
      </w:r>
      <w:r>
        <w:rPr>
          <w:rFonts w:hint="default"/>
          <w:sz w:val="24"/>
          <w:szCs w:val="32"/>
          <w:lang w:val="en-US" w:eastAsia="zh-CN"/>
        </w:rPr>
        <w:t>交易数据和用户信息应存储在安全的数据库中，并采取适当的访问控制措施</w:t>
      </w:r>
      <w:r>
        <w:rPr>
          <w:rFonts w:hint="eastAsia"/>
          <w:sz w:val="24"/>
          <w:szCs w:val="32"/>
          <w:lang w:val="en-US" w:eastAsia="zh-CN"/>
        </w:rPr>
        <w:t>。</w:t>
      </w:r>
    </w:p>
    <w:p>
      <w:pPr>
        <w:widowControl w:val="0"/>
        <w:numPr>
          <w:ilvl w:val="0"/>
          <w:numId w:val="0"/>
        </w:numPr>
        <w:jc w:val="both"/>
        <w:rPr>
          <w:rFonts w:hint="default"/>
          <w:sz w:val="24"/>
          <w:szCs w:val="32"/>
          <w:lang w:val="en-US" w:eastAsia="zh-CN"/>
        </w:rPr>
      </w:pPr>
    </w:p>
    <w:p>
      <w:pPr>
        <w:numPr>
          <w:ilvl w:val="0"/>
          <w:numId w:val="27"/>
        </w:numPr>
        <w:ind w:left="0" w:leftChars="0" w:firstLine="0" w:firstLineChars="0"/>
        <w:rPr>
          <w:rFonts w:hint="default"/>
          <w:b/>
          <w:bCs/>
          <w:sz w:val="24"/>
          <w:szCs w:val="32"/>
          <w:lang w:val="en-US" w:eastAsia="zh-CN"/>
        </w:rPr>
      </w:pPr>
      <w:r>
        <w:rPr>
          <w:rFonts w:hint="default"/>
          <w:b/>
          <w:bCs/>
          <w:sz w:val="24"/>
          <w:szCs w:val="32"/>
          <w:lang w:val="en-US" w:eastAsia="zh-CN"/>
        </w:rPr>
        <w:t>性能要</w:t>
      </w:r>
      <w:r>
        <w:rPr>
          <w:rFonts w:hint="eastAsia"/>
          <w:b/>
          <w:bCs/>
          <w:sz w:val="24"/>
          <w:szCs w:val="32"/>
          <w:lang w:val="en-US" w:eastAsia="zh-CN"/>
        </w:rPr>
        <w:t>求</w:t>
      </w:r>
    </w:p>
    <w:p>
      <w:pPr>
        <w:numPr>
          <w:ilvl w:val="0"/>
          <w:numId w:val="0"/>
        </w:numPr>
        <w:rPr>
          <w:rFonts w:hint="default"/>
          <w:sz w:val="24"/>
          <w:szCs w:val="32"/>
          <w:lang w:val="en-US" w:eastAsia="zh-CN"/>
        </w:rPr>
      </w:pPr>
      <w:r>
        <w:rPr>
          <w:rFonts w:hint="eastAsia"/>
          <w:sz w:val="24"/>
          <w:szCs w:val="32"/>
          <w:lang w:val="en-US" w:eastAsia="zh-CN"/>
        </w:rPr>
        <w:t xml:space="preserve">4.1  </w:t>
      </w:r>
      <w:r>
        <w:rPr>
          <w:rFonts w:hint="default"/>
          <w:sz w:val="24"/>
          <w:szCs w:val="32"/>
          <w:lang w:val="en-US" w:eastAsia="zh-CN"/>
        </w:rPr>
        <w:t>ATM软件应在</w:t>
      </w:r>
      <w:r>
        <w:rPr>
          <w:rFonts w:hint="eastAsia"/>
          <w:sz w:val="24"/>
          <w:szCs w:val="32"/>
          <w:lang w:val="en-US" w:eastAsia="zh-CN"/>
        </w:rPr>
        <w:t>200</w:t>
      </w:r>
      <w:r>
        <w:rPr>
          <w:rFonts w:hint="default"/>
          <w:sz w:val="24"/>
          <w:szCs w:val="32"/>
          <w:lang w:val="en-US" w:eastAsia="zh-CN"/>
        </w:rPr>
        <w:t>秒内对用户的操作做出响应。</w:t>
      </w:r>
    </w:p>
    <w:p>
      <w:pPr>
        <w:numPr>
          <w:ilvl w:val="0"/>
          <w:numId w:val="0"/>
        </w:numPr>
        <w:rPr>
          <w:rFonts w:hint="default"/>
          <w:sz w:val="24"/>
          <w:szCs w:val="32"/>
          <w:lang w:val="en-US" w:eastAsia="zh-CN"/>
        </w:rPr>
      </w:pPr>
      <w:r>
        <w:rPr>
          <w:rFonts w:hint="eastAsia"/>
          <w:sz w:val="24"/>
          <w:szCs w:val="32"/>
          <w:lang w:val="en-US" w:eastAsia="zh-CN"/>
        </w:rPr>
        <w:t xml:space="preserve">4.2  </w:t>
      </w:r>
      <w:r>
        <w:rPr>
          <w:rFonts w:hint="default"/>
          <w:sz w:val="24"/>
          <w:szCs w:val="32"/>
          <w:lang w:val="en-US" w:eastAsia="zh-CN"/>
        </w:rPr>
        <w:t>ATM软件应支持同时处理最多20个并发用户。</w:t>
      </w:r>
    </w:p>
    <w:p>
      <w:pPr>
        <w:numPr>
          <w:ilvl w:val="0"/>
          <w:numId w:val="0"/>
        </w:numPr>
        <w:rPr>
          <w:rFonts w:hint="default"/>
          <w:sz w:val="24"/>
          <w:szCs w:val="32"/>
          <w:lang w:val="en-US" w:eastAsia="zh-CN"/>
        </w:rPr>
      </w:pPr>
    </w:p>
    <w:p>
      <w:pPr>
        <w:numPr>
          <w:ilvl w:val="0"/>
          <w:numId w:val="27"/>
        </w:numPr>
        <w:ind w:left="0" w:leftChars="0" w:firstLine="0" w:firstLineChars="0"/>
        <w:rPr>
          <w:rFonts w:hint="default"/>
          <w:b/>
          <w:bCs/>
          <w:sz w:val="24"/>
          <w:szCs w:val="32"/>
          <w:lang w:val="en-US" w:eastAsia="zh-CN"/>
        </w:rPr>
      </w:pPr>
      <w:r>
        <w:rPr>
          <w:rFonts w:hint="eastAsia"/>
          <w:b/>
          <w:bCs/>
          <w:sz w:val="24"/>
          <w:szCs w:val="32"/>
          <w:lang w:val="en-US" w:eastAsia="zh-CN"/>
        </w:rPr>
        <w:t>限</w:t>
      </w:r>
      <w:r>
        <w:rPr>
          <w:rFonts w:hint="default"/>
          <w:b/>
          <w:bCs/>
          <w:sz w:val="24"/>
          <w:szCs w:val="32"/>
          <w:lang w:val="en-US" w:eastAsia="zh-CN"/>
        </w:rPr>
        <w:t>制条件</w:t>
      </w:r>
    </w:p>
    <w:p>
      <w:pPr>
        <w:numPr>
          <w:ilvl w:val="0"/>
          <w:numId w:val="0"/>
        </w:numPr>
        <w:rPr>
          <w:rFonts w:hint="default"/>
          <w:sz w:val="24"/>
          <w:szCs w:val="32"/>
          <w:lang w:val="en-US" w:eastAsia="zh-CN"/>
        </w:rPr>
      </w:pPr>
      <w:r>
        <w:rPr>
          <w:rFonts w:hint="eastAsia"/>
          <w:sz w:val="24"/>
          <w:szCs w:val="32"/>
          <w:lang w:val="en-US" w:eastAsia="zh-CN"/>
        </w:rPr>
        <w:t xml:space="preserve">5.1  </w:t>
      </w:r>
      <w:r>
        <w:rPr>
          <w:rFonts w:hint="default"/>
          <w:sz w:val="24"/>
          <w:szCs w:val="32"/>
          <w:lang w:val="en-US" w:eastAsia="zh-CN"/>
        </w:rPr>
        <w:t>ATM软件需要在Windows 10操作系统上运行，并要求至少4GB内存和20GB可用存储空间。</w:t>
      </w:r>
    </w:p>
    <w:p>
      <w:pPr>
        <w:numPr>
          <w:ilvl w:val="0"/>
          <w:numId w:val="0"/>
        </w:numPr>
        <w:rPr>
          <w:rFonts w:hint="default"/>
          <w:sz w:val="24"/>
          <w:szCs w:val="32"/>
          <w:lang w:val="en-US" w:eastAsia="zh-CN"/>
        </w:rPr>
      </w:pPr>
      <w:r>
        <w:rPr>
          <w:rFonts w:hint="eastAsia"/>
          <w:sz w:val="24"/>
          <w:szCs w:val="32"/>
          <w:lang w:val="en-US" w:eastAsia="zh-CN"/>
        </w:rPr>
        <w:t xml:space="preserve">5.2  </w:t>
      </w:r>
      <w:r>
        <w:rPr>
          <w:rFonts w:hint="default"/>
          <w:sz w:val="24"/>
          <w:szCs w:val="32"/>
          <w:lang w:val="en-US" w:eastAsia="zh-CN"/>
        </w:rPr>
        <w:t>ATM软件需要与第三方支付网关进行集成，以支持银行卡交易。</w:t>
      </w:r>
    </w:p>
    <w:p>
      <w:pPr>
        <w:numPr>
          <w:ilvl w:val="0"/>
          <w:numId w:val="0"/>
        </w:numPr>
        <w:rPr>
          <w:rFonts w:hint="default"/>
          <w:sz w:val="24"/>
          <w:szCs w:val="32"/>
          <w:lang w:val="en-US" w:eastAsia="zh-CN"/>
        </w:rPr>
      </w:pPr>
      <w:r>
        <w:rPr>
          <w:rFonts w:hint="eastAsia"/>
          <w:sz w:val="24"/>
          <w:szCs w:val="32"/>
          <w:lang w:val="en-US" w:eastAsia="zh-CN"/>
        </w:rPr>
        <w:t xml:space="preserve">5.3  </w:t>
      </w:r>
      <w:r>
        <w:rPr>
          <w:rFonts w:hint="default"/>
          <w:sz w:val="24"/>
          <w:szCs w:val="32"/>
          <w:lang w:val="en-US" w:eastAsia="zh-CN"/>
        </w:rPr>
        <w:t>ATM软件需要遵守当地金融监管机构的法律法规要求。</w:t>
      </w:r>
    </w:p>
    <w:p>
      <w:pPr>
        <w:numPr>
          <w:ilvl w:val="0"/>
          <w:numId w:val="0"/>
        </w:numPr>
        <w:rPr>
          <w:rFonts w:hint="default"/>
          <w:sz w:val="24"/>
          <w:szCs w:val="32"/>
          <w:lang w:val="en-US" w:eastAsia="zh-CN"/>
        </w:rPr>
      </w:pPr>
    </w:p>
    <w:p>
      <w:pPr>
        <w:numPr>
          <w:ilvl w:val="0"/>
          <w:numId w:val="27"/>
        </w:numPr>
        <w:ind w:left="0" w:leftChars="0" w:firstLine="0" w:firstLineChars="0"/>
        <w:rPr>
          <w:rFonts w:hint="default"/>
          <w:b/>
          <w:bCs/>
          <w:sz w:val="24"/>
          <w:szCs w:val="32"/>
          <w:lang w:val="en-US" w:eastAsia="zh-CN"/>
        </w:rPr>
      </w:pPr>
      <w:r>
        <w:rPr>
          <w:rFonts w:hint="eastAsia"/>
          <w:b/>
          <w:bCs/>
          <w:sz w:val="24"/>
          <w:szCs w:val="32"/>
          <w:lang w:val="en-US" w:eastAsia="zh-CN"/>
        </w:rPr>
        <w:t>用</w:t>
      </w:r>
      <w:r>
        <w:rPr>
          <w:rFonts w:hint="default"/>
          <w:b/>
          <w:bCs/>
          <w:sz w:val="24"/>
          <w:szCs w:val="32"/>
          <w:lang w:val="en-US" w:eastAsia="zh-CN"/>
        </w:rPr>
        <w:t>户界面设计</w:t>
      </w:r>
    </w:p>
    <w:p>
      <w:pPr>
        <w:numPr>
          <w:ilvl w:val="0"/>
          <w:numId w:val="0"/>
        </w:numPr>
        <w:rPr>
          <w:rFonts w:hint="default"/>
          <w:sz w:val="24"/>
          <w:szCs w:val="32"/>
          <w:lang w:val="en-US" w:eastAsia="zh-CN"/>
        </w:rPr>
      </w:pPr>
      <w:r>
        <w:rPr>
          <w:rFonts w:hint="eastAsia"/>
          <w:sz w:val="24"/>
          <w:szCs w:val="32"/>
          <w:lang w:val="en-US" w:eastAsia="zh-CN"/>
        </w:rPr>
        <w:t xml:space="preserve">6.1  </w:t>
      </w:r>
      <w:r>
        <w:rPr>
          <w:rFonts w:hint="default"/>
          <w:sz w:val="24"/>
          <w:szCs w:val="32"/>
          <w:lang w:val="en-US" w:eastAsia="zh-CN"/>
        </w:rPr>
        <w:t>ATM界面应具有直观的布局和易于使用的导航。</w:t>
      </w:r>
    </w:p>
    <w:p>
      <w:pPr>
        <w:numPr>
          <w:ilvl w:val="0"/>
          <w:numId w:val="0"/>
        </w:numPr>
        <w:rPr>
          <w:rFonts w:hint="default"/>
          <w:sz w:val="24"/>
          <w:szCs w:val="32"/>
          <w:lang w:val="en-US" w:eastAsia="zh-CN"/>
        </w:rPr>
      </w:pPr>
      <w:r>
        <w:rPr>
          <w:rFonts w:hint="eastAsia"/>
          <w:sz w:val="24"/>
          <w:szCs w:val="32"/>
          <w:lang w:val="en-US" w:eastAsia="zh-CN"/>
        </w:rPr>
        <w:t xml:space="preserve">6.2  </w:t>
      </w:r>
      <w:r>
        <w:rPr>
          <w:rFonts w:hint="default"/>
          <w:sz w:val="24"/>
          <w:szCs w:val="32"/>
          <w:lang w:val="en-US" w:eastAsia="zh-CN"/>
        </w:rPr>
        <w:t>ATM界面的颜色方案应符合公司品牌形象，以提供一致的用户体验。</w:t>
      </w:r>
    </w:p>
    <w:p>
      <w:pPr>
        <w:numPr>
          <w:ilvl w:val="0"/>
          <w:numId w:val="0"/>
        </w:numPr>
        <w:rPr>
          <w:rFonts w:hint="default"/>
          <w:sz w:val="24"/>
          <w:szCs w:val="32"/>
          <w:lang w:val="en-US" w:eastAsia="zh-CN"/>
        </w:rPr>
      </w:pPr>
    </w:p>
    <w:p>
      <w:pPr>
        <w:numPr>
          <w:ilvl w:val="0"/>
          <w:numId w:val="27"/>
        </w:numPr>
        <w:ind w:left="0" w:leftChars="0" w:firstLine="0" w:firstLineChars="0"/>
        <w:rPr>
          <w:rFonts w:hint="default"/>
          <w:b/>
          <w:bCs/>
          <w:sz w:val="24"/>
          <w:szCs w:val="32"/>
          <w:lang w:val="en-US" w:eastAsia="zh-CN"/>
        </w:rPr>
      </w:pPr>
      <w:r>
        <w:rPr>
          <w:rFonts w:hint="eastAsia"/>
          <w:b/>
          <w:bCs/>
          <w:sz w:val="24"/>
          <w:szCs w:val="32"/>
          <w:lang w:val="en-US" w:eastAsia="zh-CN"/>
        </w:rPr>
        <w:t>数</w:t>
      </w:r>
      <w:r>
        <w:rPr>
          <w:rFonts w:hint="default"/>
          <w:b/>
          <w:bCs/>
          <w:sz w:val="24"/>
          <w:szCs w:val="32"/>
          <w:lang w:val="en-US" w:eastAsia="zh-CN"/>
        </w:rPr>
        <w:t>据存储和持久性</w:t>
      </w:r>
    </w:p>
    <w:p>
      <w:pPr>
        <w:numPr>
          <w:ilvl w:val="0"/>
          <w:numId w:val="0"/>
        </w:numPr>
        <w:rPr>
          <w:rFonts w:hint="default"/>
          <w:sz w:val="24"/>
          <w:szCs w:val="32"/>
          <w:lang w:val="en-US" w:eastAsia="zh-CN"/>
        </w:rPr>
      </w:pPr>
      <w:r>
        <w:rPr>
          <w:rFonts w:hint="eastAsia"/>
          <w:sz w:val="24"/>
          <w:szCs w:val="32"/>
          <w:lang w:val="en-US" w:eastAsia="zh-CN"/>
        </w:rPr>
        <w:t xml:space="preserve">7.1  </w:t>
      </w:r>
      <w:r>
        <w:rPr>
          <w:rFonts w:hint="default"/>
          <w:sz w:val="24"/>
          <w:szCs w:val="32"/>
          <w:lang w:val="en-US" w:eastAsia="zh-CN"/>
        </w:rPr>
        <w:t>用户账户信息和交易记录应存储在安全的数据库中，确保数据的持久性和保密性。</w:t>
      </w:r>
    </w:p>
    <w:p>
      <w:pPr>
        <w:numPr>
          <w:ilvl w:val="0"/>
          <w:numId w:val="0"/>
        </w:numPr>
        <w:rPr>
          <w:rFonts w:hint="default"/>
          <w:sz w:val="24"/>
          <w:szCs w:val="32"/>
          <w:lang w:val="en-US" w:eastAsia="zh-CN"/>
        </w:rPr>
      </w:pPr>
      <w:r>
        <w:rPr>
          <w:rFonts w:hint="eastAsia"/>
          <w:sz w:val="24"/>
          <w:szCs w:val="32"/>
          <w:lang w:val="en-US" w:eastAsia="zh-CN"/>
        </w:rPr>
        <w:t xml:space="preserve">7.2  </w:t>
      </w:r>
      <w:r>
        <w:rPr>
          <w:rFonts w:hint="default"/>
          <w:sz w:val="24"/>
          <w:szCs w:val="32"/>
          <w:lang w:val="en-US" w:eastAsia="zh-CN"/>
        </w:rPr>
        <w:t>数据库应定期进行备份，并具有可靠的恢复策略。</w:t>
      </w:r>
    </w:p>
    <w:p>
      <w:pPr>
        <w:numPr>
          <w:ilvl w:val="0"/>
          <w:numId w:val="0"/>
        </w:numPr>
        <w:rPr>
          <w:rFonts w:hint="default"/>
          <w:sz w:val="24"/>
          <w:szCs w:val="32"/>
          <w:lang w:val="en-US" w:eastAsia="zh-CN"/>
        </w:rPr>
      </w:pPr>
    </w:p>
    <w:p>
      <w:pPr>
        <w:numPr>
          <w:ilvl w:val="0"/>
          <w:numId w:val="27"/>
        </w:numPr>
        <w:ind w:left="0" w:leftChars="0" w:firstLine="0" w:firstLineChars="0"/>
        <w:rPr>
          <w:rFonts w:hint="default"/>
          <w:b/>
          <w:bCs/>
          <w:sz w:val="24"/>
          <w:szCs w:val="32"/>
          <w:lang w:val="en-US" w:eastAsia="zh-CN"/>
        </w:rPr>
      </w:pPr>
      <w:r>
        <w:rPr>
          <w:rFonts w:hint="default"/>
          <w:b/>
          <w:bCs/>
          <w:sz w:val="24"/>
          <w:szCs w:val="32"/>
          <w:lang w:val="en-US" w:eastAsia="zh-CN"/>
        </w:rPr>
        <w:t>测试要求</w:t>
      </w:r>
    </w:p>
    <w:p>
      <w:pPr>
        <w:numPr>
          <w:ilvl w:val="0"/>
          <w:numId w:val="0"/>
        </w:numPr>
        <w:rPr>
          <w:rFonts w:hint="default"/>
          <w:sz w:val="24"/>
          <w:szCs w:val="32"/>
          <w:lang w:val="en-US" w:eastAsia="zh-CN"/>
        </w:rPr>
      </w:pPr>
      <w:r>
        <w:rPr>
          <w:rFonts w:hint="eastAsia"/>
          <w:sz w:val="24"/>
          <w:szCs w:val="32"/>
          <w:lang w:val="en-US" w:eastAsia="zh-CN"/>
        </w:rPr>
        <w:t xml:space="preserve">8.1  </w:t>
      </w:r>
      <w:r>
        <w:rPr>
          <w:rFonts w:hint="default"/>
          <w:sz w:val="24"/>
          <w:szCs w:val="32"/>
          <w:lang w:val="en-US" w:eastAsia="zh-CN"/>
        </w:rPr>
        <w:t>ATM软件应进行功能测试，包括验证各种交易类型的正常和异常情况。</w:t>
      </w:r>
    </w:p>
    <w:p>
      <w:pPr>
        <w:numPr>
          <w:ilvl w:val="0"/>
          <w:numId w:val="0"/>
        </w:numPr>
        <w:rPr>
          <w:rFonts w:hint="default"/>
          <w:sz w:val="24"/>
          <w:szCs w:val="32"/>
          <w:lang w:val="en-US" w:eastAsia="zh-CN"/>
        </w:rPr>
      </w:pPr>
      <w:r>
        <w:rPr>
          <w:rFonts w:hint="eastAsia"/>
          <w:sz w:val="24"/>
          <w:szCs w:val="32"/>
          <w:lang w:val="en-US" w:eastAsia="zh-CN"/>
        </w:rPr>
        <w:t xml:space="preserve">8.2  </w:t>
      </w:r>
      <w:r>
        <w:rPr>
          <w:rFonts w:hint="default"/>
          <w:sz w:val="24"/>
          <w:szCs w:val="32"/>
          <w:lang w:val="en-US" w:eastAsia="zh-CN"/>
        </w:rPr>
        <w:t>ATM软件应进行性能测试，以确保在预期的负载和并发用户下能够满足性能要求。</w:t>
      </w:r>
    </w:p>
    <w:p>
      <w:pPr>
        <w:numPr>
          <w:ilvl w:val="0"/>
          <w:numId w:val="0"/>
        </w:numPr>
        <w:rPr>
          <w:rFonts w:hint="default"/>
          <w:sz w:val="24"/>
          <w:szCs w:val="32"/>
          <w:lang w:val="en-US" w:eastAsia="zh-CN"/>
        </w:rPr>
      </w:pPr>
      <w:r>
        <w:rPr>
          <w:rFonts w:hint="eastAsia"/>
          <w:sz w:val="24"/>
          <w:szCs w:val="32"/>
          <w:lang w:val="en-US" w:eastAsia="zh-CN"/>
        </w:rPr>
        <w:t xml:space="preserve">8.3  </w:t>
      </w:r>
      <w:r>
        <w:rPr>
          <w:rFonts w:hint="default"/>
          <w:sz w:val="24"/>
          <w:szCs w:val="32"/>
          <w:lang w:val="en-US" w:eastAsia="zh-CN"/>
        </w:rPr>
        <w:t>ATM软件应进行安全测试，以识别潜在的安全漏洞并采取适当的修复措施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C7E76"/>
    <w:multiLevelType w:val="singleLevel"/>
    <w:tmpl w:val="869C7E76"/>
    <w:lvl w:ilvl="0" w:tentative="0">
      <w:start w:val="1"/>
      <w:numFmt w:val="decimal"/>
      <w:lvlText w:val="%1."/>
      <w:lvlJc w:val="left"/>
      <w:pPr>
        <w:tabs>
          <w:tab w:val="left" w:pos="420"/>
        </w:tabs>
      </w:pPr>
    </w:lvl>
  </w:abstractNum>
  <w:abstractNum w:abstractNumId="1">
    <w:nsid w:val="8AF79216"/>
    <w:multiLevelType w:val="singleLevel"/>
    <w:tmpl w:val="8AF79216"/>
    <w:lvl w:ilvl="0" w:tentative="0">
      <w:start w:val="1"/>
      <w:numFmt w:val="decimal"/>
      <w:lvlText w:val="%1."/>
      <w:lvlJc w:val="left"/>
      <w:pPr>
        <w:tabs>
          <w:tab w:val="left" w:pos="420"/>
        </w:tabs>
      </w:pPr>
    </w:lvl>
  </w:abstractNum>
  <w:abstractNum w:abstractNumId="2">
    <w:nsid w:val="93D72DF6"/>
    <w:multiLevelType w:val="singleLevel"/>
    <w:tmpl w:val="93D72DF6"/>
    <w:lvl w:ilvl="0" w:tentative="0">
      <w:start w:val="1"/>
      <w:numFmt w:val="decimal"/>
      <w:suff w:val="nothing"/>
      <w:lvlText w:val="（%1）"/>
      <w:lvlJc w:val="left"/>
    </w:lvl>
  </w:abstractNum>
  <w:abstractNum w:abstractNumId="3">
    <w:nsid w:val="98A72371"/>
    <w:multiLevelType w:val="singleLevel"/>
    <w:tmpl w:val="98A72371"/>
    <w:lvl w:ilvl="0" w:tentative="0">
      <w:start w:val="1"/>
      <w:numFmt w:val="decimal"/>
      <w:suff w:val="nothing"/>
      <w:lvlText w:val="（%1）"/>
      <w:lvlJc w:val="left"/>
    </w:lvl>
  </w:abstractNum>
  <w:abstractNum w:abstractNumId="4">
    <w:nsid w:val="A8A1BA75"/>
    <w:multiLevelType w:val="singleLevel"/>
    <w:tmpl w:val="A8A1BA75"/>
    <w:lvl w:ilvl="0" w:tentative="0">
      <w:start w:val="1"/>
      <w:numFmt w:val="decimal"/>
      <w:suff w:val="nothing"/>
      <w:lvlText w:val="（%1）"/>
      <w:lvlJc w:val="left"/>
    </w:lvl>
  </w:abstractNum>
  <w:abstractNum w:abstractNumId="5">
    <w:nsid w:val="C479A1B4"/>
    <w:multiLevelType w:val="singleLevel"/>
    <w:tmpl w:val="C479A1B4"/>
    <w:lvl w:ilvl="0" w:tentative="0">
      <w:start w:val="3"/>
      <w:numFmt w:val="chineseCounting"/>
      <w:suff w:val="nothing"/>
      <w:lvlText w:val="%1、"/>
      <w:lvlJc w:val="left"/>
      <w:rPr>
        <w:rFonts w:hint="eastAsia"/>
      </w:rPr>
    </w:lvl>
  </w:abstractNum>
  <w:abstractNum w:abstractNumId="6">
    <w:nsid w:val="CC661C8C"/>
    <w:multiLevelType w:val="singleLevel"/>
    <w:tmpl w:val="CC661C8C"/>
    <w:lvl w:ilvl="0" w:tentative="0">
      <w:start w:val="1"/>
      <w:numFmt w:val="decimal"/>
      <w:lvlText w:val="%1."/>
      <w:lvlJc w:val="left"/>
      <w:pPr>
        <w:tabs>
          <w:tab w:val="left" w:pos="420"/>
        </w:tabs>
      </w:pPr>
    </w:lvl>
  </w:abstractNum>
  <w:abstractNum w:abstractNumId="7">
    <w:nsid w:val="D2CAD51F"/>
    <w:multiLevelType w:val="singleLevel"/>
    <w:tmpl w:val="D2CAD51F"/>
    <w:lvl w:ilvl="0" w:tentative="0">
      <w:start w:val="1"/>
      <w:numFmt w:val="decimal"/>
      <w:lvlText w:val="%1."/>
      <w:lvlJc w:val="left"/>
      <w:pPr>
        <w:tabs>
          <w:tab w:val="left" w:pos="420"/>
        </w:tabs>
      </w:pPr>
    </w:lvl>
  </w:abstractNum>
  <w:abstractNum w:abstractNumId="8">
    <w:nsid w:val="DFFD2C29"/>
    <w:multiLevelType w:val="singleLevel"/>
    <w:tmpl w:val="DFFD2C29"/>
    <w:lvl w:ilvl="0" w:tentative="0">
      <w:start w:val="1"/>
      <w:numFmt w:val="decimal"/>
      <w:suff w:val="nothing"/>
      <w:lvlText w:val="（%1）"/>
      <w:lvlJc w:val="left"/>
    </w:lvl>
  </w:abstractNum>
  <w:abstractNum w:abstractNumId="9">
    <w:nsid w:val="E7B871E3"/>
    <w:multiLevelType w:val="singleLevel"/>
    <w:tmpl w:val="E7B871E3"/>
    <w:lvl w:ilvl="0" w:tentative="0">
      <w:start w:val="1"/>
      <w:numFmt w:val="decimal"/>
      <w:lvlText w:val="%1."/>
      <w:lvlJc w:val="left"/>
      <w:pPr>
        <w:tabs>
          <w:tab w:val="left" w:pos="420"/>
        </w:tabs>
      </w:pPr>
    </w:lvl>
  </w:abstractNum>
  <w:abstractNum w:abstractNumId="10">
    <w:nsid w:val="E852E949"/>
    <w:multiLevelType w:val="singleLevel"/>
    <w:tmpl w:val="E852E949"/>
    <w:lvl w:ilvl="0" w:tentative="0">
      <w:start w:val="1"/>
      <w:numFmt w:val="decimal"/>
      <w:suff w:val="nothing"/>
      <w:lvlText w:val="（%1）"/>
      <w:lvlJc w:val="left"/>
    </w:lvl>
  </w:abstractNum>
  <w:abstractNum w:abstractNumId="11">
    <w:nsid w:val="E893674B"/>
    <w:multiLevelType w:val="singleLevel"/>
    <w:tmpl w:val="E893674B"/>
    <w:lvl w:ilvl="0" w:tentative="0">
      <w:start w:val="1"/>
      <w:numFmt w:val="decimal"/>
      <w:lvlText w:val="%1."/>
      <w:lvlJc w:val="left"/>
      <w:pPr>
        <w:tabs>
          <w:tab w:val="left" w:pos="420"/>
        </w:tabs>
      </w:pPr>
    </w:lvl>
  </w:abstractNum>
  <w:abstractNum w:abstractNumId="12">
    <w:nsid w:val="E8A8E489"/>
    <w:multiLevelType w:val="multilevel"/>
    <w:tmpl w:val="E8A8E48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0BF16970"/>
    <w:multiLevelType w:val="singleLevel"/>
    <w:tmpl w:val="0BF16970"/>
    <w:lvl w:ilvl="0" w:tentative="0">
      <w:start w:val="1"/>
      <w:numFmt w:val="decimal"/>
      <w:lvlText w:val="%1."/>
      <w:lvlJc w:val="left"/>
      <w:pPr>
        <w:tabs>
          <w:tab w:val="left" w:pos="420"/>
        </w:tabs>
      </w:pPr>
    </w:lvl>
  </w:abstractNum>
  <w:abstractNum w:abstractNumId="14">
    <w:nsid w:val="15AED35D"/>
    <w:multiLevelType w:val="singleLevel"/>
    <w:tmpl w:val="15AED35D"/>
    <w:lvl w:ilvl="0" w:tentative="0">
      <w:start w:val="1"/>
      <w:numFmt w:val="decimal"/>
      <w:suff w:val="nothing"/>
      <w:lvlText w:val="（%1）"/>
      <w:lvlJc w:val="left"/>
    </w:lvl>
  </w:abstractNum>
  <w:abstractNum w:abstractNumId="15">
    <w:nsid w:val="1719D61C"/>
    <w:multiLevelType w:val="singleLevel"/>
    <w:tmpl w:val="1719D61C"/>
    <w:lvl w:ilvl="0" w:tentative="0">
      <w:start w:val="1"/>
      <w:numFmt w:val="decimal"/>
      <w:suff w:val="nothing"/>
      <w:lvlText w:val="（%1）"/>
      <w:lvlJc w:val="left"/>
    </w:lvl>
  </w:abstractNum>
  <w:abstractNum w:abstractNumId="16">
    <w:nsid w:val="1847D37B"/>
    <w:multiLevelType w:val="singleLevel"/>
    <w:tmpl w:val="1847D37B"/>
    <w:lvl w:ilvl="0" w:tentative="0">
      <w:start w:val="1"/>
      <w:numFmt w:val="decimal"/>
      <w:suff w:val="nothing"/>
      <w:lvlText w:val="（%1）"/>
      <w:lvlJc w:val="left"/>
    </w:lvl>
  </w:abstractNum>
  <w:abstractNum w:abstractNumId="17">
    <w:nsid w:val="18C96FC4"/>
    <w:multiLevelType w:val="singleLevel"/>
    <w:tmpl w:val="18C96FC4"/>
    <w:lvl w:ilvl="0" w:tentative="0">
      <w:start w:val="1"/>
      <w:numFmt w:val="decimal"/>
      <w:lvlText w:val="%1."/>
      <w:lvlJc w:val="left"/>
      <w:pPr>
        <w:tabs>
          <w:tab w:val="left" w:pos="420"/>
        </w:tabs>
      </w:pPr>
    </w:lvl>
  </w:abstractNum>
  <w:abstractNum w:abstractNumId="18">
    <w:nsid w:val="1DA72F6C"/>
    <w:multiLevelType w:val="singleLevel"/>
    <w:tmpl w:val="1DA72F6C"/>
    <w:lvl w:ilvl="0" w:tentative="0">
      <w:start w:val="1"/>
      <w:numFmt w:val="decimal"/>
      <w:suff w:val="nothing"/>
      <w:lvlText w:val="（%1）"/>
      <w:lvlJc w:val="left"/>
    </w:lvl>
  </w:abstractNum>
  <w:abstractNum w:abstractNumId="19">
    <w:nsid w:val="232A8D87"/>
    <w:multiLevelType w:val="multilevel"/>
    <w:tmpl w:val="232A8D87"/>
    <w:lvl w:ilvl="0" w:tentative="0">
      <w:start w:val="1"/>
      <w:numFmt w:val="decimal"/>
      <w:lvlText w:val="%1."/>
      <w:lvlJc w:val="left"/>
      <w:pPr>
        <w:tabs>
          <w:tab w:val="left" w:pos="420"/>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0">
    <w:nsid w:val="3C2800B2"/>
    <w:multiLevelType w:val="singleLevel"/>
    <w:tmpl w:val="3C2800B2"/>
    <w:lvl w:ilvl="0" w:tentative="0">
      <w:start w:val="1"/>
      <w:numFmt w:val="decimal"/>
      <w:suff w:val="nothing"/>
      <w:lvlText w:val="（%1）"/>
      <w:lvlJc w:val="left"/>
    </w:lvl>
  </w:abstractNum>
  <w:abstractNum w:abstractNumId="21">
    <w:nsid w:val="3DC0776C"/>
    <w:multiLevelType w:val="singleLevel"/>
    <w:tmpl w:val="3DC0776C"/>
    <w:lvl w:ilvl="0" w:tentative="0">
      <w:start w:val="1"/>
      <w:numFmt w:val="lowerLetter"/>
      <w:suff w:val="nothing"/>
      <w:lvlText w:val="%1）"/>
      <w:lvlJc w:val="left"/>
    </w:lvl>
  </w:abstractNum>
  <w:abstractNum w:abstractNumId="22">
    <w:nsid w:val="4C777537"/>
    <w:multiLevelType w:val="singleLevel"/>
    <w:tmpl w:val="4C777537"/>
    <w:lvl w:ilvl="0" w:tentative="0">
      <w:start w:val="1"/>
      <w:numFmt w:val="decimal"/>
      <w:lvlText w:val="%1."/>
      <w:lvlJc w:val="left"/>
      <w:pPr>
        <w:tabs>
          <w:tab w:val="left" w:pos="420"/>
        </w:tabs>
      </w:pPr>
    </w:lvl>
  </w:abstractNum>
  <w:abstractNum w:abstractNumId="23">
    <w:nsid w:val="4EB8C1DC"/>
    <w:multiLevelType w:val="singleLevel"/>
    <w:tmpl w:val="4EB8C1DC"/>
    <w:lvl w:ilvl="0" w:tentative="0">
      <w:start w:val="1"/>
      <w:numFmt w:val="decimal"/>
      <w:lvlText w:val="%1."/>
      <w:lvlJc w:val="left"/>
      <w:pPr>
        <w:tabs>
          <w:tab w:val="left" w:pos="420"/>
        </w:tabs>
      </w:pPr>
    </w:lvl>
  </w:abstractNum>
  <w:abstractNum w:abstractNumId="24">
    <w:nsid w:val="58FB34F3"/>
    <w:multiLevelType w:val="singleLevel"/>
    <w:tmpl w:val="58FB34F3"/>
    <w:lvl w:ilvl="0" w:tentative="0">
      <w:start w:val="1"/>
      <w:numFmt w:val="decimal"/>
      <w:lvlText w:val="%1."/>
      <w:lvlJc w:val="left"/>
      <w:pPr>
        <w:tabs>
          <w:tab w:val="left" w:pos="420"/>
        </w:tabs>
      </w:pPr>
    </w:lvl>
  </w:abstractNum>
  <w:abstractNum w:abstractNumId="25">
    <w:nsid w:val="5C7B863E"/>
    <w:multiLevelType w:val="singleLevel"/>
    <w:tmpl w:val="5C7B863E"/>
    <w:lvl w:ilvl="0" w:tentative="0">
      <w:start w:val="1"/>
      <w:numFmt w:val="decimal"/>
      <w:suff w:val="nothing"/>
      <w:lvlText w:val="（%1）"/>
      <w:lvlJc w:val="left"/>
    </w:lvl>
  </w:abstractNum>
  <w:abstractNum w:abstractNumId="26">
    <w:nsid w:val="71A32D35"/>
    <w:multiLevelType w:val="singleLevel"/>
    <w:tmpl w:val="71A32D35"/>
    <w:lvl w:ilvl="0" w:tentative="0">
      <w:start w:val="1"/>
      <w:numFmt w:val="decimal"/>
      <w:suff w:val="nothing"/>
      <w:lvlText w:val="（%1）"/>
      <w:lvlJc w:val="left"/>
    </w:lvl>
  </w:abstractNum>
  <w:num w:numId="1">
    <w:abstractNumId w:val="21"/>
  </w:num>
  <w:num w:numId="2">
    <w:abstractNumId w:val="19"/>
  </w:num>
  <w:num w:numId="3">
    <w:abstractNumId w:val="14"/>
  </w:num>
  <w:num w:numId="4">
    <w:abstractNumId w:val="2"/>
  </w:num>
  <w:num w:numId="5">
    <w:abstractNumId w:val="13"/>
  </w:num>
  <w:num w:numId="6">
    <w:abstractNumId w:val="20"/>
  </w:num>
  <w:num w:numId="7">
    <w:abstractNumId w:val="9"/>
  </w:num>
  <w:num w:numId="8">
    <w:abstractNumId w:val="16"/>
  </w:num>
  <w:num w:numId="9">
    <w:abstractNumId w:val="1"/>
  </w:num>
  <w:num w:numId="10">
    <w:abstractNumId w:val="10"/>
  </w:num>
  <w:num w:numId="11">
    <w:abstractNumId w:val="11"/>
  </w:num>
  <w:num w:numId="12">
    <w:abstractNumId w:val="26"/>
  </w:num>
  <w:num w:numId="13">
    <w:abstractNumId w:val="17"/>
  </w:num>
  <w:num w:numId="14">
    <w:abstractNumId w:val="25"/>
  </w:num>
  <w:num w:numId="15">
    <w:abstractNumId w:val="6"/>
  </w:num>
  <w:num w:numId="16">
    <w:abstractNumId w:val="3"/>
  </w:num>
  <w:num w:numId="17">
    <w:abstractNumId w:val="22"/>
  </w:num>
  <w:num w:numId="18">
    <w:abstractNumId w:val="4"/>
  </w:num>
  <w:num w:numId="19">
    <w:abstractNumId w:val="24"/>
  </w:num>
  <w:num w:numId="20">
    <w:abstractNumId w:val="18"/>
  </w:num>
  <w:num w:numId="21">
    <w:abstractNumId w:val="7"/>
  </w:num>
  <w:num w:numId="22">
    <w:abstractNumId w:val="0"/>
  </w:num>
  <w:num w:numId="23">
    <w:abstractNumId w:val="8"/>
  </w:num>
  <w:num w:numId="24">
    <w:abstractNumId w:val="23"/>
  </w:num>
  <w:num w:numId="25">
    <w:abstractNumId w:val="15"/>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3NTgxYmFkZDdlZjg2YWNiOTVmNmQ5NTAzZjY4ZWQifQ=="/>
  </w:docVars>
  <w:rsids>
    <w:rsidRoot w:val="00000000"/>
    <w:rsid w:val="00317AE3"/>
    <w:rsid w:val="0255599E"/>
    <w:rsid w:val="05495449"/>
    <w:rsid w:val="07CB03DD"/>
    <w:rsid w:val="08B12B71"/>
    <w:rsid w:val="09FC09DC"/>
    <w:rsid w:val="0B285552"/>
    <w:rsid w:val="0B9F3F45"/>
    <w:rsid w:val="0E937F38"/>
    <w:rsid w:val="105E2951"/>
    <w:rsid w:val="11F1133C"/>
    <w:rsid w:val="14174268"/>
    <w:rsid w:val="1430384E"/>
    <w:rsid w:val="150F12EE"/>
    <w:rsid w:val="1510485B"/>
    <w:rsid w:val="1742147E"/>
    <w:rsid w:val="1C780456"/>
    <w:rsid w:val="1EB668FF"/>
    <w:rsid w:val="209E65D2"/>
    <w:rsid w:val="227A05EE"/>
    <w:rsid w:val="2B3B716B"/>
    <w:rsid w:val="32201314"/>
    <w:rsid w:val="32A25E8D"/>
    <w:rsid w:val="33371D5C"/>
    <w:rsid w:val="39BB78B6"/>
    <w:rsid w:val="3B0E30EC"/>
    <w:rsid w:val="3EB700E7"/>
    <w:rsid w:val="41156820"/>
    <w:rsid w:val="41E753A3"/>
    <w:rsid w:val="43085765"/>
    <w:rsid w:val="45AF726E"/>
    <w:rsid w:val="48CF751F"/>
    <w:rsid w:val="491D0A4F"/>
    <w:rsid w:val="4D3A08DC"/>
    <w:rsid w:val="4EC8759A"/>
    <w:rsid w:val="51BE0DC7"/>
    <w:rsid w:val="54AA653C"/>
    <w:rsid w:val="56563A66"/>
    <w:rsid w:val="56A411D8"/>
    <w:rsid w:val="5C1A6838"/>
    <w:rsid w:val="61B06E12"/>
    <w:rsid w:val="621726E0"/>
    <w:rsid w:val="62C765F0"/>
    <w:rsid w:val="661C31AC"/>
    <w:rsid w:val="66336512"/>
    <w:rsid w:val="67006232"/>
    <w:rsid w:val="7173166B"/>
    <w:rsid w:val="719630DB"/>
    <w:rsid w:val="72303F46"/>
    <w:rsid w:val="72C55CA1"/>
    <w:rsid w:val="73EA797E"/>
    <w:rsid w:val="77B358A8"/>
    <w:rsid w:val="7A7B1FD9"/>
    <w:rsid w:val="7E087B7E"/>
    <w:rsid w:val="7F452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2023-10-09T02:03:00Z</dcterms:created>
  <dc:creator>yinjie</dc:creator>
  <cp:lastModifiedBy>only</cp:lastModifiedBy>
  <dcterms:modified xsi:type="dcterms:W3CDTF">2023-10-10T11:07:32Z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39CB642591714EBE9E92A59DD49EC2C5_12</vt:lpwstr>
  </property>
</Properties>
</file>