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E5A6" w14:textId="77777777" w:rsidR="00874812" w:rsidRPr="003C01B6" w:rsidRDefault="00874812" w:rsidP="003C01B6">
      <w:pPr>
        <w:jc w:val="center"/>
        <w:rPr>
          <w:rFonts w:hint="eastAsia"/>
          <w:b/>
          <w:bCs/>
          <w:sz w:val="44"/>
          <w:szCs w:val="44"/>
        </w:rPr>
      </w:pPr>
      <w:r w:rsidRPr="003C01B6">
        <w:rPr>
          <w:rFonts w:hint="eastAsia"/>
          <w:b/>
          <w:bCs/>
          <w:sz w:val="44"/>
          <w:szCs w:val="44"/>
        </w:rPr>
        <w:t>河北省各市区代表景点信息汇总</w:t>
      </w:r>
    </w:p>
    <w:p w14:paraId="5B77DD0E" w14:textId="7F3DC95A" w:rsidR="00874812" w:rsidRDefault="004C586F" w:rsidP="00874812">
      <w:pPr>
        <w:rPr>
          <w:rFonts w:hint="eastAsia"/>
        </w:rPr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659264" behindDoc="1" locked="0" layoutInCell="1" allowOverlap="1" wp14:anchorId="5F0AE461" wp14:editId="6337B058">
            <wp:simplePos x="0" y="0"/>
            <wp:positionH relativeFrom="column">
              <wp:posOffset>2833370</wp:posOffset>
            </wp:positionH>
            <wp:positionV relativeFrom="paragraph">
              <wp:posOffset>216535</wp:posOffset>
            </wp:positionV>
            <wp:extent cx="1242695" cy="1657985"/>
            <wp:effectExtent l="0" t="0" r="0" b="0"/>
            <wp:wrapTight wrapText="bothSides">
              <wp:wrapPolygon edited="0">
                <wp:start x="0" y="0"/>
                <wp:lineTo x="0" y="21344"/>
                <wp:lineTo x="21192" y="21344"/>
                <wp:lineTo x="21192" y="0"/>
                <wp:lineTo x="0" y="0"/>
              </wp:wrapPolygon>
            </wp:wrapTight>
            <wp:docPr id="9208852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5201" name="图片 9208852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4269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w:drawing>
          <wp:anchor distT="0" distB="0" distL="114300" distR="114300" simplePos="0" relativeHeight="251658240" behindDoc="0" locked="0" layoutInCell="1" allowOverlap="1" wp14:anchorId="6C76D4B1" wp14:editId="3E97DE4B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1160145" cy="1547495"/>
            <wp:effectExtent l="0" t="0" r="1905" b="0"/>
            <wp:wrapSquare wrapText="bothSides"/>
            <wp:docPr id="735782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2955" name="图片 7357829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812">
        <w:rPr>
          <w:rFonts w:hint="eastAsia"/>
        </w:rPr>
        <w:t>一、石家庄市</w:t>
      </w:r>
    </w:p>
    <w:p w14:paraId="2068546E" w14:textId="77777777" w:rsidR="00874812" w:rsidRDefault="00874812" w:rsidP="00874812">
      <w:pPr>
        <w:rPr>
          <w:rFonts w:hint="eastAsia"/>
        </w:rPr>
      </w:pPr>
      <w:r>
        <w:rPr>
          <w:rFonts w:hint="eastAsia"/>
        </w:rPr>
        <w:t>1. 苍岩山风景区</w:t>
      </w:r>
    </w:p>
    <w:p w14:paraId="291CAFED" w14:textId="4F9618AC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中国历史文化名山、国家AAAA级景区，以山雄、谷幽、林秀、楼绝为特色，《卧虎藏龙》等影视剧取景地</w:t>
      </w:r>
    </w:p>
    <w:p w14:paraId="4C95D1B1" w14:textId="3E0E38C6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游览福庆寺（全国重点文保）、龙岩寺、卧佛寺，欣赏桥楼殿古建筑群，登山观景</w:t>
      </w:r>
    </w:p>
    <w:p w14:paraId="2A9A4ECA" w14:textId="14EF5E19" w:rsidR="00874812" w:rsidRDefault="004C586F" w:rsidP="00874812">
      <w:pPr>
        <w:rPr>
          <w:rFonts w:hint="eastAsia"/>
        </w:rPr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661312" behindDoc="1" locked="0" layoutInCell="1" allowOverlap="1" wp14:anchorId="52EEA00C" wp14:editId="2BD8FE13">
            <wp:simplePos x="0" y="0"/>
            <wp:positionH relativeFrom="column">
              <wp:posOffset>3147695</wp:posOffset>
            </wp:positionH>
            <wp:positionV relativeFrom="paragraph">
              <wp:posOffset>21590</wp:posOffset>
            </wp:positionV>
            <wp:extent cx="1042670" cy="1390650"/>
            <wp:effectExtent l="0" t="0" r="5080" b="0"/>
            <wp:wrapTight wrapText="bothSides">
              <wp:wrapPolygon edited="0">
                <wp:start x="0" y="0"/>
                <wp:lineTo x="0" y="21304"/>
                <wp:lineTo x="21311" y="21304"/>
                <wp:lineTo x="21311" y="0"/>
                <wp:lineTo x="0" y="0"/>
              </wp:wrapPolygon>
            </wp:wrapTight>
            <wp:docPr id="12946173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7387" name="图片 1294617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267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w:drawing>
          <wp:anchor distT="0" distB="0" distL="114300" distR="114300" simplePos="0" relativeHeight="251660288" behindDoc="1" locked="0" layoutInCell="1" allowOverlap="1" wp14:anchorId="6C614599" wp14:editId="1768D5A6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1057275" cy="1409700"/>
            <wp:effectExtent l="0" t="0" r="9525" b="0"/>
            <wp:wrapTight wrapText="bothSides">
              <wp:wrapPolygon edited="0">
                <wp:start x="0" y="0"/>
                <wp:lineTo x="0" y="21308"/>
                <wp:lineTo x="21405" y="21308"/>
                <wp:lineTo x="21405" y="0"/>
                <wp:lineTo x="0" y="0"/>
              </wp:wrapPolygon>
            </wp:wrapTight>
            <wp:docPr id="13116116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1661" name="图片 13116116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2. 抱犊寨</w:t>
      </w:r>
    </w:p>
    <w:p w14:paraId="25AC2727" w14:textId="158470FD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国家4A级景区，有“天下奇寨”之誉，山顶平旷坦夷，曾是韩信“背水一战”古战场</w:t>
      </w:r>
    </w:p>
    <w:p w14:paraId="5866D909" w14:textId="6244BED6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登顶南天门（全国最大山顶门坊）、参观五百罗汉堂、韩信祠、乘坐全长1800多米客运索道</w:t>
      </w:r>
    </w:p>
    <w:p w14:paraId="7CA10E40" w14:textId="6E836574" w:rsidR="00874812" w:rsidRDefault="00874812" w:rsidP="00874812">
      <w:pPr>
        <w:rPr>
          <w:rFonts w:hint="eastAsia"/>
        </w:rPr>
      </w:pPr>
      <w:r>
        <w:rPr>
          <w:rFonts w:hint="eastAsia"/>
        </w:rPr>
        <w:t>二、唐山市</w:t>
      </w:r>
    </w:p>
    <w:p w14:paraId="49ACA13D" w14:textId="54003635" w:rsidR="00874812" w:rsidRDefault="004C586F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70647FD6" wp14:editId="07A31BA9">
            <wp:simplePos x="0" y="0"/>
            <wp:positionH relativeFrom="margin">
              <wp:posOffset>2628900</wp:posOffset>
            </wp:positionH>
            <wp:positionV relativeFrom="paragraph">
              <wp:posOffset>28257</wp:posOffset>
            </wp:positionV>
            <wp:extent cx="1339215" cy="1785620"/>
            <wp:effectExtent l="0" t="0" r="0" b="5080"/>
            <wp:wrapTight wrapText="bothSides">
              <wp:wrapPolygon edited="0">
                <wp:start x="0" y="0"/>
                <wp:lineTo x="0" y="21431"/>
                <wp:lineTo x="21201" y="21431"/>
                <wp:lineTo x="21201" y="0"/>
                <wp:lineTo x="0" y="0"/>
              </wp:wrapPolygon>
            </wp:wrapTight>
            <wp:docPr id="11609216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1611" name="图片 11609216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56EEAF0B" wp14:editId="4DAD2CF9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1299845" cy="1733550"/>
            <wp:effectExtent l="0" t="0" r="0" b="0"/>
            <wp:wrapTight wrapText="bothSides">
              <wp:wrapPolygon edited="0">
                <wp:start x="0" y="0"/>
                <wp:lineTo x="0" y="21363"/>
                <wp:lineTo x="21210" y="21363"/>
                <wp:lineTo x="21210" y="0"/>
                <wp:lineTo x="0" y="0"/>
              </wp:wrapPolygon>
            </wp:wrapTight>
            <wp:docPr id="12365072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7246" name="图片 12365072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南湖·开滦旅游景区</w:t>
      </w:r>
    </w:p>
    <w:p w14:paraId="503434FF" w14:textId="23BFEF96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国家5A级景区，由百年工业遗产“开滦国家矿山公园”与采煤沉降修复地“南湖”组成</w:t>
      </w:r>
    </w:p>
    <w:p w14:paraId="7DE1F393" w14:textId="29683F86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参观开滦博物馆（存世最早股票等文物）、游览丹凤朝阳、龙山等120多个景点、皮影主题乐园、环湖骑行</w:t>
      </w:r>
    </w:p>
    <w:p w14:paraId="3AFB4C26" w14:textId="3F2FF4A8" w:rsidR="00874812" w:rsidRDefault="004C586F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49205D37" wp14:editId="69ADDABB">
            <wp:simplePos x="0" y="0"/>
            <wp:positionH relativeFrom="column">
              <wp:posOffset>1866265</wp:posOffset>
            </wp:positionH>
            <wp:positionV relativeFrom="paragraph">
              <wp:posOffset>240665</wp:posOffset>
            </wp:positionV>
            <wp:extent cx="1845310" cy="1038225"/>
            <wp:effectExtent l="0" t="0" r="2540" b="9525"/>
            <wp:wrapThrough wrapText="bothSides">
              <wp:wrapPolygon edited="0">
                <wp:start x="0" y="0"/>
                <wp:lineTo x="0" y="21402"/>
                <wp:lineTo x="21407" y="21402"/>
                <wp:lineTo x="21407" y="0"/>
                <wp:lineTo x="0" y="0"/>
              </wp:wrapPolygon>
            </wp:wrapThrough>
            <wp:docPr id="8716990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9093" name="图片 8716990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384" behindDoc="1" locked="0" layoutInCell="1" allowOverlap="1" wp14:anchorId="46243FAE" wp14:editId="4792E6D2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1534160" cy="1022350"/>
            <wp:effectExtent l="0" t="0" r="8890" b="6350"/>
            <wp:wrapThrough wrapText="bothSides">
              <wp:wrapPolygon edited="0">
                <wp:start x="0" y="0"/>
                <wp:lineTo x="0" y="21332"/>
                <wp:lineTo x="21457" y="21332"/>
                <wp:lineTo x="21457" y="0"/>
                <wp:lineTo x="0" y="0"/>
              </wp:wrapPolygon>
            </wp:wrapThrough>
            <wp:docPr id="20261180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8079" name="图片 20261180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三、秦皇岛市</w:t>
      </w:r>
    </w:p>
    <w:p w14:paraId="55A52FE3" w14:textId="60880CC1" w:rsidR="00874812" w:rsidRDefault="00874812" w:rsidP="00874812">
      <w:pPr>
        <w:rPr>
          <w:rFonts w:hint="eastAsia"/>
        </w:rPr>
      </w:pPr>
      <w:r>
        <w:rPr>
          <w:rFonts w:hint="eastAsia"/>
        </w:rPr>
        <w:t>1. 南戴河旅游度假区</w:t>
      </w:r>
    </w:p>
    <w:p w14:paraId="175999FF" w14:textId="3DC5B380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国家AAAA级景区，以荷花文化、大型游乐体验、海洋生态旅游为特色，有“天下第一浴”美誉</w:t>
      </w:r>
    </w:p>
    <w:p w14:paraId="63759477" w14:textId="4028C572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南戴河国际娱乐中心、仙螺岛景区（跨海索道）、碧海金沙、中华荷</w:t>
      </w:r>
      <w:r>
        <w:rPr>
          <w:rFonts w:hint="eastAsia"/>
        </w:rPr>
        <w:lastRenderedPageBreak/>
        <w:t>园</w:t>
      </w:r>
    </w:p>
    <w:p w14:paraId="30CD885A" w14:textId="58DEDEA1" w:rsidR="00874812" w:rsidRDefault="00D4628B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6C15EB7F" wp14:editId="1EFA1C21">
            <wp:simplePos x="0" y="0"/>
            <wp:positionH relativeFrom="margin">
              <wp:posOffset>3657282</wp:posOffset>
            </wp:positionH>
            <wp:positionV relativeFrom="paragraph">
              <wp:posOffset>26035</wp:posOffset>
            </wp:positionV>
            <wp:extent cx="785495" cy="1397000"/>
            <wp:effectExtent l="0" t="0" r="0" b="0"/>
            <wp:wrapThrough wrapText="bothSides">
              <wp:wrapPolygon edited="0">
                <wp:start x="0" y="0"/>
                <wp:lineTo x="0" y="21207"/>
                <wp:lineTo x="20954" y="21207"/>
                <wp:lineTo x="20954" y="0"/>
                <wp:lineTo x="0" y="0"/>
              </wp:wrapPolygon>
            </wp:wrapThrough>
            <wp:docPr id="14689639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29DF7D15" wp14:editId="5EB7FE2B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781050" cy="1390015"/>
            <wp:effectExtent l="0" t="0" r="0" b="635"/>
            <wp:wrapThrough wrapText="bothSides">
              <wp:wrapPolygon edited="0">
                <wp:start x="0" y="0"/>
                <wp:lineTo x="0" y="21314"/>
                <wp:lineTo x="21073" y="21314"/>
                <wp:lineTo x="21073" y="0"/>
                <wp:lineTo x="0" y="0"/>
              </wp:wrapPolygon>
            </wp:wrapThrough>
            <wp:docPr id="432101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163" name="图片 432101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四、邯郸市</w:t>
      </w:r>
    </w:p>
    <w:p w14:paraId="57F4A67B" w14:textId="4E2A6647" w:rsidR="00874812" w:rsidRDefault="00874812" w:rsidP="00874812">
      <w:pPr>
        <w:rPr>
          <w:rFonts w:hint="eastAsia"/>
        </w:rPr>
      </w:pPr>
      <w:r>
        <w:rPr>
          <w:rFonts w:hint="eastAsia"/>
        </w:rPr>
        <w:t>1. 丛台公园（武灵丛台）</w:t>
      </w:r>
    </w:p>
    <w:p w14:paraId="05BEEE1A" w14:textId="04A0F452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国家4A级景区、河北十大名园，邯郸标志性建筑，与“胡服骑射”“负荆请罪”等成语典故相关</w:t>
      </w:r>
    </w:p>
    <w:p w14:paraId="08C110DF" w14:textId="142B68B5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参观武灵丛台、七贤祠、邯郸碑林、望诸榭</w:t>
      </w:r>
    </w:p>
    <w:p w14:paraId="71B1020B" w14:textId="7F5C056E" w:rsidR="00874812" w:rsidRDefault="00D4628B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14FB312D" wp14:editId="515AAF0B">
            <wp:simplePos x="0" y="0"/>
            <wp:positionH relativeFrom="margin">
              <wp:posOffset>3090545</wp:posOffset>
            </wp:positionH>
            <wp:positionV relativeFrom="paragraph">
              <wp:posOffset>23495</wp:posOffset>
            </wp:positionV>
            <wp:extent cx="1076325" cy="1435100"/>
            <wp:effectExtent l="0" t="0" r="9525" b="0"/>
            <wp:wrapThrough wrapText="bothSides">
              <wp:wrapPolygon edited="0">
                <wp:start x="0" y="0"/>
                <wp:lineTo x="0" y="21218"/>
                <wp:lineTo x="21409" y="21218"/>
                <wp:lineTo x="21409" y="0"/>
                <wp:lineTo x="0" y="0"/>
              </wp:wrapPolygon>
            </wp:wrapThrough>
            <wp:docPr id="8710696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2C439D9C" wp14:editId="696B3845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1066800" cy="1423035"/>
            <wp:effectExtent l="0" t="0" r="0" b="5715"/>
            <wp:wrapThrough wrapText="bothSides">
              <wp:wrapPolygon edited="0">
                <wp:start x="0" y="0"/>
                <wp:lineTo x="0" y="21398"/>
                <wp:lineTo x="21214" y="21398"/>
                <wp:lineTo x="21214" y="0"/>
                <wp:lineTo x="0" y="0"/>
              </wp:wrapPolygon>
            </wp:wrapThrough>
            <wp:docPr id="21404504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五、保定市</w:t>
      </w:r>
    </w:p>
    <w:p w14:paraId="2EA84154" w14:textId="2C609197" w:rsidR="00874812" w:rsidRDefault="00874812" w:rsidP="00874812">
      <w:pPr>
        <w:rPr>
          <w:rFonts w:hint="eastAsia"/>
        </w:rPr>
      </w:pPr>
      <w:r>
        <w:rPr>
          <w:rFonts w:hint="eastAsia"/>
        </w:rPr>
        <w:t>1. 直隶总督署</w:t>
      </w:r>
    </w:p>
    <w:p w14:paraId="36D11183" w14:textId="44DE5263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中国现存最完整的清代省级衙署-</w:t>
      </w:r>
    </w:p>
    <w:p w14:paraId="0D99A223" w14:textId="6766D2F4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参观清代衙署建筑群、了解直隶总督历史</w:t>
      </w:r>
    </w:p>
    <w:p w14:paraId="59EDE07F" w14:textId="370ADFBC" w:rsidR="00874812" w:rsidRDefault="00874812" w:rsidP="00874812">
      <w:pPr>
        <w:rPr>
          <w:rFonts w:hint="eastAsia"/>
        </w:rPr>
      </w:pPr>
      <w:r>
        <w:rPr>
          <w:rFonts w:hint="eastAsia"/>
        </w:rPr>
        <w:t>六、张家口市</w:t>
      </w:r>
    </w:p>
    <w:p w14:paraId="15CA426E" w14:textId="3EBAEC67" w:rsidR="00874812" w:rsidRDefault="00110060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5BBE4F8A" wp14:editId="75416FC4">
            <wp:simplePos x="0" y="0"/>
            <wp:positionH relativeFrom="rightMargin">
              <wp:posOffset>-1955165</wp:posOffset>
            </wp:positionH>
            <wp:positionV relativeFrom="paragraph">
              <wp:posOffset>24765</wp:posOffset>
            </wp:positionV>
            <wp:extent cx="928370" cy="1333500"/>
            <wp:effectExtent l="0" t="0" r="5080" b="0"/>
            <wp:wrapThrough wrapText="bothSides">
              <wp:wrapPolygon edited="0">
                <wp:start x="0" y="0"/>
                <wp:lineTo x="0" y="21291"/>
                <wp:lineTo x="21275" y="21291"/>
                <wp:lineTo x="21275" y="0"/>
                <wp:lineTo x="0" y="0"/>
              </wp:wrapPolygon>
            </wp:wrapThrough>
            <wp:docPr id="18666612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2837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28B"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2C7C1775" wp14:editId="03C2F630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1012825" cy="1352550"/>
            <wp:effectExtent l="0" t="0" r="0" b="0"/>
            <wp:wrapThrough wrapText="bothSides">
              <wp:wrapPolygon edited="0">
                <wp:start x="0" y="0"/>
                <wp:lineTo x="0" y="21296"/>
                <wp:lineTo x="21126" y="21296"/>
                <wp:lineTo x="21126" y="0"/>
                <wp:lineTo x="0" y="0"/>
              </wp:wrapPolygon>
            </wp:wrapThrough>
            <wp:docPr id="403886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大境门</w:t>
      </w:r>
    </w:p>
    <w:p w14:paraId="1F04CE2A" w14:textId="13D85775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国家级重点文保单位，中国万里长城四大关口之一，建于清顺治元年</w:t>
      </w:r>
    </w:p>
    <w:p w14:paraId="1665F2B5" w14:textId="5227477D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登长城关隘、参观长城建筑、了解边塞历史</w:t>
      </w:r>
    </w:p>
    <w:p w14:paraId="601CCE3D" w14:textId="11C5EF89" w:rsidR="00874812" w:rsidRDefault="00874812" w:rsidP="00874812">
      <w:pPr>
        <w:rPr>
          <w:rFonts w:hint="eastAsia"/>
        </w:rPr>
      </w:pPr>
      <w:r>
        <w:rPr>
          <w:rFonts w:hint="eastAsia"/>
        </w:rPr>
        <w:t>七、承德市</w:t>
      </w:r>
    </w:p>
    <w:p w14:paraId="4C20D4BF" w14:textId="29D1F65C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88E056F" wp14:editId="69C62363">
            <wp:simplePos x="0" y="0"/>
            <wp:positionH relativeFrom="column">
              <wp:posOffset>3295650</wp:posOffset>
            </wp:positionH>
            <wp:positionV relativeFrom="paragraph">
              <wp:posOffset>22860</wp:posOffset>
            </wp:positionV>
            <wp:extent cx="1219200" cy="1241425"/>
            <wp:effectExtent l="0" t="0" r="0" b="0"/>
            <wp:wrapThrough wrapText="bothSides">
              <wp:wrapPolygon edited="0">
                <wp:start x="21600" y="21600"/>
                <wp:lineTo x="21600" y="387"/>
                <wp:lineTo x="338" y="387"/>
                <wp:lineTo x="338" y="21600"/>
                <wp:lineTo x="21600" y="21600"/>
              </wp:wrapPolygon>
            </wp:wrapThrough>
            <wp:docPr id="9454135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2192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060"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46231737" wp14:editId="582096AE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695325" cy="1237615"/>
            <wp:effectExtent l="0" t="0" r="9525" b="635"/>
            <wp:wrapThrough wrapText="bothSides">
              <wp:wrapPolygon edited="0">
                <wp:start x="0" y="0"/>
                <wp:lineTo x="0" y="21279"/>
                <wp:lineTo x="21304" y="21279"/>
                <wp:lineTo x="21304" y="0"/>
                <wp:lineTo x="0" y="0"/>
              </wp:wrapPolygon>
            </wp:wrapThrough>
            <wp:docPr id="13210239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避暑山庄</w:t>
      </w:r>
    </w:p>
    <w:p w14:paraId="3EB5CC63" w14:textId="7276BB62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世界文化遗产，中国现存最大的古典皇家园林（5.64平方公里），历经89年建成</w:t>
      </w:r>
    </w:p>
    <w:p w14:paraId="5F6ED611" w14:textId="6478F0A0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参观宫殿区（澹泊敬诚殿等）、湖区游船（仿西湖、狮子林）、山区游览</w:t>
      </w:r>
    </w:p>
    <w:p w14:paraId="3A173DCA" w14:textId="27654BD6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4624" behindDoc="0" locked="0" layoutInCell="1" allowOverlap="1" wp14:anchorId="6AB53496" wp14:editId="35F09663">
            <wp:simplePos x="0" y="0"/>
            <wp:positionH relativeFrom="margin">
              <wp:align>right</wp:align>
            </wp:positionH>
            <wp:positionV relativeFrom="paragraph">
              <wp:posOffset>134938</wp:posOffset>
            </wp:positionV>
            <wp:extent cx="930910" cy="1490345"/>
            <wp:effectExtent l="0" t="0" r="2540" b="0"/>
            <wp:wrapThrough wrapText="bothSides">
              <wp:wrapPolygon edited="0">
                <wp:start x="0" y="0"/>
                <wp:lineTo x="0" y="21259"/>
                <wp:lineTo x="21217" y="21259"/>
                <wp:lineTo x="21217" y="0"/>
                <wp:lineTo x="0" y="0"/>
              </wp:wrapPolygon>
            </wp:wrapThrough>
            <wp:docPr id="21339949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八、沧州市</w:t>
      </w:r>
    </w:p>
    <w:p w14:paraId="28AA52A3" w14:textId="424C6FA9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3DF6A5A8" wp14:editId="51DA11FA">
            <wp:simplePos x="0" y="0"/>
            <wp:positionH relativeFrom="margin">
              <wp:posOffset>2687638</wp:posOffset>
            </wp:positionH>
            <wp:positionV relativeFrom="paragraph">
              <wp:posOffset>27305</wp:posOffset>
            </wp:positionV>
            <wp:extent cx="1548130" cy="1160780"/>
            <wp:effectExtent l="0" t="0" r="0" b="1270"/>
            <wp:wrapThrough wrapText="bothSides">
              <wp:wrapPolygon edited="0">
                <wp:start x="0" y="0"/>
                <wp:lineTo x="0" y="21269"/>
                <wp:lineTo x="21263" y="21269"/>
                <wp:lineTo x="21263" y="0"/>
                <wp:lineTo x="0" y="0"/>
              </wp:wrapPolygon>
            </wp:wrapThrough>
            <wp:docPr id="5288937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沧州铁狮子景区</w:t>
      </w:r>
    </w:p>
    <w:p w14:paraId="6B5D2485" w14:textId="2D4AB26C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“天下第一狮”，始建于唐代，历经千年沧桑</w:t>
      </w:r>
    </w:p>
    <w:p w14:paraId="6F4F01C4" w14:textId="3C50CF7B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观赏铁狮子、了解“镇海</w:t>
      </w:r>
      <w:r>
        <w:rPr>
          <w:rFonts w:hint="eastAsia"/>
        </w:rPr>
        <w:lastRenderedPageBreak/>
        <w:t>吼”传说、参观狮文化雕塑</w:t>
      </w:r>
    </w:p>
    <w:p w14:paraId="4503BB5B" w14:textId="37E3CEDC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4079D301" wp14:editId="7562295F">
            <wp:simplePos x="0" y="0"/>
            <wp:positionH relativeFrom="margin">
              <wp:posOffset>3654742</wp:posOffset>
            </wp:positionH>
            <wp:positionV relativeFrom="paragraph">
              <wp:posOffset>26035</wp:posOffset>
            </wp:positionV>
            <wp:extent cx="814070" cy="1085215"/>
            <wp:effectExtent l="0" t="0" r="5080" b="635"/>
            <wp:wrapThrough wrapText="bothSides">
              <wp:wrapPolygon edited="0">
                <wp:start x="0" y="0"/>
                <wp:lineTo x="0" y="21233"/>
                <wp:lineTo x="21229" y="21233"/>
                <wp:lineTo x="21229" y="0"/>
                <wp:lineTo x="0" y="0"/>
              </wp:wrapPolygon>
            </wp:wrapThrough>
            <wp:docPr id="53815425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7696" behindDoc="0" locked="0" layoutInCell="1" allowOverlap="1" wp14:anchorId="43CDCB1F" wp14:editId="58116D2A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804545" cy="1073150"/>
            <wp:effectExtent l="0" t="0" r="0" b="0"/>
            <wp:wrapThrough wrapText="bothSides">
              <wp:wrapPolygon edited="0">
                <wp:start x="0" y="0"/>
                <wp:lineTo x="0" y="21089"/>
                <wp:lineTo x="20969" y="21089"/>
                <wp:lineTo x="20969" y="0"/>
                <wp:lineTo x="0" y="0"/>
              </wp:wrapPolygon>
            </wp:wrapThrough>
            <wp:docPr id="7186398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8720" behindDoc="0" locked="0" layoutInCell="1" allowOverlap="1" wp14:anchorId="748AAC1F" wp14:editId="1DD19419">
            <wp:simplePos x="0" y="0"/>
            <wp:positionH relativeFrom="column">
              <wp:posOffset>2785745</wp:posOffset>
            </wp:positionH>
            <wp:positionV relativeFrom="paragraph">
              <wp:posOffset>26035</wp:posOffset>
            </wp:positionV>
            <wp:extent cx="838200" cy="1085215"/>
            <wp:effectExtent l="0" t="0" r="0" b="635"/>
            <wp:wrapThrough wrapText="bothSides">
              <wp:wrapPolygon edited="0">
                <wp:start x="0" y="0"/>
                <wp:lineTo x="0" y="21233"/>
                <wp:lineTo x="21109" y="21233"/>
                <wp:lineTo x="21109" y="0"/>
                <wp:lineTo x="0" y="0"/>
              </wp:wrapPolygon>
            </wp:wrapThrough>
            <wp:docPr id="20961559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九、廊坊市</w:t>
      </w:r>
    </w:p>
    <w:p w14:paraId="3B377557" w14:textId="03D3D38D" w:rsidR="00874812" w:rsidRDefault="00874812" w:rsidP="00874812">
      <w:pPr>
        <w:rPr>
          <w:rFonts w:hint="eastAsia"/>
        </w:rPr>
      </w:pPr>
      <w:r>
        <w:rPr>
          <w:rFonts w:hint="eastAsia"/>
        </w:rPr>
        <w:t>1. 天下第一城</w:t>
      </w:r>
    </w:p>
    <w:p w14:paraId="07E6EFF8" w14:textId="088E8586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仿明清北京皇城建筑群，按北京城原貌1:1比例修建</w:t>
      </w:r>
    </w:p>
    <w:p w14:paraId="4190AF25" w14:textId="7A9847C9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参观前门商业街、圆明园景区（仿建）、观看开城仪式</w:t>
      </w:r>
    </w:p>
    <w:p w14:paraId="669C052B" w14:textId="00B9DD3D" w:rsidR="00874812" w:rsidRDefault="00874812" w:rsidP="00874812">
      <w:pPr>
        <w:rPr>
          <w:rFonts w:hint="eastAsia"/>
        </w:rPr>
      </w:pPr>
      <w:r>
        <w:rPr>
          <w:rFonts w:hint="eastAsia"/>
        </w:rPr>
        <w:t>十、衡水市</w:t>
      </w:r>
    </w:p>
    <w:p w14:paraId="0A7F1D96" w14:textId="7B9BD1DE" w:rsidR="00874812" w:rsidRDefault="00126A41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1674E74E" wp14:editId="4200241F">
            <wp:simplePos x="0" y="0"/>
            <wp:positionH relativeFrom="margin">
              <wp:posOffset>2828925</wp:posOffset>
            </wp:positionH>
            <wp:positionV relativeFrom="paragraph">
              <wp:posOffset>22225</wp:posOffset>
            </wp:positionV>
            <wp:extent cx="1395095" cy="1045845"/>
            <wp:effectExtent l="0" t="0" r="0" b="1905"/>
            <wp:wrapThrough wrapText="bothSides">
              <wp:wrapPolygon edited="0">
                <wp:start x="0" y="0"/>
                <wp:lineTo x="0" y="21246"/>
                <wp:lineTo x="21236" y="21246"/>
                <wp:lineTo x="21236" y="0"/>
                <wp:lineTo x="0" y="0"/>
              </wp:wrapPolygon>
            </wp:wrapThrough>
            <wp:docPr id="8769293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2FB6279C" wp14:editId="4F105E58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1035685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057" y="21451"/>
                <wp:lineTo x="21057" y="0"/>
                <wp:lineTo x="0" y="0"/>
              </wp:wrapPolygon>
            </wp:wrapThrough>
            <wp:docPr id="182601835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衡水湖国家级自然保护区</w:t>
      </w:r>
    </w:p>
    <w:p w14:paraId="13BAA3A6" w14:textId="180C6F92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国家5A级景区，华北平原最大的淡水湿地，鸟类296种，国家级保护鸟类众多</w:t>
      </w:r>
    </w:p>
    <w:p w14:paraId="7A24C1B6" w14:textId="111B4063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观鸟（丹顶鹤、天鹅等）、湿地生态游览、乘船游湖</w:t>
      </w:r>
    </w:p>
    <w:p w14:paraId="6F285BF9" w14:textId="3A55FB04" w:rsidR="00874812" w:rsidRDefault="00874812" w:rsidP="00874812">
      <w:pPr>
        <w:rPr>
          <w:rFonts w:hint="eastAsia"/>
        </w:rPr>
      </w:pPr>
      <w:r>
        <w:rPr>
          <w:rFonts w:hint="eastAsia"/>
        </w:rPr>
        <w:t>十一、邢台市</w:t>
      </w:r>
    </w:p>
    <w:p w14:paraId="7A5D5F35" w14:textId="116FE3AF" w:rsidR="00874812" w:rsidRDefault="00126A41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1792" behindDoc="0" locked="0" layoutInCell="1" allowOverlap="1" wp14:anchorId="703ABBAA" wp14:editId="246EF096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961390" cy="1281430"/>
            <wp:effectExtent l="0" t="0" r="0" b="0"/>
            <wp:wrapThrough wrapText="bothSides">
              <wp:wrapPolygon edited="0">
                <wp:start x="0" y="0"/>
                <wp:lineTo x="0" y="21193"/>
                <wp:lineTo x="20972" y="21193"/>
                <wp:lineTo x="20972" y="0"/>
                <wp:lineTo x="0" y="0"/>
              </wp:wrapPolygon>
            </wp:wrapThrough>
            <wp:docPr id="134472991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4A0225E5" wp14:editId="682D1441">
            <wp:simplePos x="0" y="0"/>
            <wp:positionH relativeFrom="column">
              <wp:posOffset>3299777</wp:posOffset>
            </wp:positionH>
            <wp:positionV relativeFrom="paragraph">
              <wp:posOffset>23495</wp:posOffset>
            </wp:positionV>
            <wp:extent cx="973455" cy="1297940"/>
            <wp:effectExtent l="0" t="0" r="0" b="0"/>
            <wp:wrapThrough wrapText="bothSides">
              <wp:wrapPolygon edited="0">
                <wp:start x="0" y="0"/>
                <wp:lineTo x="0" y="21241"/>
                <wp:lineTo x="21135" y="21241"/>
                <wp:lineTo x="21135" y="0"/>
                <wp:lineTo x="0" y="0"/>
              </wp:wrapPolygon>
            </wp:wrapThrough>
            <wp:docPr id="3754231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崆山白云洞</w:t>
      </w:r>
    </w:p>
    <w:p w14:paraId="037CF480" w14:textId="5A2030DC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全球同纬度最大天然溶洞，形成于5亿年前，洞内常年恒温17℃</w:t>
      </w:r>
    </w:p>
    <w:p w14:paraId="64C07AC6" w14:textId="3ACEEE75" w:rsidR="00C3432F" w:rsidRDefault="00874812" w:rsidP="00874812">
      <w:r>
        <w:rPr>
          <w:rFonts w:hint="eastAsia"/>
        </w:rPr>
        <w:t>主要游玩项目</w:t>
      </w:r>
      <w:r>
        <w:rPr>
          <w:rFonts w:hint="eastAsia"/>
        </w:rPr>
        <w:tab/>
        <w:t>参观五个洞厅（人间、天堂、地府、龙宫、迷宫）、观赏200多处喀斯特景观</w:t>
      </w:r>
    </w:p>
    <w:p w14:paraId="003A927B" w14:textId="77777777" w:rsidR="00101D14" w:rsidRDefault="00101D14" w:rsidP="00874812"/>
    <w:p w14:paraId="09D5C65A" w14:textId="77777777" w:rsidR="00101D14" w:rsidRDefault="00101D14" w:rsidP="00874812"/>
    <w:p w14:paraId="1FCB2C7B" w14:textId="77777777" w:rsidR="00101D14" w:rsidRDefault="00101D14" w:rsidP="00874812"/>
    <w:p w14:paraId="62DC699C" w14:textId="77777777" w:rsidR="00101D14" w:rsidRDefault="00101D14" w:rsidP="00874812"/>
    <w:p w14:paraId="0B4A4A4B" w14:textId="77777777" w:rsidR="00101D14" w:rsidRDefault="00101D14" w:rsidP="00874812"/>
    <w:p w14:paraId="6F1CF619" w14:textId="77777777" w:rsidR="00101D14" w:rsidRDefault="00101D14" w:rsidP="00874812"/>
    <w:p w14:paraId="128F718D" w14:textId="77777777" w:rsidR="00101D14" w:rsidRDefault="00101D14" w:rsidP="00874812"/>
    <w:p w14:paraId="43C583E6" w14:textId="77777777" w:rsidR="00101D14" w:rsidRDefault="00101D14" w:rsidP="00874812"/>
    <w:p w14:paraId="450C28A6" w14:textId="77777777" w:rsidR="00101D14" w:rsidRDefault="00101D14" w:rsidP="00874812">
      <w:pPr>
        <w:rPr>
          <w:rFonts w:hint="eastAsia"/>
        </w:rPr>
      </w:pPr>
    </w:p>
    <w:tbl>
      <w:tblPr>
        <w:tblW w:w="6620" w:type="dxa"/>
        <w:tblLook w:val="04A0" w:firstRow="1" w:lastRow="0" w:firstColumn="1" w:lastColumn="0" w:noHBand="0" w:noVBand="1"/>
      </w:tblPr>
      <w:tblGrid>
        <w:gridCol w:w="1020"/>
        <w:gridCol w:w="2600"/>
        <w:gridCol w:w="1440"/>
        <w:gridCol w:w="1560"/>
      </w:tblGrid>
      <w:tr w:rsidR="006A3A90" w:rsidRPr="006A3A90" w14:paraId="7E74F625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E7912" w14:textId="77777777" w:rsidR="006A3A90" w:rsidRPr="006B3B94" w:rsidRDefault="006A3A90" w:rsidP="006A3A90">
            <w:pPr>
              <w:widowControl/>
              <w:spacing w:after="0" w:line="240" w:lineRule="auto"/>
              <w:rPr>
                <w:rFonts w:ascii="Segoe UI" w:eastAsia="等线" w:hAnsi="Segoe UI" w:cs="Segoe UI"/>
                <w:b/>
                <w:bCs/>
                <w:i/>
                <w:iCs/>
                <w:color w:val="000000"/>
                <w:kern w:val="0"/>
                <w:sz w:val="12"/>
                <w:szCs w:val="12"/>
                <w14:ligatures w14:val="none"/>
              </w:rPr>
            </w:pPr>
            <w:r w:rsidRPr="006B3B94">
              <w:rPr>
                <w:rFonts w:ascii="Segoe UI" w:eastAsia="等线" w:hAnsi="Segoe UI" w:cs="Segoe UI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lastRenderedPageBreak/>
              <w:t>市区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6966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景点名称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614C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经度</w:t>
            </w:r>
            <w:proofErr w:type="gramStart"/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(E)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622C" w14:textId="151C6046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纬度</w:t>
            </w:r>
            <w:proofErr w:type="gramStart"/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(N)</w:t>
            </w:r>
            <w:proofErr w:type="gramEnd"/>
          </w:p>
        </w:tc>
      </w:tr>
      <w:tr w:rsidR="006A3A90" w:rsidRPr="006A3A90" w14:paraId="7C038611" w14:textId="77777777" w:rsidTr="006B3B94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F807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石家庄市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F17DB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苍岩山风景区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1B4F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114.196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B44A6" w14:textId="252C0493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37.804</w:t>
            </w:r>
          </w:p>
        </w:tc>
      </w:tr>
      <w:tr w:rsidR="006A3A90" w:rsidRPr="006A3A90" w14:paraId="04B94151" w14:textId="77777777" w:rsidTr="006B3B94">
        <w:trPr>
          <w:trHeight w:val="278"/>
        </w:trPr>
        <w:tc>
          <w:tcPr>
            <w:tcW w:w="10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B3283" w14:textId="64E05B33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9AA4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抱犊寨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25142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114.276964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15FD" w14:textId="0C12638F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38.088451</w:t>
            </w:r>
          </w:p>
        </w:tc>
      </w:tr>
      <w:tr w:rsidR="006A3A90" w:rsidRPr="006A3A90" w14:paraId="487295DA" w14:textId="77777777" w:rsidTr="006B3B94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79BF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唐山市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A6C81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南湖·开滦旅游景区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5BB7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118.174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66EE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39.636</w:t>
            </w:r>
          </w:p>
        </w:tc>
      </w:tr>
      <w:tr w:rsidR="006A3A90" w:rsidRPr="006A3A90" w14:paraId="6C8A31A5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C6AC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秦皇岛市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5BF9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南戴河旅游度假区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42EBC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119.067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AAE7" w14:textId="7A5393EC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39.683</w:t>
            </w:r>
          </w:p>
        </w:tc>
      </w:tr>
      <w:tr w:rsidR="006A3A90" w:rsidRPr="006A3A90" w14:paraId="7F4AF9AF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F7D68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邯郸市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B900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丛台公园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1403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114.484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476DB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36.615</w:t>
            </w:r>
          </w:p>
        </w:tc>
      </w:tr>
      <w:tr w:rsidR="006A3A90" w:rsidRPr="006A3A90" w14:paraId="537EC297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9E97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保定市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F5F9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直隶总督署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39AE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115.491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3BB73" w14:textId="5AB008B2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38.858</w:t>
            </w:r>
          </w:p>
        </w:tc>
      </w:tr>
      <w:tr w:rsidR="006A3A90" w:rsidRPr="006A3A90" w14:paraId="2609F654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C0867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张家口市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2053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大境门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3DFE1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114.887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7867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40.775</w:t>
            </w:r>
          </w:p>
        </w:tc>
      </w:tr>
      <w:tr w:rsidR="006A3A90" w:rsidRPr="006A3A90" w14:paraId="15752468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BB4BA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承德市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136F5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避暑山庄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64AB7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117.939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D361C" w14:textId="317661A6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40.991</w:t>
            </w:r>
          </w:p>
        </w:tc>
      </w:tr>
      <w:tr w:rsidR="006A3A90" w:rsidRPr="006A3A90" w14:paraId="48EA101A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253D1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沧州市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64EF1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沧州铁狮子景区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F6178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117.015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B2456" w14:textId="0D78D4D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38.298</w:t>
            </w:r>
          </w:p>
        </w:tc>
      </w:tr>
      <w:tr w:rsidR="006A3A90" w:rsidRPr="006A3A90" w14:paraId="41C24122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87F66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廊坊市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C509B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天下第一城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D415F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116.902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1A50B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39.695</w:t>
            </w:r>
          </w:p>
        </w:tc>
      </w:tr>
      <w:tr w:rsidR="006A3A90" w:rsidRPr="006A3A90" w14:paraId="072A3082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97DF5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衡水市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1FA38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衡水湖国家级自然保护区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9047F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115.589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E40EC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37.588</w:t>
            </w:r>
          </w:p>
        </w:tc>
      </w:tr>
      <w:tr w:rsidR="006A3A90" w:rsidRPr="006A3A90" w14:paraId="18150106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3AF1C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邢台市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1B4BD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崆山白云洞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FA255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114.615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7165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37.477</w:t>
            </w:r>
          </w:p>
        </w:tc>
      </w:tr>
    </w:tbl>
    <w:p w14:paraId="69C2AB5C" w14:textId="77777777" w:rsidR="00A1634A" w:rsidRPr="006A3A90" w:rsidRDefault="00A1634A" w:rsidP="00874812">
      <w:pPr>
        <w:rPr>
          <w:rFonts w:hint="eastAsia"/>
        </w:rPr>
      </w:pPr>
    </w:p>
    <w:sectPr w:rsidR="00A1634A" w:rsidRPr="006A3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C5"/>
    <w:rsid w:val="00101D14"/>
    <w:rsid w:val="00110060"/>
    <w:rsid w:val="00126A41"/>
    <w:rsid w:val="003204C5"/>
    <w:rsid w:val="003C01B6"/>
    <w:rsid w:val="004C586F"/>
    <w:rsid w:val="006A3A90"/>
    <w:rsid w:val="006B3B94"/>
    <w:rsid w:val="006C6936"/>
    <w:rsid w:val="00874812"/>
    <w:rsid w:val="00A1634A"/>
    <w:rsid w:val="00BC00C3"/>
    <w:rsid w:val="00C3432F"/>
    <w:rsid w:val="00D4628B"/>
    <w:rsid w:val="00DE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6D63F7"/>
  <w15:chartTrackingRefBased/>
  <w15:docId w15:val="{F0BEA78F-71FC-42B5-92C7-C5AD121C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4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4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4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4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4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4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4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4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4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4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4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04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4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4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4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4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4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4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4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4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4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4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轩硕 崔</dc:creator>
  <cp:keywords/>
  <dc:description/>
  <cp:lastModifiedBy>轩硕 崔</cp:lastModifiedBy>
  <cp:revision>12</cp:revision>
  <dcterms:created xsi:type="dcterms:W3CDTF">2026-08-27T05:45:00Z</dcterms:created>
  <dcterms:modified xsi:type="dcterms:W3CDTF">2026-08-27T06:30:00Z</dcterms:modified>
</cp:coreProperties>
</file>