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73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609"/>
        <w:gridCol w:w="836"/>
        <w:gridCol w:w="2201"/>
        <w:gridCol w:w="827"/>
        <w:gridCol w:w="65"/>
        <w:gridCol w:w="827"/>
        <w:gridCol w:w="820"/>
        <w:gridCol w:w="3988"/>
      </w:tblGrid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+ keyed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– </w:t>
            </w:r>
            <w:r>
              <w:rPr>
                <w:rFonts w:eastAsia="Times New Roman" w:cs="Calibri"/>
                <w:color w:val="000000"/>
                <w:lang w:eastAsia="de-DE"/>
              </w:rPr>
              <w:t>keyed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3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anx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>N1: ANXIETY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 xml:space="preserve"> (Alpha = .83)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 xml:space="preserve">Worry about things. 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not easily bothered by things.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Fear for the worst.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relaxed most of the time.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afraid of many things.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not easily disturbed by events.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Get stressed out easily.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Don't worry about things that have already happened.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Get caught up in my problems.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anx10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Adapt easily to new situations.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3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ang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>N2: ANGER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 xml:space="preserve"> (.88)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367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Get angry easily.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Rarely get irritated.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Get irritated easily.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Seldom get mad.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Get upset easily.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Am not easily annoyed.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often in a bad mood.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Keep my cool.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Lose my temper.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Rarely complain.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 xml:space="preserve">E1: FRIENDLINESS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(.87)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Make friends easily.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hard to get to know.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Warm up quickly to others.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Often feel uncomfortable around others.</w:t>
            </w:r>
          </w:p>
        </w:tc>
      </w:tr>
      <w:tr>
        <w:trPr>
          <w:trHeight w:val="34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Feel comfortable around people.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Avoid contacts with others.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Act comfortably with others.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not really interested in others.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Cheer people up.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Keep others at a distance.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greg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0" w:name="RANGE!A21"/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>E2: GREGARIOUSNESS</w:t>
            </w:r>
            <w:bookmarkEnd w:id="0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 xml:space="preserve"> (.79)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Love large parties.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Prefer to be alone.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Talk to a lot of different people at parties.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Want to be left alone.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Enjoy being part of a group.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Don't like crowded events.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Involve others in what I am doing.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Avoid crowds.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Love surprise parties.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greg10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Seek quiet.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 xml:space="preserve">O1: IMAGINATION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(.83)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Have a vivid imagination.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Seldom daydream.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Enjoy wild flights of fantasy.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Do not have a good imagination.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Love to daydream.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Seldom get lost in thought.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Like to get lost in thought.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Have difficulty imagining things.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Indulge in my fantasies.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46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img6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Spend time reflecting on things.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</w:tr>
      <w:tr>
        <w:trPr>
          <w:trHeight w:val="42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 xml:space="preserve">O2: ARTISTIC INTERESTS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(.84)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Believe in the importance of art.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Do not like art.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Like music.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Do not like poetry.</w:t>
            </w:r>
          </w:p>
        </w:tc>
      </w:tr>
      <w:tr>
        <w:trPr>
          <w:trHeight w:val="58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See beauty in things that others might not notice.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Do not enjoy going to art museums.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Love flowers.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Do not like concerts.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Enjoy the beauty of nature.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Do not enjoy watching dance performances.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>A1: TRUST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 xml:space="preserve"> (.82)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34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Trust others.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Distrust people.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Believe that others have good intentions.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Suspect hidden motives in others.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Trust what people say.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Am wary of others.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Believe that people are basically moral.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Believe that people are essentially evil.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Believe in human goodness.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trst10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Think that all will be well.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8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>A3: ALTRUISM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 xml:space="preserve"> (.77)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Make people feel welcome.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Look down on others.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Anticipate the needs of others.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indifferent to the feelings of others.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Love to help others.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Make people feel uncomfortable.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Am concerned about others.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Turn my back on others.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Have a good word for everyone.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Take no time for others.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8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 xml:space="preserve">C2: ORDERLINESS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>(.82)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Like order.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Often forget to put things back in their proper place.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Like to tidy up.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Leave a mess in my room.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Want everything to be "just right."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Leave my belongings around.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Love order and regularity.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not bothered by messy people.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Do things according to a plan.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Am not bothered by disorder.</w:t>
            </w:r>
          </w:p>
        </w:tc>
      </w:tr>
      <w:tr>
        <w:trPr>
          <w:trHeight w:val="350" w:hRule="atLeast"/>
        </w:trPr>
        <w:tc>
          <w:tcPr>
            <w:tcW w:w="609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8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  <w:t>C5: SELF-DISCIPLINE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de-DE"/>
              </w:rPr>
              <w:t xml:space="preserve"> (.85)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7"/>
                <w:szCs w:val="27"/>
                <w:lang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Get chores done right away.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sed6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Find it difficult to get down to work.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Am always prepared.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sed7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Waste my time.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sed3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Start tasks right away.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98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sed8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Need a push to get started.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94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sed4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Get to work at once.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sed9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Have difficulty starting tasks.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sed5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Carry out my plans.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sed10</w:t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de-DE"/>
              </w:rPr>
            </w:pPr>
            <w:r>
              <w:rPr>
                <w:rFonts w:eastAsia="Times New Roman" w:cs="Calibri"/>
                <w:color w:val="000000"/>
                <w:lang w:eastAsia="de-DE"/>
              </w:rPr>
              <w:t>Postpone decisions.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1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35" w:type="dxa"/>
            <w:gridSpan w:val="3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color w:val="000000"/>
                <w:lang w:val="en-US" w:eastAsia="de-DE"/>
              </w:rPr>
              <w:t>Bogus items (</w:t>
            </w:r>
            <w:r>
              <w:rPr>
                <w:b/>
                <w:lang w:val="en-US"/>
              </w:rPr>
              <w:t>Beach, 1989)</w:t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bs1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I was born on February 30th.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</w:tr>
      <w:tr>
        <w:trPr>
          <w:trHeight w:val="290" w:hRule="atLeast"/>
        </w:trPr>
        <w:tc>
          <w:tcPr>
            <w:tcW w:w="609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102</w:t>
            </w:r>
          </w:p>
        </w:tc>
        <w:tc>
          <w:tcPr>
            <w:tcW w:w="83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bs2</w:t>
            </w:r>
          </w:p>
        </w:tc>
        <w:tc>
          <w:tcPr>
            <w:tcW w:w="3028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  <w:t>The sun revolves around the earth.</w:t>
            </w:r>
          </w:p>
        </w:tc>
        <w:tc>
          <w:tcPr>
            <w:tcW w:w="892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82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  <w:tc>
          <w:tcPr>
            <w:tcW w:w="398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n-US" w:eastAsia="de-DE"/>
              </w:rPr>
            </w:pPr>
            <w:r>
              <w:rPr>
                <w:rFonts w:eastAsia="Times New Roman" w:cs="Calibri"/>
                <w:color w:val="000000"/>
                <w:lang w:val="en-US" w:eastAsia="de-DE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US"/>
        </w:rPr>
        <w:t xml:space="preserve">Each item will be answered on a </w:t>
      </w:r>
      <w:r>
        <w:rPr>
          <w:b/>
          <w:sz w:val="24"/>
          <w:szCs w:val="24"/>
          <w:lang w:val="en-US"/>
        </w:rPr>
        <w:t>six-point Likert scale</w:t>
      </w:r>
      <w:r>
        <w:rPr>
          <w:sz w:val="24"/>
          <w:szCs w:val="24"/>
          <w:lang w:val="en-US"/>
        </w:rPr>
        <w:t xml:space="preserve"> ranging from 1 (strongly disagree) to 6 (strongly agree).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in brackets indicate the Cronbach’s alpha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US"/>
        </w:rPr>
        <w:t xml:space="preserve">Item formulation taken from the IPIP inventory (except of Bogus items) located here </w:t>
      </w:r>
      <w:hyperlink r:id="rId2">
        <w:r>
          <w:rPr>
            <w:rStyle w:val="InternetLink"/>
            <w:sz w:val="24"/>
            <w:szCs w:val="24"/>
            <w:lang w:val="en-US"/>
          </w:rPr>
          <w:t>https://ipip.ori.org/newNEOFacetsKey.htm</w:t>
        </w:r>
      </w:hyperlink>
      <w:r>
        <w:rPr>
          <w:sz w:val="24"/>
          <w:szCs w:val="24"/>
          <w:lang w:val="en-US"/>
        </w:rPr>
        <w:t xml:space="preserve"> (Access Aug-22-2018 3:47pm)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Bogus items taken from Beach, D. A. (1989). Identifying the random responder. Journal of Psychology: Interdisciplinary and Applied, 123(1), 101-103.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Demographic questions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your gender?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old are you?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question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n-US"/>
        </w:rPr>
        <w:t xml:space="preserve">If you were inattentive during the survey, what kind of behavior would describe best how you answered the items? [Answer options: I randomly selected answers, I chose mainly answers around the middle category, I mainly agreed to the statements, I mainly disagreed with the statements, I don’t know, Other: … [please specify], I was attentive throughout </w:t>
      </w:r>
      <w:bookmarkStart w:id="1" w:name="_GoBack"/>
      <w:bookmarkEnd w:id="1"/>
      <w:r>
        <w:rPr>
          <w:sz w:val="24"/>
          <w:szCs w:val="24"/>
          <w:lang w:val="en-US"/>
        </w:rPr>
        <w:t>the survey ].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DejaVu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Noto Sans CJK SC Regular" w:cs="Free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de-D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eastAsia="Calibri" w:cs="DejaVu Sans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rFonts w:eastAsia="Noto Sans CJK SC Regular" w:cs="FreeSans"/>
    </w:rPr>
  </w:style>
  <w:style w:type="character" w:styleId="ListLabel7">
    <w:name w:val="ListLabel 7"/>
    <w:qFormat/>
    <w:rPr>
      <w:rFonts w:eastAsia="Noto Sans CJK SC Regular" w:cs="FreeSans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extbody1">
    <w:name w:val="Text body"/>
    <w:basedOn w:val="Normal"/>
    <w:qFormat/>
    <w:pPr>
      <w:suppressAutoHyphens w:val="true"/>
      <w:spacing w:lineRule="auto" w:line="288" w:before="0" w:after="140"/>
      <w:textAlignment w:val="baseline"/>
    </w:pPr>
    <w:rPr>
      <w:rFonts w:ascii="Liberation Serif" w:hAnsi="Liberation Serif" w:eastAsia="Noto Sans CJK SC Regular" w:cs="FreeSans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pip.ori.org/newNEOFacetsKey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51870</TotalTime>
  <Application>LibreOffice/5.1.6.2$Linux_X86_64 LibreOffice_project/10m0$Build-2</Application>
  <Pages>3</Pages>
  <Words>865</Words>
  <Characters>3950</Characters>
  <CharactersWithSpaces>4474</CharactersWithSpaces>
  <Paragraphs>337</Paragraphs>
  <Company>HIB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2018-08-22T20:45:00Z</dcterms:created>
  <dc:creator>Holger Brandt</dc:creator>
  <dc:description/>
  <dc:language>en-US</dc:language>
  <cp:lastModifiedBy/>
  <dcterms:modified xsi:type="dcterms:W3CDTF">2018-11-13T10:53:05Z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HIB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