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1.png" ContentType="image/png"/>
  <Override PartName="/word/media/rId41.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智慧食安</w:t>
      </w:r>
      <w:r>
        <w:t xml:space="preserve"> · </w:t>
      </w:r>
      <w:r>
        <w:rPr>
          <w:rFonts w:hint="eastAsia"/>
        </w:rPr>
        <w:t xml:space="preserve">商户端用户手册</w:t>
      </w:r>
    </w:p>
    <w:p>
      <w:pPr>
        <w:pStyle w:val="Date"/>
      </w:pPr>
      <w:r>
        <w:t xml:space="preserve">2026-10-23</w:t>
      </w:r>
    </w:p>
    <w:p>
      <w:pPr>
        <w:pStyle w:val="BlockText"/>
      </w:pPr>
      <w:r>
        <w:rPr>
          <w:rFonts w:hint="eastAsia"/>
        </w:rPr>
        <w:t xml:space="preserve">适用对象：平台入驻商户的操作人员（店长、食品安全管理员、后厨负责人等）</w:t>
      </w:r>
      <w:r>
        <w:t xml:space="preserve"> </w:t>
      </w:r>
      <w:r>
        <w:rPr>
          <w:rFonts w:hint="eastAsia"/>
        </w:rPr>
        <w:t xml:space="preserve">版本：v1.1</w:t>
      </w:r>
      <w:r>
        <w:t xml:space="preserve"> </w:t>
      </w:r>
      <w:r>
        <w:rPr>
          <w:rFonts w:hint="eastAsia"/>
        </w:rPr>
        <w:t xml:space="preserve">｜</w:t>
      </w:r>
      <w:r>
        <w:t xml:space="preserve"> </w:t>
      </w:r>
      <w:r>
        <w:rPr>
          <w:rFonts w:hint="eastAsia"/>
        </w:rPr>
        <w:t xml:space="preserve">更新时间：2026-10-28</w:t>
      </w:r>
    </w:p>
    <w:bookmarkStart w:id="9" w:name="目录"/>
    <w:p>
      <w:pPr>
        <w:pStyle w:val="Heading2"/>
      </w:pPr>
      <w:r>
        <w:rPr>
          <w:rFonts w:hint="eastAsia"/>
        </w:rPr>
        <w:t xml:space="preserve">目录</w:t>
      </w:r>
    </w:p>
    <w:p>
      <w:pPr>
        <w:pStyle w:val="Compact"/>
        <w:numPr>
          <w:ilvl w:val="0"/>
          <w:numId w:val="1001"/>
        </w:numPr>
      </w:pPr>
      <w:hyperlink w:anchor="一概述">
        <w:r>
          <w:rPr>
            <w:rStyle w:val="Hyperlink"/>
            <w:rFonts w:hint="eastAsia"/>
          </w:rPr>
          <w:t xml:space="preserve">一、概述</w:t>
        </w:r>
      </w:hyperlink>
    </w:p>
    <w:p>
      <w:pPr>
        <w:pStyle w:val="Compact"/>
        <w:numPr>
          <w:ilvl w:val="0"/>
          <w:numId w:val="1001"/>
        </w:numPr>
      </w:pPr>
      <w:hyperlink w:anchor="二主要功能">
        <w:r>
          <w:rPr>
            <w:rStyle w:val="Hyperlink"/>
            <w:rFonts w:hint="eastAsia"/>
          </w:rPr>
          <w:t xml:space="preserve">二、主要功能</w:t>
        </w:r>
      </w:hyperlink>
    </w:p>
    <w:p>
      <w:pPr>
        <w:pStyle w:val="Compact"/>
        <w:numPr>
          <w:ilvl w:val="0"/>
          <w:numId w:val="1001"/>
        </w:numPr>
      </w:pPr>
      <w:hyperlink w:anchor="三使用指南">
        <w:r>
          <w:rPr>
            <w:rStyle w:val="Hyperlink"/>
            <w:rFonts w:hint="eastAsia"/>
          </w:rPr>
          <w:t xml:space="preserve">三、使用指南</w:t>
        </w:r>
      </w:hyperlink>
    </w:p>
    <w:p>
      <w:r>
        <w:pict>
          <v:rect style="width:0;height:1.5pt" o:hralign="center" o:hrstd="t" o:hr="t"/>
        </w:pict>
      </w:r>
    </w:p>
    <w:bookmarkEnd w:id="9"/>
    <w:bookmarkStart w:id="14" w:name="一概述"/>
    <w:p>
      <w:pPr>
        <w:pStyle w:val="Heading2"/>
      </w:pPr>
      <w:r>
        <w:rPr>
          <w:rFonts w:hint="eastAsia"/>
        </w:rPr>
        <w:t xml:space="preserve">一、概述</w:t>
      </w:r>
    </w:p>
    <w:bookmarkStart w:id="10" w:name="产品简介"/>
    <w:p>
      <w:pPr>
        <w:pStyle w:val="Heading3"/>
      </w:pPr>
      <w:r>
        <w:t xml:space="preserve">1.1 </w:t>
      </w:r>
      <w:r>
        <w:rPr>
          <w:rFonts w:hint="eastAsia"/>
        </w:rPr>
        <w:t xml:space="preserve">产品简介</w:t>
      </w:r>
    </w:p>
    <w:p>
      <w:pPr>
        <w:pStyle w:val="FirstParagraph"/>
      </w:pPr>
      <w:r>
        <w:rPr>
          <w:rFonts w:hint="eastAsia"/>
        </w:rPr>
        <w:t xml:space="preserve">「智慧食安」商户端是面向食品经营商户的移动端小程序，用于接收监管部门的整改通知、管理企业证照与人员信息、上报进货查验记录、绑定微信接收告警通知等。商户通过小程序即可完成信息建档、工单处理、证照管理等日常事务，实现食品安全管理的线上化。</w:t>
      </w:r>
    </w:p>
    <w:p>
      <w:pPr>
        <w:pStyle w:val="BodyText"/>
      </w:pPr>
      <w:r>
        <w:rPr>
          <w:rFonts w:hint="eastAsia"/>
        </w:rPr>
        <w:t xml:space="preserve">底部导航栏共四个入口：</w:t>
      </w:r>
      <w:r>
        <w:rPr>
          <w:rFonts w:hint="eastAsia"/>
          <w:b/>
          <w:bCs/>
        </w:rPr>
        <w:t xml:space="preserve">首页、工单、企业、我的</w:t>
      </w:r>
      <w:r>
        <w:t xml:space="preserve">。</w:t>
      </w:r>
    </w:p>
    <w:p>
      <w:pPr>
        <w:pStyle w:val="BodyText"/>
      </w:pPr>
      <w:r>
        <w:rPr>
          <w:rFonts w:hint="eastAsia"/>
          <w:b/>
          <w:bCs/>
        </w:rPr>
        <w:t xml:space="preserve">核心模块：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模块</w:t>
            </w:r>
          </w:p>
        </w:tc>
        <w:tc>
          <w:tcPr/>
          <w:p>
            <w:pPr>
              <w:pStyle w:val="Compact"/>
            </w:pPr>
            <w:r>
              <w:rPr>
                <w:rFonts w:hint="eastAsia"/>
              </w:rPr>
              <w:t xml:space="preserve">说明</w:t>
            </w:r>
          </w:p>
        </w:tc>
      </w:tr>
      <w:tr>
        <w:tc>
          <w:tcPr/>
          <w:p>
            <w:pPr>
              <w:pStyle w:val="Compact"/>
            </w:pPr>
            <w:r>
              <w:rPr>
                <w:rFonts w:hint="eastAsia"/>
              </w:rPr>
              <w:t xml:space="preserve">首页</w:t>
            </w:r>
          </w:p>
        </w:tc>
        <w:tc>
          <w:tcPr/>
          <w:p>
            <w:pPr>
              <w:pStyle w:val="Compact"/>
            </w:pPr>
            <w:r>
              <w:rPr>
                <w:rFonts w:hint="eastAsia"/>
              </w:rPr>
              <w:t xml:space="preserve">风险预警概览、办事服务快捷入口、最新工单动态</w:t>
            </w:r>
          </w:p>
        </w:tc>
      </w:tr>
      <w:tr>
        <w:tc>
          <w:tcPr/>
          <w:p>
            <w:pPr>
              <w:pStyle w:val="Compact"/>
            </w:pPr>
            <w:r>
              <w:rPr>
                <w:rFonts w:hint="eastAsia"/>
              </w:rPr>
              <w:t xml:space="preserve">工单</w:t>
            </w:r>
          </w:p>
        </w:tc>
        <w:tc>
          <w:tcPr/>
          <w:p>
            <w:pPr>
              <w:pStyle w:val="Compact"/>
            </w:pPr>
            <w:r>
              <w:rPr>
                <w:rFonts w:hint="eastAsia"/>
              </w:rPr>
              <w:t xml:space="preserve">查看/处理监管部门下发的报警、换证、申诉等工单</w:t>
            </w:r>
          </w:p>
        </w:tc>
      </w:tr>
      <w:tr>
        <w:tc>
          <w:tcPr/>
          <w:p>
            <w:pPr>
              <w:pStyle w:val="Compact"/>
            </w:pPr>
            <w:r>
              <w:rPr>
                <w:rFonts w:hint="eastAsia"/>
              </w:rPr>
              <w:t xml:space="preserve">企业</w:t>
            </w:r>
          </w:p>
        </w:tc>
        <w:tc>
          <w:tcPr/>
          <w:p>
            <w:pPr>
              <w:pStyle w:val="Compact"/>
            </w:pPr>
            <w:r>
              <w:rPr>
                <w:rFonts w:hint="eastAsia"/>
              </w:rPr>
              <w:t xml:space="preserve">查看与维护企业基础信息、人员信息、企业证照</w:t>
            </w:r>
          </w:p>
        </w:tc>
      </w:tr>
      <w:tr>
        <w:tc>
          <w:tcPr/>
          <w:p>
            <w:pPr>
              <w:pStyle w:val="Compact"/>
            </w:pPr>
            <w:r>
              <w:rPr>
                <w:rFonts w:hint="eastAsia"/>
              </w:rPr>
              <w:t xml:space="preserve">我的</w:t>
            </w:r>
          </w:p>
        </w:tc>
        <w:tc>
          <w:tcPr/>
          <w:p>
            <w:pPr>
              <w:pStyle w:val="Compact"/>
            </w:pPr>
            <w:r>
              <w:rPr>
                <w:rFonts w:hint="eastAsia"/>
              </w:rPr>
              <w:t xml:space="preserve">修改密码、绑定手机、通知接收、退出登录</w:t>
            </w:r>
          </w:p>
        </w:tc>
      </w:tr>
    </w:tbl>
    <w:bookmarkEnd w:id="10"/>
    <w:bookmarkStart w:id="11" w:name="本次试运行范围"/>
    <w:p>
      <w:pPr>
        <w:pStyle w:val="Heading3"/>
      </w:pPr>
      <w:r>
        <w:t xml:space="preserve">1.2 </w:t>
      </w:r>
      <w:r>
        <w:rPr>
          <w:rFonts w:hint="eastAsia"/>
        </w:rPr>
        <w:t xml:space="preserve">本次试运行范围</w:t>
      </w:r>
    </w:p>
    <w:p>
      <w:pPr>
        <w:pStyle w:val="FirstParagraph"/>
      </w:pPr>
      <w:r>
        <w:rPr>
          <w:rFonts w:hint="eastAsia"/>
        </w:rPr>
        <w:t xml:space="preserve">本次试运行由</w:t>
      </w:r>
      <w:r>
        <w:rPr>
          <w:rFonts w:hint="eastAsia"/>
          <w:b/>
          <w:bCs/>
        </w:rPr>
        <w:t xml:space="preserve">门头沟区市场监督管理局</w:t>
      </w:r>
      <w:r>
        <w:rPr>
          <w:rFonts w:hint="eastAsia"/>
        </w:rPr>
        <w:t xml:space="preserve">统筹，范围如下：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维度</w:t>
            </w:r>
          </w:p>
        </w:tc>
        <w:tc>
          <w:tcPr/>
          <w:p>
            <w:pPr>
              <w:pStyle w:val="Compact"/>
            </w:pPr>
            <w:r>
              <w:rPr>
                <w:rFonts w:hint="eastAsia"/>
              </w:rPr>
              <w:t xml:space="preserve">范围</w:t>
            </w:r>
          </w:p>
        </w:tc>
      </w:tr>
      <w:tr>
        <w:tc>
          <w:tcPr/>
          <w:p>
            <w:pPr>
              <w:pStyle w:val="Compact"/>
            </w:pPr>
            <w:r>
              <w:rPr>
                <w:rFonts w:hint="eastAsia"/>
              </w:rPr>
              <w:t xml:space="preserve">监管组织</w:t>
            </w:r>
          </w:p>
        </w:tc>
        <w:tc>
          <w:tcPr/>
          <w:p>
            <w:pPr>
              <w:pStyle w:val="Compact"/>
            </w:pPr>
            <w:r>
              <w:t xml:space="preserve">1 </w:t>
            </w:r>
            <w:r>
              <w:rPr>
                <w:rFonts w:hint="eastAsia"/>
              </w:rPr>
              <w:t xml:space="preserve">个区市场监督管理局</w:t>
            </w:r>
            <w:r>
              <w:t xml:space="preserve"> + 15 </w:t>
            </w:r>
            <w:r>
              <w:rPr>
                <w:rFonts w:hint="eastAsia"/>
              </w:rPr>
              <w:t xml:space="preserve">个市场所（斋堂、雁翅、清水、潭柘寺、妙峰山、王平、军庄、大峪、城子、东辛房、大台、永定、龙泉、石龙、市集）</w:t>
            </w:r>
          </w:p>
        </w:tc>
      </w:tr>
      <w:tr>
        <w:tc>
          <w:tcPr/>
          <w:p>
            <w:pPr>
              <w:pStyle w:val="Compact"/>
            </w:pPr>
            <w:r>
              <w:rPr>
                <w:rFonts w:hint="eastAsia"/>
              </w:rPr>
              <w:t xml:space="preserve">监管主体</w:t>
            </w:r>
          </w:p>
        </w:tc>
        <w:tc>
          <w:tcPr/>
          <w:p>
            <w:pPr>
              <w:pStyle w:val="Compact"/>
            </w:pPr>
            <w:r>
              <w:t xml:space="preserve">2,624 </w:t>
            </w:r>
            <w:r>
              <w:rPr>
                <w:rFonts w:hint="eastAsia"/>
              </w:rPr>
              <w:t xml:space="preserve">家食品经营主体（餐饮服务、食品销售、单位食堂、食品生产等业态）</w:t>
            </w:r>
          </w:p>
        </w:tc>
      </w:tr>
      <w:tr>
        <w:tc>
          <w:tcPr/>
          <w:p>
            <w:pPr>
              <w:pStyle w:val="Compact"/>
            </w:pPr>
            <w:r>
              <w:rPr>
                <w:rFonts w:hint="eastAsia"/>
              </w:rPr>
              <w:t xml:space="preserve">视频监控</w:t>
            </w:r>
          </w:p>
        </w:tc>
        <w:tc>
          <w:tcPr/>
          <w:p>
            <w:pPr>
              <w:pStyle w:val="Compact"/>
            </w:pPr>
            <w:r>
              <w:rPr>
                <w:rFonts w:hint="eastAsia"/>
              </w:rPr>
              <w:t xml:space="preserve">千里眼设备</w:t>
            </w:r>
            <w:r>
              <w:t xml:space="preserve"> 673 </w:t>
            </w:r>
            <w:r>
              <w:rPr>
                <w:rFonts w:hint="eastAsia"/>
              </w:rPr>
              <w:t xml:space="preserve">台，其中在线</w:t>
            </w:r>
            <w:r>
              <w:t xml:space="preserve"> 426 </w:t>
            </w:r>
            <w:r>
              <w:rPr>
                <w:rFonts w:hint="eastAsia"/>
              </w:rPr>
              <w:t xml:space="preserve">台</w:t>
            </w:r>
          </w:p>
        </w:tc>
      </w:tr>
      <w:tr>
        <w:tc>
          <w:tcPr/>
          <w:p>
            <w:pPr>
              <w:pStyle w:val="Compact"/>
            </w:pPr>
            <w:r>
              <w:rPr>
                <w:rFonts w:hint="eastAsia"/>
              </w:rPr>
              <w:t xml:space="preserve">商户端覆盖业务</w:t>
            </w:r>
          </w:p>
        </w:tc>
        <w:tc>
          <w:tcPr/>
          <w:p>
            <w:pPr>
              <w:pStyle w:val="Compact"/>
            </w:pPr>
            <w:r>
              <w:rPr>
                <w:rFonts w:hint="eastAsia"/>
              </w:rPr>
              <w:t xml:space="preserve">企业建档、主体信息变更、整改反馈、申诉、证照维护、人员与健康证管理、进货查验、站内信、公告接收</w:t>
            </w:r>
          </w:p>
        </w:tc>
      </w:tr>
      <w:tr>
        <w:tc>
          <w:tcPr/>
          <w:p>
            <w:pPr>
              <w:pStyle w:val="Compact"/>
            </w:pPr>
            <w:r>
              <w:rPr>
                <w:rFonts w:hint="eastAsia"/>
              </w:rPr>
              <w:t xml:space="preserve">监管部门接口</w:t>
            </w:r>
          </w:p>
        </w:tc>
        <w:tc>
          <w:tcPr/>
          <w:p>
            <w:pPr>
              <w:pStyle w:val="Compact"/>
            </w:pPr>
            <w:r>
              <w:rPr>
                <w:rFonts w:hint="eastAsia"/>
              </w:rPr>
              <w:t xml:space="preserve">预警整改工单由所属市场所管理员审核（审批权在镇级）</w:t>
            </w:r>
          </w:p>
        </w:tc>
      </w:tr>
    </w:tbl>
    <w:p>
      <w:pPr>
        <w:pStyle w:val="BlockText"/>
      </w:pPr>
      <w:r>
        <w:t xml:space="preserve">📌 </w:t>
      </w:r>
      <w:r>
        <w:rPr>
          <w:rFonts w:hint="eastAsia"/>
        </w:rPr>
        <w:t xml:space="preserve">试运行期间数据持续变化，请以系统实时显示为准。</w:t>
      </w:r>
    </w:p>
    <w:bookmarkEnd w:id="11"/>
    <w:bookmarkStart w:id="12" w:name="访问入口"/>
    <w:p>
      <w:pPr>
        <w:pStyle w:val="Heading3"/>
      </w:pPr>
      <w:r>
        <w:t xml:space="preserve">1.3 </w:t>
      </w:r>
      <w:r>
        <w:rPr>
          <w:rFonts w:hint="eastAsia"/>
        </w:rPr>
        <w:t xml:space="preserve">访问入口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端</w:t>
            </w:r>
          </w:p>
        </w:tc>
        <w:tc>
          <w:tcPr/>
          <w:p>
            <w:pPr>
              <w:pStyle w:val="Compact"/>
            </w:pPr>
            <w:r>
              <w:rPr>
                <w:rFonts w:hint="eastAsia"/>
              </w:rPr>
              <w:t xml:space="preserve">入口</w:t>
            </w:r>
          </w:p>
        </w:tc>
      </w:tr>
      <w:tr>
        <w:tc>
          <w:tcPr/>
          <w:p>
            <w:pPr>
              <w:pStyle w:val="Compact"/>
            </w:pPr>
            <w:r>
              <w:rPr>
                <w:rFonts w:hint="eastAsia"/>
              </w:rPr>
              <w:t xml:space="preserve">商户端</w:t>
            </w:r>
          </w:p>
        </w:tc>
        <w:tc>
          <w:tcPr/>
          <w:p>
            <w:pPr>
              <w:pStyle w:val="Compact"/>
            </w:pPr>
            <w:r>
              <w:rPr>
                <w:rFonts w:hint="eastAsia"/>
              </w:rPr>
              <w:t xml:space="preserve">微信小程序「食品安全智慧监管」，由监管人员下发入口</w:t>
            </w:r>
            <w:r>
              <w:t xml:space="preserve"> / </w:t>
            </w:r>
            <w:r>
              <w:rPr>
                <w:rFonts w:hint="eastAsia"/>
              </w:rPr>
              <w:t xml:space="preserve">二维码，首次进入需完成注册绑定</w:t>
            </w:r>
          </w:p>
        </w:tc>
      </w:tr>
      <w:tr>
        <w:tc>
          <w:tcPr/>
          <w:p>
            <w:pPr>
              <w:pStyle w:val="Compact"/>
            </w:pPr>
            <w:r>
              <w:rPr>
                <w:rFonts w:hint="eastAsia"/>
              </w:rPr>
              <w:t xml:space="preserve">管理端（监管）</w:t>
            </w:r>
          </w:p>
        </w:tc>
        <w:tc>
          <w:tcPr/>
          <w:p>
            <w:pPr>
              <w:pStyle w:val="Compact"/>
            </w:pPr>
            <w:r>
              <w:t xml:space="preserve">https://food-safety-supervision.jingxizhigu.cn:21423/ </w:t>
            </w:r>
            <w:r>
              <w:rPr>
                <w:rFonts w:hint="eastAsia"/>
              </w:rPr>
              <w:t xml:space="preserve">（浏览器访问）</w:t>
            </w:r>
          </w:p>
        </w:tc>
      </w:tr>
      <w:tr>
        <w:tc>
          <w:tcPr/>
          <w:p>
            <w:pPr>
              <w:pStyle w:val="Compact"/>
            </w:pPr>
            <w:r>
              <w:rPr>
                <w:rFonts w:hint="eastAsia"/>
              </w:rPr>
              <w:t xml:space="preserve">原型预览</w:t>
            </w:r>
          </w:p>
        </w:tc>
        <w:tc>
          <w:tcPr/>
          <w:p>
            <w:pPr>
              <w:pStyle w:val="Compact"/>
            </w:pPr>
            <w:r>
              <w:rPr>
                <w:rFonts w:hint="eastAsia"/>
              </w:rPr>
              <w:t xml:space="preserve">本地</w:t>
            </w:r>
            <w:r>
              <w:t xml:space="preserve"> </w:t>
            </w:r>
            <w:r>
              <w:rPr>
                <w:rFonts w:hint="eastAsia"/>
              </w:rPr>
              <w:t xml:space="preserve">HTML：智慧食安_商户小程序.html（商户端）、智慧食安_管理PC.html（管理端）</w:t>
            </w:r>
          </w:p>
        </w:tc>
      </w:tr>
    </w:tbl>
    <w:p>
      <w:pPr>
        <w:pStyle w:val="BlockText"/>
      </w:pPr>
      <w:r>
        <w:t xml:space="preserve">📌 </w:t>
      </w:r>
      <w:r>
        <w:rPr>
          <w:rFonts w:hint="eastAsia"/>
        </w:rPr>
        <w:t xml:space="preserve">本手册中的商户端界面截图为演示环境截图，用于说明操作位置与字段；正式环境的界面细节以实际页面为准。</w:t>
      </w:r>
    </w:p>
    <w:bookmarkEnd w:id="12"/>
    <w:bookmarkStart w:id="13" w:name="登录账号"/>
    <w:p>
      <w:pPr>
        <w:pStyle w:val="Heading3"/>
      </w:pPr>
      <w:r>
        <w:t xml:space="preserve">1.4 </w:t>
      </w:r>
      <w:r>
        <w:rPr>
          <w:rFonts w:hint="eastAsia"/>
        </w:rPr>
        <w:t xml:space="preserve">登录账号</w:t>
      </w:r>
    </w:p>
    <w:p>
      <w:pPr>
        <w:pStyle w:val="FirstParagraph"/>
      </w:pPr>
      <w:r>
        <w:rPr>
          <w:rFonts w:hint="eastAsia"/>
        </w:rPr>
        <w:t xml:space="preserve">商户端登录账号与初始密码由监管人员在建档审批通过后通过短信下发：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说明</w:t>
            </w:r>
          </w:p>
        </w:tc>
      </w:tr>
      <w:tr>
        <w:tc>
          <w:tcPr/>
          <w:p>
            <w:pPr>
              <w:pStyle w:val="Compact"/>
            </w:pPr>
            <w:r>
              <w:rPr>
                <w:rFonts w:hint="eastAsia"/>
              </w:rPr>
              <w:t xml:space="preserve">登录账号</w:t>
            </w:r>
          </w:p>
        </w:tc>
        <w:tc>
          <w:tcPr/>
          <w:p>
            <w:pPr>
              <w:pStyle w:val="Compact"/>
            </w:pPr>
            <w:r>
              <w:rPr>
                <w:rFonts w:hint="eastAsia"/>
              </w:rPr>
              <w:t xml:space="preserve">食品经营许可证号（如</w:t>
            </w:r>
            <w:r>
              <w:t xml:space="preserve"> </w:t>
            </w:r>
            <w:r>
              <w:rPr>
                <w:rFonts w:hint="eastAsia"/>
              </w:rPr>
              <w:t xml:space="preserve">JY21109034241051）</w:t>
            </w:r>
          </w:p>
        </w:tc>
      </w:tr>
      <w:tr>
        <w:tc>
          <w:tcPr/>
          <w:p>
            <w:pPr>
              <w:pStyle w:val="Compact"/>
            </w:pPr>
            <w:r>
              <w:rPr>
                <w:rFonts w:hint="eastAsia"/>
              </w:rPr>
              <w:t xml:space="preserve">初始密码</w:t>
            </w:r>
          </w:p>
        </w:tc>
        <w:tc>
          <w:tcPr/>
          <w:p>
            <w:pPr>
              <w:pStyle w:val="Compact"/>
            </w:pPr>
            <w:r>
              <w:rPr>
                <w:rFonts w:hint="eastAsia"/>
              </w:rPr>
              <w:t xml:space="preserve">由监管人员短信下发，首次登录需修改</w:t>
            </w:r>
          </w:p>
        </w:tc>
      </w:tr>
      <w:tr>
        <w:tc>
          <w:tcPr/>
          <w:p>
            <w:pPr>
              <w:pStyle w:val="Compact"/>
            </w:pPr>
            <w:r>
              <w:rPr>
                <w:rFonts w:hint="eastAsia"/>
              </w:rPr>
              <w:t xml:space="preserve">密码规则</w:t>
            </w:r>
          </w:p>
        </w:tc>
        <w:tc>
          <w:tcPr/>
          <w:p>
            <w:pPr>
              <w:pStyle w:val="Compact"/>
            </w:pPr>
            <w:r>
              <w:t xml:space="preserve">8–18 </w:t>
            </w:r>
            <w:r>
              <w:rPr>
                <w:rFonts w:hint="eastAsia"/>
              </w:rPr>
              <w:t xml:space="preserve">位，数字、字母、符号任意两种组合</w:t>
            </w:r>
          </w:p>
        </w:tc>
      </w:tr>
      <w:tr>
        <w:tc>
          <w:tcPr/>
          <w:p>
            <w:pPr>
              <w:pStyle w:val="Compact"/>
            </w:pPr>
            <w:r>
              <w:rPr>
                <w:rFonts w:hint="eastAsia"/>
              </w:rPr>
              <w:t xml:space="preserve">短信验证码</w:t>
            </w:r>
          </w:p>
        </w:tc>
        <w:tc>
          <w:tcPr/>
          <w:p>
            <w:pPr>
              <w:pStyle w:val="Compact"/>
            </w:pPr>
            <w:r>
              <w:rPr>
                <w:rFonts w:hint="eastAsia"/>
              </w:rPr>
              <w:t xml:space="preserve">用于捆绑手机、找回密码等，5</w:t>
            </w:r>
            <w:r>
              <w:t xml:space="preserve"> </w:t>
            </w:r>
            <w:r>
              <w:rPr>
                <w:rFonts w:hint="eastAsia"/>
              </w:rPr>
              <w:t xml:space="preserve">分钟内有效</w:t>
            </w:r>
          </w:p>
        </w:tc>
      </w:tr>
    </w:tbl>
    <w:p>
      <w:pPr>
        <w:pStyle w:val="BlockText"/>
      </w:pPr>
      <w:r>
        <w:t xml:space="preserve">📌 </w:t>
      </w:r>
      <w:r>
        <w:rPr>
          <w:rFonts w:hint="eastAsia"/>
        </w:rPr>
        <w:t xml:space="preserve">原型演示环境可使用演示许可证号</w:t>
      </w:r>
      <w:r>
        <w:t xml:space="preserve"> </w:t>
      </w:r>
      <w:r>
        <w:rPr>
          <w:rFonts w:hint="eastAsia"/>
        </w:rPr>
        <w:t xml:space="preserve">JY111050XXXXXX，短信验证码</w:t>
      </w:r>
      <w:r>
        <w:t xml:space="preserve"> 123456。</w:t>
      </w:r>
    </w:p>
    <w:p>
      <w:r>
        <w:pict>
          <v:rect style="width:0;height:1.5pt" o:hralign="center" o:hrstd="t" o:hr="t"/>
        </w:pict>
      </w:r>
    </w:p>
    <w:bookmarkEnd w:id="13"/>
    <w:bookmarkEnd w:id="14"/>
    <w:bookmarkStart w:id="21" w:name="二主要功能"/>
    <w:p>
      <w:pPr>
        <w:pStyle w:val="Heading2"/>
      </w:pPr>
      <w:r>
        <w:rPr>
          <w:rFonts w:hint="eastAsia"/>
        </w:rPr>
        <w:t xml:space="preserve">二、主要功能</w:t>
      </w:r>
    </w:p>
    <w:bookmarkStart w:id="15" w:name="功能总览"/>
    <w:p>
      <w:pPr>
        <w:pStyle w:val="Heading3"/>
      </w:pPr>
      <w:r>
        <w:t xml:space="preserve">2.1 </w:t>
      </w:r>
      <w:r>
        <w:rPr>
          <w:rFonts w:hint="eastAsia"/>
        </w:rPr>
        <w:t xml:space="preserve">功能总览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模块</w:t>
            </w:r>
          </w:p>
        </w:tc>
        <w:tc>
          <w:tcPr/>
          <w:p>
            <w:pPr>
              <w:pStyle w:val="Compact"/>
            </w:pPr>
            <w:r>
              <w:rPr>
                <w:rFonts w:hint="eastAsia"/>
              </w:rPr>
              <w:t xml:space="preserve">说明</w:t>
            </w:r>
          </w:p>
        </w:tc>
      </w:tr>
      <w:tr>
        <w:tc>
          <w:tcPr/>
          <w:p>
            <w:pPr>
              <w:pStyle w:val="Compact"/>
            </w:pPr>
            <w:r>
              <w:rPr>
                <w:rFonts w:hint="eastAsia"/>
              </w:rPr>
              <w:t xml:space="preserve">首页</w:t>
            </w:r>
          </w:p>
        </w:tc>
        <w:tc>
          <w:tcPr/>
          <w:p>
            <w:pPr>
              <w:pStyle w:val="Compact"/>
            </w:pPr>
            <w:r>
              <w:rPr>
                <w:rFonts w:hint="eastAsia"/>
              </w:rPr>
              <w:t xml:space="preserve">风险预警概览、办事服务快捷入口、最新工单动态</w:t>
            </w:r>
          </w:p>
        </w:tc>
      </w:tr>
      <w:tr>
        <w:tc>
          <w:tcPr/>
          <w:p>
            <w:pPr>
              <w:pStyle w:val="Compact"/>
            </w:pPr>
            <w:r>
              <w:rPr>
                <w:rFonts w:hint="eastAsia"/>
              </w:rPr>
              <w:t xml:space="preserve">工单</w:t>
            </w:r>
          </w:p>
        </w:tc>
        <w:tc>
          <w:tcPr/>
          <w:p>
            <w:pPr>
              <w:pStyle w:val="Compact"/>
            </w:pPr>
            <w:r>
              <w:rPr>
                <w:rFonts w:hint="eastAsia"/>
              </w:rPr>
              <w:t xml:space="preserve">查看/处理监管部门下发的报警、换证、申诉等工单</w:t>
            </w:r>
          </w:p>
        </w:tc>
      </w:tr>
      <w:tr>
        <w:tc>
          <w:tcPr/>
          <w:p>
            <w:pPr>
              <w:pStyle w:val="Compact"/>
            </w:pPr>
            <w:r>
              <w:rPr>
                <w:rFonts w:hint="eastAsia"/>
              </w:rPr>
              <w:t xml:space="preserve">企业</w:t>
            </w:r>
          </w:p>
        </w:tc>
        <w:tc>
          <w:tcPr/>
          <w:p>
            <w:pPr>
              <w:pStyle w:val="Compact"/>
            </w:pPr>
            <w:r>
              <w:rPr>
                <w:rFonts w:hint="eastAsia"/>
              </w:rPr>
              <w:t xml:space="preserve">查看与维护企业基础信息、人员信息、企业证照</w:t>
            </w:r>
          </w:p>
        </w:tc>
      </w:tr>
      <w:tr>
        <w:tc>
          <w:tcPr/>
          <w:p>
            <w:pPr>
              <w:pStyle w:val="Compact"/>
            </w:pPr>
            <w:r>
              <w:rPr>
                <w:rFonts w:hint="eastAsia"/>
              </w:rPr>
              <w:t xml:space="preserve">我的</w:t>
            </w:r>
          </w:p>
        </w:tc>
        <w:tc>
          <w:tcPr/>
          <w:p>
            <w:pPr>
              <w:pStyle w:val="Compact"/>
            </w:pPr>
            <w:r>
              <w:rPr>
                <w:rFonts w:hint="eastAsia"/>
              </w:rPr>
              <w:t xml:space="preserve">修改密码、绑定手机、通知接收、退出登录</w:t>
            </w:r>
          </w:p>
        </w:tc>
      </w:tr>
    </w:tbl>
    <w:bookmarkEnd w:id="15"/>
    <w:bookmarkStart w:id="20" w:name="核心处理流程商户参与环节"/>
    <w:p>
      <w:pPr>
        <w:pStyle w:val="Heading3"/>
      </w:pPr>
      <w:r>
        <w:t xml:space="preserve">2.2 </w:t>
      </w:r>
      <w:r>
        <w:rPr>
          <w:rFonts w:hint="eastAsia"/>
        </w:rPr>
        <w:t xml:space="preserve">核心处理流程（商户参与环节）</w:t>
      </w:r>
    </w:p>
    <w:p>
      <w:pPr>
        <w:pStyle w:val="FirstParagraph"/>
      </w:pPr>
      <w:r>
        <w:rPr>
          <w:rFonts w:hint="eastAsia"/>
        </w:rPr>
        <w:t xml:space="preserve">本节介绍商户在「智慧食安」业务闭环中的参与环节。</w:t>
      </w:r>
    </w:p>
    <w:bookmarkStart w:id="16" w:name="流程一ai-报警整改"/>
    <w:p>
      <w:pPr>
        <w:pStyle w:val="Heading4"/>
      </w:pPr>
      <w:r>
        <w:rPr>
          <w:rFonts w:hint="eastAsia"/>
        </w:rPr>
        <w:t xml:space="preserve">流程一：AI</w:t>
      </w:r>
      <w:r>
        <w:t xml:space="preserve"> </w:t>
      </w:r>
      <w:r>
        <w:rPr>
          <w:rFonts w:hint="eastAsia"/>
        </w:rPr>
        <w:t xml:space="preserve">报警整改</w:t>
      </w:r>
    </w:p>
    <w:p>
      <w:pPr>
        <w:pStyle w:val="SourceCode"/>
      </w:pPr>
      <w:r>
        <w:rPr>
          <w:rStyle w:val="VerbatimChar"/>
          <w:rFonts w:hint="eastAsia"/>
        </w:rPr>
        <w:t xml:space="preserve">监管部门</w:t>
      </w:r>
      <w:r>
        <w:rPr>
          <w:rStyle w:val="VerbatimChar"/>
        </w:rPr>
        <w:t xml:space="preserve"> AI </w:t>
      </w:r>
      <w:r>
        <w:rPr>
          <w:rStyle w:val="VerbatimChar"/>
          <w:rFonts w:hint="eastAsia"/>
        </w:rPr>
        <w:t xml:space="preserve">抓拍识别违规</w:t>
      </w:r>
      <w:r>
        <w:rPr>
          <w:rStyle w:val="VerbatimChar"/>
        </w:rPr>
        <w:t xml:space="preserve"> → </w:t>
      </w:r>
      <w:r>
        <w:rPr>
          <w:rStyle w:val="VerbatimChar"/>
          <w:rFonts w:hint="eastAsia"/>
        </w:rPr>
        <w:t xml:space="preserve">人工确认采纳，生成整改工单下发</w:t>
      </w:r>
      <w:r>
        <w:br/>
      </w:r>
      <w:r>
        <w:rPr>
          <w:rStyle w:val="VerbatimChar"/>
        </w:rPr>
        <w:t xml:space="preserve">        │</w:t>
      </w:r>
      <w:r>
        <w:br/>
      </w:r>
      <w:r>
        <w:rPr>
          <w:rStyle w:val="VerbatimChar"/>
        </w:rPr>
        <w:t xml:space="preserve">        ▼</w:t>
      </w:r>
      <w:r>
        <w:br/>
      </w:r>
      <w:r>
        <w:rPr>
          <w:rStyle w:val="VerbatimChar"/>
          <w:rFonts w:hint="eastAsia"/>
        </w:rPr>
        <w:t xml:space="preserve">商户小程序</w:t>
      </w:r>
      <w:r>
        <w:rPr>
          <w:rStyle w:val="VerbatimChar"/>
        </w:rPr>
        <w:t xml:space="preserve"> · </w:t>
      </w:r>
      <w:r>
        <w:rPr>
          <w:rStyle w:val="VerbatimChar"/>
          <w:rFonts w:hint="eastAsia"/>
        </w:rPr>
        <w:t xml:space="preserve">工单（收到整改通知）</w:t>
      </w:r>
      <w:r>
        <w:br/>
      </w:r>
      <w:r>
        <w:rPr>
          <w:rStyle w:val="VerbatimChar"/>
        </w:rPr>
        <w:t xml:space="preserve">        │</w:t>
      </w:r>
      <w:r>
        <w:br/>
      </w:r>
      <w:r>
        <w:rPr>
          <w:rStyle w:val="VerbatimChar"/>
        </w:rPr>
        <w:t xml:space="preserve">        ▼</w:t>
      </w:r>
      <w:r>
        <w:br/>
      </w:r>
      <w:r>
        <w:rPr>
          <w:rStyle w:val="VerbatimChar"/>
          <w:rFonts w:hint="eastAsia"/>
        </w:rPr>
        <w:t xml:space="preserve">商户整改并提交材料（整改说明</w:t>
      </w:r>
      <w:r>
        <w:rPr>
          <w:rStyle w:val="VerbatimChar"/>
        </w:rPr>
        <w:t xml:space="preserve"> + </w:t>
      </w:r>
      <w:r>
        <w:rPr>
          <w:rStyle w:val="VerbatimChar"/>
          <w:rFonts w:hint="eastAsia"/>
        </w:rPr>
        <w:t xml:space="preserve">照片）</w:t>
      </w:r>
      <w:r>
        <w:br/>
      </w:r>
      <w:r>
        <w:rPr>
          <w:rStyle w:val="VerbatimChar"/>
        </w:rPr>
        <w:t xml:space="preserve">        │</w:t>
      </w:r>
      <w:r>
        <w:br/>
      </w:r>
      <w:r>
        <w:rPr>
          <w:rStyle w:val="VerbatimChar"/>
        </w:rPr>
        <w:t xml:space="preserve">        ▼</w:t>
      </w:r>
      <w:r>
        <w:br/>
      </w:r>
      <w:r>
        <w:rPr>
          <w:rStyle w:val="VerbatimChar"/>
          <w:rFonts w:hint="eastAsia"/>
        </w:rPr>
        <w:t xml:space="preserve">所属市场所（镇级）审核</w:t>
      </w:r>
      <w:r>
        <w:br/>
      </w:r>
      <w:r>
        <w:rPr>
          <w:rStyle w:val="VerbatimChar"/>
        </w:rPr>
        <w:t xml:space="preserve">        ├── </w:t>
      </w:r>
      <w:r>
        <w:rPr>
          <w:rStyle w:val="VerbatimChar"/>
          <w:rFonts w:hint="eastAsia"/>
        </w:rPr>
        <w:t xml:space="preserve">审核通过</w:t>
      </w:r>
      <w:r>
        <w:rPr>
          <w:rStyle w:val="VerbatimChar"/>
        </w:rPr>
        <w:t xml:space="preserve"> → </w:t>
      </w:r>
      <w:r>
        <w:rPr>
          <w:rStyle w:val="VerbatimChar"/>
          <w:rFonts w:hint="eastAsia"/>
        </w:rPr>
        <w:t xml:space="preserve">工单已通过</w:t>
      </w:r>
      <w:r>
        <w:rPr>
          <w:rStyle w:val="VerbatimChar"/>
        </w:rPr>
        <w:t xml:space="preserve"> · </w:t>
      </w:r>
      <w:r>
        <w:rPr>
          <w:rStyle w:val="VerbatimChar"/>
          <w:rFonts w:hint="eastAsia"/>
        </w:rPr>
        <w:t xml:space="preserve">预警状态已确认</w:t>
      </w:r>
      <w:r>
        <w:br/>
      </w:r>
      <w:r>
        <w:rPr>
          <w:rStyle w:val="VerbatimChar"/>
        </w:rPr>
        <w:t xml:space="preserve">        └── </w:t>
      </w:r>
      <w:r>
        <w:rPr>
          <w:rStyle w:val="VerbatimChar"/>
          <w:rFonts w:hint="eastAsia"/>
        </w:rPr>
        <w:t xml:space="preserve">驳回（附审批意见）→</w:t>
      </w:r>
      <w:r>
        <w:rPr>
          <w:rStyle w:val="VerbatimChar"/>
        </w:rPr>
        <w:t xml:space="preserve"> </w:t>
      </w:r>
      <w:r>
        <w:rPr>
          <w:rStyle w:val="VerbatimChar"/>
          <w:rFonts w:hint="eastAsia"/>
        </w:rPr>
        <w:t xml:space="preserve">商户重新整改</w:t>
      </w:r>
      <w:r>
        <w:rPr>
          <w:rStyle w:val="VerbatimChar"/>
        </w:rPr>
        <w:t xml:space="preserve"> → </w:t>
      </w:r>
      <w:r>
        <w:rPr>
          <w:rStyle w:val="VerbatimChar"/>
          <w:rFonts w:hint="eastAsia"/>
        </w:rPr>
        <w:t xml:space="preserve">再次提交（可多轮）</w:t>
      </w:r>
    </w:p>
    <w:bookmarkEnd w:id="16"/>
    <w:bookmarkStart w:id="17" w:name="流程二证照到期换证"/>
    <w:p>
      <w:pPr>
        <w:pStyle w:val="Heading4"/>
      </w:pPr>
      <w:r>
        <w:rPr>
          <w:rFonts w:hint="eastAsia"/>
        </w:rPr>
        <w:t xml:space="preserve">流程二：证照到期换证</w:t>
      </w:r>
    </w:p>
    <w:p>
      <w:pPr>
        <w:pStyle w:val="SourceCode"/>
      </w:pPr>
      <w:r>
        <w:rPr>
          <w:rStyle w:val="VerbatimChar"/>
          <w:rFonts w:hint="eastAsia"/>
        </w:rPr>
        <w:t xml:space="preserve">系统每日</w:t>
      </w:r>
      <w:r>
        <w:rPr>
          <w:rStyle w:val="VerbatimChar"/>
        </w:rPr>
        <w:t xml:space="preserve"> 02:00 </w:t>
      </w:r>
      <w:r>
        <w:rPr>
          <w:rStyle w:val="VerbatimChar"/>
          <w:rFonts w:hint="eastAsia"/>
        </w:rPr>
        <w:t xml:space="preserve">扫描证照有效期</w:t>
      </w:r>
      <w:r>
        <w:rPr>
          <w:rStyle w:val="VerbatimChar"/>
        </w:rPr>
        <w:t xml:space="preserve"> → </w:t>
      </w:r>
      <w:r>
        <w:rPr>
          <w:rStyle w:val="VerbatimChar"/>
          <w:rFonts w:hint="eastAsia"/>
        </w:rPr>
        <w:t xml:space="preserve">命中提醒节点（到期前</w:t>
      </w:r>
      <w:r>
        <w:rPr>
          <w:rStyle w:val="VerbatimChar"/>
        </w:rPr>
        <w:t xml:space="preserve"> 90 / 60 / 30 / 7 / 3 </w:t>
      </w:r>
      <w:r>
        <w:rPr>
          <w:rStyle w:val="VerbatimChar"/>
          <w:rFonts w:hint="eastAsia"/>
        </w:rPr>
        <w:t xml:space="preserve">天）</w:t>
      </w:r>
      <w:r>
        <w:br/>
      </w:r>
      <w:r>
        <w:rPr>
          <w:rStyle w:val="VerbatimChar"/>
        </w:rPr>
        <w:t xml:space="preserve">        │</w:t>
      </w:r>
      <w:r>
        <w:br/>
      </w:r>
      <w:r>
        <w:rPr>
          <w:rStyle w:val="VerbatimChar"/>
        </w:rPr>
        <w:t xml:space="preserve">        ▼</w:t>
      </w:r>
      <w:r>
        <w:br/>
      </w:r>
      <w:r>
        <w:rPr>
          <w:rStyle w:val="VerbatimChar"/>
          <w:rFonts w:hint="eastAsia"/>
        </w:rPr>
        <w:t xml:space="preserve">商户小程序</w:t>
      </w:r>
      <w:r>
        <w:rPr>
          <w:rStyle w:val="VerbatimChar"/>
        </w:rPr>
        <w:t xml:space="preserve"> · </w:t>
      </w:r>
      <w:r>
        <w:rPr>
          <w:rStyle w:val="VerbatimChar"/>
          <w:rFonts w:hint="eastAsia"/>
        </w:rPr>
        <w:t xml:space="preserve">工单（收到换证提醒；证照过期当天系统自动生成工单）</w:t>
      </w:r>
      <w:r>
        <w:br/>
      </w:r>
      <w:r>
        <w:rPr>
          <w:rStyle w:val="VerbatimChar"/>
        </w:rPr>
        <w:t xml:space="preserve">        │</w:t>
      </w:r>
      <w:r>
        <w:br/>
      </w:r>
      <w:r>
        <w:rPr>
          <w:rStyle w:val="VerbatimChar"/>
        </w:rPr>
        <w:t xml:space="preserve">        ▼</w:t>
      </w:r>
      <w:r>
        <w:br/>
      </w:r>
      <w:r>
        <w:rPr>
          <w:rStyle w:val="VerbatimChar"/>
          <w:rFonts w:hint="eastAsia"/>
        </w:rPr>
        <w:t xml:space="preserve">商户在线办理换证并上传新证照</w:t>
      </w:r>
      <w:r>
        <w:br/>
      </w:r>
      <w:r>
        <w:rPr>
          <w:rStyle w:val="VerbatimChar"/>
        </w:rPr>
        <w:t xml:space="preserve">        │</w:t>
      </w:r>
      <w:r>
        <w:br/>
      </w:r>
      <w:r>
        <w:rPr>
          <w:rStyle w:val="VerbatimChar"/>
        </w:rPr>
        <w:t xml:space="preserve">        ▼</w:t>
      </w:r>
      <w:r>
        <w:br/>
      </w:r>
      <w:r>
        <w:rPr>
          <w:rStyle w:val="VerbatimChar"/>
          <w:rFonts w:hint="eastAsia"/>
        </w:rPr>
        <w:t xml:space="preserve">所属市场所审核</w:t>
      </w:r>
      <w:r>
        <w:rPr>
          <w:rStyle w:val="VerbatimChar"/>
        </w:rPr>
        <w:t xml:space="preserve"> → </w:t>
      </w:r>
      <w:r>
        <w:rPr>
          <w:rStyle w:val="VerbatimChar"/>
          <w:rFonts w:hint="eastAsia"/>
        </w:rPr>
        <w:t xml:space="preserve">通过归档</w:t>
      </w:r>
      <w:r>
        <w:rPr>
          <w:rStyle w:val="VerbatimChar"/>
        </w:rPr>
        <w:t xml:space="preserve"> / </w:t>
      </w:r>
      <w:r>
        <w:rPr>
          <w:rStyle w:val="VerbatimChar"/>
          <w:rFonts w:hint="eastAsia"/>
        </w:rPr>
        <w:t xml:space="preserve">驳回补材料</w:t>
      </w:r>
    </w:p>
    <w:p>
      <w:pPr>
        <w:pStyle w:val="FirstParagraph"/>
      </w:pPr>
      <w:r>
        <w:rPr>
          <w:rFonts w:hint="eastAsia"/>
        </w:rPr>
        <w:t xml:space="preserve">证照范围包括</w:t>
      </w:r>
      <w:r>
        <w:t xml:space="preserve"> 4 </w:t>
      </w:r>
      <w:r>
        <w:rPr>
          <w:rFonts w:hint="eastAsia"/>
        </w:rPr>
        <w:t xml:space="preserve">类：</w:t>
      </w:r>
      <w:r>
        <w:rPr>
          <w:rFonts w:hint="eastAsia"/>
          <w:b/>
          <w:bCs/>
        </w:rPr>
        <w:t xml:space="preserve">营业执照、食品经营许可证、食品生产许可证、健康证</w:t>
      </w:r>
      <w:r>
        <w:rPr>
          <w:rFonts w:hint="eastAsia"/>
        </w:rPr>
        <w:t xml:space="preserve">（含从业人员健康证）。</w:t>
      </w:r>
    </w:p>
    <w:bookmarkEnd w:id="17"/>
    <w:bookmarkStart w:id="18" w:name="流程三商户申诉"/>
    <w:p>
      <w:pPr>
        <w:pStyle w:val="Heading4"/>
      </w:pPr>
      <w:r>
        <w:rPr>
          <w:rFonts w:hint="eastAsia"/>
        </w:rPr>
        <w:t xml:space="preserve">流程三：商户申诉</w:t>
      </w:r>
    </w:p>
    <w:p>
      <w:pPr>
        <w:pStyle w:val="SourceCode"/>
      </w:pPr>
      <w:r>
        <w:rPr>
          <w:rStyle w:val="VerbatimChar"/>
          <w:rFonts w:hint="eastAsia"/>
        </w:rPr>
        <w:t xml:space="preserve">商户对报警</w:t>
      </w:r>
      <w:r>
        <w:rPr>
          <w:rStyle w:val="VerbatimChar"/>
        </w:rPr>
        <w:t xml:space="preserve"> / </w:t>
      </w:r>
      <w:r>
        <w:rPr>
          <w:rStyle w:val="VerbatimChar"/>
          <w:rFonts w:hint="eastAsia"/>
        </w:rPr>
        <w:t xml:space="preserve">工单有异议</w:t>
      </w:r>
      <w:r>
        <w:rPr>
          <w:rStyle w:val="VerbatimChar"/>
        </w:rPr>
        <w:t xml:space="preserve"> → </w:t>
      </w:r>
      <w:r>
        <w:rPr>
          <w:rStyle w:val="VerbatimChar"/>
          <w:rFonts w:hint="eastAsia"/>
        </w:rPr>
        <w:t xml:space="preserve">在小程序发起申诉（附证据，如监控录像）</w:t>
      </w:r>
      <w:r>
        <w:br/>
      </w:r>
      <w:r>
        <w:rPr>
          <w:rStyle w:val="VerbatimChar"/>
        </w:rPr>
        <w:t xml:space="preserve">        │</w:t>
      </w:r>
      <w:r>
        <w:br/>
      </w:r>
      <w:r>
        <w:rPr>
          <w:rStyle w:val="VerbatimChar"/>
        </w:rPr>
        <w:t xml:space="preserve">        ▼</w:t>
      </w:r>
      <w:r>
        <w:br/>
      </w:r>
      <w:r>
        <w:rPr>
          <w:rStyle w:val="VerbatimChar"/>
          <w:rFonts w:hint="eastAsia"/>
        </w:rPr>
        <w:t xml:space="preserve">监管部门审核</w:t>
      </w:r>
      <w:r>
        <w:br/>
      </w:r>
      <w:r>
        <w:rPr>
          <w:rStyle w:val="VerbatimChar"/>
        </w:rPr>
        <w:t xml:space="preserve">        ├── </w:t>
      </w:r>
      <w:r>
        <w:rPr>
          <w:rStyle w:val="VerbatimChar"/>
          <w:rFonts w:hint="eastAsia"/>
        </w:rPr>
        <w:t xml:space="preserve">审核通过</w:t>
      </w:r>
      <w:r>
        <w:rPr>
          <w:rStyle w:val="VerbatimChar"/>
        </w:rPr>
        <w:t xml:space="preserve"> → </w:t>
      </w:r>
      <w:r>
        <w:rPr>
          <w:rStyle w:val="VerbatimChar"/>
          <w:rFonts w:hint="eastAsia"/>
        </w:rPr>
        <w:t xml:space="preserve">撤销原报警</w:t>
      </w:r>
      <w:r>
        <w:rPr>
          <w:rStyle w:val="VerbatimChar"/>
        </w:rPr>
        <w:t xml:space="preserve"> / </w:t>
      </w:r>
      <w:r>
        <w:rPr>
          <w:rStyle w:val="VerbatimChar"/>
          <w:rFonts w:hint="eastAsia"/>
        </w:rPr>
        <w:t xml:space="preserve">工单</w:t>
      </w:r>
      <w:r>
        <w:br/>
      </w:r>
      <w:r>
        <w:rPr>
          <w:rStyle w:val="VerbatimChar"/>
        </w:rPr>
        <w:t xml:space="preserve">        └── </w:t>
      </w:r>
      <w:r>
        <w:rPr>
          <w:rStyle w:val="VerbatimChar"/>
          <w:rFonts w:hint="eastAsia"/>
        </w:rPr>
        <w:t xml:space="preserve">驳回</w:t>
      </w:r>
      <w:r>
        <w:rPr>
          <w:rStyle w:val="VerbatimChar"/>
        </w:rPr>
        <w:t xml:space="preserve"> → </w:t>
      </w:r>
      <w:r>
        <w:rPr>
          <w:rStyle w:val="VerbatimChar"/>
          <w:rFonts w:hint="eastAsia"/>
        </w:rPr>
        <w:t xml:space="preserve">需先整改，再重新提交申诉</w:t>
      </w:r>
    </w:p>
    <w:bookmarkEnd w:id="18"/>
    <w:bookmarkStart w:id="19" w:name="流程四主体信息变更"/>
    <w:p>
      <w:pPr>
        <w:pStyle w:val="Heading4"/>
      </w:pPr>
      <w:r>
        <w:rPr>
          <w:rFonts w:hint="eastAsia"/>
        </w:rPr>
        <w:t xml:space="preserve">流程四：主体信息变更</w:t>
      </w:r>
    </w:p>
    <w:p>
      <w:pPr>
        <w:pStyle w:val="SourceCode"/>
      </w:pPr>
      <w:r>
        <w:rPr>
          <w:rStyle w:val="VerbatimChar"/>
          <w:rFonts w:hint="eastAsia"/>
        </w:rPr>
        <w:t xml:space="preserve">商户提交变更申请（企业信息变更前后对比）</w:t>
      </w:r>
      <w:r>
        <w:br/>
      </w:r>
      <w:r>
        <w:rPr>
          <w:rStyle w:val="VerbatimChar"/>
        </w:rPr>
        <w:t xml:space="preserve">        │</w:t>
      </w:r>
      <w:r>
        <w:br/>
      </w:r>
      <w:r>
        <w:rPr>
          <w:rStyle w:val="VerbatimChar"/>
        </w:rPr>
        <w:t xml:space="preserve">        ▼</w:t>
      </w:r>
      <w:r>
        <w:br/>
      </w:r>
      <w:r>
        <w:rPr>
          <w:rStyle w:val="VerbatimChar"/>
          <w:rFonts w:hint="eastAsia"/>
        </w:rPr>
        <w:t xml:space="preserve">监管部门审核</w:t>
      </w:r>
      <w:r>
        <w:br/>
      </w:r>
      <w:r>
        <w:rPr>
          <w:rStyle w:val="VerbatimChar"/>
        </w:rPr>
        <w:t xml:space="preserve">        ├── </w:t>
      </w:r>
      <w:r>
        <w:rPr>
          <w:rStyle w:val="VerbatimChar"/>
          <w:rFonts w:hint="eastAsia"/>
        </w:rPr>
        <w:t xml:space="preserve">审核通过</w:t>
      </w:r>
      <w:r>
        <w:rPr>
          <w:rStyle w:val="VerbatimChar"/>
        </w:rPr>
        <w:t xml:space="preserve"> → </w:t>
      </w:r>
      <w:r>
        <w:rPr>
          <w:rStyle w:val="VerbatimChar"/>
          <w:rFonts w:hint="eastAsia"/>
        </w:rPr>
        <w:t xml:space="preserve">变更生效</w:t>
      </w:r>
      <w:r>
        <w:br/>
      </w:r>
      <w:r>
        <w:rPr>
          <w:rStyle w:val="VerbatimChar"/>
        </w:rPr>
        <w:t xml:space="preserve">        └── </w:t>
      </w:r>
      <w:r>
        <w:rPr>
          <w:rStyle w:val="VerbatimChar"/>
          <w:rFonts w:hint="eastAsia"/>
        </w:rPr>
        <w:t xml:space="preserve">驳回</w:t>
      </w:r>
      <w:r>
        <w:rPr>
          <w:rStyle w:val="VerbatimChar"/>
        </w:rPr>
        <w:t xml:space="preserve"> → </w:t>
      </w:r>
      <w:r>
        <w:rPr>
          <w:rStyle w:val="VerbatimChar"/>
          <w:rFonts w:hint="eastAsia"/>
        </w:rPr>
        <w:t xml:space="preserve">商户修改后重新提交</w:t>
      </w:r>
    </w:p>
    <w:p>
      <w:pPr>
        <w:pStyle w:val="FirstParagraph"/>
      </w:pPr>
      <w:r>
        <w:rPr>
          <w:rFonts w:hint="eastAsia"/>
        </w:rPr>
        <w:t xml:space="preserve">变更审批期间企业信息只读，通过后自动生效。</w:t>
      </w:r>
    </w:p>
    <w:p>
      <w:r>
        <w:pict>
          <v:rect style="width:0;height:1.5pt" o:hralign="center" o:hrstd="t" o:hr="t"/>
        </w:pict>
      </w:r>
    </w:p>
    <w:bookmarkEnd w:id="19"/>
    <w:bookmarkEnd w:id="20"/>
    <w:bookmarkEnd w:id="21"/>
    <w:bookmarkStart w:id="47" w:name="三使用指南"/>
    <w:p>
      <w:pPr>
        <w:pStyle w:val="Heading2"/>
      </w:pPr>
      <w:r>
        <w:rPr>
          <w:rFonts w:hint="eastAsia"/>
        </w:rPr>
        <w:t xml:space="preserve">三、使用指南</w:t>
      </w:r>
    </w:p>
    <w:bookmarkStart w:id="25" w:name="登录与找回密码"/>
    <w:p>
      <w:pPr>
        <w:pStyle w:val="Heading3"/>
      </w:pPr>
      <w:r>
        <w:t xml:space="preserve">3.1 </w:t>
      </w:r>
      <w:r>
        <w:rPr>
          <w:rFonts w:hint="eastAsia"/>
        </w:rPr>
        <w:t xml:space="preserve">登录与找回密码</w:t>
      </w:r>
    </w:p>
    <w:p>
      <w:pPr>
        <w:pStyle w:val="CaptionedFigure"/>
      </w:pPr>
      <w:r>
        <w:drawing>
          <wp:inline>
            <wp:extent cx="1901970" cy="3959999"/>
            <wp:effectExtent b="0" l="0" r="0" t="0"/>
            <wp:docPr descr="登录页" title="" id="23" name="Picture"/>
            <a:graphic>
              <a:graphicData uri="http://schemas.openxmlformats.org/drawingml/2006/picture">
                <pic:pic>
                  <pic:nvPicPr>
                    <pic:cNvPr descr="shots/商户_登录页.png" id="24" name="Picture"/>
                    <pic:cNvPicPr>
                      <a:picLocks noChangeArrowheads="1" noChangeAspect="1"/>
                    </pic:cNvPicPr>
                  </pic:nvPicPr>
                  <pic:blipFill>
                    <a:blip r:embed="rId22"/>
                    <a:stretch>
                      <a:fillRect/>
                    </a:stretch>
                  </pic:blipFill>
                  <pic:spPr bwMode="auto">
                    <a:xfrm>
                      <a:off x="0" y="0"/>
                      <a:ext cx="1901970" cy="3959999"/>
                    </a:xfrm>
                    <a:prstGeom prst="rect">
                      <a:avLst/>
                    </a:prstGeom>
                    <a:noFill/>
                    <a:ln w="9525">
                      <a:noFill/>
                      <a:headEnd/>
                      <a:tailEnd/>
                    </a:ln>
                  </pic:spPr>
                </pic:pic>
              </a:graphicData>
            </a:graphic>
          </wp:inline>
        </w:drawing>
      </w:r>
    </w:p>
    <w:p>
      <w:pPr>
        <w:pStyle w:val="ImageCaption"/>
      </w:pPr>
      <w:r>
        <w:rPr>
          <w:rFonts w:hint="eastAsia"/>
        </w:rPr>
        <w:t xml:space="preserve">登录页</w:t>
      </w:r>
    </w:p>
    <w:p>
      <w:pPr>
        <w:pStyle w:val="BodyText"/>
      </w:pPr>
      <w:r>
        <w:rPr>
          <w:rFonts w:hint="eastAsia"/>
          <w:b/>
          <w:bCs/>
        </w:rPr>
        <w:t xml:space="preserve">登录</w:t>
      </w:r>
    </w:p>
    <w:p>
      <w:pPr>
        <w:pStyle w:val="Compact"/>
        <w:numPr>
          <w:ilvl w:val="0"/>
          <w:numId w:val="1002"/>
        </w:numPr>
      </w:pPr>
      <w:r>
        <w:rPr>
          <w:rFonts w:hint="eastAsia"/>
        </w:rPr>
        <w:t xml:space="preserve">打开小程序，进入登录页。</w:t>
      </w:r>
    </w:p>
    <w:p>
      <w:pPr>
        <w:pStyle w:val="Compact"/>
        <w:numPr>
          <w:ilvl w:val="0"/>
          <w:numId w:val="1002"/>
        </w:numPr>
      </w:pPr>
      <w:r>
        <w:rPr>
          <w:rFonts w:hint="eastAsia"/>
        </w:rPr>
        <w:t xml:space="preserve">输入许可证号（如</w:t>
      </w:r>
      <w:r>
        <w:t xml:space="preserve"> </w:t>
      </w:r>
      <w:r>
        <w:rPr>
          <w:rFonts w:hint="eastAsia"/>
        </w:rPr>
        <w:t xml:space="preserve">JY21109034241051）。</w:t>
      </w:r>
    </w:p>
    <w:p>
      <w:pPr>
        <w:pStyle w:val="Compact"/>
        <w:numPr>
          <w:ilvl w:val="0"/>
          <w:numId w:val="1002"/>
        </w:numPr>
      </w:pPr>
      <w:r>
        <w:rPr>
          <w:rFonts w:hint="eastAsia"/>
        </w:rPr>
        <w:t xml:space="preserve">输入密码（首次登录使用监管下发的初始密码，规则：8–18</w:t>
      </w:r>
      <w:r>
        <w:t xml:space="preserve"> </w:t>
      </w:r>
      <w:r>
        <w:rPr>
          <w:rFonts w:hint="eastAsia"/>
        </w:rPr>
        <w:t xml:space="preserve">位，数字/字母/符号任意两种组合）。</w:t>
      </w:r>
    </w:p>
    <w:p>
      <w:pPr>
        <w:pStyle w:val="Compact"/>
        <w:numPr>
          <w:ilvl w:val="0"/>
          <w:numId w:val="1002"/>
        </w:numPr>
      </w:pPr>
      <w:r>
        <w:rPr>
          <w:rFonts w:hint="eastAsia"/>
        </w:rPr>
        <w:t xml:space="preserve">可选勾选「30</w:t>
      </w:r>
      <w:r>
        <w:t xml:space="preserve"> </w:t>
      </w:r>
      <w:r>
        <w:rPr>
          <w:rFonts w:hint="eastAsia"/>
        </w:rPr>
        <w:t xml:space="preserve">天内自动登录」，免去重复登录。</w:t>
      </w:r>
    </w:p>
    <w:p>
      <w:pPr>
        <w:pStyle w:val="Compact"/>
        <w:numPr>
          <w:ilvl w:val="0"/>
          <w:numId w:val="1002"/>
        </w:numPr>
      </w:pPr>
      <w:r>
        <w:rPr>
          <w:rFonts w:hint="eastAsia"/>
        </w:rPr>
        <w:t xml:space="preserve">点击登录，进入首页；首次登录需按提示设置新密码并绑定手机号。</w:t>
      </w:r>
    </w:p>
    <w:p>
      <w:pPr>
        <w:pStyle w:val="BlockText"/>
      </w:pPr>
      <w:r>
        <w:t xml:space="preserve">📌 </w:t>
      </w:r>
      <w:r>
        <w:rPr>
          <w:rFonts w:hint="eastAsia"/>
        </w:rPr>
        <w:t xml:space="preserve">提示：初始密码由监管人员通过短信发送至注册手机号，登录后建议立即修改密码。</w:t>
      </w:r>
    </w:p>
    <w:p>
      <w:pPr>
        <w:pStyle w:val="FirstParagraph"/>
      </w:pPr>
      <w:r>
        <w:rPr>
          <w:rFonts w:hint="eastAsia"/>
          <w:b/>
          <w:bCs/>
        </w:rPr>
        <w:t xml:space="preserve">忘记密码</w:t>
      </w:r>
    </w:p>
    <w:p>
      <w:pPr>
        <w:pStyle w:val="Compact"/>
        <w:numPr>
          <w:ilvl w:val="0"/>
          <w:numId w:val="1003"/>
        </w:numPr>
      </w:pPr>
      <w:r>
        <w:rPr>
          <w:rFonts w:hint="eastAsia"/>
        </w:rPr>
        <w:t xml:space="preserve">在登录页点击「忘记密码？」。</w:t>
      </w:r>
    </w:p>
    <w:p>
      <w:pPr>
        <w:pStyle w:val="Compact"/>
        <w:numPr>
          <w:ilvl w:val="0"/>
          <w:numId w:val="1003"/>
        </w:numPr>
      </w:pPr>
      <w:r>
        <w:rPr>
          <w:rFonts w:hint="eastAsia"/>
        </w:rPr>
        <w:t xml:space="preserve">输入注册手机号，点击「获取验证码」。</w:t>
      </w:r>
    </w:p>
    <w:p>
      <w:pPr>
        <w:pStyle w:val="Compact"/>
        <w:numPr>
          <w:ilvl w:val="0"/>
          <w:numId w:val="1003"/>
        </w:numPr>
      </w:pPr>
      <w:r>
        <w:rPr>
          <w:rFonts w:hint="eastAsia"/>
        </w:rPr>
        <w:t xml:space="preserve">输入收到的短信验证码，设置新密码。</w:t>
      </w:r>
    </w:p>
    <w:p>
      <w:pPr>
        <w:pStyle w:val="Compact"/>
        <w:numPr>
          <w:ilvl w:val="0"/>
          <w:numId w:val="1003"/>
        </w:numPr>
      </w:pPr>
      <w:r>
        <w:rPr>
          <w:rFonts w:hint="eastAsia"/>
        </w:rPr>
        <w:t xml:space="preserve">点击确认，完成密码重置后重新登录。</w:t>
      </w:r>
    </w:p>
    <w:bookmarkEnd w:id="25"/>
    <w:bookmarkStart w:id="26" w:name="首次建档新增商户"/>
    <w:p>
      <w:pPr>
        <w:pStyle w:val="Heading3"/>
      </w:pPr>
      <w:r>
        <w:t xml:space="preserve">3.2 </w:t>
      </w:r>
      <w:r>
        <w:rPr>
          <w:rFonts w:hint="eastAsia"/>
        </w:rPr>
        <w:t xml:space="preserve">首次建档（新增商户）</w:t>
      </w:r>
    </w:p>
    <w:p>
      <w:pPr>
        <w:pStyle w:val="FirstParagraph"/>
      </w:pPr>
      <w:r>
        <w:rPr>
          <w:rFonts w:hint="eastAsia"/>
        </w:rPr>
        <w:t xml:space="preserve">首次使用且平台尚未录入商户信息时，需先完成建档。分为两步：身份验证</w:t>
      </w:r>
      <w:r>
        <w:t xml:space="preserve"> → </w:t>
      </w:r>
      <w:r>
        <w:rPr>
          <w:rFonts w:hint="eastAsia"/>
        </w:rPr>
        <w:t xml:space="preserve">选择注册方式。</w:t>
      </w:r>
    </w:p>
    <w:p>
      <w:pPr>
        <w:pStyle w:val="BodyText"/>
      </w:pPr>
      <w:r>
        <w:rPr>
          <w:rFonts w:hint="eastAsia"/>
          <w:b/>
          <w:bCs/>
        </w:rPr>
        <w:t xml:space="preserve">进入建档</w:t>
      </w:r>
    </w:p>
    <w:p>
      <w:pPr>
        <w:pStyle w:val="Compact"/>
        <w:numPr>
          <w:ilvl w:val="0"/>
          <w:numId w:val="1004"/>
        </w:numPr>
      </w:pPr>
      <w:r>
        <w:rPr>
          <w:rFonts w:hint="eastAsia"/>
        </w:rPr>
        <w:t xml:space="preserve">在登录页点击「新增商户」按钮。</w:t>
      </w:r>
    </w:p>
    <w:p>
      <w:pPr>
        <w:pStyle w:val="Compact"/>
        <w:numPr>
          <w:ilvl w:val="0"/>
          <w:numId w:val="1004"/>
        </w:numPr>
      </w:pPr>
      <w:r>
        <w:rPr>
          <w:rFonts w:hint="eastAsia"/>
        </w:rPr>
        <w:t xml:space="preserve">进入首次验证页，填写：主体名称、统一社会信用代码、法人姓名、联系电话（均为必填）。</w:t>
      </w:r>
    </w:p>
    <w:p>
      <w:pPr>
        <w:pStyle w:val="Compact"/>
        <w:numPr>
          <w:ilvl w:val="0"/>
          <w:numId w:val="1004"/>
        </w:numPr>
      </w:pPr>
      <w:r>
        <w:rPr>
          <w:rFonts w:hint="eastAsia"/>
        </w:rPr>
        <w:t xml:space="preserve">可选点击「微信一键授权」，将账号与当前微信绑定。</w:t>
      </w:r>
    </w:p>
    <w:p>
      <w:pPr>
        <w:pStyle w:val="Compact"/>
        <w:numPr>
          <w:ilvl w:val="0"/>
          <w:numId w:val="1004"/>
        </w:numPr>
      </w:pPr>
      <w:r>
        <w:rPr>
          <w:rFonts w:hint="eastAsia"/>
        </w:rPr>
        <w:t xml:space="preserve">点击「确认并进入」。</w:t>
      </w:r>
    </w:p>
    <w:p>
      <w:pPr>
        <w:pStyle w:val="FirstParagraph"/>
      </w:pPr>
      <w:r>
        <w:rPr>
          <w:rFonts w:hint="eastAsia"/>
          <w:b/>
          <w:bCs/>
        </w:rPr>
        <w:t xml:space="preserve">选择注册方式</w:t>
      </w:r>
      <w:r>
        <w:rPr>
          <w:rFonts w:hint="eastAsia"/>
        </w:rPr>
        <w:t xml:space="preserve">（两种方式均需提交监管审核）</w:t>
      </w:r>
    </w:p>
    <w:p>
      <w:pPr>
        <w:pStyle w:val="Compact"/>
        <w:numPr>
          <w:ilvl w:val="0"/>
          <w:numId w:val="1005"/>
        </w:numPr>
      </w:pPr>
      <w:r>
        <w:rPr>
          <w:rFonts w:hint="eastAsia"/>
        </w:rPr>
        <w:t xml:space="preserve">绑定已有商户：平台已录入你的商户信息时选择。搜索并选择商户</w:t>
      </w:r>
      <w:r>
        <w:t xml:space="preserve"> → </w:t>
      </w:r>
      <w:r>
        <w:rPr>
          <w:rFonts w:hint="eastAsia"/>
        </w:rPr>
        <w:t xml:space="preserve">输入监管线下提供的验证码</w:t>
      </w:r>
      <w:r>
        <w:t xml:space="preserve"> → </w:t>
      </w:r>
      <w:r>
        <w:rPr>
          <w:rFonts w:hint="eastAsia"/>
        </w:rPr>
        <w:t xml:space="preserve">提交绑定申请。</w:t>
      </w:r>
    </w:p>
    <w:p>
      <w:pPr>
        <w:pStyle w:val="Compact"/>
        <w:numPr>
          <w:ilvl w:val="0"/>
          <w:numId w:val="1005"/>
        </w:numPr>
      </w:pPr>
      <w:r>
        <w:rPr>
          <w:rFonts w:hint="eastAsia"/>
        </w:rPr>
        <w:t xml:space="preserve">新增商户信息：平台暂无你的商户信息时选择。填写企业信息创建新档案。</w:t>
      </w:r>
    </w:p>
    <w:p>
      <w:pPr>
        <w:pStyle w:val="FirstParagraph"/>
      </w:pPr>
      <w:r>
        <w:rPr>
          <w:rFonts w:hint="eastAsia"/>
          <w:b/>
          <w:bCs/>
        </w:rPr>
        <w:t xml:space="preserve">填写新增企业信息</w:t>
      </w:r>
    </w:p>
    <w:p>
      <w:pPr>
        <w:numPr>
          <w:ilvl w:val="0"/>
          <w:numId w:val="1006"/>
        </w:numPr>
      </w:pPr>
      <w:r>
        <w:rPr>
          <w:rFonts w:hint="eastAsia"/>
        </w:rPr>
        <w:t xml:space="preserve">上传许可证文件：上传食品经营许可证（支持</w:t>
      </w:r>
      <w:r>
        <w:t xml:space="preserve"> png / jpeg / </w:t>
      </w:r>
      <w:r>
        <w:rPr>
          <w:rFonts w:hint="eastAsia"/>
        </w:rPr>
        <w:t xml:space="preserve">pdf）。</w:t>
      </w:r>
    </w:p>
    <w:p>
      <w:pPr>
        <w:numPr>
          <w:ilvl w:val="0"/>
          <w:numId w:val="1006"/>
        </w:numPr>
      </w:pPr>
      <w:r>
        <w:t xml:space="preserve">OCR </w:t>
      </w:r>
      <w:r>
        <w:rPr>
          <w:rFonts w:hint="eastAsia"/>
        </w:rPr>
        <w:t xml:space="preserve">识别（推荐）：点击「OCR</w:t>
      </w:r>
      <w:r>
        <w:t xml:space="preserve"> </w:t>
      </w:r>
      <w:r>
        <w:rPr>
          <w:rFonts w:hint="eastAsia"/>
        </w:rPr>
        <w:t xml:space="preserve">识别许可证信息」，系统自动识别并填入主体名称、统一社会信用代码、许可证号、主体业态、法人姓名。</w:t>
      </w:r>
    </w:p>
    <w:p>
      <w:pPr>
        <w:pStyle w:val="BlockText"/>
        <w:numPr>
          <w:ilvl w:val="0"/>
          <w:numId w:val="1000"/>
        </w:numPr>
      </w:pPr>
      <w:r>
        <w:t xml:space="preserve">📌 </w:t>
      </w:r>
      <w:r>
        <w:rPr>
          <w:rFonts w:hint="eastAsia"/>
        </w:rPr>
        <w:t xml:space="preserve">提示：OCR</w:t>
      </w:r>
      <w:r>
        <w:t xml:space="preserve"> </w:t>
      </w:r>
      <w:r>
        <w:rPr>
          <w:rFonts w:hint="eastAsia"/>
        </w:rPr>
        <w:t xml:space="preserve">识别结果会自动填入并高亮显示。请务必核对识别结果是否与证件一致，如有误差请手动修正。</w:t>
      </w:r>
    </w:p>
    <w:p>
      <w:pPr>
        <w:numPr>
          <w:ilvl w:val="0"/>
          <w:numId w:val="1006"/>
        </w:numPr>
      </w:pPr>
      <w:r>
        <w:rPr>
          <w:rFonts w:hint="eastAsia"/>
        </w:rPr>
        <w:t xml:space="preserve">填写主体信息（带</w:t>
      </w:r>
      <w:r>
        <w:t xml:space="preserve"> * </w:t>
      </w:r>
      <w:r>
        <w:rPr>
          <w:rFonts w:hint="eastAsia"/>
        </w:rPr>
        <w:t xml:space="preserve">为必填）：主体名称、统一社会信用代码（18</w:t>
      </w:r>
      <w:r>
        <w:t xml:space="preserve"> </w:t>
      </w:r>
      <w:r>
        <w:rPr>
          <w:rFonts w:hint="eastAsia"/>
        </w:rPr>
        <w:t xml:space="preserve">位）、许可证号、主体业态、法人姓名、联系电话、手机验证码。</w:t>
      </w:r>
    </w:p>
    <w:p>
      <w:pPr>
        <w:numPr>
          <w:ilvl w:val="0"/>
          <w:numId w:val="1006"/>
        </w:numPr>
      </w:pPr>
      <w:r>
        <w:rPr>
          <w:rFonts w:hint="eastAsia"/>
        </w:rPr>
        <w:t xml:space="preserve">填写经营信息：招牌名称、经营项目、经营面积、住所、所属镇、经营场所、所属市场所、连锁品牌、营业状态、扩展备注。</w:t>
      </w:r>
    </w:p>
    <w:p>
      <w:pPr>
        <w:numPr>
          <w:ilvl w:val="0"/>
          <w:numId w:val="1006"/>
        </w:numPr>
      </w:pPr>
      <w:r>
        <w:rPr>
          <w:rFonts w:hint="eastAsia"/>
        </w:rPr>
        <w:t xml:space="preserve">点击底部「提交」，等待监管审核。</w:t>
      </w:r>
    </w:p>
    <w:p>
      <w:pPr>
        <w:pStyle w:val="FirstParagraph"/>
      </w:pPr>
      <w:r>
        <w:rPr>
          <w:rFonts w:hint="eastAsia"/>
          <w:b/>
          <w:bCs/>
        </w:rPr>
        <w:t xml:space="preserve">审核状态说明</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状态</w:t>
            </w:r>
          </w:p>
        </w:tc>
        <w:tc>
          <w:tcPr/>
          <w:p>
            <w:pPr>
              <w:pStyle w:val="Compact"/>
            </w:pPr>
            <w:r>
              <w:rPr>
                <w:rFonts w:hint="eastAsia"/>
              </w:rPr>
              <w:t xml:space="preserve">说明</w:t>
            </w:r>
          </w:p>
        </w:tc>
        <w:tc>
          <w:tcPr/>
          <w:p>
            <w:pPr>
              <w:pStyle w:val="Compact"/>
            </w:pPr>
            <w:r>
              <w:rPr>
                <w:rFonts w:hint="eastAsia"/>
              </w:rPr>
              <w:t xml:space="preserve">操作</w:t>
            </w:r>
          </w:p>
        </w:tc>
      </w:tr>
      <w:tr>
        <w:tc>
          <w:tcPr/>
          <w:p>
            <w:pPr>
              <w:pStyle w:val="Compact"/>
            </w:pPr>
            <w:r>
              <w:rPr>
                <w:rFonts w:hint="eastAsia"/>
              </w:rPr>
              <w:t xml:space="preserve">待审批</w:t>
            </w:r>
          </w:p>
        </w:tc>
        <w:tc>
          <w:tcPr/>
          <w:p>
            <w:pPr>
              <w:pStyle w:val="Compact"/>
            </w:pPr>
            <w:r>
              <w:rPr>
                <w:rFonts w:hint="eastAsia"/>
              </w:rPr>
              <w:t xml:space="preserve">已提交，等待监管审核（1–3</w:t>
            </w:r>
            <w:r>
              <w:t xml:space="preserve"> </w:t>
            </w:r>
            <w:r>
              <w:rPr>
                <w:rFonts w:hint="eastAsia"/>
              </w:rPr>
              <w:t xml:space="preserve">个工作日）</w:t>
            </w:r>
          </w:p>
        </w:tc>
        <w:tc>
          <w:tcPr/>
          <w:p>
            <w:pPr>
              <w:pStyle w:val="Compact"/>
            </w:pPr>
            <w:r>
              <w:rPr>
                <w:rFonts w:hint="eastAsia"/>
              </w:rPr>
              <w:t xml:space="preserve">耐心等待</w:t>
            </w:r>
          </w:p>
        </w:tc>
      </w:tr>
      <w:tr>
        <w:tc>
          <w:tcPr/>
          <w:p>
            <w:pPr>
              <w:pStyle w:val="Compact"/>
            </w:pPr>
            <w:r>
              <w:rPr>
                <w:rFonts w:hint="eastAsia"/>
              </w:rPr>
              <w:t xml:space="preserve">已驳回</w:t>
            </w:r>
          </w:p>
        </w:tc>
        <w:tc>
          <w:tcPr/>
          <w:p>
            <w:pPr>
              <w:pStyle w:val="Compact"/>
            </w:pPr>
            <w:r>
              <w:rPr>
                <w:rFonts w:hint="eastAsia"/>
              </w:rPr>
              <w:t xml:space="preserve">审核未通过，附驳回原因</w:t>
            </w:r>
          </w:p>
        </w:tc>
        <w:tc>
          <w:tcPr/>
          <w:p>
            <w:pPr>
              <w:pStyle w:val="Compact"/>
            </w:pPr>
            <w:r>
              <w:rPr>
                <w:rFonts w:hint="eastAsia"/>
              </w:rPr>
              <w:t xml:space="preserve">点击「重新填写」修改后再次提交</w:t>
            </w:r>
          </w:p>
        </w:tc>
      </w:tr>
      <w:tr>
        <w:tc>
          <w:tcPr/>
          <w:p>
            <w:pPr>
              <w:pStyle w:val="Compact"/>
            </w:pPr>
            <w:r>
              <w:rPr>
                <w:rFonts w:hint="eastAsia"/>
              </w:rPr>
              <w:t xml:space="preserve">已通过</w:t>
            </w:r>
          </w:p>
        </w:tc>
        <w:tc>
          <w:tcPr/>
          <w:p>
            <w:pPr>
              <w:pStyle w:val="Compact"/>
            </w:pPr>
            <w:r>
              <w:rPr>
                <w:rFonts w:hint="eastAsia"/>
              </w:rPr>
              <w:t xml:space="preserve">建档完成</w:t>
            </w:r>
          </w:p>
        </w:tc>
        <w:tc>
          <w:tcPr/>
          <w:p>
            <w:pPr>
              <w:pStyle w:val="Compact"/>
            </w:pPr>
            <w:r>
              <w:rPr>
                <w:rFonts w:hint="eastAsia"/>
              </w:rPr>
              <w:t xml:space="preserve">使用初始密码登录（短信发送）</w:t>
            </w:r>
          </w:p>
        </w:tc>
      </w:tr>
    </w:tbl>
    <w:bookmarkEnd w:id="26"/>
    <w:bookmarkStart w:id="30" w:name="首页功能"/>
    <w:p>
      <w:pPr>
        <w:pStyle w:val="Heading3"/>
      </w:pPr>
      <w:r>
        <w:t xml:space="preserve">3.3 </w:t>
      </w:r>
      <w:r>
        <w:rPr>
          <w:rFonts w:hint="eastAsia"/>
        </w:rPr>
        <w:t xml:space="preserve">首页功能</w:t>
      </w:r>
    </w:p>
    <w:p>
      <w:pPr>
        <w:pStyle w:val="CaptionedFigure"/>
      </w:pPr>
      <w:r>
        <w:drawing>
          <wp:inline>
            <wp:extent cx="1901970" cy="3959999"/>
            <wp:effectExtent b="0" l="0" r="0" t="0"/>
            <wp:docPr descr="首页" title="" id="28" name="Picture"/>
            <a:graphic>
              <a:graphicData uri="http://schemas.openxmlformats.org/drawingml/2006/picture">
                <pic:pic>
                  <pic:nvPicPr>
                    <pic:cNvPr descr="shots/商户_首页.png" id="29" name="Picture"/>
                    <pic:cNvPicPr>
                      <a:picLocks noChangeArrowheads="1" noChangeAspect="1"/>
                    </pic:cNvPicPr>
                  </pic:nvPicPr>
                  <pic:blipFill>
                    <a:blip r:embed="rId27"/>
                    <a:stretch>
                      <a:fillRect/>
                    </a:stretch>
                  </pic:blipFill>
                  <pic:spPr bwMode="auto">
                    <a:xfrm>
                      <a:off x="0" y="0"/>
                      <a:ext cx="1901970" cy="3959999"/>
                    </a:xfrm>
                    <a:prstGeom prst="rect">
                      <a:avLst/>
                    </a:prstGeom>
                    <a:noFill/>
                    <a:ln w="9525">
                      <a:noFill/>
                      <a:headEnd/>
                      <a:tailEnd/>
                    </a:ln>
                  </pic:spPr>
                </pic:pic>
              </a:graphicData>
            </a:graphic>
          </wp:inline>
        </w:drawing>
      </w:r>
    </w:p>
    <w:p>
      <w:pPr>
        <w:pStyle w:val="ImageCaption"/>
      </w:pPr>
      <w:r>
        <w:rPr>
          <w:rFonts w:hint="eastAsia"/>
        </w:rPr>
        <w:t xml:space="preserve">首页</w:t>
      </w:r>
    </w:p>
    <w:p>
      <w:pPr>
        <w:pStyle w:val="Compact"/>
        <w:numPr>
          <w:ilvl w:val="0"/>
          <w:numId w:val="1007"/>
        </w:numPr>
      </w:pPr>
      <w:r>
        <w:rPr>
          <w:rFonts w:hint="eastAsia"/>
        </w:rPr>
        <w:t xml:space="preserve">公告滚动条：滚动展示平台通知，点击查看详情。</w:t>
      </w:r>
    </w:p>
    <w:p>
      <w:pPr>
        <w:pStyle w:val="Compact"/>
        <w:numPr>
          <w:ilvl w:val="0"/>
          <w:numId w:val="1007"/>
        </w:numPr>
      </w:pPr>
      <w:r>
        <w:rPr>
          <w:rFonts w:hint="eastAsia"/>
        </w:rPr>
        <w:t xml:space="preserve">风险预警概览：展示报警记录与证照到期预警数量；可切换统计周期（日</w:t>
      </w:r>
      <w:r>
        <w:t xml:space="preserve"> / </w:t>
      </w:r>
      <w:r>
        <w:rPr>
          <w:rFonts w:hint="eastAsia"/>
        </w:rPr>
        <w:t xml:space="preserve">周</w:t>
      </w:r>
      <w:r>
        <w:t xml:space="preserve"> / </w:t>
      </w:r>
      <w:r>
        <w:rPr>
          <w:rFonts w:hint="eastAsia"/>
        </w:rPr>
        <w:t xml:space="preserve">月）；下方为预警时段分布折线图。</w:t>
      </w:r>
    </w:p>
    <w:p>
      <w:pPr>
        <w:pStyle w:val="Compact"/>
        <w:numPr>
          <w:ilvl w:val="0"/>
          <w:numId w:val="1007"/>
        </w:numPr>
      </w:pPr>
      <w:r>
        <w:rPr>
          <w:rFonts w:hint="eastAsia"/>
        </w:rPr>
        <w:t xml:space="preserve">办事服务（快捷功能）：预约指导、培训学习、检查记录（建设中）；进货查验、站内信、公告、更多。</w:t>
      </w:r>
    </w:p>
    <w:p>
      <w:pPr>
        <w:pStyle w:val="Compact"/>
        <w:numPr>
          <w:ilvl w:val="0"/>
          <w:numId w:val="1007"/>
        </w:numPr>
      </w:pPr>
      <w:r>
        <w:rPr>
          <w:rFonts w:hint="eastAsia"/>
        </w:rPr>
        <w:t xml:space="preserve">最新工单动态：展示最新工单列表，点击可跳转工单详情，点击「查看全部</w:t>
      </w:r>
      <w:r>
        <w:t xml:space="preserve"> </w:t>
      </w:r>
      <w:r>
        <w:rPr>
          <w:rFonts w:hint="eastAsia"/>
        </w:rPr>
        <w:t xml:space="preserve">→」进入工单页。</w:t>
      </w:r>
    </w:p>
    <w:bookmarkEnd w:id="30"/>
    <w:bookmarkStart w:id="34" w:name="工单管理"/>
    <w:p>
      <w:pPr>
        <w:pStyle w:val="Heading3"/>
      </w:pPr>
      <w:r>
        <w:t xml:space="preserve">3.4 </w:t>
      </w:r>
      <w:r>
        <w:rPr>
          <w:rFonts w:hint="eastAsia"/>
        </w:rPr>
        <w:t xml:space="preserve">工单管理</w:t>
      </w:r>
    </w:p>
    <w:p>
      <w:pPr>
        <w:pStyle w:val="CaptionedFigure"/>
      </w:pPr>
      <w:r>
        <w:drawing>
          <wp:inline>
            <wp:extent cx="1901970" cy="3959999"/>
            <wp:effectExtent b="0" l="0" r="0" t="0"/>
            <wp:docPr descr="工单管理" title="" id="32" name="Picture"/>
            <a:graphic>
              <a:graphicData uri="http://schemas.openxmlformats.org/drawingml/2006/picture">
                <pic:pic>
                  <pic:nvPicPr>
                    <pic:cNvPr descr="shots/商户_工单.png" id="33" name="Picture"/>
                    <pic:cNvPicPr>
                      <a:picLocks noChangeArrowheads="1" noChangeAspect="1"/>
                    </pic:cNvPicPr>
                  </pic:nvPicPr>
                  <pic:blipFill>
                    <a:blip r:embed="rId31"/>
                    <a:stretch>
                      <a:fillRect/>
                    </a:stretch>
                  </pic:blipFill>
                  <pic:spPr bwMode="auto">
                    <a:xfrm>
                      <a:off x="0" y="0"/>
                      <a:ext cx="1901970" cy="3959999"/>
                    </a:xfrm>
                    <a:prstGeom prst="rect">
                      <a:avLst/>
                    </a:prstGeom>
                    <a:noFill/>
                    <a:ln w="9525">
                      <a:noFill/>
                      <a:headEnd/>
                      <a:tailEnd/>
                    </a:ln>
                  </pic:spPr>
                </pic:pic>
              </a:graphicData>
            </a:graphic>
          </wp:inline>
        </w:drawing>
      </w:r>
    </w:p>
    <w:p>
      <w:pPr>
        <w:pStyle w:val="ImageCaption"/>
      </w:pPr>
      <w:r>
        <w:rPr>
          <w:rFonts w:hint="eastAsia"/>
        </w:rPr>
        <w:t xml:space="preserve">工单管理</w:t>
      </w:r>
    </w:p>
    <w:p>
      <w:pPr>
        <w:pStyle w:val="BodyText"/>
      </w:pPr>
      <w:r>
        <w:rPr>
          <w:rFonts w:hint="eastAsia"/>
          <w:b/>
          <w:bCs/>
        </w:rPr>
        <w:t xml:space="preserve">列表与筛选</w:t>
      </w:r>
    </w:p>
    <w:p>
      <w:pPr>
        <w:pStyle w:val="Compact"/>
        <w:numPr>
          <w:ilvl w:val="0"/>
          <w:numId w:val="1008"/>
        </w:numPr>
      </w:pPr>
      <w:r>
        <w:rPr>
          <w:rFonts w:hint="eastAsia"/>
        </w:rPr>
        <w:t xml:space="preserve">点击底部「工单」进入工单页。</w:t>
      </w:r>
    </w:p>
    <w:p>
      <w:pPr>
        <w:pStyle w:val="Compact"/>
        <w:numPr>
          <w:ilvl w:val="0"/>
          <w:numId w:val="1008"/>
        </w:numPr>
      </w:pPr>
      <w:r>
        <w:rPr>
          <w:rFonts w:hint="eastAsia"/>
        </w:rPr>
        <w:t xml:space="preserve">顶部按状态筛选：待审核</w:t>
      </w:r>
      <w:r>
        <w:t xml:space="preserve"> / </w:t>
      </w:r>
      <w:r>
        <w:rPr>
          <w:rFonts w:hint="eastAsia"/>
        </w:rPr>
        <w:t xml:space="preserve">已驳回</w:t>
      </w:r>
      <w:r>
        <w:t xml:space="preserve"> / </w:t>
      </w:r>
      <w:r>
        <w:rPr>
          <w:rFonts w:hint="eastAsia"/>
        </w:rPr>
        <w:t xml:space="preserve">已通过。</w:t>
      </w:r>
    </w:p>
    <w:p>
      <w:pPr>
        <w:pStyle w:val="Compact"/>
        <w:numPr>
          <w:ilvl w:val="0"/>
          <w:numId w:val="1008"/>
        </w:numPr>
      </w:pPr>
      <w:r>
        <w:rPr>
          <w:rFonts w:hint="eastAsia"/>
        </w:rPr>
        <w:t xml:space="preserve">支持按关键词搜索（工单标题、编号），以及时间筛选（全部</w:t>
      </w:r>
      <w:r>
        <w:t xml:space="preserve"> / </w:t>
      </w:r>
      <w:r>
        <w:rPr>
          <w:rFonts w:hint="eastAsia"/>
        </w:rPr>
        <w:t xml:space="preserve">近一周</w:t>
      </w:r>
      <w:r>
        <w:t xml:space="preserve"> / </w:t>
      </w:r>
      <w:r>
        <w:rPr>
          <w:rFonts w:hint="eastAsia"/>
        </w:rPr>
        <w:t xml:space="preserve">近一月</w:t>
      </w:r>
      <w:r>
        <w:t xml:space="preserve"> / </w:t>
      </w:r>
      <w:r>
        <w:rPr>
          <w:rFonts w:hint="eastAsia"/>
        </w:rPr>
        <w:t xml:space="preserve">近三月）。</w:t>
      </w:r>
    </w:p>
    <w:p>
      <w:pPr>
        <w:pStyle w:val="FirstParagraph"/>
      </w:pPr>
      <w:r>
        <w:rPr>
          <w:rFonts w:hint="eastAsia"/>
          <w:b/>
          <w:bCs/>
        </w:rPr>
        <w:t xml:space="preserve">工单类型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说明</w:t>
            </w:r>
          </w:p>
        </w:tc>
        <w:tc>
          <w:tcPr/>
          <w:p>
            <w:pPr>
              <w:pStyle w:val="Compact"/>
            </w:pPr>
            <w:r>
              <w:rPr>
                <w:rFonts w:hint="eastAsia"/>
              </w:rPr>
              <w:t xml:space="preserve">示例</w:t>
            </w:r>
          </w:p>
        </w:tc>
      </w:tr>
      <w:tr>
        <w:tc>
          <w:tcPr/>
          <w:p>
            <w:pPr>
              <w:pStyle w:val="Compact"/>
            </w:pPr>
            <w:r>
              <w:rPr>
                <w:rFonts w:hint="eastAsia"/>
              </w:rPr>
              <w:t xml:space="preserve">整改工单</w:t>
            </w:r>
          </w:p>
        </w:tc>
        <w:tc>
          <w:tcPr/>
          <w:p>
            <w:pPr>
              <w:pStyle w:val="Compact"/>
            </w:pPr>
            <w:r>
              <w:t xml:space="preserve">AI </w:t>
            </w:r>
            <w:r>
              <w:rPr>
                <w:rFonts w:hint="eastAsia"/>
              </w:rPr>
              <w:t xml:space="preserve">报警采纳、证照到期后下发的整改要求</w:t>
            </w:r>
          </w:p>
        </w:tc>
        <w:tc>
          <w:tcPr/>
          <w:p>
            <w:pPr>
              <w:pStyle w:val="Compact"/>
            </w:pPr>
            <w:r>
              <w:rPr>
                <w:rFonts w:hint="eastAsia"/>
              </w:rPr>
              <w:t xml:space="preserve">后厨未戴口罩整改、健康证过期换证</w:t>
            </w:r>
          </w:p>
        </w:tc>
      </w:tr>
      <w:tr>
        <w:tc>
          <w:tcPr/>
          <w:p>
            <w:pPr>
              <w:pStyle w:val="Compact"/>
            </w:pPr>
            <w:r>
              <w:rPr>
                <w:rFonts w:hint="eastAsia"/>
              </w:rPr>
              <w:t xml:space="preserve">申诉工单</w:t>
            </w:r>
          </w:p>
        </w:tc>
        <w:tc>
          <w:tcPr/>
          <w:p>
            <w:pPr>
              <w:pStyle w:val="Compact"/>
            </w:pPr>
            <w:r>
              <w:rPr>
                <w:rFonts w:hint="eastAsia"/>
              </w:rPr>
              <w:t xml:space="preserve">商户对预警</w:t>
            </w:r>
            <w:r>
              <w:t xml:space="preserve"> / </w:t>
            </w:r>
            <w:r>
              <w:rPr>
                <w:rFonts w:hint="eastAsia"/>
              </w:rPr>
              <w:t xml:space="preserve">工单有异议时发起</w:t>
            </w:r>
          </w:p>
        </w:tc>
        <w:tc>
          <w:tcPr/>
          <w:p>
            <w:pPr>
              <w:pStyle w:val="Compact"/>
            </w:pPr>
            <w:r>
              <w:rPr>
                <w:rFonts w:hint="eastAsia"/>
              </w:rPr>
              <w:t xml:space="preserve">对误判报警提出申诉</w:t>
            </w:r>
          </w:p>
        </w:tc>
      </w:tr>
      <w:tr>
        <w:tc>
          <w:tcPr/>
          <w:p>
            <w:pPr>
              <w:pStyle w:val="Compact"/>
            </w:pPr>
            <w:r>
              <w:rPr>
                <w:rFonts w:hint="eastAsia"/>
              </w:rPr>
              <w:t xml:space="preserve">变更工单</w:t>
            </w:r>
          </w:p>
        </w:tc>
        <w:tc>
          <w:tcPr/>
          <w:p>
            <w:pPr>
              <w:pStyle w:val="Compact"/>
            </w:pPr>
            <w:r>
              <w:rPr>
                <w:rFonts w:hint="eastAsia"/>
              </w:rPr>
              <w:t xml:space="preserve">商户提交的主体信息变更、新商户注册</w:t>
            </w:r>
          </w:p>
        </w:tc>
        <w:tc>
          <w:tcPr/>
          <w:p>
            <w:pPr>
              <w:pStyle w:val="Compact"/>
            </w:pPr>
            <w:r>
              <w:rPr>
                <w:rFonts w:hint="eastAsia"/>
              </w:rPr>
              <w:t xml:space="preserve">变更经营地址、法人手机号</w:t>
            </w:r>
          </w:p>
        </w:tc>
      </w:tr>
    </w:tbl>
    <w:p>
      <w:pPr>
        <w:pStyle w:val="BodyText"/>
      </w:pPr>
      <w:r>
        <w:rPr>
          <w:rFonts w:hint="eastAsia"/>
          <w:b/>
          <w:bCs/>
        </w:rPr>
        <w:t xml:space="preserve">详情与处理</w:t>
      </w:r>
    </w:p>
    <w:p>
      <w:pPr>
        <w:pStyle w:val="Compact"/>
        <w:numPr>
          <w:ilvl w:val="0"/>
          <w:numId w:val="1009"/>
        </w:numPr>
      </w:pPr>
      <w:r>
        <w:rPr>
          <w:rFonts w:hint="eastAsia"/>
        </w:rPr>
        <w:t xml:space="preserve">点击任意工单进入详情页，查看工单内容。</w:t>
      </w:r>
    </w:p>
    <w:p>
      <w:pPr>
        <w:pStyle w:val="Compact"/>
        <w:numPr>
          <w:ilvl w:val="0"/>
          <w:numId w:val="1009"/>
        </w:numPr>
      </w:pPr>
      <w:r>
        <w:rPr>
          <w:rFonts w:hint="eastAsia"/>
        </w:rPr>
        <w:t xml:space="preserve">根据状态处理：待审核→按要求整改后反馈；已驳回→查看驳回原因，整改后重新提交；已通过→查看归档记录，有异议可发起申诉。</w:t>
      </w:r>
    </w:p>
    <w:p>
      <w:pPr>
        <w:pStyle w:val="BlockText"/>
      </w:pPr>
      <w:r>
        <w:t xml:space="preserve">📌 </w:t>
      </w:r>
      <w:r>
        <w:rPr>
          <w:rFonts w:hint="eastAsia"/>
        </w:rPr>
        <w:t xml:space="preserve">提示：对待审核/已驳回的报警类工单，请及时整改并反馈，逾期可能影响后续监管评价。</w:t>
      </w:r>
    </w:p>
    <w:bookmarkEnd w:id="34"/>
    <w:bookmarkStart w:id="38" w:name="企业信息管理"/>
    <w:p>
      <w:pPr>
        <w:pStyle w:val="Heading3"/>
      </w:pPr>
      <w:r>
        <w:t xml:space="preserve">3.5 </w:t>
      </w:r>
      <w:r>
        <w:rPr>
          <w:rFonts w:hint="eastAsia"/>
        </w:rPr>
        <w:t xml:space="preserve">企业信息管理</w:t>
      </w:r>
    </w:p>
    <w:p>
      <w:pPr>
        <w:pStyle w:val="CaptionedFigure"/>
      </w:pPr>
      <w:r>
        <w:drawing>
          <wp:inline>
            <wp:extent cx="1901970" cy="3959999"/>
            <wp:effectExtent b="0" l="0" r="0" t="0"/>
            <wp:docPr descr="企业信息" title="" id="36" name="Picture"/>
            <a:graphic>
              <a:graphicData uri="http://schemas.openxmlformats.org/drawingml/2006/picture">
                <pic:pic>
                  <pic:nvPicPr>
                    <pic:cNvPr descr="shots/商户_企业.png" id="37" name="Picture"/>
                    <pic:cNvPicPr>
                      <a:picLocks noChangeArrowheads="1" noChangeAspect="1"/>
                    </pic:cNvPicPr>
                  </pic:nvPicPr>
                  <pic:blipFill>
                    <a:blip r:embed="rId35"/>
                    <a:stretch>
                      <a:fillRect/>
                    </a:stretch>
                  </pic:blipFill>
                  <pic:spPr bwMode="auto">
                    <a:xfrm>
                      <a:off x="0" y="0"/>
                      <a:ext cx="1901970" cy="3959999"/>
                    </a:xfrm>
                    <a:prstGeom prst="rect">
                      <a:avLst/>
                    </a:prstGeom>
                    <a:noFill/>
                    <a:ln w="9525">
                      <a:noFill/>
                      <a:headEnd/>
                      <a:tailEnd/>
                    </a:ln>
                  </pic:spPr>
                </pic:pic>
              </a:graphicData>
            </a:graphic>
          </wp:inline>
        </w:drawing>
      </w:r>
    </w:p>
    <w:p>
      <w:pPr>
        <w:pStyle w:val="ImageCaption"/>
      </w:pPr>
      <w:r>
        <w:rPr>
          <w:rFonts w:hint="eastAsia"/>
        </w:rPr>
        <w:t xml:space="preserve">企业信息</w:t>
      </w:r>
    </w:p>
    <w:p>
      <w:pPr>
        <w:pStyle w:val="BodyText"/>
      </w:pPr>
      <w:r>
        <w:rPr>
          <w:rFonts w:hint="eastAsia"/>
        </w:rPr>
        <w:t xml:space="preserve">点击底部「企业」进入企业页。</w:t>
      </w:r>
    </w:p>
    <w:p>
      <w:pPr>
        <w:pStyle w:val="Compact"/>
        <w:numPr>
          <w:ilvl w:val="0"/>
          <w:numId w:val="1010"/>
        </w:numPr>
      </w:pPr>
      <w:r>
        <w:rPr>
          <w:rFonts w:hint="eastAsia"/>
        </w:rPr>
        <w:t xml:space="preserve">审批进度：企业信息有修改审批时，顶部展示审批进度（提交审批</w:t>
      </w:r>
      <w:r>
        <w:t xml:space="preserve"> → </w:t>
      </w:r>
      <w:r>
        <w:rPr>
          <w:rFonts w:hint="eastAsia"/>
        </w:rPr>
        <w:t xml:space="preserve">监管审核</w:t>
      </w:r>
      <w:r>
        <w:t xml:space="preserve"> → </w:t>
      </w:r>
      <w:r>
        <w:rPr>
          <w:rFonts w:hint="eastAsia"/>
        </w:rPr>
        <w:t xml:space="preserve">已生效）。</w:t>
      </w:r>
    </w:p>
    <w:p>
      <w:pPr>
        <w:pStyle w:val="Compact"/>
        <w:numPr>
          <w:ilvl w:val="0"/>
          <w:numId w:val="1010"/>
        </w:numPr>
      </w:pPr>
      <w:r>
        <w:rPr>
          <w:rFonts w:hint="eastAsia"/>
        </w:rPr>
        <w:t xml:space="preserve">基础信息：查看企业完整档案；点击「编辑」可修改（提交后进入审批，审批期间只读，通过后自动生效）。</w:t>
      </w:r>
    </w:p>
    <w:p>
      <w:pPr>
        <w:pStyle w:val="Compact"/>
        <w:numPr>
          <w:ilvl w:val="0"/>
          <w:numId w:val="1010"/>
        </w:numPr>
      </w:pPr>
      <w:r>
        <w:rPr>
          <w:rFonts w:hint="eastAsia"/>
        </w:rPr>
        <w:t xml:space="preserve">人员信息：从业人员（含健康证有效期）、食品安全管理员（含培训证书编号）。</w:t>
      </w:r>
    </w:p>
    <w:p>
      <w:pPr>
        <w:pStyle w:val="Compact"/>
        <w:numPr>
          <w:ilvl w:val="0"/>
          <w:numId w:val="1010"/>
        </w:numPr>
      </w:pPr>
      <w:r>
        <w:rPr>
          <w:rFonts w:hint="eastAsia"/>
        </w:rPr>
        <w:t xml:space="preserve">企业证照：查看营业执照、食品经营许可证、食品生产许可证、从业人员健康证及其有效期；点击「上传证照」可新增（图片格式</w:t>
      </w:r>
      <w:r>
        <w:t xml:space="preserve"> JPG / </w:t>
      </w:r>
      <w:r>
        <w:rPr>
          <w:rFonts w:hint="eastAsia"/>
        </w:rPr>
        <w:t xml:space="preserve">PNG，单张</w:t>
      </w:r>
      <w:r>
        <w:t xml:space="preserve"> </w:t>
      </w:r>
      <w:r>
        <w:rPr>
          <w:rFonts w:hint="eastAsia"/>
        </w:rPr>
        <w:t xml:space="preserve">≤10MB）。证照到期日务必与证件一致，系统据此在到期前</w:t>
      </w:r>
      <w:r>
        <w:t xml:space="preserve"> 90 / 60 / 30 / 7 / 3 </w:t>
      </w:r>
      <w:r>
        <w:rPr>
          <w:rFonts w:hint="eastAsia"/>
        </w:rPr>
        <w:t xml:space="preserve">天推送提醒。</w:t>
      </w:r>
    </w:p>
    <w:p>
      <w:pPr>
        <w:pStyle w:val="Compact"/>
        <w:numPr>
          <w:ilvl w:val="0"/>
          <w:numId w:val="1010"/>
        </w:numPr>
      </w:pPr>
      <w:r>
        <w:rPr>
          <w:rFonts w:hint="eastAsia"/>
        </w:rPr>
        <w:t xml:space="preserve">变更记录：查看企业信息的最近更新时间与历史变更记录。</w:t>
      </w:r>
    </w:p>
    <w:bookmarkEnd w:id="38"/>
    <w:bookmarkStart w:id="39" w:name="通知接收微信绑定"/>
    <w:p>
      <w:pPr>
        <w:pStyle w:val="Heading3"/>
      </w:pPr>
      <w:r>
        <w:t xml:space="preserve">3.6 </w:t>
      </w:r>
      <w:r>
        <w:rPr>
          <w:rFonts w:hint="eastAsia"/>
        </w:rPr>
        <w:t xml:space="preserve">通知接收（微信绑定）</w:t>
      </w:r>
    </w:p>
    <w:p>
      <w:pPr>
        <w:pStyle w:val="FirstParagraph"/>
      </w:pPr>
      <w:r>
        <w:rPr>
          <w:rFonts w:hint="eastAsia"/>
        </w:rPr>
        <w:t xml:space="preserve">在「我的</w:t>
      </w:r>
      <w:r>
        <w:t xml:space="preserve"> → </w:t>
      </w:r>
      <w:r>
        <w:rPr>
          <w:rFonts w:hint="eastAsia"/>
        </w:rPr>
        <w:t xml:space="preserve">通知接收」中管理通知接收方式，支持多成员绑定微信接收通知。</w:t>
      </w:r>
    </w:p>
    <w:p>
      <w:pPr>
        <w:pStyle w:val="BodyText"/>
      </w:pPr>
      <w:r>
        <w:rPr>
          <w:rFonts w:hint="eastAsia"/>
          <w:b/>
          <w:bCs/>
        </w:rPr>
        <w:t xml:space="preserve">绑定我的微信</w:t>
      </w:r>
    </w:p>
    <w:p>
      <w:pPr>
        <w:pStyle w:val="Compact"/>
        <w:numPr>
          <w:ilvl w:val="0"/>
          <w:numId w:val="1011"/>
        </w:numPr>
      </w:pPr>
      <w:r>
        <w:rPr>
          <w:rFonts w:hint="eastAsia"/>
        </w:rPr>
        <w:t xml:space="preserve">进入「我的</w:t>
      </w:r>
      <w:r>
        <w:t xml:space="preserve"> → </w:t>
      </w:r>
      <w:r>
        <w:rPr>
          <w:rFonts w:hint="eastAsia"/>
        </w:rPr>
        <w:t xml:space="preserve">通知接收」。</w:t>
      </w:r>
    </w:p>
    <w:p>
      <w:pPr>
        <w:pStyle w:val="Compact"/>
        <w:numPr>
          <w:ilvl w:val="0"/>
          <w:numId w:val="1011"/>
        </w:numPr>
      </w:pPr>
      <w:r>
        <w:rPr>
          <w:rFonts w:hint="eastAsia"/>
        </w:rPr>
        <w:t xml:space="preserve">在「我的微信接收」区域点击「绑定微信」。</w:t>
      </w:r>
    </w:p>
    <w:p>
      <w:pPr>
        <w:pStyle w:val="Compact"/>
        <w:numPr>
          <w:ilvl w:val="0"/>
          <w:numId w:val="1011"/>
        </w:numPr>
      </w:pPr>
      <w:r>
        <w:rPr>
          <w:rFonts w:hint="eastAsia"/>
        </w:rPr>
        <w:t xml:space="preserve">强制录入名字（标识）：填写真实姓名作为标识，便于管理端识别接收人。</w:t>
      </w:r>
    </w:p>
    <w:p>
      <w:pPr>
        <w:pStyle w:val="Compact"/>
        <w:numPr>
          <w:ilvl w:val="0"/>
          <w:numId w:val="1011"/>
        </w:numPr>
      </w:pPr>
      <w:r>
        <w:rPr>
          <w:rFonts w:hint="eastAsia"/>
        </w:rPr>
        <w:t xml:space="preserve">点击「确认绑定」，弹出微信订阅消息授权，点击「允许」完成绑定。</w:t>
      </w:r>
    </w:p>
    <w:p>
      <w:pPr>
        <w:pStyle w:val="BlockText"/>
      </w:pPr>
      <w:r>
        <w:t xml:space="preserve">📌 </w:t>
      </w:r>
      <w:r>
        <w:rPr>
          <w:rFonts w:hint="eastAsia"/>
        </w:rPr>
        <w:t xml:space="preserve">提示：名字（标识）为必填项，不填写无法完成绑定。</w:t>
      </w:r>
    </w:p>
    <w:p>
      <w:pPr>
        <w:pStyle w:val="FirstParagraph"/>
      </w:pPr>
      <w:r>
        <w:rPr>
          <w:rFonts w:hint="eastAsia"/>
          <w:b/>
          <w:bCs/>
        </w:rPr>
        <w:t xml:space="preserve">管理通知接收人</w:t>
      </w:r>
    </w:p>
    <w:p>
      <w:pPr>
        <w:pStyle w:val="Compact"/>
        <w:numPr>
          <w:ilvl w:val="0"/>
          <w:numId w:val="1012"/>
        </w:numPr>
      </w:pPr>
      <w:r>
        <w:rPr>
          <w:rFonts w:hint="eastAsia"/>
        </w:rPr>
        <w:t xml:space="preserve">查看清单（需短信验证）、编辑备注、移除成员；单个账号最多绑定</w:t>
      </w:r>
      <w:r>
        <w:t xml:space="preserve"> 10 </w:t>
      </w:r>
      <w:r>
        <w:rPr>
          <w:rFonts w:hint="eastAsia"/>
        </w:rPr>
        <w:t xml:space="preserve">个成员。</w:t>
      </w:r>
    </w:p>
    <w:bookmarkEnd w:id="39"/>
    <w:bookmarkStart w:id="40" w:name="办事服务"/>
    <w:p>
      <w:pPr>
        <w:pStyle w:val="Heading3"/>
      </w:pPr>
      <w:r>
        <w:t xml:space="preserve">3.7 </w:t>
      </w:r>
      <w:r>
        <w:rPr>
          <w:rFonts w:hint="eastAsia"/>
        </w:rPr>
        <w:t xml:space="preserve">办事服务</w:t>
      </w:r>
    </w:p>
    <w:p>
      <w:pPr>
        <w:pStyle w:val="FirstParagraph"/>
      </w:pPr>
      <w:r>
        <w:rPr>
          <w:rFonts w:hint="eastAsia"/>
          <w:b/>
          <w:bCs/>
        </w:rPr>
        <w:t xml:space="preserve">进货查验</w:t>
      </w:r>
    </w:p>
    <w:p>
      <w:pPr>
        <w:pStyle w:val="Compact"/>
        <w:numPr>
          <w:ilvl w:val="0"/>
          <w:numId w:val="1013"/>
        </w:numPr>
      </w:pPr>
      <w:r>
        <w:rPr>
          <w:rFonts w:hint="eastAsia"/>
        </w:rPr>
        <w:t xml:space="preserve">首页</w:t>
      </w:r>
      <w:r>
        <w:t xml:space="preserve"> → </w:t>
      </w:r>
      <w:r>
        <w:rPr>
          <w:rFonts w:hint="eastAsia"/>
        </w:rPr>
        <w:t xml:space="preserve">办事服务</w:t>
      </w:r>
      <w:r>
        <w:t xml:space="preserve"> → </w:t>
      </w:r>
      <w:r>
        <w:rPr>
          <w:rFonts w:hint="eastAsia"/>
        </w:rPr>
        <w:t xml:space="preserve">点击「进货查验」。</w:t>
      </w:r>
    </w:p>
    <w:p>
      <w:pPr>
        <w:pStyle w:val="Compact"/>
        <w:numPr>
          <w:ilvl w:val="0"/>
          <w:numId w:val="1013"/>
        </w:numPr>
      </w:pPr>
      <w:r>
        <w:rPr>
          <w:rFonts w:hint="eastAsia"/>
        </w:rPr>
        <w:t xml:space="preserve">查看列表：默认展示已登记的货物（货物名、描述、附件、时间）。</w:t>
      </w:r>
    </w:p>
    <w:p>
      <w:pPr>
        <w:pStyle w:val="Compact"/>
        <w:numPr>
          <w:ilvl w:val="0"/>
          <w:numId w:val="1013"/>
        </w:numPr>
      </w:pPr>
      <w:r>
        <w:rPr>
          <w:rFonts w:hint="eastAsia"/>
        </w:rPr>
        <w:t xml:space="preserve">新增货物：点击右下角蓝色「＋」圆形按钮，填写货物名（必填）、货物描述（可上传附件），点击保存。</w:t>
      </w:r>
    </w:p>
    <w:p>
      <w:pPr>
        <w:pStyle w:val="Compact"/>
        <w:numPr>
          <w:ilvl w:val="0"/>
          <w:numId w:val="1013"/>
        </w:numPr>
      </w:pPr>
      <w:r>
        <w:rPr>
          <w:rFonts w:hint="eastAsia"/>
        </w:rPr>
        <w:t xml:space="preserve">编辑/查看详情：点击列表中的货物可查看或修改。</w:t>
      </w:r>
    </w:p>
    <w:p>
      <w:pPr>
        <w:pStyle w:val="Compact"/>
        <w:numPr>
          <w:ilvl w:val="0"/>
          <w:numId w:val="1013"/>
        </w:numPr>
      </w:pPr>
      <w:r>
        <w:rPr>
          <w:rFonts w:hint="eastAsia"/>
        </w:rPr>
        <w:t xml:space="preserve">删除货物：在详情表单中点击「删除货物」。</w:t>
      </w:r>
    </w:p>
    <w:p>
      <w:pPr>
        <w:pStyle w:val="FirstParagraph"/>
      </w:pPr>
      <w:r>
        <w:rPr>
          <w:rFonts w:hint="eastAsia"/>
          <w:b/>
          <w:bCs/>
        </w:rPr>
        <w:t xml:space="preserve">站内信</w:t>
      </w:r>
    </w:p>
    <w:p>
      <w:pPr>
        <w:pStyle w:val="Compact"/>
        <w:numPr>
          <w:ilvl w:val="0"/>
          <w:numId w:val="1014"/>
        </w:numPr>
      </w:pPr>
      <w:r>
        <w:rPr>
          <w:rFonts w:hint="eastAsia"/>
        </w:rPr>
        <w:t xml:space="preserve">首页</w:t>
      </w:r>
      <w:r>
        <w:t xml:space="preserve"> → </w:t>
      </w:r>
      <w:r>
        <w:rPr>
          <w:rFonts w:hint="eastAsia"/>
        </w:rPr>
        <w:t xml:space="preserve">办事服务</w:t>
      </w:r>
      <w:r>
        <w:t xml:space="preserve"> → </w:t>
      </w:r>
      <w:r>
        <w:rPr>
          <w:rFonts w:hint="eastAsia"/>
        </w:rPr>
        <w:t xml:space="preserve">点击「站内信」。</w:t>
      </w:r>
    </w:p>
    <w:p>
      <w:pPr>
        <w:pStyle w:val="Compact"/>
        <w:numPr>
          <w:ilvl w:val="0"/>
          <w:numId w:val="1014"/>
        </w:numPr>
      </w:pPr>
      <w:r>
        <w:rPr>
          <w:rFonts w:hint="eastAsia"/>
        </w:rPr>
        <w:t xml:space="preserve">查看列表；写站内信：点击右下角蓝色「＋」按钮，填写主题与内容（可上传附件、语音输入），点击发送。</w:t>
      </w:r>
    </w:p>
    <w:p>
      <w:pPr>
        <w:pStyle w:val="Compact"/>
        <w:numPr>
          <w:ilvl w:val="0"/>
          <w:numId w:val="1014"/>
        </w:numPr>
      </w:pPr>
      <w:r>
        <w:rPr>
          <w:rFonts w:hint="eastAsia"/>
        </w:rPr>
        <w:t xml:space="preserve">回复：打开某条站内信，可回复对方。</w:t>
      </w:r>
    </w:p>
    <w:p>
      <w:pPr>
        <w:pStyle w:val="FirstParagraph"/>
      </w:pPr>
      <w:r>
        <w:rPr>
          <w:rFonts w:hint="eastAsia"/>
          <w:b/>
          <w:bCs/>
        </w:rPr>
        <w:t xml:space="preserve">公告</w:t>
      </w:r>
      <w:r>
        <w:rPr>
          <w:rFonts w:hint="eastAsia"/>
        </w:rPr>
        <w:t xml:space="preserve">：首页</w:t>
      </w:r>
      <w:r>
        <w:t xml:space="preserve"> → </w:t>
      </w:r>
      <w:r>
        <w:rPr>
          <w:rFonts w:hint="eastAsia"/>
        </w:rPr>
        <w:t xml:space="preserve">办事服务</w:t>
      </w:r>
      <w:r>
        <w:t xml:space="preserve"> → </w:t>
      </w:r>
      <w:r>
        <w:rPr>
          <w:rFonts w:hint="eastAsia"/>
        </w:rPr>
        <w:t xml:space="preserve">点击「公告」，查看平台发布的公告与提醒。</w:t>
      </w:r>
    </w:p>
    <w:bookmarkEnd w:id="40"/>
    <w:bookmarkStart w:id="44" w:name="个人中心"/>
    <w:p>
      <w:pPr>
        <w:pStyle w:val="Heading3"/>
      </w:pPr>
      <w:r>
        <w:t xml:space="preserve">3.8 </w:t>
      </w:r>
      <w:r>
        <w:rPr>
          <w:rFonts w:hint="eastAsia"/>
        </w:rPr>
        <w:t xml:space="preserve">个人中心</w:t>
      </w:r>
    </w:p>
    <w:p>
      <w:pPr>
        <w:pStyle w:val="CaptionedFigure"/>
      </w:pPr>
      <w:r>
        <w:drawing>
          <wp:inline>
            <wp:extent cx="1901970" cy="3959999"/>
            <wp:effectExtent b="0" l="0" r="0" t="0"/>
            <wp:docPr descr="个人中心" title="" id="42" name="Picture"/>
            <a:graphic>
              <a:graphicData uri="http://schemas.openxmlformats.org/drawingml/2006/picture">
                <pic:pic>
                  <pic:nvPicPr>
                    <pic:cNvPr descr="shots/商户_我的.png" id="43" name="Picture"/>
                    <pic:cNvPicPr>
                      <a:picLocks noChangeArrowheads="1" noChangeAspect="1"/>
                    </pic:cNvPicPr>
                  </pic:nvPicPr>
                  <pic:blipFill>
                    <a:blip r:embed="rId41"/>
                    <a:stretch>
                      <a:fillRect/>
                    </a:stretch>
                  </pic:blipFill>
                  <pic:spPr bwMode="auto">
                    <a:xfrm>
                      <a:off x="0" y="0"/>
                      <a:ext cx="1901970" cy="3959999"/>
                    </a:xfrm>
                    <a:prstGeom prst="rect">
                      <a:avLst/>
                    </a:prstGeom>
                    <a:noFill/>
                    <a:ln w="9525">
                      <a:noFill/>
                      <a:headEnd/>
                      <a:tailEnd/>
                    </a:ln>
                  </pic:spPr>
                </pic:pic>
              </a:graphicData>
            </a:graphic>
          </wp:inline>
        </w:drawing>
      </w:r>
    </w:p>
    <w:p>
      <w:pPr>
        <w:pStyle w:val="ImageCaption"/>
      </w:pPr>
      <w:r>
        <w:rPr>
          <w:rFonts w:hint="eastAsia"/>
        </w:rPr>
        <w:t xml:space="preserve">个人中心</w:t>
      </w:r>
    </w:p>
    <w:p>
      <w:pPr>
        <w:pStyle w:val="BodyText"/>
      </w:pPr>
      <w:r>
        <w:rPr>
          <w:rFonts w:hint="eastAsia"/>
        </w:rPr>
        <w:t xml:space="preserve">点击底部「我的」进入个人中心。</w:t>
      </w:r>
    </w:p>
    <w:p>
      <w:pPr>
        <w:pStyle w:val="Compact"/>
        <w:numPr>
          <w:ilvl w:val="0"/>
          <w:numId w:val="1015"/>
        </w:numPr>
      </w:pPr>
      <w:r>
        <w:rPr>
          <w:rFonts w:hint="eastAsia"/>
        </w:rPr>
        <w:t xml:space="preserve">修改密码：输入当前密码、新密码、确认新密码，点击确认修改。首次登录后请务必修改初始密码。</w:t>
      </w:r>
    </w:p>
    <w:p>
      <w:pPr>
        <w:pStyle w:val="Compact"/>
        <w:numPr>
          <w:ilvl w:val="0"/>
          <w:numId w:val="1015"/>
        </w:numPr>
      </w:pPr>
      <w:r>
        <w:rPr>
          <w:rFonts w:hint="eastAsia"/>
        </w:rPr>
        <w:t xml:space="preserve">绑定</w:t>
      </w:r>
      <w:r>
        <w:t xml:space="preserve"> / </w:t>
      </w:r>
      <w:r>
        <w:rPr>
          <w:rFonts w:hint="eastAsia"/>
        </w:rPr>
        <w:t xml:space="preserve">换绑手机：换绑时先验证原手机号（短信验证码），再绑定新手机号；手机号用于找回登录密码。</w:t>
      </w:r>
    </w:p>
    <w:p>
      <w:pPr>
        <w:pStyle w:val="Compact"/>
        <w:numPr>
          <w:ilvl w:val="0"/>
          <w:numId w:val="1015"/>
        </w:numPr>
      </w:pPr>
      <w:r>
        <w:rPr>
          <w:rFonts w:hint="eastAsia"/>
        </w:rPr>
        <w:t xml:space="preserve">其他：帮助与反馈、关于（版本信息</w:t>
      </w:r>
      <w:r>
        <w:t xml:space="preserve"> / </w:t>
      </w:r>
      <w:r>
        <w:rPr>
          <w:rFonts w:hint="eastAsia"/>
        </w:rPr>
        <w:t xml:space="preserve">隐私政策</w:t>
      </w:r>
      <w:r>
        <w:t xml:space="preserve"> / </w:t>
      </w:r>
      <w:r>
        <w:rPr>
          <w:rFonts w:hint="eastAsia"/>
        </w:rPr>
        <w:t xml:space="preserve">用户协议）、退出登录。</w:t>
      </w:r>
    </w:p>
    <w:bookmarkEnd w:id="44"/>
    <w:bookmarkStart w:id="45" w:name="常见问题faq"/>
    <w:p>
      <w:pPr>
        <w:pStyle w:val="Heading3"/>
      </w:pPr>
      <w:r>
        <w:t xml:space="preserve">3.9 </w:t>
      </w:r>
      <w:r>
        <w:rPr>
          <w:rFonts w:hint="eastAsia"/>
        </w:rPr>
        <w:t xml:space="preserve">常见问题（FAQ）</w:t>
      </w:r>
    </w:p>
    <w:p>
      <w:pPr>
        <w:pStyle w:val="FirstParagraph"/>
      </w:pPr>
      <w:r>
        <w:rPr>
          <w:rFonts w:hint="eastAsia"/>
          <w:b/>
          <w:bCs/>
        </w:rPr>
        <w:t xml:space="preserve">Q1：登录提示密码错误怎么办？</w:t>
      </w:r>
      <w:r>
        <w:t xml:space="preserve"> </w:t>
      </w:r>
      <w:r>
        <w:rPr>
          <w:rFonts w:hint="eastAsia"/>
        </w:rPr>
        <w:t xml:space="preserve">答：检查许可证号是否正确；如忘记密码，点击「忘记密码」通过手机号重置。</w:t>
      </w:r>
    </w:p>
    <w:p>
      <w:pPr>
        <w:pStyle w:val="BodyText"/>
      </w:pPr>
      <w:r>
        <w:rPr>
          <w:rFonts w:hint="eastAsia"/>
          <w:b/>
          <w:bCs/>
        </w:rPr>
        <w:t xml:space="preserve">Q2：OCR</w:t>
      </w:r>
      <w:r>
        <w:rPr>
          <w:b/>
          <w:bCs/>
        </w:rPr>
        <w:t xml:space="preserve"> </w:t>
      </w:r>
      <w:r>
        <w:rPr>
          <w:rFonts w:hint="eastAsia"/>
          <w:b/>
          <w:bCs/>
        </w:rPr>
        <w:t xml:space="preserve">识别结果准确吗？</w:t>
      </w:r>
      <w:r>
        <w:t xml:space="preserve"> </w:t>
      </w:r>
      <w:r>
        <w:rPr>
          <w:rFonts w:hint="eastAsia"/>
        </w:rPr>
        <w:t xml:space="preserve">答：OCR</w:t>
      </w:r>
      <w:r>
        <w:t xml:space="preserve"> </w:t>
      </w:r>
      <w:r>
        <w:rPr>
          <w:rFonts w:hint="eastAsia"/>
        </w:rPr>
        <w:t xml:space="preserve">为辅助录入功能，识别后请务必人工核对识别内容与证件一致，不一致请手动修改。</w:t>
      </w:r>
    </w:p>
    <w:p>
      <w:pPr>
        <w:pStyle w:val="BodyText"/>
      </w:pPr>
      <w:r>
        <w:rPr>
          <w:rFonts w:hint="eastAsia"/>
          <w:b/>
          <w:bCs/>
        </w:rPr>
        <w:t xml:space="preserve">Q3：建档提交后多久能通过审核？</w:t>
      </w:r>
      <w:r>
        <w:t xml:space="preserve"> </w:t>
      </w:r>
      <w:r>
        <w:rPr>
          <w:rFonts w:hint="eastAsia"/>
        </w:rPr>
        <w:t xml:space="preserve">答：监管人员将在</w:t>
      </w:r>
      <w:r>
        <w:t xml:space="preserve"> 1–3 </w:t>
      </w:r>
      <w:r>
        <w:rPr>
          <w:rFonts w:hint="eastAsia"/>
        </w:rPr>
        <w:t xml:space="preserve">个工作日内完成审核，请耐心等待；审核进度可在首页/企业页查看。</w:t>
      </w:r>
    </w:p>
    <w:p>
      <w:pPr>
        <w:pStyle w:val="BodyText"/>
      </w:pPr>
      <w:r>
        <w:rPr>
          <w:rFonts w:hint="eastAsia"/>
          <w:b/>
          <w:bCs/>
        </w:rPr>
        <w:t xml:space="preserve">Q4：绑定微信时为什么必须填写名字？</w:t>
      </w:r>
      <w:r>
        <w:t xml:space="preserve"> </w:t>
      </w:r>
      <w:r>
        <w:rPr>
          <w:rFonts w:hint="eastAsia"/>
        </w:rPr>
        <w:t xml:space="preserve">答：名字作为接收人标识，便于管理端识别是哪个成员在接收通知，属于必填项。</w:t>
      </w:r>
    </w:p>
    <w:p>
      <w:pPr>
        <w:pStyle w:val="BodyText"/>
      </w:pPr>
      <w:r>
        <w:rPr>
          <w:rFonts w:hint="eastAsia"/>
          <w:b/>
          <w:bCs/>
        </w:rPr>
        <w:t xml:space="preserve">Q5：通知接收人最多能绑几个？</w:t>
      </w:r>
      <w:r>
        <w:t xml:space="preserve"> </w:t>
      </w:r>
      <w:r>
        <w:rPr>
          <w:rFonts w:hint="eastAsia"/>
        </w:rPr>
        <w:t xml:space="preserve">答：单个账号最多绑定</w:t>
      </w:r>
      <w:r>
        <w:t xml:space="preserve"> 10 </w:t>
      </w:r>
      <w:r>
        <w:rPr>
          <w:rFonts w:hint="eastAsia"/>
        </w:rPr>
        <w:t xml:space="preserve">个成员；查看清单、移除成员等管理操作需短信验证。</w:t>
      </w:r>
    </w:p>
    <w:p>
      <w:pPr>
        <w:pStyle w:val="BodyText"/>
      </w:pPr>
      <w:r>
        <w:rPr>
          <w:rFonts w:hint="eastAsia"/>
          <w:b/>
          <w:bCs/>
        </w:rPr>
        <w:t xml:space="preserve">Q6：工单被驳回了怎么办？</w:t>
      </w:r>
      <w:r>
        <w:t xml:space="preserve"> </w:t>
      </w:r>
      <w:r>
        <w:rPr>
          <w:rFonts w:hint="eastAsia"/>
        </w:rPr>
        <w:t xml:space="preserve">答：查看驳回原因，整改后重新提交；如有异议可发起申诉。</w:t>
      </w:r>
    </w:p>
    <w:p>
      <w:pPr>
        <w:pStyle w:val="BodyText"/>
      </w:pPr>
      <w:r>
        <w:rPr>
          <w:rFonts w:hint="eastAsia"/>
          <w:b/>
          <w:bCs/>
        </w:rPr>
        <w:t xml:space="preserve">Q7：企业信息修改后为什么不能马上生效？</w:t>
      </w:r>
      <w:r>
        <w:t xml:space="preserve"> </w:t>
      </w:r>
      <w:r>
        <w:rPr>
          <w:rFonts w:hint="eastAsia"/>
        </w:rPr>
        <w:t xml:space="preserve">答：信息修改需提交监管审批，审批期间信息只读，通过后自动生效。</w:t>
      </w:r>
    </w:p>
    <w:bookmarkEnd w:id="45"/>
    <w:bookmarkStart w:id="46" w:name="注意事项"/>
    <w:p>
      <w:pPr>
        <w:pStyle w:val="Heading3"/>
      </w:pPr>
      <w:r>
        <w:t xml:space="preserve">3.10 </w:t>
      </w:r>
      <w:r>
        <w:rPr>
          <w:rFonts w:hint="eastAsia"/>
        </w:rPr>
        <w:t xml:space="preserve">注意事项</w:t>
      </w:r>
    </w:p>
    <w:p>
      <w:pPr>
        <w:pStyle w:val="Compact"/>
        <w:numPr>
          <w:ilvl w:val="0"/>
          <w:numId w:val="1016"/>
        </w:numPr>
      </w:pPr>
      <w:r>
        <w:rPr>
          <w:rFonts w:hint="eastAsia"/>
        </w:rPr>
        <w:t xml:space="preserve">密码安全：首次登录后立即修改初始密码，勿将密码告知他人。</w:t>
      </w:r>
    </w:p>
    <w:p>
      <w:pPr>
        <w:pStyle w:val="Compact"/>
        <w:numPr>
          <w:ilvl w:val="0"/>
          <w:numId w:val="1016"/>
        </w:numPr>
      </w:pPr>
      <w:r>
        <w:rPr>
          <w:rFonts w:hint="eastAsia"/>
        </w:rPr>
        <w:t xml:space="preserve">信息核对：OCR</w:t>
      </w:r>
      <w:r>
        <w:t xml:space="preserve"> </w:t>
      </w:r>
      <w:r>
        <w:rPr>
          <w:rFonts w:hint="eastAsia"/>
        </w:rPr>
        <w:t xml:space="preserve">识别、表单填写均请核对无误后提交，避免因信息错误被驳回。</w:t>
      </w:r>
    </w:p>
    <w:p>
      <w:pPr>
        <w:pStyle w:val="Compact"/>
        <w:numPr>
          <w:ilvl w:val="0"/>
          <w:numId w:val="1016"/>
        </w:numPr>
      </w:pPr>
      <w:r>
        <w:rPr>
          <w:rFonts w:hint="eastAsia"/>
        </w:rPr>
        <w:t xml:space="preserve">及时处理工单：对报警、换证类工单请及时整改反馈，避免逾期。</w:t>
      </w:r>
    </w:p>
    <w:p>
      <w:pPr>
        <w:pStyle w:val="Compact"/>
        <w:numPr>
          <w:ilvl w:val="0"/>
          <w:numId w:val="1016"/>
        </w:numPr>
      </w:pPr>
      <w:r>
        <w:rPr>
          <w:rFonts w:hint="eastAsia"/>
        </w:rPr>
        <w:t xml:space="preserve">证照有效期：关注首页「证照到期预警」，提前办理延续，避免证照过期。</w:t>
      </w:r>
    </w:p>
    <w:p>
      <w:pPr>
        <w:pStyle w:val="Compact"/>
        <w:numPr>
          <w:ilvl w:val="0"/>
          <w:numId w:val="1016"/>
        </w:numPr>
      </w:pPr>
      <w:r>
        <w:rPr>
          <w:rFonts w:hint="eastAsia"/>
        </w:rPr>
        <w:t xml:space="preserve">通知接收：绑定微信并授权订阅消息，确保能及时收到整改、告警通知；成员离职请及时移除。</w:t>
      </w:r>
    </w:p>
    <w:p>
      <w:pPr>
        <w:pStyle w:val="Compact"/>
        <w:numPr>
          <w:ilvl w:val="0"/>
          <w:numId w:val="1016"/>
        </w:numPr>
      </w:pPr>
      <w:r>
        <w:rPr>
          <w:rFonts w:hint="eastAsia"/>
        </w:rPr>
        <w:t xml:space="preserve">进货查验：进货时及时登记，上传质检报告等附件，留存凭证备查。</w:t>
      </w:r>
    </w:p>
    <w:p>
      <w:r>
        <w:pict>
          <v:rect style="width:0;height:1.5pt" o:hralign="center" o:hrstd="t" o:hr="t"/>
        </w:pict>
      </w:r>
    </w:p>
    <w:p>
      <w:pPr>
        <w:pStyle w:val="FirstParagraph"/>
      </w:pPr>
      <w:r>
        <w:rPr>
          <w:rFonts w:hint="eastAsia"/>
          <w:i/>
          <w:iCs/>
        </w:rPr>
        <w:t xml:space="preserve">本手册基于「智慧食安」商户端小程序当前版本编写，如界面或流程有更新，请以实际页面为准。</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智慧食安 · 商户端用户手册</dc:title>
  <dc:creator/>
  <cp:keywords/>
  <dcterms:created xsi:type="dcterms:W3CDTF">2026-10-28T01:58:53Z</dcterms:created>
  <dcterms:modified xsi:type="dcterms:W3CDTF">2026-10-28T01:58:53Z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2026-10-23</vt:lpwstr>
  </property>
</Properties>
</file>