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21" w:rsidRDefault="00E11D21" w:rsidP="00E11D2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查询功能：个人投资者对应的基金份额收益等数据，关于收益率的部分可以实现一键分享功能</w:t>
      </w:r>
    </w:p>
    <w:p w:rsidR="00E11D21" w:rsidRDefault="00E11D21" w:rsidP="00E11D21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一键支付功能：文章后缀一键支付功能</w:t>
      </w:r>
    </w:p>
    <w:p w:rsidR="00E11D21" w:rsidRDefault="00E11D21" w:rsidP="00E11D21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粉丝管理</w:t>
      </w:r>
    </w:p>
    <w:p w:rsidR="00000000" w:rsidRDefault="00E11D21" w:rsidP="00E11D2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产品认购意向（签约</w:t>
      </w:r>
      <w:r>
        <w:rPr>
          <w:rFonts w:hint="eastAsia"/>
        </w:rPr>
        <w:t>/</w:t>
      </w:r>
      <w:r>
        <w:rPr>
          <w:rFonts w:hint="eastAsia"/>
        </w:rPr>
        <w:t>定金）：浏览产品介绍时可以一键实现签约意向书，或者一键支付定金。</w:t>
      </w:r>
    </w:p>
    <w:p w:rsidR="00E11D21" w:rsidRDefault="00E11D21" w:rsidP="00E11D21">
      <w:pPr>
        <w:rPr>
          <w:rFonts w:hint="eastAsia"/>
        </w:rPr>
      </w:pPr>
    </w:p>
    <w:p w:rsidR="00E11D21" w:rsidRDefault="00E11D21" w:rsidP="00E11D21">
      <w:pPr>
        <w:rPr>
          <w:rFonts w:hint="eastAsia"/>
        </w:rPr>
      </w:pPr>
    </w:p>
    <w:p w:rsidR="006D00E6" w:rsidRDefault="001529B4" w:rsidP="001529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个人投资查询。</w:t>
      </w:r>
    </w:p>
    <w:p w:rsidR="001529B4" w:rsidRDefault="001529B4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是什么形式</w:t>
      </w:r>
    </w:p>
    <w:p w:rsidR="001529B4" w:rsidRDefault="001529B4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图文形式</w:t>
      </w:r>
    </w:p>
    <w:p w:rsidR="001529B4" w:rsidRDefault="001529B4" w:rsidP="001529B4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页面形式</w:t>
      </w:r>
    </w:p>
    <w:p w:rsidR="001529B4" w:rsidRDefault="001529B4" w:rsidP="001529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一键分享</w:t>
      </w:r>
    </w:p>
    <w:p w:rsidR="00A127EB" w:rsidRDefault="00B06924" w:rsidP="001529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微信支付</w:t>
      </w:r>
    </w:p>
    <w:p w:rsidR="002356F1" w:rsidRDefault="002356F1" w:rsidP="002356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粉丝管理，要达到什么程度</w:t>
      </w:r>
    </w:p>
    <w:p w:rsidR="002356F1" w:rsidRDefault="002356F1" w:rsidP="002356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需要一个后台</w:t>
      </w:r>
    </w:p>
    <w:p w:rsidR="002356F1" w:rsidRDefault="002356F1" w:rsidP="002356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用户行为分析</w:t>
      </w:r>
    </w:p>
    <w:p w:rsidR="002356F1" w:rsidRDefault="002356F1" w:rsidP="002356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分组管理</w:t>
      </w:r>
    </w:p>
    <w:p w:rsidR="002356F1" w:rsidRDefault="002356F1" w:rsidP="002356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粉丝信息</w:t>
      </w:r>
    </w:p>
    <w:p w:rsidR="002356F1" w:rsidRDefault="002356F1" w:rsidP="002356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业务功能</w:t>
      </w:r>
    </w:p>
    <w:p w:rsidR="002356F1" w:rsidRDefault="002356F1" w:rsidP="002356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签约</w:t>
      </w:r>
    </w:p>
    <w:p w:rsidR="002356F1" w:rsidRDefault="002356F1" w:rsidP="002356F1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支付</w:t>
      </w:r>
    </w:p>
    <w:p w:rsidR="00FA76A1" w:rsidRDefault="00FA76A1" w:rsidP="002356F1">
      <w:pPr>
        <w:pStyle w:val="a5"/>
        <w:ind w:left="420" w:firstLineChars="0" w:firstLine="0"/>
        <w:rPr>
          <w:rFonts w:hint="eastAsia"/>
        </w:rPr>
      </w:pPr>
    </w:p>
    <w:p w:rsidR="00FA76A1" w:rsidRDefault="00FA76A1" w:rsidP="002356F1">
      <w:pPr>
        <w:pStyle w:val="a5"/>
        <w:ind w:left="420" w:firstLineChars="0" w:firstLine="0"/>
        <w:rPr>
          <w:rFonts w:hint="eastAsia"/>
        </w:rPr>
      </w:pPr>
    </w:p>
    <w:p w:rsidR="00FA76A1" w:rsidRDefault="00FA76A1" w:rsidP="002356F1">
      <w:pPr>
        <w:pStyle w:val="a5"/>
        <w:ind w:left="420" w:firstLineChars="0" w:firstLine="0"/>
        <w:rPr>
          <w:rFonts w:hint="eastAsia"/>
        </w:rPr>
      </w:pPr>
    </w:p>
    <w:p w:rsidR="0019545C" w:rsidRDefault="0019545C" w:rsidP="0019545C">
      <w:pPr>
        <w:rPr>
          <w:rFonts w:hint="eastAsia"/>
        </w:rPr>
      </w:pPr>
      <w:r>
        <w:rPr>
          <w:rFonts w:hint="eastAsia"/>
        </w:rPr>
        <w:t>问题：</w:t>
      </w:r>
    </w:p>
    <w:p w:rsidR="00FA76A1" w:rsidRDefault="00FA76A1" w:rsidP="00FA76A1">
      <w:pPr>
        <w:rPr>
          <w:rFonts w:hint="eastAsia"/>
        </w:rPr>
      </w:pPr>
      <w:r>
        <w:rPr>
          <w:rFonts w:hint="eastAsia"/>
        </w:rPr>
        <w:t>如何测试</w:t>
      </w:r>
    </w:p>
    <w:p w:rsidR="0019545C" w:rsidRDefault="003332FC" w:rsidP="00FA76A1">
      <w:pPr>
        <w:rPr>
          <w:rFonts w:hint="eastAsia"/>
        </w:rPr>
      </w:pPr>
      <w:r>
        <w:rPr>
          <w:rFonts w:hint="eastAsia"/>
        </w:rPr>
        <w:t>涉及到流程</w:t>
      </w:r>
    </w:p>
    <w:p w:rsidR="00FA76A1" w:rsidRDefault="00FA76A1" w:rsidP="00FA76A1">
      <w:pPr>
        <w:rPr>
          <w:rFonts w:hint="eastAsia"/>
        </w:rPr>
      </w:pPr>
    </w:p>
    <w:p w:rsidR="000C6CCB" w:rsidRDefault="00135EB9" w:rsidP="00FA76A1">
      <w:pPr>
        <w:rPr>
          <w:rFonts w:hint="eastAsia"/>
        </w:rPr>
      </w:pPr>
      <w:r>
        <w:rPr>
          <w:rFonts w:hint="eastAsia"/>
        </w:rPr>
        <w:t>需要接口查询</w:t>
      </w:r>
      <w:r w:rsidR="00584090">
        <w:rPr>
          <w:rFonts w:hint="eastAsia"/>
        </w:rPr>
        <w:t>基金份额</w:t>
      </w:r>
      <w:r>
        <w:rPr>
          <w:rFonts w:hint="eastAsia"/>
        </w:rPr>
        <w:t>收益数据</w:t>
      </w:r>
      <w:r w:rsidR="000C6CCB">
        <w:rPr>
          <w:rFonts w:hint="eastAsia"/>
        </w:rPr>
        <w:t>，怎么显示，显示成什么样</w:t>
      </w:r>
    </w:p>
    <w:p w:rsidR="00FB1245" w:rsidRPr="002356F1" w:rsidRDefault="00D90559" w:rsidP="00FA76A1">
      <w:r>
        <w:rPr>
          <w:rFonts w:hint="eastAsia"/>
        </w:rPr>
        <w:t>浏览产品介绍需要重做</w:t>
      </w:r>
    </w:p>
    <w:sectPr w:rsidR="00FB1245" w:rsidRPr="00235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207" w:rsidRDefault="00883207" w:rsidP="00E11D21">
      <w:r>
        <w:separator/>
      </w:r>
    </w:p>
  </w:endnote>
  <w:endnote w:type="continuationSeparator" w:id="1">
    <w:p w:rsidR="00883207" w:rsidRDefault="00883207" w:rsidP="00E11D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207" w:rsidRDefault="00883207" w:rsidP="00E11D21">
      <w:r>
        <w:separator/>
      </w:r>
    </w:p>
  </w:footnote>
  <w:footnote w:type="continuationSeparator" w:id="1">
    <w:p w:rsidR="00883207" w:rsidRDefault="00883207" w:rsidP="00E11D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4A0F"/>
    <w:multiLevelType w:val="hybridMultilevel"/>
    <w:tmpl w:val="0B2CF174"/>
    <w:lvl w:ilvl="0" w:tplc="013CD5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D21"/>
    <w:rsid w:val="000C6CCB"/>
    <w:rsid w:val="00135EB9"/>
    <w:rsid w:val="001529B4"/>
    <w:rsid w:val="0019545C"/>
    <w:rsid w:val="00197EF4"/>
    <w:rsid w:val="002356F1"/>
    <w:rsid w:val="003332FC"/>
    <w:rsid w:val="00430AEC"/>
    <w:rsid w:val="00584090"/>
    <w:rsid w:val="00657CB9"/>
    <w:rsid w:val="006D00E6"/>
    <w:rsid w:val="00732277"/>
    <w:rsid w:val="008309CA"/>
    <w:rsid w:val="00883207"/>
    <w:rsid w:val="00965D29"/>
    <w:rsid w:val="00A127EB"/>
    <w:rsid w:val="00B06924"/>
    <w:rsid w:val="00D04FD8"/>
    <w:rsid w:val="00D322C4"/>
    <w:rsid w:val="00D90559"/>
    <w:rsid w:val="00E11D21"/>
    <w:rsid w:val="00E21DFE"/>
    <w:rsid w:val="00FA76A1"/>
    <w:rsid w:val="00FB1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D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D21"/>
    <w:rPr>
      <w:sz w:val="18"/>
      <w:szCs w:val="18"/>
    </w:rPr>
  </w:style>
  <w:style w:type="paragraph" w:styleId="a5">
    <w:name w:val="List Paragraph"/>
    <w:basedOn w:val="a"/>
    <w:uiPriority w:val="34"/>
    <w:qFormat/>
    <w:rsid w:val="001529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28</cp:revision>
  <dcterms:created xsi:type="dcterms:W3CDTF">2015-08-13T02:13:00Z</dcterms:created>
  <dcterms:modified xsi:type="dcterms:W3CDTF">2015-08-13T06:26:00Z</dcterms:modified>
</cp:coreProperties>
</file>