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50561" w14:textId="718AF367" w:rsidR="00481E80" w:rsidRPr="00481E80" w:rsidRDefault="00481E80" w:rsidP="00481E80">
      <w:pPr>
        <w:pStyle w:val="1"/>
        <w:spacing w:after="0"/>
        <w:rPr>
          <w:sz w:val="28"/>
          <w:szCs w:val="28"/>
        </w:rPr>
      </w:pPr>
      <w:r>
        <w:rPr>
          <w:rFonts w:hint="eastAsia"/>
          <w:sz w:val="28"/>
          <w:szCs w:val="28"/>
        </w:rPr>
        <w:t>配置caffe</w:t>
      </w:r>
      <w:r w:rsidR="00D05856">
        <w:rPr>
          <w:rFonts w:hint="eastAsia"/>
          <w:sz w:val="28"/>
          <w:szCs w:val="28"/>
        </w:rPr>
        <w:t>并运行基本代码</w:t>
      </w:r>
    </w:p>
    <w:p w14:paraId="36C231CF" w14:textId="355F0754" w:rsidR="00DD4D47" w:rsidRDefault="00B00EE6" w:rsidP="00481E80">
      <w:pPr>
        <w:pStyle w:val="a4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mnist</w:t>
      </w:r>
      <w:proofErr w:type="spellEnd"/>
      <w:r>
        <w:rPr>
          <w:rFonts w:hint="eastAsia"/>
        </w:rPr>
        <w:t>示例迭代1</w:t>
      </w:r>
      <w:r>
        <w:t>0000</w:t>
      </w:r>
      <w:r>
        <w:rPr>
          <w:rFonts w:hint="eastAsia"/>
        </w:rPr>
        <w:t>次准确率0</w:t>
      </w:r>
      <w:r>
        <w:t>.9907</w:t>
      </w:r>
    </w:p>
    <w:p w14:paraId="076FD12E" w14:textId="6D700D4F" w:rsidR="00B00EE6" w:rsidRDefault="00B00EE6">
      <w:r>
        <w:rPr>
          <w:noProof/>
        </w:rPr>
        <w:drawing>
          <wp:inline distT="0" distB="0" distL="0" distR="0" wp14:anchorId="7EBB6FFB" wp14:editId="374F745A">
            <wp:extent cx="4213326" cy="2062531"/>
            <wp:effectExtent l="0" t="0" r="0" b="0"/>
            <wp:docPr id="1147983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83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6153" cy="206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0310" w14:textId="77777777" w:rsidR="00481E80" w:rsidRDefault="00481E80"/>
    <w:p w14:paraId="32E41D95" w14:textId="32568768" w:rsidR="00481E80" w:rsidRDefault="00D05856" w:rsidP="00D05856">
      <w:pPr>
        <w:pStyle w:val="1"/>
        <w:spacing w:after="0"/>
        <w:rPr>
          <w:sz w:val="28"/>
          <w:szCs w:val="28"/>
        </w:rPr>
      </w:pPr>
      <w:r w:rsidRPr="00D05856">
        <w:rPr>
          <w:rFonts w:hint="eastAsia"/>
          <w:sz w:val="28"/>
          <w:szCs w:val="28"/>
        </w:rPr>
        <w:t>图像分类</w:t>
      </w:r>
    </w:p>
    <w:p w14:paraId="596AFC70" w14:textId="55798DAF" w:rsidR="00F2719C" w:rsidRPr="00F2719C" w:rsidRDefault="00F2719C" w:rsidP="00F2719C">
      <w:pPr>
        <w:rPr>
          <w:rFonts w:hint="eastAsia"/>
        </w:rPr>
      </w:pPr>
      <w:r>
        <w:rPr>
          <w:noProof/>
        </w:rPr>
        <w:drawing>
          <wp:inline distT="0" distB="0" distL="0" distR="0" wp14:anchorId="333D6285" wp14:editId="6417B2C5">
            <wp:extent cx="5274310" cy="2795905"/>
            <wp:effectExtent l="0" t="0" r="2540" b="4445"/>
            <wp:docPr id="18828406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406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F60D" w14:textId="49DB4E22" w:rsidR="00D05856" w:rsidRDefault="00D05856" w:rsidP="00D05856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MicrosoftJhengHeiUIRegular" w:hAnsi="MicrosoftJhengHeiUIRegular" w:cs="宋体"/>
          <w:color w:val="000000"/>
          <w:kern w:val="0"/>
          <w:sz w:val="22"/>
        </w:rPr>
      </w:pP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数据集：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CIFAR</w:t>
      </w:r>
      <w:r>
        <w:rPr>
          <w:rFonts w:ascii="MicrosoftJhengHeiUIRegular" w:hAnsi="MicrosoftJhengHeiUIRegular" w:cs="宋体"/>
          <w:color w:val="000000"/>
          <w:kern w:val="0"/>
          <w:sz w:val="22"/>
        </w:rPr>
        <w:t>-100</w:t>
      </w:r>
    </w:p>
    <w:p w14:paraId="5D05D60D" w14:textId="4BC68E5F" w:rsidR="00D05856" w:rsidRPr="00D05856" w:rsidRDefault="00D05856" w:rsidP="00D05856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MicrosoftJhengHeiUIRegular" w:hAnsi="MicrosoftJhengHeiUIRegular" w:cs="宋体"/>
          <w:color w:val="000000"/>
          <w:kern w:val="0"/>
          <w:sz w:val="22"/>
        </w:rPr>
      </w:pP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实验：在原有</w:t>
      </w:r>
      <w:proofErr w:type="gramStart"/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预训练</w:t>
      </w:r>
      <w:proofErr w:type="gramEnd"/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模型的基础上，使用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CIFAR-100</w:t>
      </w:r>
      <w:r w:rsidR="006F4F3B">
        <w:rPr>
          <w:rFonts w:ascii="MicrosoftJhengHeiUIRegular" w:hAnsi="MicrosoftJhengHeiUIRegular" w:cs="宋体" w:hint="eastAsia"/>
          <w:color w:val="000000"/>
          <w:kern w:val="0"/>
          <w:sz w:val="22"/>
        </w:rPr>
        <w:t>数据集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对模型进行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finetune</w:t>
      </w:r>
      <w:r w:rsid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，再进行图像分类</w:t>
      </w:r>
    </w:p>
    <w:p w14:paraId="1B9AA833" w14:textId="26B5070B" w:rsidR="00D05856" w:rsidRDefault="00D05856" w:rsidP="00D05856">
      <w:pPr>
        <w:spacing w:line="360" w:lineRule="auto"/>
        <w:jc w:val="center"/>
        <w:rPr>
          <w:rFonts w:ascii="MicrosoftJhengHeiUIRegular" w:hAnsi="MicrosoftJhengHeiUIRegular" w:cs="宋体"/>
          <w:color w:val="000000"/>
          <w:kern w:val="0"/>
          <w:sz w:val="22"/>
        </w:rPr>
      </w:pPr>
      <w:r w:rsidRPr="00C0690A">
        <w:rPr>
          <w:noProof/>
        </w:rPr>
        <w:lastRenderedPageBreak/>
        <w:drawing>
          <wp:inline distT="0" distB="0" distL="0" distR="0" wp14:anchorId="750B8005" wp14:editId="2C335F04">
            <wp:extent cx="5274310" cy="2885440"/>
            <wp:effectExtent l="0" t="0" r="2540" b="0"/>
            <wp:docPr id="18365710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FDB2" w14:textId="5140A5CF" w:rsidR="00F63284" w:rsidRPr="00F63284" w:rsidRDefault="00F63284" w:rsidP="00F63284">
      <w:pPr>
        <w:pStyle w:val="a4"/>
        <w:numPr>
          <w:ilvl w:val="0"/>
          <w:numId w:val="6"/>
        </w:numPr>
        <w:spacing w:line="360" w:lineRule="auto"/>
        <w:ind w:firstLineChars="0"/>
        <w:rPr>
          <w:rFonts w:ascii="MicrosoftJhengHeiUIRegular" w:hAnsi="MicrosoftJhengHeiUIRegular" w:cs="宋体" w:hint="eastAsia"/>
          <w:color w:val="000000"/>
          <w:kern w:val="0"/>
          <w:sz w:val="22"/>
        </w:rPr>
      </w:pP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实验结果</w:t>
      </w:r>
    </w:p>
    <w:p w14:paraId="297B1216" w14:textId="77777777" w:rsidR="00D05856" w:rsidRPr="00F63284" w:rsidRDefault="00D05856" w:rsidP="00F63284">
      <w:pPr>
        <w:pStyle w:val="a4"/>
        <w:numPr>
          <w:ilvl w:val="1"/>
          <w:numId w:val="6"/>
        </w:numPr>
        <w:spacing w:line="360" w:lineRule="auto"/>
        <w:ind w:firstLineChars="0"/>
        <w:rPr>
          <w:rFonts w:ascii="MicrosoftJhengHeiUIRegular" w:hAnsi="MicrosoftJhengHeiUIRegular" w:cs="宋体"/>
          <w:color w:val="000000"/>
          <w:kern w:val="0"/>
          <w:sz w:val="22"/>
        </w:rPr>
      </w:pP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CIFAR-100</w:t>
      </w: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数据集</w:t>
      </w:r>
    </w:p>
    <w:p w14:paraId="7171B1A0" w14:textId="77777777" w:rsidR="00D05856" w:rsidRPr="00F63284" w:rsidRDefault="00D05856" w:rsidP="00F63284">
      <w:pPr>
        <w:pStyle w:val="a4"/>
        <w:numPr>
          <w:ilvl w:val="2"/>
          <w:numId w:val="6"/>
        </w:numPr>
        <w:spacing w:line="360" w:lineRule="auto"/>
        <w:ind w:firstLineChars="0"/>
        <w:rPr>
          <w:rFonts w:ascii="MicrosoftJhengHeiUIRegular" w:hAnsi="MicrosoftJhengHeiUIRegular" w:cs="宋体"/>
          <w:color w:val="000000"/>
          <w:kern w:val="0"/>
          <w:sz w:val="22"/>
        </w:rPr>
      </w:pPr>
      <w:r w:rsidRPr="00F63284">
        <w:rPr>
          <w:rFonts w:ascii="MicrosoftJhengHeiUIRegular" w:hAnsi="MicrosoftJhengHeiUIRegular" w:cs="宋体"/>
          <w:color w:val="000000"/>
          <w:kern w:val="0"/>
          <w:sz w:val="22"/>
        </w:rPr>
        <w:t>Finetune</w:t>
      </w: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前：</w:t>
      </w: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0</w:t>
      </w:r>
      <w:r w:rsidRPr="00F63284">
        <w:rPr>
          <w:rFonts w:ascii="MicrosoftJhengHeiUIRegular" w:hAnsi="MicrosoftJhengHeiUIRegular" w:cs="宋体"/>
          <w:color w:val="000000"/>
          <w:kern w:val="0"/>
          <w:sz w:val="22"/>
        </w:rPr>
        <w:t>.6432</w:t>
      </w:r>
    </w:p>
    <w:p w14:paraId="066CC9A4" w14:textId="73370A42" w:rsidR="00D05856" w:rsidRPr="00090F42" w:rsidRDefault="00D05856" w:rsidP="00090F42">
      <w:pPr>
        <w:pStyle w:val="a4"/>
        <w:numPr>
          <w:ilvl w:val="2"/>
          <w:numId w:val="6"/>
        </w:numPr>
        <w:spacing w:line="360" w:lineRule="auto"/>
        <w:ind w:firstLineChars="0"/>
        <w:rPr>
          <w:rFonts w:ascii="MicrosoftJhengHeiUIRegular" w:hAnsi="MicrosoftJhengHeiUIRegular" w:cs="宋体" w:hint="eastAsia"/>
          <w:color w:val="000000"/>
          <w:kern w:val="0"/>
          <w:sz w:val="22"/>
        </w:rPr>
      </w:pP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Finetune</w:t>
      </w: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后：</w:t>
      </w: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0</w:t>
      </w:r>
      <w:r w:rsidRPr="00F63284">
        <w:rPr>
          <w:rFonts w:ascii="MicrosoftJhengHeiUIRegular" w:hAnsi="MicrosoftJhengHeiUIRegular" w:cs="宋体"/>
          <w:color w:val="000000"/>
          <w:kern w:val="0"/>
          <w:sz w:val="22"/>
        </w:rPr>
        <w:t>.8992</w:t>
      </w:r>
    </w:p>
    <w:p w14:paraId="1680575F" w14:textId="77777777" w:rsidR="00D05856" w:rsidRPr="00F63284" w:rsidRDefault="00D05856" w:rsidP="00F63284">
      <w:pPr>
        <w:pStyle w:val="a4"/>
        <w:numPr>
          <w:ilvl w:val="1"/>
          <w:numId w:val="6"/>
        </w:numPr>
        <w:spacing w:line="360" w:lineRule="auto"/>
        <w:ind w:firstLineChars="0"/>
        <w:rPr>
          <w:rFonts w:ascii="MicrosoftJhengHeiUIRegular" w:hAnsi="MicrosoftJhengHeiUIRegular" w:cs="宋体"/>
          <w:color w:val="000000"/>
          <w:kern w:val="0"/>
          <w:sz w:val="22"/>
        </w:rPr>
      </w:pPr>
      <w:r w:rsidRPr="00F63284">
        <w:rPr>
          <w:rFonts w:ascii="MicrosoftJhengHeiUIRegular" w:hAnsi="MicrosoftJhengHeiUIRegular" w:cs="宋体"/>
          <w:color w:val="000000"/>
          <w:kern w:val="0"/>
          <w:sz w:val="22"/>
        </w:rPr>
        <w:t>flower1</w:t>
      </w: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数据集</w:t>
      </w:r>
    </w:p>
    <w:p w14:paraId="54A4933B" w14:textId="2938A07F" w:rsidR="00D05856" w:rsidRPr="00F63284" w:rsidRDefault="00F63284" w:rsidP="00F63284">
      <w:pPr>
        <w:pStyle w:val="a4"/>
        <w:numPr>
          <w:ilvl w:val="2"/>
          <w:numId w:val="6"/>
        </w:numPr>
        <w:spacing w:line="360" w:lineRule="auto"/>
        <w:ind w:firstLineChars="0"/>
        <w:rPr>
          <w:rFonts w:ascii="MicrosoftJhengHeiUIRegular" w:hAnsi="MicrosoftJhengHeiUIRegular" w:cs="宋体"/>
          <w:color w:val="000000"/>
          <w:kern w:val="0"/>
          <w:sz w:val="22"/>
        </w:rPr>
      </w:pP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Finetune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前：</w:t>
      </w:r>
      <w:r>
        <w:rPr>
          <w:rFonts w:ascii="MicrosoftJhengHeiUIRegular" w:hAnsi="MicrosoftJhengHeiUIRegular" w:cs="宋体"/>
          <w:color w:val="000000"/>
          <w:kern w:val="0"/>
          <w:sz w:val="22"/>
        </w:rPr>
        <w:t>1.0</w:t>
      </w:r>
    </w:p>
    <w:p w14:paraId="4BA6F67E" w14:textId="55B3C78E" w:rsidR="00D05856" w:rsidRPr="00F63284" w:rsidRDefault="00F63284" w:rsidP="00F63284">
      <w:pPr>
        <w:pStyle w:val="a4"/>
        <w:numPr>
          <w:ilvl w:val="2"/>
          <w:numId w:val="6"/>
        </w:numPr>
        <w:spacing w:line="360" w:lineRule="auto"/>
        <w:ind w:firstLineChars="0"/>
        <w:rPr>
          <w:rFonts w:ascii="MicrosoftJhengHeiUIRegular" w:hAnsi="MicrosoftJhengHeiUIRegular" w:cs="宋体" w:hint="eastAsia"/>
          <w:color w:val="000000"/>
          <w:kern w:val="0"/>
          <w:sz w:val="22"/>
        </w:rPr>
      </w:pP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Finetune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后：</w:t>
      </w:r>
      <w:r w:rsidR="00D05856" w:rsidRPr="00F63284">
        <w:rPr>
          <w:rFonts w:ascii="MicrosoftJhengHeiUIRegular" w:hAnsi="MicrosoftJhengHeiUIRegular" w:cs="宋体"/>
          <w:color w:val="000000"/>
          <w:kern w:val="0"/>
          <w:sz w:val="22"/>
        </w:rPr>
        <w:t>1.0</w:t>
      </w:r>
    </w:p>
    <w:p w14:paraId="5F4B10D8" w14:textId="77777777" w:rsidR="00D05856" w:rsidRPr="00F63284" w:rsidRDefault="00D05856" w:rsidP="00F63284">
      <w:pPr>
        <w:pStyle w:val="a4"/>
        <w:numPr>
          <w:ilvl w:val="1"/>
          <w:numId w:val="6"/>
        </w:numPr>
        <w:spacing w:line="360" w:lineRule="auto"/>
        <w:ind w:firstLineChars="0"/>
        <w:rPr>
          <w:rFonts w:ascii="MicrosoftJhengHeiUIRegular" w:hAnsi="MicrosoftJhengHeiUIRegular" w:cs="宋体"/>
          <w:color w:val="000000"/>
          <w:kern w:val="0"/>
          <w:sz w:val="22"/>
        </w:rPr>
      </w:pPr>
      <w:r w:rsidRPr="00F63284">
        <w:rPr>
          <w:rFonts w:ascii="MicrosoftJhengHeiUIRegular" w:hAnsi="MicrosoftJhengHeiUIRegular" w:cs="宋体"/>
          <w:color w:val="000000"/>
          <w:kern w:val="0"/>
          <w:sz w:val="22"/>
        </w:rPr>
        <w:t>flower2</w:t>
      </w:r>
      <w:r w:rsidRPr="00F63284">
        <w:rPr>
          <w:rFonts w:ascii="MicrosoftJhengHeiUIRegular" w:hAnsi="MicrosoftJhengHeiUIRegular" w:cs="宋体" w:hint="eastAsia"/>
          <w:color w:val="000000"/>
          <w:kern w:val="0"/>
          <w:sz w:val="22"/>
        </w:rPr>
        <w:t>数据集</w:t>
      </w:r>
    </w:p>
    <w:p w14:paraId="5DD21CD6" w14:textId="234D1EB9" w:rsidR="00D05856" w:rsidRPr="00F63284" w:rsidRDefault="00F63284" w:rsidP="00F63284">
      <w:pPr>
        <w:pStyle w:val="a4"/>
        <w:numPr>
          <w:ilvl w:val="2"/>
          <w:numId w:val="6"/>
        </w:numPr>
        <w:spacing w:line="360" w:lineRule="auto"/>
        <w:ind w:firstLineChars="0"/>
        <w:rPr>
          <w:rFonts w:ascii="MicrosoftJhengHeiUIRegular" w:hAnsi="MicrosoftJhengHeiUIRegular" w:cs="宋体"/>
          <w:color w:val="000000"/>
          <w:kern w:val="0"/>
          <w:sz w:val="22"/>
        </w:rPr>
      </w:pP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Finetune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前：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0</w:t>
      </w:r>
      <w:r>
        <w:rPr>
          <w:rFonts w:ascii="MicrosoftJhengHeiUIRegular" w:hAnsi="MicrosoftJhengHeiUIRegular" w:cs="宋体"/>
          <w:color w:val="000000"/>
          <w:kern w:val="0"/>
          <w:sz w:val="22"/>
        </w:rPr>
        <w:t>.96</w:t>
      </w:r>
    </w:p>
    <w:p w14:paraId="60A92CEF" w14:textId="39442623" w:rsidR="00D05856" w:rsidRPr="00F63284" w:rsidRDefault="00F63284" w:rsidP="00F63284">
      <w:pPr>
        <w:pStyle w:val="a4"/>
        <w:numPr>
          <w:ilvl w:val="2"/>
          <w:numId w:val="6"/>
        </w:numPr>
        <w:spacing w:line="360" w:lineRule="auto"/>
        <w:ind w:firstLineChars="0"/>
        <w:rPr>
          <w:rFonts w:ascii="MicrosoftJhengHeiUIRegular" w:hAnsi="MicrosoftJhengHeiUIRegular" w:cs="宋体" w:hint="eastAsia"/>
          <w:color w:val="000000"/>
          <w:kern w:val="0"/>
          <w:sz w:val="22"/>
        </w:rPr>
      </w:pP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Finetune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后</w:t>
      </w:r>
      <w:r>
        <w:rPr>
          <w:rFonts w:ascii="MicrosoftJhengHeiUIRegular" w:hAnsi="MicrosoftJhengHeiUIRegular" w:cs="宋体" w:hint="eastAsia"/>
          <w:color w:val="000000"/>
          <w:kern w:val="0"/>
          <w:sz w:val="22"/>
        </w:rPr>
        <w:t>：</w:t>
      </w:r>
      <w:r w:rsidR="00D05856" w:rsidRPr="00F63284">
        <w:rPr>
          <w:rFonts w:ascii="MicrosoftJhengHeiUIRegular" w:hAnsi="MicrosoftJhengHeiUIRegular" w:cs="宋体"/>
          <w:color w:val="000000"/>
          <w:kern w:val="0"/>
          <w:sz w:val="22"/>
        </w:rPr>
        <w:t>0.93</w:t>
      </w:r>
    </w:p>
    <w:p w14:paraId="6E8B332C" w14:textId="77777777" w:rsidR="00D05856" w:rsidRPr="00D05856" w:rsidRDefault="00D05856" w:rsidP="00D05856">
      <w:pPr>
        <w:rPr>
          <w:rFonts w:hint="eastAsia"/>
        </w:rPr>
      </w:pPr>
    </w:p>
    <w:sectPr w:rsidR="00D05856" w:rsidRPr="00D058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JhengHeiUIRegular">
    <w:altName w:val="Cambria"/>
    <w:charset w:val="00"/>
    <w:family w:val="roman"/>
    <w:pitch w:val="default"/>
    <w:sig w:usb0="00000000" w:usb1="00000000" w:usb2="0000000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589AC14"/>
    <w:multiLevelType w:val="singleLevel"/>
    <w:tmpl w:val="99B40E6A"/>
    <w:lvl w:ilvl="0">
      <w:start w:val="1"/>
      <w:numFmt w:val="decimalEnclosedCircleChinese"/>
      <w:suff w:val="nothing"/>
      <w:lvlText w:val="%1　"/>
      <w:lvlJc w:val="left"/>
      <w:pPr>
        <w:ind w:left="26" w:firstLine="400"/>
      </w:pPr>
      <w:rPr>
        <w:rFonts w:hint="eastAsia"/>
        <w:lang w:val="en-US"/>
      </w:rPr>
    </w:lvl>
  </w:abstractNum>
  <w:abstractNum w:abstractNumId="1" w15:restartNumberingAfterBreak="0">
    <w:nsid w:val="065B788F"/>
    <w:multiLevelType w:val="singleLevel"/>
    <w:tmpl w:val="99B40E6A"/>
    <w:lvl w:ilvl="0">
      <w:start w:val="1"/>
      <w:numFmt w:val="decimalEnclosedCircleChinese"/>
      <w:suff w:val="nothing"/>
      <w:lvlText w:val="%1　"/>
      <w:lvlJc w:val="left"/>
      <w:pPr>
        <w:ind w:left="26" w:firstLine="400"/>
      </w:pPr>
      <w:rPr>
        <w:rFonts w:hint="eastAsia"/>
        <w:lang w:val="en-US"/>
      </w:rPr>
    </w:lvl>
  </w:abstractNum>
  <w:abstractNum w:abstractNumId="2" w15:restartNumberingAfterBreak="0">
    <w:nsid w:val="60B9601A"/>
    <w:multiLevelType w:val="multilevel"/>
    <w:tmpl w:val="60B9601A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  <w:color w:val="00000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A40BD7"/>
    <w:multiLevelType w:val="hybridMultilevel"/>
    <w:tmpl w:val="04440B48"/>
    <w:lvl w:ilvl="0" w:tplc="E2C09D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52C6D14"/>
    <w:multiLevelType w:val="hybridMultilevel"/>
    <w:tmpl w:val="BA7CCD86"/>
    <w:lvl w:ilvl="0" w:tplc="BD12F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E4E2432"/>
    <w:multiLevelType w:val="singleLevel"/>
    <w:tmpl w:val="7E4E2432"/>
    <w:lvl w:ilvl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 w16cid:durableId="1660425866">
    <w:abstractNumId w:val="4"/>
  </w:num>
  <w:num w:numId="2" w16cid:durableId="1951281456">
    <w:abstractNumId w:val="2"/>
  </w:num>
  <w:num w:numId="3" w16cid:durableId="1346861794">
    <w:abstractNumId w:val="5"/>
  </w:num>
  <w:num w:numId="4" w16cid:durableId="1900431375">
    <w:abstractNumId w:val="0"/>
  </w:num>
  <w:num w:numId="5" w16cid:durableId="729961046">
    <w:abstractNumId w:val="1"/>
  </w:num>
  <w:num w:numId="6" w16cid:durableId="4798093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641"/>
    <w:rsid w:val="00017EE5"/>
    <w:rsid w:val="00090F42"/>
    <w:rsid w:val="00247B29"/>
    <w:rsid w:val="0044146A"/>
    <w:rsid w:val="00481E80"/>
    <w:rsid w:val="006F4F3B"/>
    <w:rsid w:val="007B0047"/>
    <w:rsid w:val="00B00EE6"/>
    <w:rsid w:val="00BA2C77"/>
    <w:rsid w:val="00D05856"/>
    <w:rsid w:val="00DD4D47"/>
    <w:rsid w:val="00F2719C"/>
    <w:rsid w:val="00F63284"/>
    <w:rsid w:val="00FC6641"/>
    <w:rsid w:val="00FE6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B37F3"/>
  <w15:chartTrackingRefBased/>
  <w15:docId w15:val="{4E3F56CA-9687-452E-9606-2BA6542B8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1E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FE68F1"/>
    <w:rPr>
      <w:rFonts w:eastAsia="宋体"/>
    </w:rPr>
    <w:tblPr/>
    <w:tblStylePr w:type="firstRow"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nil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List Paragraph"/>
    <w:basedOn w:val="a"/>
    <w:uiPriority w:val="34"/>
    <w:qFormat/>
    <w:rsid w:val="00481E8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81E8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37</Words>
  <Characters>214</Characters>
  <Application>Microsoft Office Word</Application>
  <DocSecurity>0</DocSecurity>
  <Lines>1</Lines>
  <Paragraphs>1</Paragraphs>
  <ScaleCrop>false</ScaleCrop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左 左</dc:creator>
  <cp:keywords/>
  <dc:description/>
  <cp:lastModifiedBy>左 左</cp:lastModifiedBy>
  <cp:revision>11</cp:revision>
  <dcterms:created xsi:type="dcterms:W3CDTF">2023-10-23T15:53:00Z</dcterms:created>
  <dcterms:modified xsi:type="dcterms:W3CDTF">2023-10-23T16:10:00Z</dcterms:modified>
</cp:coreProperties>
</file>