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>
      <w:pPr>
        <w:spacing w:before="156" w:beforeLines="50" w:line="360" w:lineRule="auto"/>
        <w:jc w:val="center"/>
        <w:rPr>
          <w:rFonts w:eastAsia="仿宋_GB2312"/>
          <w:b/>
          <w:bCs/>
          <w:sz w:val="32"/>
          <w:szCs w:val="32"/>
        </w:rPr>
      </w:pPr>
      <w:r>
        <w:rPr>
          <w:rFonts w:hint="eastAsia" w:eastAsia="仿宋_GB2312"/>
          <w:b/>
          <w:bCs/>
          <w:sz w:val="32"/>
          <w:szCs w:val="32"/>
        </w:rPr>
        <w:t>苏州大学</w:t>
      </w:r>
      <w:r>
        <w:rPr>
          <w:rFonts w:hint="eastAsia"/>
          <w:sz w:val="32"/>
          <w:szCs w:val="32"/>
        </w:rPr>
        <w:t>_</w:t>
      </w:r>
      <w:r>
        <w:rPr>
          <w:rFonts w:hint="eastAsia"/>
          <w:b/>
          <w:bCs/>
          <w:sz w:val="32"/>
          <w:szCs w:val="32"/>
          <w:u w:val="single"/>
        </w:rPr>
        <w:t>分析化学（一下）期中考试</w:t>
      </w:r>
      <w:r>
        <w:rPr>
          <w:rFonts w:hint="eastAsia"/>
          <w:sz w:val="32"/>
          <w:szCs w:val="32"/>
        </w:rPr>
        <w:t>_</w:t>
      </w:r>
      <w:r>
        <w:rPr>
          <w:rFonts w:hint="eastAsia" w:eastAsia="仿宋_GB2312"/>
          <w:b/>
          <w:bCs/>
          <w:sz w:val="32"/>
          <w:szCs w:val="32"/>
        </w:rPr>
        <w:t>试卷 共</w:t>
      </w:r>
      <w:r>
        <w:rPr>
          <w:rFonts w:eastAsia="仿宋_GB2312"/>
          <w:b/>
          <w:bCs/>
          <w:sz w:val="32"/>
          <w:szCs w:val="32"/>
          <w:u w:val="single"/>
        </w:rPr>
        <w:t>5</w:t>
      </w:r>
      <w:r>
        <w:rPr>
          <w:rFonts w:hint="eastAsia" w:eastAsia="仿宋_GB2312"/>
          <w:b/>
          <w:bCs/>
          <w:sz w:val="32"/>
          <w:szCs w:val="32"/>
        </w:rPr>
        <w:t>页</w:t>
      </w:r>
    </w:p>
    <w:p>
      <w:pPr>
        <w:spacing w:before="156" w:beforeLines="50" w:line="360" w:lineRule="auto"/>
        <w:jc w:val="center"/>
        <w:rPr>
          <w:rFonts w:eastAsia="仿宋_GB2312"/>
          <w:b/>
          <w:bCs/>
          <w:sz w:val="28"/>
        </w:rPr>
      </w:pPr>
      <w:r>
        <w:rPr>
          <w:rFonts w:hint="eastAsia" w:eastAsia="仿宋_GB2312"/>
          <w:b/>
          <w:bCs/>
          <w:sz w:val="28"/>
        </w:rPr>
        <w:t>学院__</w:t>
      </w:r>
      <w:r>
        <w:rPr>
          <w:rFonts w:hint="eastAsia" w:eastAsia="仿宋_GB2312"/>
          <w:b/>
          <w:bCs/>
          <w:sz w:val="28"/>
          <w:u w:val="single"/>
        </w:rPr>
        <w:t>材料与化学化工</w:t>
      </w:r>
      <w:r>
        <w:rPr>
          <w:rFonts w:hint="eastAsia" w:eastAsia="仿宋_GB2312"/>
          <w:b/>
          <w:bCs/>
          <w:sz w:val="28"/>
        </w:rPr>
        <w:t>_ 专业_</w:t>
      </w:r>
      <w:r>
        <w:rPr>
          <w:rFonts w:hint="eastAsia" w:eastAsia="仿宋_GB2312"/>
          <w:b/>
          <w:bCs/>
          <w:sz w:val="28"/>
          <w:u w:val="single"/>
        </w:rPr>
        <w:t>化学类及师范专业</w:t>
      </w:r>
      <w:r>
        <w:rPr>
          <w:rFonts w:hint="eastAsia" w:eastAsia="仿宋_GB2312"/>
          <w:b/>
          <w:bCs/>
          <w:sz w:val="28"/>
        </w:rPr>
        <w:t>_ 成绩______</w:t>
      </w:r>
    </w:p>
    <w:p>
      <w:pPr>
        <w:spacing w:before="156" w:beforeLines="50" w:line="360" w:lineRule="auto"/>
        <w:jc w:val="center"/>
        <w:rPr>
          <w:rFonts w:eastAsia="仿宋_GB2312"/>
          <w:b/>
          <w:bCs/>
          <w:sz w:val="28"/>
        </w:rPr>
      </w:pPr>
      <w:r>
        <w:rPr>
          <w:rFonts w:hint="eastAsia" w:eastAsia="仿宋_GB2312"/>
          <w:b/>
          <w:bCs/>
          <w:sz w:val="28"/>
        </w:rPr>
        <w:t>年级__</w:t>
      </w:r>
      <w:r>
        <w:rPr>
          <w:rFonts w:eastAsia="仿宋_GB2312"/>
          <w:b/>
          <w:bCs/>
          <w:sz w:val="28"/>
          <w:u w:val="single"/>
        </w:rPr>
        <w:t>20</w:t>
      </w:r>
      <w:r>
        <w:rPr>
          <w:rFonts w:hint="eastAsia" w:eastAsia="仿宋_GB2312"/>
          <w:b/>
          <w:bCs/>
          <w:sz w:val="28"/>
        </w:rPr>
        <w:t>_ 学号_________  姓名  _________  日期__</w:t>
      </w:r>
      <w:r>
        <w:rPr>
          <w:rFonts w:hint="eastAsia" w:eastAsia="仿宋_GB2312"/>
          <w:b/>
          <w:bCs/>
          <w:sz w:val="28"/>
          <w:u w:val="single"/>
        </w:rPr>
        <w:t>20</w:t>
      </w:r>
      <w:r>
        <w:rPr>
          <w:rFonts w:eastAsia="仿宋_GB2312"/>
          <w:b/>
          <w:bCs/>
          <w:sz w:val="28"/>
          <w:u w:val="single"/>
        </w:rPr>
        <w:t>22</w:t>
      </w:r>
      <w:r>
        <w:rPr>
          <w:rFonts w:hint="eastAsia" w:eastAsia="仿宋_GB2312"/>
          <w:b/>
          <w:bCs/>
          <w:sz w:val="28"/>
          <w:u w:val="single"/>
        </w:rPr>
        <w:t>年</w:t>
      </w:r>
      <w:r>
        <w:rPr>
          <w:rFonts w:eastAsia="仿宋_GB2312"/>
          <w:b/>
          <w:bCs/>
          <w:sz w:val="28"/>
          <w:u w:val="single"/>
        </w:rPr>
        <w:t>4</w:t>
      </w:r>
      <w:r>
        <w:rPr>
          <w:rFonts w:hint="eastAsia" w:eastAsia="仿宋_GB2312"/>
          <w:b/>
          <w:bCs/>
          <w:sz w:val="28"/>
          <w:u w:val="single"/>
        </w:rPr>
        <w:t>月</w:t>
      </w:r>
    </w:p>
    <w:p>
      <w:pPr>
        <w:spacing w:before="156" w:beforeLines="50" w:line="360" w:lineRule="auto"/>
        <w:rPr>
          <w:rFonts w:eastAsia="仿宋_GB2312"/>
          <w:b/>
          <w:bCs/>
          <w:sz w:val="28"/>
        </w:rPr>
      </w:pPr>
      <w:r>
        <w:rPr>
          <w:rFonts w:hint="eastAsia"/>
          <w:b/>
          <w:bCs/>
          <w:sz w:val="28"/>
        </w:rPr>
        <w:t>一、选择题 (</w:t>
      </w:r>
      <w:r>
        <w:rPr>
          <w:b/>
          <w:bCs/>
          <w:sz w:val="28"/>
        </w:rPr>
        <w:t>20</w:t>
      </w:r>
      <w:r>
        <w:rPr>
          <w:rFonts w:hint="eastAsia"/>
          <w:b/>
          <w:bCs/>
          <w:sz w:val="28"/>
        </w:rPr>
        <w:t>题，共</w:t>
      </w:r>
      <w:r>
        <w:rPr>
          <w:b/>
          <w:bCs/>
          <w:sz w:val="28"/>
        </w:rPr>
        <w:t>40</w:t>
      </w:r>
      <w:r>
        <w:rPr>
          <w:rFonts w:hint="eastAsia"/>
          <w:b/>
          <w:bCs/>
          <w:sz w:val="28"/>
        </w:rPr>
        <w:t>分)</w:t>
      </w:r>
    </w:p>
    <w:p>
      <w:pPr>
        <w:rPr>
          <w:color w:val="000000"/>
        </w:rPr>
      </w:pPr>
      <w:r>
        <w:rPr>
          <w:color w:val="000000"/>
        </w:rPr>
        <w:t>1</w:t>
      </w:r>
      <w:r>
        <w:rPr>
          <w:rFonts w:hint="eastAsia"/>
          <w:color w:val="000000"/>
        </w:rPr>
        <w:t xml:space="preserve">.  2 分 </w:t>
      </w:r>
    </w:p>
    <w:p>
      <w:pPr>
        <w:spacing w:line="0" w:lineRule="atLeast"/>
        <w:ind w:firstLine="420" w:firstLineChars="200"/>
        <w:rPr>
          <w:color w:val="000000"/>
          <w:szCs w:val="21"/>
        </w:rPr>
      </w:pPr>
      <w:r>
        <w:rPr>
          <w:rFonts w:hint="eastAsia"/>
          <w:color w:val="000000"/>
          <w:szCs w:val="21"/>
        </w:rPr>
        <w:t>影响经典极谱分析灵敏度的主要因素为</w:t>
      </w:r>
      <w:r>
        <w:rPr>
          <w:color w:val="000000"/>
          <w:szCs w:val="21"/>
        </w:rPr>
        <w:t xml:space="preserve">                        </w:t>
      </w:r>
      <w:r>
        <w:rPr>
          <w:rFonts w:hint="eastAsia"/>
          <w:color w:val="000000"/>
          <w:szCs w:val="21"/>
        </w:rPr>
        <w:t xml:space="preserve">  </w:t>
      </w:r>
      <w:r>
        <w:rPr>
          <w:color w:val="000000"/>
          <w:szCs w:val="21"/>
        </w:rPr>
        <w:t xml:space="preserve">    (    )</w:t>
      </w:r>
    </w:p>
    <w:p>
      <w:pPr>
        <w:spacing w:line="0" w:lineRule="atLeast"/>
        <w:ind w:firstLine="420"/>
        <w:rPr>
          <w:color w:val="000000"/>
          <w:szCs w:val="21"/>
          <w:highlight w:val="yellow"/>
        </w:rPr>
      </w:pPr>
      <w:r>
        <w:rPr>
          <w:color w:val="000000"/>
          <w:szCs w:val="21"/>
        </w:rPr>
        <w:t xml:space="preserve">(1) </w:t>
      </w:r>
      <w:r>
        <w:rPr>
          <w:rFonts w:hint="eastAsia"/>
          <w:color w:val="000000"/>
          <w:szCs w:val="21"/>
        </w:rPr>
        <w:t xml:space="preserve">迁移电流的存在            </w:t>
      </w:r>
      <w:r>
        <w:rPr>
          <w:color w:val="000000"/>
          <w:szCs w:val="21"/>
        </w:rPr>
        <w:t xml:space="preserve"> (2) </w:t>
      </w:r>
      <w:r>
        <w:rPr>
          <w:rFonts w:hint="eastAsia"/>
          <w:color w:val="000000"/>
          <w:szCs w:val="21"/>
          <w:highlight w:val="yellow"/>
        </w:rPr>
        <w:t>充电电流的存在</w:t>
      </w:r>
      <w:r>
        <w:rPr>
          <w:color w:val="000000"/>
          <w:szCs w:val="21"/>
          <w:highlight w:val="yellow"/>
        </w:rPr>
        <w:t xml:space="preserve">  </w:t>
      </w:r>
    </w:p>
    <w:p>
      <w:pPr>
        <w:spacing w:line="0" w:lineRule="atLeast"/>
        <w:ind w:firstLine="420"/>
        <w:rPr>
          <w:color w:val="000000"/>
          <w:szCs w:val="21"/>
        </w:rPr>
      </w:pPr>
      <w:r>
        <w:rPr>
          <w:color w:val="000000"/>
          <w:szCs w:val="21"/>
        </w:rPr>
        <w:t xml:space="preserve">(3) </w:t>
      </w:r>
      <w:r>
        <w:rPr>
          <w:rFonts w:hint="eastAsia"/>
          <w:color w:val="000000"/>
          <w:szCs w:val="21"/>
        </w:rPr>
        <w:t>氧波的出现</w:t>
      </w:r>
      <w:r>
        <w:rPr>
          <w:color w:val="000000"/>
          <w:szCs w:val="21"/>
        </w:rPr>
        <w:t xml:space="preserve">                 (4) </w:t>
      </w:r>
      <w:r>
        <w:rPr>
          <w:rFonts w:hint="eastAsia"/>
          <w:color w:val="000000"/>
          <w:szCs w:val="21"/>
        </w:rPr>
        <w:t>极大现象的出现</w:t>
      </w:r>
    </w:p>
    <w:p>
      <w:pPr>
        <w:rPr>
          <w:color w:val="000000"/>
        </w:rPr>
      </w:pPr>
    </w:p>
    <w:p>
      <w:pPr>
        <w:spacing w:line="0" w:lineRule="atLeast"/>
        <w:rPr>
          <w:color w:val="000000"/>
        </w:rPr>
      </w:pPr>
      <w:r>
        <w:rPr>
          <w:color w:val="000000"/>
        </w:rPr>
        <w:t>2</w:t>
      </w:r>
      <w:r>
        <w:rPr>
          <w:rFonts w:hint="eastAsia"/>
          <w:color w:val="000000"/>
        </w:rPr>
        <w:t xml:space="preserve">  2 分</w:t>
      </w:r>
    </w:p>
    <w:p>
      <w:pPr>
        <w:spacing w:line="0" w:lineRule="atLeast"/>
        <w:ind w:firstLine="420" w:firstLineChars="200"/>
        <w:rPr>
          <w:color w:val="000000"/>
          <w:szCs w:val="21"/>
        </w:rPr>
      </w:pPr>
      <w:r>
        <w:rPr>
          <w:rFonts w:hint="eastAsia"/>
          <w:color w:val="000000"/>
          <w:szCs w:val="21"/>
        </w:rPr>
        <w:t>要使某一物质在阴极上析出，电极反应能持续进行，阴极电位应</w:t>
      </w:r>
      <w:r>
        <w:rPr>
          <w:color w:val="000000"/>
          <w:szCs w:val="21"/>
        </w:rPr>
        <w:t xml:space="preserve">      </w:t>
      </w:r>
      <w:r>
        <w:rPr>
          <w:rFonts w:hint="eastAsia"/>
          <w:color w:val="000000"/>
          <w:szCs w:val="21"/>
        </w:rPr>
        <w:t xml:space="preserve">    </w:t>
      </w:r>
      <w:r>
        <w:rPr>
          <w:color w:val="000000"/>
          <w:szCs w:val="21"/>
        </w:rPr>
        <w:t xml:space="preserve">  ( </w:t>
      </w:r>
      <w:r>
        <w:rPr>
          <w:color w:val="000000" w:themeColor="text1"/>
          <w:szCs w:val="21"/>
          <w14:textFill>
            <w14:solidFill>
              <w14:schemeClr w14:val="tx1"/>
            </w14:solidFill>
          </w14:textFill>
        </w:rPr>
        <w:t xml:space="preserve">  </w:t>
      </w:r>
      <w:r>
        <w:rPr>
          <w:color w:val="000000"/>
          <w:szCs w:val="21"/>
        </w:rPr>
        <w:t xml:space="preserve">  )</w:t>
      </w:r>
    </w:p>
    <w:p>
      <w:pPr>
        <w:spacing w:line="0" w:lineRule="atLeast"/>
        <w:ind w:firstLine="420"/>
        <w:rPr>
          <w:color w:val="000000"/>
          <w:szCs w:val="21"/>
        </w:rPr>
      </w:pPr>
      <w:r>
        <w:rPr>
          <w:color w:val="000000"/>
          <w:szCs w:val="21"/>
        </w:rPr>
        <w:t>(1)</w:t>
      </w:r>
      <w:r>
        <w:rPr>
          <w:rFonts w:hint="eastAsia"/>
          <w:color w:val="000000"/>
          <w:szCs w:val="21"/>
        </w:rPr>
        <w:t xml:space="preserve">保持恒定 </w:t>
      </w:r>
      <w:r>
        <w:rPr>
          <w:color w:val="000000"/>
          <w:szCs w:val="21"/>
        </w:rPr>
        <w:t xml:space="preserve">               </w:t>
      </w:r>
      <w:r>
        <w:rPr>
          <w:color w:val="000000"/>
          <w:szCs w:val="21"/>
        </w:rPr>
        <w:tab/>
      </w:r>
      <w:r>
        <w:rPr>
          <w:color w:val="000000"/>
          <w:szCs w:val="21"/>
        </w:rPr>
        <w:t xml:space="preserve">   (2)</w:t>
      </w:r>
      <w:r>
        <w:rPr>
          <w:rFonts w:hint="eastAsia"/>
          <w:color w:val="000000"/>
          <w:szCs w:val="21"/>
          <w:highlight w:val="none"/>
        </w:rPr>
        <w:t>正于阴极析出电位</w:t>
      </w:r>
      <w:r>
        <w:rPr>
          <w:color w:val="000000"/>
          <w:szCs w:val="21"/>
        </w:rPr>
        <w:t xml:space="preserve">   </w:t>
      </w:r>
    </w:p>
    <w:p>
      <w:pPr>
        <w:spacing w:line="0" w:lineRule="atLeast"/>
        <w:ind w:firstLine="420"/>
        <w:rPr>
          <w:color w:val="000000"/>
          <w:szCs w:val="21"/>
        </w:rPr>
      </w:pPr>
      <w:r>
        <w:rPr>
          <w:color w:val="000000"/>
          <w:szCs w:val="21"/>
        </w:rPr>
        <w:t>(3)</w:t>
      </w:r>
      <w:r>
        <w:rPr>
          <w:rFonts w:hint="eastAsia"/>
          <w:color w:val="000000"/>
          <w:szCs w:val="21"/>
          <w:highlight w:val="yellow"/>
        </w:rPr>
        <w:t>负于阴极析出电位</w:t>
      </w:r>
      <w:r>
        <w:rPr>
          <w:color w:val="000000"/>
          <w:szCs w:val="21"/>
        </w:rPr>
        <w:tab/>
      </w:r>
      <w:r>
        <w:rPr>
          <w:color w:val="000000"/>
          <w:szCs w:val="21"/>
        </w:rPr>
        <w:tab/>
      </w:r>
      <w:r>
        <w:rPr>
          <w:color w:val="000000"/>
          <w:szCs w:val="21"/>
        </w:rPr>
        <w:t xml:space="preserve">       (4)</w:t>
      </w:r>
      <w:r>
        <w:rPr>
          <w:rFonts w:hint="eastAsia"/>
          <w:color w:val="000000"/>
          <w:szCs w:val="21"/>
        </w:rPr>
        <w:t>等于阴极析出电位</w:t>
      </w:r>
    </w:p>
    <w:p>
      <w:pPr>
        <w:rPr>
          <w:color w:val="000000"/>
        </w:rPr>
      </w:pPr>
    </w:p>
    <w:p>
      <w:pPr>
        <w:rPr>
          <w:color w:val="000000"/>
        </w:rPr>
      </w:pPr>
      <w:r>
        <w:rPr>
          <w:rFonts w:hint="eastAsia"/>
          <w:color w:val="000000"/>
        </w:rPr>
        <w:t xml:space="preserve">3.  2 分 </w:t>
      </w:r>
    </w:p>
    <w:p>
      <w:pPr>
        <w:spacing w:line="0" w:lineRule="atLeast"/>
        <w:ind w:firstLine="420" w:firstLineChars="200"/>
        <w:rPr>
          <w:color w:val="000000"/>
          <w:szCs w:val="21"/>
        </w:rPr>
      </w:pPr>
      <w:r>
        <w:rPr>
          <w:rFonts w:hint="eastAsia"/>
          <w:color w:val="000000"/>
          <w:szCs w:val="21"/>
        </w:rPr>
        <w:t>极谱波形成的根本原因为</w:t>
      </w:r>
      <w:r>
        <w:rPr>
          <w:color w:val="000000"/>
          <w:szCs w:val="21"/>
        </w:rPr>
        <w:t xml:space="preserve">                                      </w:t>
      </w:r>
      <w:r>
        <w:rPr>
          <w:rFonts w:hint="eastAsia"/>
          <w:color w:val="000000"/>
          <w:szCs w:val="21"/>
        </w:rPr>
        <w:t xml:space="preserve">  </w:t>
      </w:r>
      <w:r>
        <w:rPr>
          <w:color w:val="000000"/>
          <w:szCs w:val="21"/>
        </w:rPr>
        <w:t xml:space="preserve">  (    )</w:t>
      </w:r>
    </w:p>
    <w:p>
      <w:pPr>
        <w:spacing w:line="0" w:lineRule="atLeast"/>
        <w:rPr>
          <w:color w:val="000000"/>
          <w:szCs w:val="21"/>
        </w:rPr>
      </w:pPr>
      <w:r>
        <w:rPr>
          <w:color w:val="000000"/>
          <w:szCs w:val="21"/>
        </w:rPr>
        <w:t xml:space="preserve">    (1) </w:t>
      </w:r>
      <w:r>
        <w:rPr>
          <w:rFonts w:hint="eastAsia"/>
          <w:color w:val="000000"/>
          <w:szCs w:val="21"/>
        </w:rPr>
        <w:t>滴汞表面的不断更新</w:t>
      </w:r>
      <w:r>
        <w:rPr>
          <w:color w:val="000000"/>
          <w:szCs w:val="21"/>
        </w:rPr>
        <w:t xml:space="preserve">    (2) </w:t>
      </w:r>
      <w:r>
        <w:rPr>
          <w:rFonts w:hint="eastAsia"/>
          <w:color w:val="000000"/>
          <w:szCs w:val="21"/>
        </w:rPr>
        <w:t>溶液中的被测物质向电极表面扩散</w:t>
      </w:r>
    </w:p>
    <w:p>
      <w:pPr>
        <w:spacing w:line="0" w:lineRule="atLeast"/>
        <w:ind w:firstLine="420"/>
        <w:rPr>
          <w:color w:val="000000"/>
          <w:szCs w:val="21"/>
          <w:highlight w:val="yellow"/>
        </w:rPr>
      </w:pPr>
      <w:r>
        <w:rPr>
          <w:color w:val="000000"/>
          <w:szCs w:val="21"/>
        </w:rPr>
        <w:t xml:space="preserve">(3) </w:t>
      </w:r>
      <w:r>
        <w:rPr>
          <w:rFonts w:hint="eastAsia"/>
          <w:color w:val="000000"/>
          <w:szCs w:val="21"/>
        </w:rPr>
        <w:t>电化学极化的存在</w:t>
      </w:r>
      <w:r>
        <w:rPr>
          <w:color w:val="000000"/>
          <w:szCs w:val="21"/>
        </w:rPr>
        <w:t xml:space="preserve">      (4) </w:t>
      </w:r>
      <w:r>
        <w:rPr>
          <w:rFonts w:hint="eastAsia"/>
          <w:color w:val="000000"/>
          <w:szCs w:val="21"/>
          <w:highlight w:val="yellow"/>
        </w:rPr>
        <w:t>电极表面附近产生浓差极化</w:t>
      </w:r>
    </w:p>
    <w:p>
      <w:pPr>
        <w:rPr>
          <w:color w:val="000000"/>
        </w:rPr>
      </w:pPr>
    </w:p>
    <w:p>
      <w:pPr>
        <w:rPr>
          <w:color w:val="000000"/>
        </w:rPr>
      </w:pPr>
      <w:r>
        <w:rPr>
          <w:color w:val="000000"/>
        </w:rPr>
        <w:t>4</w:t>
      </w:r>
      <w:r>
        <w:rPr>
          <w:rFonts w:hint="eastAsia"/>
          <w:color w:val="000000"/>
        </w:rPr>
        <w:t xml:space="preserve">.  2 分 </w:t>
      </w:r>
    </w:p>
    <w:p>
      <w:pPr>
        <w:rPr>
          <w:color w:val="000000"/>
        </w:rPr>
      </w:pPr>
      <w:r>
        <w:rPr>
          <w:color w:val="000000"/>
        </w:rPr>
        <w:t xml:space="preserve">    </w:t>
      </w:r>
      <w:r>
        <w:rPr>
          <w:rFonts w:hint="eastAsia"/>
          <w:color w:val="000000"/>
        </w:rPr>
        <w:t>试指出下述说法中</w:t>
      </w:r>
      <w:r>
        <w:rPr>
          <w:color w:val="000000"/>
        </w:rPr>
        <w:t xml:space="preserve">, </w:t>
      </w:r>
      <w:r>
        <w:rPr>
          <w:rFonts w:hint="eastAsia"/>
          <w:color w:val="000000"/>
        </w:rPr>
        <w:t>哪一种是错误的</w:t>
      </w:r>
      <w:r>
        <w:rPr>
          <w:color w:val="000000"/>
        </w:rPr>
        <w:t>?                             (      )</w:t>
      </w:r>
    </w:p>
    <w:p>
      <w:pPr>
        <w:rPr>
          <w:color w:val="000000"/>
        </w:rPr>
      </w:pPr>
      <w:r>
        <w:rPr>
          <w:color w:val="000000"/>
        </w:rPr>
        <w:t xml:space="preserve">    (1) </w:t>
      </w:r>
      <w:r>
        <w:rPr>
          <w:rFonts w:hint="eastAsia"/>
          <w:color w:val="000000"/>
        </w:rPr>
        <w:t>根据色谱峰的保留时间可以进行定性分析</w:t>
      </w:r>
    </w:p>
    <w:p>
      <w:pPr>
        <w:rPr>
          <w:color w:val="000000"/>
        </w:rPr>
      </w:pPr>
      <w:r>
        <w:rPr>
          <w:color w:val="000000"/>
        </w:rPr>
        <w:t xml:space="preserve">    (2) </w:t>
      </w:r>
      <w:r>
        <w:rPr>
          <w:rFonts w:hint="eastAsia"/>
          <w:color w:val="000000"/>
        </w:rPr>
        <w:t>根据色谱峰的面积可以进行定量分析</w:t>
      </w:r>
    </w:p>
    <w:p>
      <w:pPr>
        <w:rPr>
          <w:color w:val="000000"/>
          <w:highlight w:val="yellow"/>
        </w:rPr>
      </w:pPr>
      <w:r>
        <w:rPr>
          <w:color w:val="000000"/>
        </w:rPr>
        <w:t xml:space="preserve">    (3) </w:t>
      </w:r>
      <w:r>
        <w:rPr>
          <w:rFonts w:hint="eastAsia"/>
          <w:color w:val="000000"/>
          <w:highlight w:val="yellow"/>
        </w:rPr>
        <w:t>色谱图上峰的个数一定等于试样中的组分数</w:t>
      </w:r>
    </w:p>
    <w:p>
      <w:pPr>
        <w:rPr>
          <w:color w:val="000000"/>
        </w:rPr>
      </w:pPr>
      <w:r>
        <w:rPr>
          <w:color w:val="000000"/>
        </w:rPr>
        <w:t xml:space="preserve">    (4) </w:t>
      </w:r>
      <w:r>
        <w:rPr>
          <w:rFonts w:hint="eastAsia"/>
          <w:color w:val="000000"/>
        </w:rPr>
        <w:t>色谱峰的区域宽度体现了组分在柱中的运动情况</w:t>
      </w:r>
    </w:p>
    <w:p>
      <w:pPr>
        <w:rPr>
          <w:color w:val="000000"/>
        </w:rPr>
      </w:pPr>
    </w:p>
    <w:p>
      <w:pPr>
        <w:rPr>
          <w:color w:val="000000"/>
        </w:rPr>
      </w:pPr>
      <w:r>
        <w:rPr>
          <w:rFonts w:hint="eastAsia"/>
          <w:color w:val="000000"/>
        </w:rPr>
        <w:t xml:space="preserve">5.  2 分 </w:t>
      </w:r>
    </w:p>
    <w:p>
      <w:pPr>
        <w:rPr>
          <w:color w:val="000000"/>
        </w:rPr>
      </w:pPr>
      <w:r>
        <w:rPr>
          <w:color w:val="000000"/>
        </w:rPr>
        <w:t xml:space="preserve">    </w:t>
      </w:r>
      <w:r>
        <w:rPr>
          <w:rFonts w:hint="eastAsia"/>
          <w:color w:val="000000"/>
        </w:rPr>
        <w:t>在气</w:t>
      </w:r>
      <w:r>
        <w:rPr>
          <w:color w:val="000000"/>
        </w:rPr>
        <w:t>-</w:t>
      </w:r>
      <w:r>
        <w:rPr>
          <w:rFonts w:hint="eastAsia"/>
          <w:color w:val="000000"/>
        </w:rPr>
        <w:t>液色谱中</w:t>
      </w:r>
      <w:r>
        <w:rPr>
          <w:color w:val="000000"/>
        </w:rPr>
        <w:t xml:space="preserve">, </w:t>
      </w:r>
      <w:r>
        <w:rPr>
          <w:rFonts w:hint="eastAsia"/>
          <w:color w:val="000000"/>
        </w:rPr>
        <w:t>若用热导池检测器检测时</w:t>
      </w:r>
      <w:r>
        <w:rPr>
          <w:color w:val="000000"/>
        </w:rPr>
        <w:t xml:space="preserve">, </w:t>
      </w:r>
      <w:r>
        <w:rPr>
          <w:rFonts w:hint="eastAsia"/>
          <w:color w:val="000000"/>
        </w:rPr>
        <w:t>宜用下述哪种物质测定死时间</w:t>
      </w:r>
      <w:r>
        <w:rPr>
          <w:color w:val="000000"/>
        </w:rPr>
        <w:t>?(      )</w:t>
      </w:r>
    </w:p>
    <w:p>
      <w:pPr>
        <w:rPr>
          <w:color w:val="000000"/>
          <w:highlight w:val="none"/>
        </w:rPr>
      </w:pPr>
      <w:r>
        <w:rPr>
          <w:color w:val="000000"/>
        </w:rPr>
        <w:t xml:space="preserve">    (1) </w:t>
      </w:r>
      <w:r>
        <w:rPr>
          <w:rFonts w:hint="eastAsia"/>
          <w:color w:val="000000"/>
          <w:highlight w:val="yellow"/>
        </w:rPr>
        <w:t>空气</w:t>
      </w:r>
    </w:p>
    <w:p>
      <w:pPr>
        <w:rPr>
          <w:color w:val="000000"/>
        </w:rPr>
      </w:pPr>
      <w:r>
        <w:rPr>
          <w:color w:val="000000"/>
        </w:rPr>
        <w:t xml:space="preserve">    (2) </w:t>
      </w:r>
      <w:r>
        <w:rPr>
          <w:rFonts w:hint="eastAsia"/>
          <w:color w:val="000000"/>
        </w:rPr>
        <w:t>甲烷</w:t>
      </w:r>
    </w:p>
    <w:p>
      <w:pPr>
        <w:rPr>
          <w:color w:val="000000"/>
        </w:rPr>
      </w:pPr>
      <w:r>
        <w:rPr>
          <w:color w:val="000000"/>
        </w:rPr>
        <w:t xml:space="preserve">    (3) </w:t>
      </w:r>
      <w:r>
        <w:rPr>
          <w:rFonts w:hint="eastAsia"/>
          <w:color w:val="000000"/>
        </w:rPr>
        <w:t>苯</w:t>
      </w:r>
    </w:p>
    <w:p>
      <w:pPr>
        <w:rPr>
          <w:color w:val="000000"/>
        </w:rPr>
      </w:pPr>
      <w:r>
        <w:rPr>
          <w:color w:val="000000"/>
        </w:rPr>
        <w:t xml:space="preserve">    (4) </w:t>
      </w:r>
      <w:r>
        <w:rPr>
          <w:rFonts w:hint="eastAsia"/>
          <w:color w:val="000000"/>
        </w:rPr>
        <w:t>庚烷</w:t>
      </w:r>
    </w:p>
    <w:p>
      <w:pPr>
        <w:rPr>
          <w:color w:val="000000"/>
        </w:rPr>
      </w:pPr>
    </w:p>
    <w:p>
      <w:pPr>
        <w:rPr>
          <w:color w:val="000000"/>
        </w:rPr>
      </w:pPr>
      <w:r>
        <w:rPr>
          <w:color w:val="000000"/>
        </w:rPr>
        <w:t>6</w:t>
      </w:r>
      <w:r>
        <w:rPr>
          <w:rFonts w:hint="eastAsia"/>
          <w:color w:val="000000"/>
        </w:rPr>
        <w:t xml:space="preserve">.  2 分 </w:t>
      </w:r>
    </w:p>
    <w:p>
      <w:pPr>
        <w:rPr>
          <w:color w:val="000000"/>
        </w:rPr>
      </w:pPr>
      <w:r>
        <w:rPr>
          <w:color w:val="000000"/>
        </w:rPr>
        <w:t xml:space="preserve">    </w:t>
      </w:r>
      <w:r>
        <w:rPr>
          <w:rFonts w:hint="eastAsia"/>
          <w:color w:val="000000"/>
        </w:rPr>
        <w:t>在</w:t>
      </w:r>
      <w:r>
        <w:rPr>
          <w:color w:val="000000"/>
        </w:rPr>
        <w:t>GC</w:t>
      </w:r>
      <w:r>
        <w:rPr>
          <w:rFonts w:hint="eastAsia"/>
          <w:color w:val="000000"/>
        </w:rPr>
        <w:t>法中</w:t>
      </w:r>
      <w:r>
        <w:rPr>
          <w:color w:val="000000"/>
        </w:rPr>
        <w:t xml:space="preserve">, </w:t>
      </w:r>
      <w:r>
        <w:rPr>
          <w:rFonts w:hint="eastAsia"/>
          <w:color w:val="000000"/>
        </w:rPr>
        <w:t>组分与载体间发生相互作用</w:t>
      </w:r>
      <w:r>
        <w:rPr>
          <w:color w:val="000000"/>
        </w:rPr>
        <w:t xml:space="preserve">, </w:t>
      </w:r>
      <w:r>
        <w:rPr>
          <w:rFonts w:hint="eastAsia"/>
          <w:color w:val="000000"/>
        </w:rPr>
        <w:t>结果常会导致</w:t>
      </w:r>
      <w:r>
        <w:rPr>
          <w:color w:val="000000"/>
        </w:rPr>
        <w:t xml:space="preserve">              (      )</w:t>
      </w:r>
    </w:p>
    <w:p>
      <w:pPr>
        <w:rPr>
          <w:color w:val="000000"/>
        </w:rPr>
      </w:pPr>
      <w:r>
        <w:rPr>
          <w:color w:val="000000"/>
        </w:rPr>
        <w:t xml:space="preserve">    (1)</w:t>
      </w:r>
      <w:r>
        <w:rPr>
          <w:rFonts w:hint="eastAsia"/>
          <w:color w:val="000000"/>
        </w:rPr>
        <w:t xml:space="preserve"> 峰变窄</w:t>
      </w:r>
    </w:p>
    <w:p>
      <w:pPr>
        <w:rPr>
          <w:color w:val="000000"/>
        </w:rPr>
      </w:pPr>
      <w:r>
        <w:rPr>
          <w:color w:val="000000"/>
        </w:rPr>
        <w:t xml:space="preserve">    (2)</w:t>
      </w:r>
      <w:r>
        <w:rPr>
          <w:rFonts w:hint="eastAsia"/>
          <w:color w:val="000000"/>
        </w:rPr>
        <w:t xml:space="preserve"> 涡流扩散作用增大</w:t>
      </w:r>
    </w:p>
    <w:p>
      <w:pPr>
        <w:rPr>
          <w:color w:val="000000"/>
          <w:highlight w:val="yellow"/>
        </w:rPr>
      </w:pPr>
      <w:r>
        <w:rPr>
          <w:color w:val="000000"/>
        </w:rPr>
        <w:t xml:space="preserve">    (3)</w:t>
      </w:r>
      <w:r>
        <w:rPr>
          <w:rFonts w:hint="eastAsia"/>
          <w:color w:val="000000"/>
        </w:rPr>
        <w:t xml:space="preserve"> </w:t>
      </w:r>
      <w:r>
        <w:rPr>
          <w:rFonts w:hint="eastAsia"/>
          <w:color w:val="000000"/>
          <w:highlight w:val="yellow"/>
        </w:rPr>
        <w:t>产生拖尾峰</w:t>
      </w:r>
    </w:p>
    <w:p>
      <w:pPr>
        <w:rPr>
          <w:color w:val="000000"/>
        </w:rPr>
      </w:pPr>
      <w:r>
        <w:rPr>
          <w:color w:val="000000"/>
        </w:rPr>
        <w:t xml:space="preserve">    (4)</w:t>
      </w:r>
      <w:r>
        <w:rPr>
          <w:rFonts w:hint="eastAsia"/>
          <w:color w:val="000000"/>
        </w:rPr>
        <w:t xml:space="preserve"> 检测器灵敏度降低</w:t>
      </w:r>
    </w:p>
    <w:p>
      <w:pPr>
        <w:rPr>
          <w:color w:val="000000"/>
        </w:rPr>
      </w:pPr>
    </w:p>
    <w:p>
      <w:pPr>
        <w:rPr>
          <w:color w:val="000000"/>
        </w:rPr>
      </w:pPr>
      <w:r>
        <w:rPr>
          <w:color w:val="000000"/>
        </w:rPr>
        <w:t>7.</w:t>
      </w:r>
      <w:r>
        <w:rPr>
          <w:rFonts w:hint="eastAsia"/>
          <w:color w:val="000000"/>
        </w:rPr>
        <w:t xml:space="preserve">  2 分 </w:t>
      </w:r>
    </w:p>
    <w:p>
      <w:pPr>
        <w:rPr>
          <w:color w:val="000000"/>
        </w:rPr>
      </w:pPr>
      <w:r>
        <w:rPr>
          <w:color w:val="000000"/>
        </w:rPr>
        <w:t xml:space="preserve">    </w:t>
      </w:r>
      <w:r>
        <w:rPr>
          <w:rFonts w:hint="eastAsia"/>
          <w:color w:val="000000"/>
        </w:rPr>
        <w:t>在气</w:t>
      </w:r>
      <w:r>
        <w:rPr>
          <w:color w:val="000000"/>
        </w:rPr>
        <w:t>-</w:t>
      </w:r>
      <w:r>
        <w:rPr>
          <w:rFonts w:hint="eastAsia"/>
          <w:color w:val="000000"/>
        </w:rPr>
        <w:t>液色谱法中</w:t>
      </w:r>
      <w:r>
        <w:rPr>
          <w:color w:val="000000"/>
        </w:rPr>
        <w:t xml:space="preserve">, </w:t>
      </w:r>
      <w:r>
        <w:rPr>
          <w:rFonts w:hint="eastAsia"/>
          <w:color w:val="000000"/>
        </w:rPr>
        <w:t>首先流出色谱柱的组分是</w:t>
      </w:r>
      <w:r>
        <w:rPr>
          <w:color w:val="000000"/>
        </w:rPr>
        <w:t xml:space="preserve">                      (     )</w:t>
      </w:r>
    </w:p>
    <w:p>
      <w:pPr>
        <w:rPr>
          <w:color w:val="000000"/>
        </w:rPr>
      </w:pPr>
      <w:r>
        <w:rPr>
          <w:color w:val="000000"/>
        </w:rPr>
        <w:t xml:space="preserve">    (1)</w:t>
      </w:r>
      <w:r>
        <w:rPr>
          <w:rFonts w:hint="eastAsia"/>
          <w:color w:val="000000"/>
        </w:rPr>
        <w:t xml:space="preserve"> 吸附能力小</w:t>
      </w:r>
    </w:p>
    <w:p>
      <w:pPr>
        <w:rPr>
          <w:color w:val="000000"/>
        </w:rPr>
      </w:pPr>
      <w:r>
        <w:rPr>
          <w:color w:val="000000"/>
        </w:rPr>
        <w:t xml:space="preserve">    (2)</w:t>
      </w:r>
      <w:r>
        <w:rPr>
          <w:rFonts w:hint="eastAsia"/>
          <w:color w:val="000000"/>
        </w:rPr>
        <w:t xml:space="preserve"> 吸附能力大</w:t>
      </w:r>
    </w:p>
    <w:p>
      <w:pPr>
        <w:rPr>
          <w:color w:val="000000"/>
        </w:rPr>
      </w:pPr>
      <w:r>
        <w:rPr>
          <w:color w:val="000000"/>
        </w:rPr>
        <w:t xml:space="preserve">    (3)</w:t>
      </w:r>
      <w:r>
        <w:rPr>
          <w:rFonts w:hint="eastAsia"/>
          <w:color w:val="000000"/>
        </w:rPr>
        <w:t xml:space="preserve"> 溶解能力大</w:t>
      </w:r>
    </w:p>
    <w:p>
      <w:pPr>
        <w:rPr>
          <w:color w:val="000000"/>
          <w:highlight w:val="yellow"/>
        </w:rPr>
      </w:pPr>
      <w:r>
        <w:rPr>
          <w:color w:val="000000"/>
        </w:rPr>
        <w:t xml:space="preserve">    (4)</w:t>
      </w:r>
      <w:r>
        <w:rPr>
          <w:rFonts w:hint="eastAsia"/>
          <w:color w:val="000000"/>
        </w:rPr>
        <w:t xml:space="preserve"> </w:t>
      </w:r>
      <w:r>
        <w:rPr>
          <w:rFonts w:hint="eastAsia"/>
          <w:color w:val="000000"/>
          <w:highlight w:val="yellow"/>
        </w:rPr>
        <w:t>溶解能力小</w:t>
      </w:r>
    </w:p>
    <w:p>
      <w:pPr>
        <w:rPr>
          <w:color w:val="000000"/>
        </w:rPr>
      </w:pPr>
    </w:p>
    <w:p>
      <w:pPr>
        <w:rPr>
          <w:color w:val="000000"/>
        </w:rPr>
      </w:pPr>
      <w:r>
        <w:rPr>
          <w:color w:val="000000"/>
        </w:rPr>
        <w:t>8</w:t>
      </w:r>
      <w:r>
        <w:rPr>
          <w:rFonts w:hint="eastAsia"/>
          <w:color w:val="000000"/>
        </w:rPr>
        <w:t>.  2 分</w:t>
      </w:r>
    </w:p>
    <w:p>
      <w:pPr>
        <w:rPr>
          <w:color w:val="000000"/>
        </w:rPr>
      </w:pPr>
      <w:r>
        <w:rPr>
          <w:color w:val="000000"/>
        </w:rPr>
        <w:t xml:space="preserve">    </w:t>
      </w:r>
      <w:r>
        <w:rPr>
          <w:rFonts w:hint="eastAsia"/>
          <w:color w:val="000000"/>
        </w:rPr>
        <w:t>用离子交换色谱分析阳离子时</w:t>
      </w:r>
      <w:r>
        <w:rPr>
          <w:color w:val="000000"/>
        </w:rPr>
        <w:t xml:space="preserve">, </w:t>
      </w:r>
      <w:r>
        <w:rPr>
          <w:rFonts w:hint="eastAsia"/>
          <w:color w:val="000000"/>
        </w:rPr>
        <w:t>保留时间的顺序为</w:t>
      </w:r>
      <w:r>
        <w:rPr>
          <w:color w:val="000000"/>
        </w:rPr>
        <w:t xml:space="preserve">                  (      )</w:t>
      </w:r>
    </w:p>
    <w:p>
      <w:pPr>
        <w:rPr>
          <w:color w:val="000000"/>
        </w:rPr>
      </w:pPr>
      <w:r>
        <w:rPr>
          <w:color w:val="000000"/>
        </w:rPr>
        <w:t xml:space="preserve">    (1)</w:t>
      </w:r>
      <w:r>
        <w:rPr>
          <w:rFonts w:hint="eastAsia"/>
          <w:color w:val="000000"/>
        </w:rPr>
        <w:t>Ｎａ</w:t>
      </w:r>
      <w:r>
        <w:rPr>
          <w:color w:val="000000"/>
          <w:vertAlign w:val="superscript"/>
        </w:rPr>
        <w:t>+</w:t>
      </w:r>
      <w:r>
        <w:rPr>
          <w:rFonts w:hint="eastAsia"/>
          <w:color w:val="000000"/>
        </w:rPr>
        <w:t>＞Ｃａ</w:t>
      </w:r>
      <w:r>
        <w:rPr>
          <w:color w:val="000000"/>
          <w:vertAlign w:val="superscript"/>
        </w:rPr>
        <w:t>2+</w:t>
      </w:r>
      <w:r>
        <w:rPr>
          <w:rFonts w:hint="eastAsia"/>
          <w:color w:val="000000"/>
        </w:rPr>
        <w:t>＞Ｃｅ</w:t>
      </w:r>
      <w:r>
        <w:rPr>
          <w:color w:val="000000"/>
          <w:vertAlign w:val="superscript"/>
        </w:rPr>
        <w:t>3+</w:t>
      </w:r>
      <w:r>
        <w:rPr>
          <w:rFonts w:hint="eastAsia"/>
          <w:color w:val="000000"/>
        </w:rPr>
        <w:t>＞Ｔｈ</w:t>
      </w:r>
      <w:r>
        <w:rPr>
          <w:color w:val="000000"/>
          <w:vertAlign w:val="superscript"/>
        </w:rPr>
        <w:t>4+</w:t>
      </w:r>
    </w:p>
    <w:p>
      <w:pPr>
        <w:rPr>
          <w:color w:val="000000"/>
          <w:highlight w:val="yellow"/>
        </w:rPr>
      </w:pPr>
      <w:r>
        <w:rPr>
          <w:color w:val="000000"/>
        </w:rPr>
        <w:t xml:space="preserve">    (2)</w:t>
      </w:r>
      <w:r>
        <w:rPr>
          <w:rFonts w:hint="eastAsia"/>
          <w:color w:val="000000"/>
          <w:highlight w:val="yellow"/>
        </w:rPr>
        <w:t>Ｔｈ</w:t>
      </w:r>
      <w:r>
        <w:rPr>
          <w:color w:val="000000"/>
          <w:highlight w:val="yellow"/>
          <w:vertAlign w:val="superscript"/>
        </w:rPr>
        <w:t>4+</w:t>
      </w:r>
      <w:r>
        <w:rPr>
          <w:rFonts w:hint="eastAsia"/>
          <w:color w:val="000000"/>
          <w:highlight w:val="yellow"/>
        </w:rPr>
        <w:t>＞Ｃｅ</w:t>
      </w:r>
      <w:r>
        <w:rPr>
          <w:color w:val="000000"/>
          <w:highlight w:val="yellow"/>
          <w:vertAlign w:val="superscript"/>
        </w:rPr>
        <w:t>3+</w:t>
      </w:r>
      <w:r>
        <w:rPr>
          <w:rFonts w:hint="eastAsia"/>
          <w:color w:val="000000"/>
          <w:highlight w:val="yellow"/>
        </w:rPr>
        <w:t>＞Ｃａ</w:t>
      </w:r>
      <w:r>
        <w:rPr>
          <w:color w:val="000000"/>
          <w:highlight w:val="yellow"/>
          <w:vertAlign w:val="superscript"/>
        </w:rPr>
        <w:t>2+</w:t>
      </w:r>
      <w:r>
        <w:rPr>
          <w:rFonts w:hint="eastAsia"/>
          <w:color w:val="000000"/>
          <w:highlight w:val="yellow"/>
        </w:rPr>
        <w:t>＞Ｎａ</w:t>
      </w:r>
      <w:r>
        <w:rPr>
          <w:color w:val="000000"/>
          <w:highlight w:val="yellow"/>
          <w:vertAlign w:val="superscript"/>
        </w:rPr>
        <w:t>+</w:t>
      </w:r>
    </w:p>
    <w:p>
      <w:pPr>
        <w:rPr>
          <w:color w:val="000000"/>
        </w:rPr>
      </w:pPr>
      <w:r>
        <w:rPr>
          <w:color w:val="000000"/>
        </w:rPr>
        <w:t xml:space="preserve">    (3)</w:t>
      </w:r>
      <w:r>
        <w:rPr>
          <w:rFonts w:hint="eastAsia"/>
          <w:color w:val="000000"/>
        </w:rPr>
        <w:t>Ｔｈ</w:t>
      </w:r>
      <w:r>
        <w:rPr>
          <w:color w:val="000000"/>
          <w:vertAlign w:val="superscript"/>
        </w:rPr>
        <w:t>4+</w:t>
      </w:r>
      <w:r>
        <w:rPr>
          <w:rFonts w:hint="eastAsia"/>
          <w:color w:val="000000"/>
        </w:rPr>
        <w:t>＞Ｃａ</w:t>
      </w:r>
      <w:r>
        <w:rPr>
          <w:color w:val="000000"/>
          <w:vertAlign w:val="superscript"/>
        </w:rPr>
        <w:t>2+</w:t>
      </w:r>
      <w:r>
        <w:rPr>
          <w:rFonts w:hint="eastAsia"/>
          <w:color w:val="000000"/>
        </w:rPr>
        <w:t>＞Ｃｅ</w:t>
      </w:r>
      <w:r>
        <w:rPr>
          <w:color w:val="000000"/>
          <w:vertAlign w:val="superscript"/>
        </w:rPr>
        <w:t>3+</w:t>
      </w:r>
      <w:r>
        <w:rPr>
          <w:rFonts w:hint="eastAsia"/>
          <w:color w:val="000000"/>
        </w:rPr>
        <w:t>＞Ｎａ</w:t>
      </w:r>
      <w:r>
        <w:rPr>
          <w:color w:val="000000"/>
          <w:vertAlign w:val="superscript"/>
        </w:rPr>
        <w:t>+</w:t>
      </w:r>
    </w:p>
    <w:p>
      <w:pPr>
        <w:rPr>
          <w:color w:val="000000"/>
        </w:rPr>
      </w:pPr>
      <w:r>
        <w:rPr>
          <w:color w:val="000000"/>
        </w:rPr>
        <w:t xml:space="preserve">    (4)</w:t>
      </w:r>
      <w:r>
        <w:rPr>
          <w:rFonts w:hint="eastAsia"/>
          <w:color w:val="000000"/>
        </w:rPr>
        <w:t>Ｃｅ</w:t>
      </w:r>
      <w:r>
        <w:rPr>
          <w:color w:val="000000"/>
          <w:vertAlign w:val="superscript"/>
        </w:rPr>
        <w:t>3+</w:t>
      </w:r>
      <w:r>
        <w:rPr>
          <w:rFonts w:hint="eastAsia"/>
          <w:color w:val="000000"/>
        </w:rPr>
        <w:t>＞Ｃａ</w:t>
      </w:r>
      <w:r>
        <w:rPr>
          <w:color w:val="000000"/>
          <w:vertAlign w:val="superscript"/>
        </w:rPr>
        <w:t>2+</w:t>
      </w:r>
      <w:r>
        <w:rPr>
          <w:rFonts w:hint="eastAsia"/>
          <w:color w:val="000000"/>
        </w:rPr>
        <w:t>＞Ｎａ</w:t>
      </w:r>
      <w:r>
        <w:rPr>
          <w:color w:val="000000"/>
          <w:vertAlign w:val="superscript"/>
        </w:rPr>
        <w:t>+</w:t>
      </w:r>
      <w:r>
        <w:rPr>
          <w:rFonts w:hint="eastAsia"/>
          <w:color w:val="000000"/>
        </w:rPr>
        <w:t>＞Ｔｈ</w:t>
      </w:r>
      <w:r>
        <w:rPr>
          <w:color w:val="000000"/>
          <w:vertAlign w:val="superscript"/>
        </w:rPr>
        <w:t>4+</w:t>
      </w:r>
    </w:p>
    <w:p>
      <w:pPr>
        <w:rPr>
          <w:color w:val="000000"/>
        </w:rPr>
      </w:pPr>
    </w:p>
    <w:p>
      <w:pPr>
        <w:rPr>
          <w:color w:val="000000"/>
        </w:rPr>
      </w:pPr>
      <w:r>
        <w:rPr>
          <w:color w:val="000000"/>
        </w:rPr>
        <w:t>9</w:t>
      </w:r>
      <w:r>
        <w:rPr>
          <w:rFonts w:hint="eastAsia"/>
          <w:color w:val="000000"/>
        </w:rPr>
        <w:t xml:space="preserve">.  2 分 </w:t>
      </w:r>
    </w:p>
    <w:p>
      <w:pPr>
        <w:rPr>
          <w:color w:val="000000"/>
        </w:rPr>
      </w:pPr>
      <w:r>
        <w:rPr>
          <w:color w:val="000000"/>
        </w:rPr>
        <w:t xml:space="preserve">    </w:t>
      </w:r>
      <w:r>
        <w:rPr>
          <w:rFonts w:hint="eastAsia"/>
          <w:color w:val="000000"/>
        </w:rPr>
        <w:t>分析甜菜萃取液中痕量的含氯农药宜采用</w:t>
      </w:r>
      <w:r>
        <w:rPr>
          <w:color w:val="000000"/>
        </w:rPr>
        <w:t xml:space="preserve">                         </w:t>
      </w:r>
      <w:r>
        <w:rPr>
          <w:rFonts w:hint="eastAsia"/>
          <w:color w:val="000000"/>
        </w:rPr>
        <w:t>（</w:t>
      </w:r>
      <w:r>
        <w:rPr>
          <w:color w:val="000000"/>
        </w:rPr>
        <w:t xml:space="preserve">       </w:t>
      </w:r>
      <w:r>
        <w:rPr>
          <w:rFonts w:hint="eastAsia"/>
          <w:color w:val="000000"/>
        </w:rPr>
        <w:t>）</w:t>
      </w:r>
    </w:p>
    <w:p>
      <w:pPr>
        <w:rPr>
          <w:color w:val="000000"/>
        </w:rPr>
      </w:pPr>
      <w:r>
        <w:rPr>
          <w:color w:val="000000"/>
        </w:rPr>
        <w:t xml:space="preserve">    (1) </w:t>
      </w:r>
      <w:r>
        <w:rPr>
          <w:rFonts w:hint="eastAsia"/>
          <w:color w:val="000000"/>
        </w:rPr>
        <w:t>热导池检测器</w:t>
      </w:r>
    </w:p>
    <w:p>
      <w:pPr>
        <w:rPr>
          <w:color w:val="000000"/>
        </w:rPr>
      </w:pPr>
      <w:r>
        <w:rPr>
          <w:color w:val="000000"/>
        </w:rPr>
        <w:t xml:space="preserve">    (2) </w:t>
      </w:r>
      <w:r>
        <w:rPr>
          <w:rFonts w:hint="eastAsia"/>
          <w:color w:val="000000"/>
        </w:rPr>
        <w:t>氢火焰离子化检测器</w:t>
      </w:r>
    </w:p>
    <w:p>
      <w:pPr>
        <w:rPr>
          <w:color w:val="000000"/>
          <w:highlight w:val="yellow"/>
        </w:rPr>
      </w:pPr>
      <w:r>
        <w:rPr>
          <w:color w:val="000000"/>
        </w:rPr>
        <w:t xml:space="preserve">    (3) </w:t>
      </w:r>
      <w:r>
        <w:rPr>
          <w:rFonts w:hint="eastAsia"/>
          <w:color w:val="000000"/>
          <w:highlight w:val="yellow"/>
        </w:rPr>
        <w:t>电子捕获检测器</w:t>
      </w:r>
    </w:p>
    <w:p>
      <w:pPr>
        <w:rPr>
          <w:color w:val="000000"/>
        </w:rPr>
      </w:pPr>
      <w:r>
        <w:rPr>
          <w:color w:val="000000"/>
        </w:rPr>
        <w:t xml:space="preserve">    (4) </w:t>
      </w:r>
      <w:r>
        <w:rPr>
          <w:rFonts w:hint="eastAsia"/>
          <w:color w:val="000000"/>
        </w:rPr>
        <w:t>火焰离子化检测器</w:t>
      </w:r>
    </w:p>
    <w:p>
      <w:pPr>
        <w:rPr>
          <w:color w:val="000000"/>
        </w:rPr>
      </w:pPr>
    </w:p>
    <w:p>
      <w:pPr>
        <w:rPr>
          <w:color w:val="000000"/>
        </w:rPr>
      </w:pPr>
      <w:r>
        <w:rPr>
          <w:rFonts w:hint="eastAsia"/>
          <w:color w:val="000000"/>
        </w:rPr>
        <w:t xml:space="preserve">10.  2 分 </w:t>
      </w:r>
    </w:p>
    <w:p>
      <w:pPr>
        <w:rPr>
          <w:color w:val="000000"/>
        </w:rPr>
      </w:pPr>
      <w:r>
        <w:rPr>
          <w:color w:val="000000"/>
        </w:rPr>
        <w:t xml:space="preserve">    </w:t>
      </w:r>
      <w:r>
        <w:rPr>
          <w:rFonts w:hint="eastAsia"/>
          <w:color w:val="000000"/>
        </w:rPr>
        <w:t>下列色散元件中</w:t>
      </w:r>
      <w:r>
        <w:rPr>
          <w:color w:val="000000"/>
        </w:rPr>
        <w:t xml:space="preserve">, </w:t>
      </w:r>
      <w:r>
        <w:rPr>
          <w:rFonts w:hint="eastAsia"/>
          <w:color w:val="000000"/>
        </w:rPr>
        <w:t>色散均匀</w:t>
      </w:r>
      <w:r>
        <w:rPr>
          <w:color w:val="000000"/>
        </w:rPr>
        <w:t xml:space="preserve">, </w:t>
      </w:r>
      <w:r>
        <w:rPr>
          <w:rFonts w:hint="eastAsia"/>
          <w:color w:val="000000"/>
        </w:rPr>
        <w:t>波长范围广且色散率大的是</w:t>
      </w:r>
      <w:r>
        <w:rPr>
          <w:color w:val="000000"/>
        </w:rPr>
        <w:t xml:space="preserve">            (     )</w:t>
      </w:r>
    </w:p>
    <w:p>
      <w:pPr>
        <w:rPr>
          <w:color w:val="000000"/>
        </w:rPr>
      </w:pPr>
      <w:r>
        <w:rPr>
          <w:color w:val="000000"/>
        </w:rPr>
        <w:t xml:space="preserve">    (1)</w:t>
      </w:r>
      <w:r>
        <w:rPr>
          <w:rFonts w:hint="eastAsia"/>
          <w:color w:val="000000"/>
        </w:rPr>
        <w:t xml:space="preserve"> 滤光片</w:t>
      </w:r>
    </w:p>
    <w:p>
      <w:pPr>
        <w:rPr>
          <w:color w:val="000000"/>
        </w:rPr>
      </w:pPr>
      <w:r>
        <w:rPr>
          <w:color w:val="000000"/>
        </w:rPr>
        <w:t xml:space="preserve">    (2)</w:t>
      </w:r>
      <w:r>
        <w:rPr>
          <w:rFonts w:hint="eastAsia"/>
          <w:color w:val="000000"/>
        </w:rPr>
        <w:t xml:space="preserve"> 玻璃棱镜</w:t>
      </w:r>
    </w:p>
    <w:p>
      <w:pPr>
        <w:rPr>
          <w:color w:val="000000"/>
          <w:highlight w:val="yellow"/>
        </w:rPr>
      </w:pPr>
      <w:r>
        <w:rPr>
          <w:color w:val="000000"/>
        </w:rPr>
        <w:t xml:space="preserve">    (3)</w:t>
      </w:r>
      <w:r>
        <w:rPr>
          <w:rFonts w:hint="eastAsia"/>
          <w:color w:val="000000"/>
        </w:rPr>
        <w:t xml:space="preserve"> </w:t>
      </w:r>
      <w:r>
        <w:rPr>
          <w:rFonts w:hint="eastAsia"/>
          <w:color w:val="000000"/>
          <w:highlight w:val="yellow"/>
        </w:rPr>
        <w:t>光栅</w:t>
      </w:r>
    </w:p>
    <w:p>
      <w:pPr>
        <w:rPr>
          <w:color w:val="000000"/>
        </w:rPr>
      </w:pPr>
      <w:r>
        <w:rPr>
          <w:color w:val="000000"/>
        </w:rPr>
        <w:t xml:space="preserve">    (4)</w:t>
      </w:r>
      <w:r>
        <w:rPr>
          <w:rFonts w:hint="eastAsia"/>
          <w:color w:val="000000"/>
        </w:rPr>
        <w:t xml:space="preserve"> 石英棱镜</w:t>
      </w:r>
    </w:p>
    <w:p>
      <w:pPr>
        <w:rPr>
          <w:color w:val="000000"/>
        </w:rPr>
      </w:pPr>
    </w:p>
    <w:p>
      <w:pPr>
        <w:rPr>
          <w:color w:val="000000"/>
        </w:rPr>
      </w:pPr>
      <w:r>
        <w:rPr>
          <w:rFonts w:hint="eastAsia"/>
          <w:color w:val="000000"/>
        </w:rPr>
        <w:t xml:space="preserve">11.  2 分 </w:t>
      </w:r>
    </w:p>
    <w:p>
      <w:pPr>
        <w:rPr>
          <w:color w:val="000000"/>
        </w:rPr>
      </w:pPr>
      <w:r>
        <w:rPr>
          <w:color w:val="000000"/>
        </w:rPr>
        <w:t xml:space="preserve">    </w:t>
      </w:r>
      <w:r>
        <w:rPr>
          <w:rFonts w:hint="eastAsia"/>
          <w:color w:val="000000"/>
        </w:rPr>
        <w:t>在下列激发光源中</w:t>
      </w:r>
      <w:r>
        <w:rPr>
          <w:color w:val="000000"/>
        </w:rPr>
        <w:t>,</w:t>
      </w:r>
      <w:r>
        <w:rPr>
          <w:rFonts w:hint="eastAsia"/>
          <w:color w:val="000000"/>
        </w:rPr>
        <w:t>何种光源要求试样制成溶液？</w:t>
      </w:r>
      <w:r>
        <w:rPr>
          <w:color w:val="000000"/>
        </w:rPr>
        <w:t xml:space="preserve">                     (     )</w:t>
      </w:r>
    </w:p>
    <w:p>
      <w:pPr>
        <w:rPr>
          <w:color w:val="000000"/>
          <w:highlight w:val="yellow"/>
        </w:rPr>
      </w:pPr>
      <w:r>
        <w:rPr>
          <w:color w:val="000000"/>
        </w:rPr>
        <w:t xml:space="preserve">    (1)</w:t>
      </w:r>
      <w:r>
        <w:rPr>
          <w:rFonts w:hint="eastAsia"/>
          <w:color w:val="000000"/>
        </w:rPr>
        <w:t xml:space="preserve"> </w:t>
      </w:r>
      <w:r>
        <w:rPr>
          <w:rFonts w:hint="eastAsia"/>
          <w:color w:val="000000"/>
          <w:highlight w:val="yellow"/>
        </w:rPr>
        <w:t>火焰</w:t>
      </w:r>
    </w:p>
    <w:p>
      <w:pPr>
        <w:rPr>
          <w:color w:val="000000"/>
        </w:rPr>
      </w:pPr>
      <w:r>
        <w:rPr>
          <w:color w:val="000000"/>
        </w:rPr>
        <w:t xml:space="preserve">    (2)</w:t>
      </w:r>
      <w:r>
        <w:rPr>
          <w:rFonts w:hint="eastAsia"/>
          <w:color w:val="000000"/>
        </w:rPr>
        <w:t xml:space="preserve"> 交流电弧</w:t>
      </w:r>
    </w:p>
    <w:p>
      <w:pPr>
        <w:rPr>
          <w:color w:val="000000"/>
        </w:rPr>
      </w:pPr>
      <w:r>
        <w:rPr>
          <w:color w:val="000000"/>
        </w:rPr>
        <w:t xml:space="preserve">    (3)</w:t>
      </w:r>
      <w:r>
        <w:rPr>
          <w:rFonts w:hint="eastAsia"/>
          <w:color w:val="000000"/>
        </w:rPr>
        <w:t xml:space="preserve"> 激光微探针</w:t>
      </w:r>
    </w:p>
    <w:p>
      <w:pPr>
        <w:rPr>
          <w:color w:val="000000"/>
        </w:rPr>
      </w:pPr>
      <w:r>
        <w:rPr>
          <w:color w:val="000000"/>
        </w:rPr>
        <w:t xml:space="preserve">    (4)</w:t>
      </w:r>
      <w:r>
        <w:rPr>
          <w:rFonts w:hint="eastAsia"/>
          <w:color w:val="000000"/>
        </w:rPr>
        <w:t xml:space="preserve"> 辉光放电</w:t>
      </w:r>
    </w:p>
    <w:p>
      <w:pPr>
        <w:rPr>
          <w:color w:val="000000"/>
        </w:rPr>
      </w:pPr>
    </w:p>
    <w:p>
      <w:pPr>
        <w:rPr>
          <w:color w:val="000000"/>
        </w:rPr>
      </w:pPr>
      <w:r>
        <w:rPr>
          <w:rFonts w:hint="eastAsia"/>
          <w:color w:val="000000"/>
        </w:rPr>
        <w:t xml:space="preserve">12.  2 分 </w:t>
      </w:r>
    </w:p>
    <w:p>
      <w:pPr>
        <w:rPr>
          <w:color w:val="000000"/>
        </w:rPr>
      </w:pPr>
      <w:r>
        <w:rPr>
          <w:color w:val="000000"/>
        </w:rPr>
        <w:t xml:space="preserve">    </w:t>
      </w:r>
      <w:r>
        <w:rPr>
          <w:rFonts w:hint="eastAsia"/>
          <w:color w:val="000000"/>
        </w:rPr>
        <w:t>在原子吸收分析的理论中，用峰值吸收代替积分吸收的基本条件之一是</w:t>
      </w:r>
      <w:r>
        <w:rPr>
          <w:color w:val="000000"/>
        </w:rPr>
        <w:t>(     )</w:t>
      </w:r>
    </w:p>
    <w:p>
      <w:pPr>
        <w:ind w:firstLine="420" w:firstLineChars="200"/>
        <w:rPr>
          <w:color w:val="000000"/>
        </w:rPr>
      </w:pPr>
      <w:r>
        <w:rPr>
          <w:color w:val="000000"/>
        </w:rPr>
        <w:t>(1)</w:t>
      </w:r>
      <w:r>
        <w:rPr>
          <w:rFonts w:hint="eastAsia"/>
          <w:color w:val="000000"/>
          <w:highlight w:val="yellow"/>
        </w:rPr>
        <w:t>光源发射线的半宽度要比吸收线的半宽度小得多</w:t>
      </w:r>
    </w:p>
    <w:p>
      <w:pPr>
        <w:ind w:firstLine="420" w:firstLineChars="200"/>
        <w:rPr>
          <w:color w:val="000000"/>
        </w:rPr>
      </w:pPr>
      <w:r>
        <w:rPr>
          <w:color w:val="000000"/>
        </w:rPr>
        <w:t>(2)</w:t>
      </w:r>
      <w:r>
        <w:rPr>
          <w:rFonts w:hint="eastAsia"/>
          <w:color w:val="000000"/>
        </w:rPr>
        <w:t>光源发射线的半宽度要与吸收线的半宽度相当</w:t>
      </w:r>
    </w:p>
    <w:p>
      <w:pPr>
        <w:ind w:firstLine="420" w:firstLineChars="200"/>
        <w:rPr>
          <w:color w:val="000000"/>
        </w:rPr>
      </w:pPr>
      <w:r>
        <w:rPr>
          <w:color w:val="000000"/>
        </w:rPr>
        <w:t>(3)</w:t>
      </w:r>
      <w:r>
        <w:rPr>
          <w:rFonts w:hint="eastAsia"/>
          <w:color w:val="000000"/>
        </w:rPr>
        <w:t>吸收线的半宽度要比光源发射线的半宽度小得多</w:t>
      </w:r>
    </w:p>
    <w:p>
      <w:pPr>
        <w:ind w:firstLine="420" w:firstLineChars="200"/>
        <w:rPr>
          <w:color w:val="000000"/>
        </w:rPr>
      </w:pPr>
      <w:r>
        <w:rPr>
          <w:color w:val="000000"/>
        </w:rPr>
        <w:t>(4)</w:t>
      </w:r>
      <w:r>
        <w:rPr>
          <w:rFonts w:hint="eastAsia"/>
          <w:color w:val="000000"/>
        </w:rPr>
        <w:t>单色器能分辨出发射谱线</w:t>
      </w:r>
      <w:r>
        <w:rPr>
          <w:color w:val="000000"/>
        </w:rPr>
        <w:t xml:space="preserve">, </w:t>
      </w:r>
      <w:r>
        <w:rPr>
          <w:rFonts w:hint="eastAsia"/>
          <w:color w:val="000000"/>
        </w:rPr>
        <w:t xml:space="preserve">即单色器必须有很高的分辨率 </w:t>
      </w:r>
    </w:p>
    <w:p>
      <w:pPr>
        <w:rPr>
          <w:color w:val="000000"/>
        </w:rPr>
      </w:pPr>
    </w:p>
    <w:p>
      <w:pPr>
        <w:pStyle w:val="2"/>
        <w:rPr>
          <w:rFonts w:hAnsi="宋体" w:cs="宋体"/>
          <w:color w:val="000000"/>
        </w:rPr>
      </w:pPr>
      <w:r>
        <w:rPr>
          <w:rFonts w:hint="eastAsia" w:ascii="Times New Roman" w:hAnsi="Times New Roman" w:cs="Times New Roman"/>
          <w:color w:val="000000"/>
          <w:szCs w:val="20"/>
        </w:rPr>
        <w:t xml:space="preserve">13.  </w:t>
      </w:r>
      <w:r>
        <w:rPr>
          <w:rFonts w:hint="eastAsia" w:hAnsi="宋体" w:cs="宋体"/>
          <w:color w:val="000000"/>
        </w:rPr>
        <w:t>2分</w:t>
      </w:r>
      <w:r>
        <w:rPr>
          <w:rFonts w:hAnsi="宋体" w:cs="宋体"/>
          <w:color w:val="000000"/>
        </w:rPr>
        <w:t xml:space="preserve"> </w:t>
      </w:r>
    </w:p>
    <w:p>
      <w:pPr>
        <w:pStyle w:val="2"/>
        <w:ind w:firstLine="315" w:firstLineChars="150"/>
        <w:rPr>
          <w:rFonts w:hAnsi="宋体" w:cs="宋体"/>
          <w:color w:val="000000"/>
        </w:rPr>
      </w:pPr>
      <w:r>
        <w:rPr>
          <w:rFonts w:hint="eastAsia" w:hAnsi="宋体" w:cs="宋体"/>
          <w:color w:val="000000"/>
        </w:rPr>
        <w:t>在进行发射光谱定性分析时，要说明有某元素存在，必须              （      ）</w:t>
      </w:r>
    </w:p>
    <w:p>
      <w:pPr>
        <w:pStyle w:val="2"/>
        <w:ind w:firstLine="359" w:firstLineChars="171"/>
        <w:rPr>
          <w:rFonts w:hAnsi="宋体" w:cs="宋体"/>
          <w:color w:val="000000"/>
        </w:rPr>
      </w:pPr>
      <w:r>
        <w:rPr>
          <w:rFonts w:hint="eastAsia" w:hAnsi="宋体" w:cs="宋体"/>
          <w:color w:val="000000"/>
        </w:rPr>
        <w:t xml:space="preserve"> （1）它的所有谱线均要出现</w:t>
      </w:r>
    </w:p>
    <w:p>
      <w:pPr>
        <w:pStyle w:val="2"/>
        <w:ind w:firstLine="359" w:firstLineChars="171"/>
        <w:rPr>
          <w:rFonts w:hAnsi="宋体" w:cs="宋体"/>
          <w:color w:val="000000"/>
        </w:rPr>
      </w:pPr>
      <w:r>
        <w:rPr>
          <w:rFonts w:hint="eastAsia" w:hAnsi="宋体" w:cs="宋体"/>
          <w:color w:val="000000"/>
        </w:rPr>
        <w:t xml:space="preserve"> （2）只要找到2－3条谱线</w:t>
      </w:r>
    </w:p>
    <w:p>
      <w:pPr>
        <w:pStyle w:val="2"/>
        <w:ind w:firstLine="359" w:firstLineChars="171"/>
        <w:rPr>
          <w:rFonts w:hAnsi="宋体" w:cs="宋体"/>
          <w:color w:val="000000"/>
        </w:rPr>
      </w:pPr>
      <w:r>
        <w:rPr>
          <w:rFonts w:hint="eastAsia" w:hAnsi="宋体" w:cs="宋体"/>
          <w:color w:val="000000"/>
        </w:rPr>
        <w:t xml:space="preserve">  (3) </w:t>
      </w:r>
      <w:r>
        <w:rPr>
          <w:rFonts w:hint="eastAsia" w:hAnsi="宋体" w:cs="宋体"/>
          <w:color w:val="000000"/>
          <w:highlight w:val="yellow"/>
        </w:rPr>
        <w:t>只要找到2－3条灵敏线</w:t>
      </w:r>
    </w:p>
    <w:p>
      <w:pPr>
        <w:pStyle w:val="2"/>
        <w:ind w:firstLine="359" w:firstLineChars="171"/>
        <w:rPr>
          <w:rFonts w:hAnsi="宋体" w:cs="宋体"/>
          <w:color w:val="000000"/>
        </w:rPr>
      </w:pPr>
      <w:r>
        <w:rPr>
          <w:rFonts w:hint="eastAsia" w:hAnsi="宋体" w:cs="宋体"/>
          <w:color w:val="000000"/>
        </w:rPr>
        <w:t xml:space="preserve">  (4) 只要找到1条灵敏线</w:t>
      </w:r>
    </w:p>
    <w:p>
      <w:pPr>
        <w:ind w:firstLine="425"/>
        <w:rPr>
          <w:color w:val="000000"/>
        </w:rPr>
      </w:pPr>
    </w:p>
    <w:p>
      <w:pPr>
        <w:pStyle w:val="2"/>
        <w:rPr>
          <w:rFonts w:hAnsi="宋体" w:cs="宋体"/>
          <w:color w:val="000000"/>
        </w:rPr>
      </w:pPr>
      <w:r>
        <w:rPr>
          <w:rFonts w:hint="eastAsia"/>
          <w:color w:val="000000"/>
        </w:rPr>
        <w:t xml:space="preserve">14. </w:t>
      </w:r>
      <w:r>
        <w:rPr>
          <w:rFonts w:hint="eastAsia" w:hAnsi="宋体" w:cs="宋体"/>
          <w:color w:val="000000"/>
        </w:rPr>
        <w:t xml:space="preserve"> 2分  </w:t>
      </w:r>
    </w:p>
    <w:p>
      <w:pPr>
        <w:pStyle w:val="2"/>
        <w:ind w:left="210" w:hanging="210" w:hangingChars="100"/>
        <w:rPr>
          <w:rFonts w:hAnsi="宋体" w:cs="宋体"/>
          <w:color w:val="000000"/>
        </w:rPr>
      </w:pPr>
      <w:r>
        <w:rPr>
          <w:rFonts w:hint="eastAsia" w:hAnsi="宋体" w:cs="宋体"/>
          <w:color w:val="000000"/>
        </w:rPr>
        <w:t xml:space="preserve">  </w:t>
      </w:r>
      <w:r>
        <w:rPr>
          <w:rFonts w:hAnsi="宋体" w:cs="宋体"/>
          <w:color w:val="000000"/>
        </w:rPr>
        <w:t xml:space="preserve"> </w:t>
      </w:r>
      <w:r>
        <w:rPr>
          <w:rFonts w:hint="eastAsia" w:hAnsi="宋体" w:cs="宋体"/>
          <w:color w:val="000000"/>
        </w:rPr>
        <w:t>发射光谱分析中，具有低干扰、高精度、高灵敏度和宽线性范围的激发光源是</w:t>
      </w:r>
      <w:r>
        <w:rPr>
          <w:rFonts w:hAnsi="宋体" w:cs="宋体"/>
          <w:color w:val="000000"/>
        </w:rPr>
        <w:t xml:space="preserve"> (       )</w:t>
      </w:r>
    </w:p>
    <w:p>
      <w:pPr>
        <w:pStyle w:val="2"/>
        <w:ind w:firstLine="539" w:firstLineChars="257"/>
        <w:rPr>
          <w:rFonts w:hAnsi="宋体" w:cs="宋体"/>
          <w:color w:val="000000"/>
        </w:rPr>
      </w:pPr>
      <w:r>
        <w:rPr>
          <w:rFonts w:hint="eastAsia" w:hAnsi="宋体" w:cs="宋体"/>
          <w:color w:val="000000"/>
        </w:rPr>
        <w:t>(1)</w:t>
      </w:r>
      <w:r>
        <w:rPr>
          <w:rFonts w:hAnsi="宋体" w:cs="宋体"/>
          <w:color w:val="000000"/>
        </w:rPr>
        <w:t xml:space="preserve"> </w:t>
      </w:r>
      <w:r>
        <w:rPr>
          <w:rFonts w:hint="eastAsia" w:hAnsi="宋体" w:cs="宋体"/>
          <w:color w:val="000000"/>
        </w:rPr>
        <w:t>直流电弧</w:t>
      </w:r>
    </w:p>
    <w:p>
      <w:pPr>
        <w:pStyle w:val="2"/>
        <w:ind w:firstLine="539" w:firstLineChars="257"/>
        <w:rPr>
          <w:rFonts w:hAnsi="宋体" w:cs="宋体"/>
          <w:color w:val="000000"/>
        </w:rPr>
      </w:pPr>
      <w:r>
        <w:rPr>
          <w:rFonts w:hint="eastAsia" w:hAnsi="宋体" w:cs="宋体"/>
          <w:color w:val="000000"/>
        </w:rPr>
        <w:t>(2)</w:t>
      </w:r>
      <w:r>
        <w:rPr>
          <w:rFonts w:hAnsi="宋体" w:cs="宋体"/>
          <w:color w:val="000000"/>
        </w:rPr>
        <w:t xml:space="preserve"> </w:t>
      </w:r>
      <w:r>
        <w:rPr>
          <w:rFonts w:hint="eastAsia" w:hAnsi="宋体" w:cs="宋体"/>
          <w:color w:val="000000"/>
        </w:rPr>
        <w:t>低压交流电弧</w:t>
      </w:r>
    </w:p>
    <w:p>
      <w:pPr>
        <w:pStyle w:val="2"/>
        <w:ind w:firstLine="539" w:firstLineChars="257"/>
        <w:rPr>
          <w:rFonts w:hAnsi="宋体" w:cs="宋体"/>
          <w:color w:val="000000"/>
        </w:rPr>
      </w:pPr>
      <w:r>
        <w:rPr>
          <w:rFonts w:hAnsi="宋体" w:cs="宋体"/>
          <w:color w:val="000000"/>
        </w:rPr>
        <w:t xml:space="preserve">(3) </w:t>
      </w:r>
      <w:r>
        <w:rPr>
          <w:rFonts w:hint="eastAsia" w:hAnsi="宋体" w:cs="宋体"/>
          <w:color w:val="000000"/>
        </w:rPr>
        <w:t>电火花</w:t>
      </w:r>
    </w:p>
    <w:p>
      <w:pPr>
        <w:pStyle w:val="2"/>
        <w:ind w:firstLine="539" w:firstLineChars="257"/>
        <w:rPr>
          <w:rFonts w:hAnsi="宋体" w:cs="宋体"/>
          <w:color w:val="000000"/>
          <w:highlight w:val="yellow"/>
        </w:rPr>
      </w:pPr>
      <w:r>
        <w:rPr>
          <w:rFonts w:hAnsi="宋体" w:cs="宋体"/>
          <w:color w:val="000000"/>
        </w:rPr>
        <w:t xml:space="preserve">(4) </w:t>
      </w:r>
      <w:r>
        <w:rPr>
          <w:rFonts w:hint="eastAsia" w:hAnsi="宋体" w:cs="宋体"/>
          <w:color w:val="000000"/>
          <w:highlight w:val="yellow"/>
        </w:rPr>
        <w:t>高频电感耦合等离子体</w:t>
      </w:r>
    </w:p>
    <w:p>
      <w:pPr>
        <w:rPr>
          <w:color w:val="000000"/>
        </w:rPr>
      </w:pPr>
    </w:p>
    <w:p>
      <w:pPr>
        <w:rPr>
          <w:color w:val="000000"/>
        </w:rPr>
      </w:pPr>
      <w:r>
        <w:rPr>
          <w:rFonts w:hint="eastAsia"/>
          <w:color w:val="000000"/>
        </w:rPr>
        <w:t xml:space="preserve">15.  </w:t>
      </w:r>
      <w:r>
        <w:rPr>
          <w:color w:val="000000"/>
        </w:rPr>
        <w:t>2</w:t>
      </w:r>
      <w:r>
        <w:rPr>
          <w:rFonts w:hint="eastAsia"/>
          <w:color w:val="000000"/>
        </w:rPr>
        <w:t>分</w:t>
      </w:r>
    </w:p>
    <w:p>
      <w:pPr>
        <w:ind w:left="315" w:hanging="315" w:hangingChars="150"/>
        <w:rPr>
          <w:color w:val="000000"/>
        </w:rPr>
      </w:pPr>
      <w:r>
        <w:rPr>
          <w:color w:val="000000"/>
        </w:rPr>
        <w:t xml:space="preserve">   </w:t>
      </w:r>
      <w:r>
        <w:rPr>
          <w:rFonts w:hint="eastAsia"/>
          <w:color w:val="000000"/>
        </w:rPr>
        <w:t xml:space="preserve">在原子吸收分析中，过大的灯电流除了产生光谱干扰外，还使发射共振线的谱线轮廓变宽．这种变宽属于                                               </w:t>
      </w:r>
      <w:r>
        <w:rPr>
          <w:color w:val="000000"/>
        </w:rPr>
        <w:t xml:space="preserve">(    </w:t>
      </w:r>
      <w:r>
        <w:rPr>
          <w:rFonts w:hint="eastAsia"/>
          <w:color w:val="000000"/>
        </w:rPr>
        <w:t xml:space="preserve">   </w:t>
      </w:r>
      <w:r>
        <w:rPr>
          <w:color w:val="000000"/>
        </w:rPr>
        <w:t>)</w:t>
      </w:r>
    </w:p>
    <w:p>
      <w:pPr>
        <w:rPr>
          <w:color w:val="000000"/>
        </w:rPr>
      </w:pPr>
      <w:r>
        <w:rPr>
          <w:color w:val="000000"/>
        </w:rPr>
        <w:t xml:space="preserve">    </w:t>
      </w:r>
      <w:r>
        <w:rPr>
          <w:rFonts w:hint="eastAsia"/>
          <w:color w:val="000000"/>
        </w:rPr>
        <w:t xml:space="preserve"> </w:t>
      </w:r>
      <w:r>
        <w:rPr>
          <w:color w:val="000000"/>
        </w:rPr>
        <w:t>(1)</w:t>
      </w:r>
      <w:r>
        <w:rPr>
          <w:rFonts w:hint="eastAsia"/>
          <w:color w:val="000000"/>
        </w:rPr>
        <w:t xml:space="preserve"> 自然变宽</w:t>
      </w:r>
    </w:p>
    <w:p>
      <w:pPr>
        <w:rPr>
          <w:color w:val="000000"/>
        </w:rPr>
      </w:pPr>
      <w:r>
        <w:rPr>
          <w:color w:val="000000"/>
        </w:rPr>
        <w:t xml:space="preserve">   </w:t>
      </w:r>
      <w:r>
        <w:rPr>
          <w:rFonts w:hint="eastAsia"/>
          <w:color w:val="000000"/>
        </w:rPr>
        <w:t xml:space="preserve">  </w:t>
      </w:r>
      <w:r>
        <w:rPr>
          <w:color w:val="000000"/>
        </w:rPr>
        <w:t>(2)</w:t>
      </w:r>
      <w:r>
        <w:rPr>
          <w:rFonts w:hint="eastAsia"/>
          <w:color w:val="000000"/>
        </w:rPr>
        <w:t xml:space="preserve"> 压力变宽</w:t>
      </w:r>
    </w:p>
    <w:p>
      <w:pPr>
        <w:rPr>
          <w:color w:val="000000"/>
        </w:rPr>
      </w:pPr>
      <w:r>
        <w:rPr>
          <w:color w:val="000000"/>
        </w:rPr>
        <w:t xml:space="preserve">   </w:t>
      </w:r>
      <w:r>
        <w:rPr>
          <w:rFonts w:hint="eastAsia"/>
          <w:color w:val="000000"/>
        </w:rPr>
        <w:t xml:space="preserve"> </w:t>
      </w:r>
      <w:r>
        <w:rPr>
          <w:color w:val="000000"/>
        </w:rPr>
        <w:t xml:space="preserve"> (3)</w:t>
      </w:r>
      <w:r>
        <w:rPr>
          <w:rFonts w:hint="eastAsia"/>
          <w:color w:val="000000"/>
        </w:rPr>
        <w:t xml:space="preserve"> 场致变宽</w:t>
      </w:r>
    </w:p>
    <w:p>
      <w:pPr>
        <w:ind w:firstLine="539" w:firstLineChars="257"/>
        <w:rPr>
          <w:color w:val="000000"/>
          <w:highlight w:val="yellow"/>
        </w:rPr>
      </w:pPr>
      <w:r>
        <w:rPr>
          <w:color w:val="000000"/>
        </w:rPr>
        <w:t>(4)</w:t>
      </w:r>
      <w:r>
        <w:rPr>
          <w:rFonts w:hint="eastAsia"/>
          <w:color w:val="000000"/>
        </w:rPr>
        <w:t xml:space="preserve"> </w:t>
      </w:r>
      <w:r>
        <w:rPr>
          <w:rFonts w:hint="eastAsia"/>
          <w:color w:val="000000"/>
          <w:highlight w:val="yellow"/>
        </w:rPr>
        <w:t>多普勒变宽</w:t>
      </w:r>
      <w:r>
        <w:rPr>
          <w:color w:val="000000"/>
          <w:highlight w:val="yellow"/>
        </w:rPr>
        <w:t>(</w:t>
      </w:r>
      <w:r>
        <w:rPr>
          <w:rFonts w:hint="eastAsia"/>
          <w:color w:val="000000"/>
          <w:highlight w:val="yellow"/>
        </w:rPr>
        <w:t>热变宽</w:t>
      </w:r>
      <w:r>
        <w:rPr>
          <w:color w:val="000000"/>
          <w:highlight w:val="yellow"/>
        </w:rPr>
        <w:t>)</w:t>
      </w:r>
    </w:p>
    <w:p>
      <w:pPr>
        <w:rPr>
          <w:color w:val="000000"/>
        </w:rPr>
      </w:pPr>
    </w:p>
    <w:p>
      <w:pPr>
        <w:rPr>
          <w:color w:val="000000"/>
        </w:rPr>
      </w:pPr>
      <w:r>
        <w:rPr>
          <w:rFonts w:hint="eastAsia"/>
          <w:color w:val="000000"/>
        </w:rPr>
        <w:t xml:space="preserve">16.  2 分 </w:t>
      </w:r>
    </w:p>
    <w:p>
      <w:pPr>
        <w:rPr>
          <w:color w:val="000000"/>
        </w:rPr>
      </w:pPr>
      <w:r>
        <w:rPr>
          <w:color w:val="000000"/>
        </w:rPr>
        <w:t xml:space="preserve">    </w:t>
      </w:r>
      <w:r>
        <w:rPr>
          <w:rFonts w:hint="eastAsia"/>
          <w:color w:val="000000"/>
        </w:rPr>
        <w:t>原子吸收光谱是</w:t>
      </w:r>
      <w:r>
        <w:rPr>
          <w:color w:val="000000"/>
        </w:rPr>
        <w:t xml:space="preserve">                                                (      )</w:t>
      </w:r>
    </w:p>
    <w:p>
      <w:pPr>
        <w:rPr>
          <w:color w:val="000000"/>
        </w:rPr>
      </w:pPr>
      <w:r>
        <w:rPr>
          <w:color w:val="000000"/>
        </w:rPr>
        <w:t>(1)</w:t>
      </w:r>
      <w:r>
        <w:rPr>
          <w:rFonts w:hint="eastAsia"/>
          <w:color w:val="000000"/>
        </w:rPr>
        <w:t xml:space="preserve"> 分子的振动、转动能级跃迁时对光的选择吸收产生的</w:t>
      </w:r>
    </w:p>
    <w:p>
      <w:pPr>
        <w:rPr>
          <w:color w:val="000000"/>
          <w:highlight w:val="none"/>
        </w:rPr>
      </w:pPr>
      <w:r>
        <w:rPr>
          <w:color w:val="000000"/>
        </w:rPr>
        <w:t>(2)</w:t>
      </w:r>
      <w:r>
        <w:rPr>
          <w:rFonts w:hint="eastAsia"/>
          <w:color w:val="000000"/>
        </w:rPr>
        <w:t xml:space="preserve"> </w:t>
      </w:r>
      <w:r>
        <w:rPr>
          <w:rFonts w:hint="eastAsia"/>
          <w:color w:val="000000"/>
          <w:highlight w:val="none"/>
          <w:u w:val="none"/>
        </w:rPr>
        <w:t>基态原子吸收了特征辐射跃迁到激发态后又回到基态时所产生的</w:t>
      </w:r>
    </w:p>
    <w:p>
      <w:pPr>
        <w:rPr>
          <w:color w:val="000000"/>
        </w:rPr>
      </w:pPr>
      <w:r>
        <w:rPr>
          <w:color w:val="000000"/>
        </w:rPr>
        <w:t>(3)</w:t>
      </w:r>
      <w:r>
        <w:rPr>
          <w:rFonts w:hint="eastAsia"/>
          <w:color w:val="000000"/>
        </w:rPr>
        <w:t xml:space="preserve"> 分子的电子吸收特征辐射后跃迁到激发态所产生的</w:t>
      </w:r>
    </w:p>
    <w:p>
      <w:pPr>
        <w:rPr>
          <w:color w:val="000000"/>
        </w:rPr>
      </w:pPr>
      <w:r>
        <w:rPr>
          <w:color w:val="000000"/>
        </w:rPr>
        <w:t>(4)</w:t>
      </w:r>
      <w:r>
        <w:rPr>
          <w:rFonts w:hint="eastAsia"/>
          <w:color w:val="000000"/>
        </w:rPr>
        <w:t xml:space="preserve"> </w:t>
      </w:r>
      <w:r>
        <w:rPr>
          <w:rFonts w:hint="eastAsia"/>
          <w:color w:val="000000"/>
          <w:highlight w:val="yellow"/>
        </w:rPr>
        <w:t>基态原子吸收特征辐射后跃迁到激发态所产生的</w:t>
      </w:r>
    </w:p>
    <w:p>
      <w:pPr>
        <w:rPr>
          <w:color w:val="000000"/>
        </w:rPr>
      </w:pPr>
    </w:p>
    <w:p>
      <w:pPr>
        <w:rPr>
          <w:color w:val="000000"/>
        </w:rPr>
      </w:pPr>
      <w:r>
        <w:rPr>
          <w:rFonts w:hint="eastAsia"/>
          <w:color w:val="000000"/>
        </w:rPr>
        <w:t>1</w:t>
      </w:r>
      <w:r>
        <w:rPr>
          <w:color w:val="000000"/>
        </w:rPr>
        <w:t>7</w:t>
      </w:r>
      <w:r>
        <w:rPr>
          <w:rFonts w:hint="eastAsia"/>
          <w:color w:val="000000"/>
        </w:rPr>
        <w:t xml:space="preserve">.  2 分 </w:t>
      </w:r>
    </w:p>
    <w:p>
      <w:pPr>
        <w:jc w:val="left"/>
        <w:rPr>
          <w:color w:val="000000"/>
        </w:rPr>
      </w:pPr>
      <w:r>
        <w:rPr>
          <w:color w:val="000000"/>
        </w:rPr>
        <w:t xml:space="preserve">    </w:t>
      </w:r>
      <w:r>
        <w:rPr>
          <w:rFonts w:hint="eastAsia"/>
          <w:color w:val="000000"/>
        </w:rPr>
        <w:t>在电热原子吸收分析中，多利用氘灯或塞曼效应进行背景扣除，扣除的背景主要</w:t>
      </w:r>
    </w:p>
    <w:p>
      <w:pPr>
        <w:ind w:firstLine="315" w:firstLineChars="150"/>
        <w:rPr>
          <w:color w:val="000000"/>
        </w:rPr>
      </w:pPr>
      <w:r>
        <w:rPr>
          <w:rFonts w:hint="eastAsia"/>
          <w:color w:val="000000"/>
        </w:rPr>
        <w:t>是</w:t>
      </w:r>
      <w:r>
        <w:rPr>
          <w:color w:val="000000"/>
        </w:rPr>
        <w:t xml:space="preserve">                                                         (  </w:t>
      </w:r>
      <w:r>
        <w:rPr>
          <w:color w:val="FF0000"/>
        </w:rPr>
        <w:t xml:space="preserve"> </w:t>
      </w:r>
      <w:r>
        <w:rPr>
          <w:color w:val="000000"/>
        </w:rPr>
        <w:t xml:space="preserve">  )</w:t>
      </w:r>
    </w:p>
    <w:p>
      <w:pPr>
        <w:tabs>
          <w:tab w:val="left" w:pos="426"/>
        </w:tabs>
        <w:ind w:firstLine="420" w:firstLineChars="200"/>
        <w:rPr>
          <w:color w:val="000000"/>
          <w:highlight w:val="yellow"/>
        </w:rPr>
      </w:pPr>
      <w:r>
        <w:rPr>
          <w:color w:val="000000"/>
        </w:rPr>
        <w:t>(1)</w:t>
      </w:r>
      <w:r>
        <w:rPr>
          <w:rFonts w:hint="eastAsia"/>
          <w:color w:val="000000"/>
          <w:highlight w:val="yellow"/>
        </w:rPr>
        <w:t>原子化器中分子对共振线的吸收</w:t>
      </w:r>
    </w:p>
    <w:p>
      <w:pPr>
        <w:tabs>
          <w:tab w:val="left" w:pos="426"/>
        </w:tabs>
        <w:ind w:firstLine="420" w:firstLineChars="200"/>
        <w:rPr>
          <w:color w:val="000000"/>
        </w:rPr>
      </w:pPr>
      <w:r>
        <w:rPr>
          <w:color w:val="000000"/>
        </w:rPr>
        <w:t>(2)</w:t>
      </w:r>
      <w:r>
        <w:rPr>
          <w:rFonts w:hint="eastAsia"/>
          <w:color w:val="000000"/>
        </w:rPr>
        <w:t>原子化器中干扰原子对共振线的吸收</w:t>
      </w:r>
    </w:p>
    <w:p>
      <w:pPr>
        <w:tabs>
          <w:tab w:val="left" w:pos="426"/>
        </w:tabs>
        <w:ind w:firstLine="420" w:firstLineChars="200"/>
        <w:rPr>
          <w:color w:val="000000"/>
        </w:rPr>
      </w:pPr>
      <w:r>
        <w:rPr>
          <w:color w:val="000000"/>
        </w:rPr>
        <w:t>(3)</w:t>
      </w:r>
      <w:r>
        <w:rPr>
          <w:rFonts w:hint="eastAsia"/>
          <w:color w:val="000000"/>
        </w:rPr>
        <w:t>空心阴极灯发出的非吸收线的辐射</w:t>
      </w:r>
    </w:p>
    <w:p>
      <w:pPr>
        <w:tabs>
          <w:tab w:val="left" w:pos="426"/>
        </w:tabs>
        <w:ind w:firstLine="420" w:firstLineChars="200"/>
        <w:rPr>
          <w:color w:val="000000"/>
        </w:rPr>
      </w:pPr>
      <w:r>
        <w:rPr>
          <w:color w:val="000000"/>
        </w:rPr>
        <w:t>(4)</w:t>
      </w:r>
      <w:r>
        <w:rPr>
          <w:rFonts w:hint="eastAsia"/>
          <w:color w:val="000000"/>
        </w:rPr>
        <w:t>火焰发射干扰</w:t>
      </w:r>
    </w:p>
    <w:p>
      <w:pPr>
        <w:rPr>
          <w:color w:val="000000"/>
        </w:rPr>
      </w:pPr>
    </w:p>
    <w:p>
      <w:pPr>
        <w:rPr>
          <w:color w:val="000000"/>
        </w:rPr>
      </w:pPr>
      <w:r>
        <w:rPr>
          <w:rFonts w:hint="eastAsia"/>
          <w:color w:val="000000"/>
        </w:rPr>
        <w:t xml:space="preserve">18.  </w:t>
      </w:r>
      <w:r>
        <w:rPr>
          <w:color w:val="000000"/>
        </w:rPr>
        <w:t>2</w:t>
      </w:r>
      <w:r>
        <w:rPr>
          <w:rFonts w:hint="eastAsia"/>
          <w:color w:val="000000"/>
        </w:rPr>
        <w:t xml:space="preserve"> 分</w:t>
      </w:r>
    </w:p>
    <w:p>
      <w:pPr>
        <w:rPr>
          <w:color w:val="000000"/>
        </w:rPr>
      </w:pPr>
      <w:r>
        <w:rPr>
          <w:color w:val="000000"/>
        </w:rPr>
        <w:t xml:space="preserve">    </w:t>
      </w:r>
      <w:r>
        <w:rPr>
          <w:rFonts w:hint="eastAsia"/>
          <w:color w:val="000000"/>
        </w:rPr>
        <w:t>电子能级间隔越小</w:t>
      </w:r>
      <w:r>
        <w:rPr>
          <w:color w:val="000000"/>
        </w:rPr>
        <w:t>,</w:t>
      </w:r>
      <w:r>
        <w:rPr>
          <w:rFonts w:hint="eastAsia"/>
          <w:color w:val="000000"/>
        </w:rPr>
        <w:t>跃迁时吸收光子的</w:t>
      </w:r>
      <w:r>
        <w:rPr>
          <w:color w:val="000000"/>
        </w:rPr>
        <w:t xml:space="preserve">                             (      )</w:t>
      </w:r>
    </w:p>
    <w:p>
      <w:pPr>
        <w:rPr>
          <w:color w:val="000000"/>
        </w:rPr>
      </w:pPr>
      <w:r>
        <w:rPr>
          <w:color w:val="000000"/>
        </w:rPr>
        <w:t xml:space="preserve">    (1)</w:t>
      </w:r>
      <w:r>
        <w:rPr>
          <w:rFonts w:hint="eastAsia"/>
          <w:color w:val="000000"/>
        </w:rPr>
        <w:t xml:space="preserve"> 能量越大</w:t>
      </w:r>
    </w:p>
    <w:p>
      <w:pPr>
        <w:rPr>
          <w:color w:val="000000"/>
          <w:highlight w:val="yellow"/>
        </w:rPr>
      </w:pPr>
      <w:r>
        <w:rPr>
          <w:color w:val="000000"/>
        </w:rPr>
        <w:t xml:space="preserve">    (2)</w:t>
      </w:r>
      <w:r>
        <w:rPr>
          <w:rFonts w:hint="eastAsia"/>
          <w:color w:val="000000"/>
        </w:rPr>
        <w:t xml:space="preserve"> </w:t>
      </w:r>
      <w:r>
        <w:rPr>
          <w:rFonts w:hint="eastAsia"/>
          <w:color w:val="000000"/>
          <w:highlight w:val="yellow"/>
        </w:rPr>
        <w:t>波长越长</w:t>
      </w:r>
    </w:p>
    <w:p>
      <w:pPr>
        <w:rPr>
          <w:color w:val="000000"/>
        </w:rPr>
      </w:pPr>
      <w:r>
        <w:rPr>
          <w:color w:val="000000"/>
        </w:rPr>
        <w:t xml:space="preserve">    (3)</w:t>
      </w:r>
      <w:r>
        <w:rPr>
          <w:rFonts w:hint="eastAsia"/>
          <w:color w:val="000000"/>
        </w:rPr>
        <w:t xml:space="preserve"> 波数越大</w:t>
      </w:r>
    </w:p>
    <w:p>
      <w:pPr>
        <w:rPr>
          <w:color w:val="000000"/>
        </w:rPr>
      </w:pPr>
      <w:r>
        <w:rPr>
          <w:color w:val="000000"/>
        </w:rPr>
        <w:t xml:space="preserve">    (4)</w:t>
      </w:r>
      <w:r>
        <w:rPr>
          <w:rFonts w:hint="eastAsia"/>
          <w:color w:val="000000"/>
        </w:rPr>
        <w:t xml:space="preserve"> 频率越高</w:t>
      </w:r>
    </w:p>
    <w:p>
      <w:pPr>
        <w:tabs>
          <w:tab w:val="left" w:pos="426"/>
        </w:tabs>
        <w:rPr>
          <w:color w:val="000000"/>
        </w:rPr>
      </w:pPr>
    </w:p>
    <w:p>
      <w:pPr>
        <w:rPr>
          <w:color w:val="000000"/>
        </w:rPr>
      </w:pPr>
      <w:r>
        <w:rPr>
          <w:rFonts w:hint="eastAsia"/>
          <w:color w:val="000000"/>
        </w:rPr>
        <w:t>1</w:t>
      </w:r>
      <w:r>
        <w:rPr>
          <w:color w:val="000000"/>
        </w:rPr>
        <w:t>9</w:t>
      </w:r>
      <w:r>
        <w:rPr>
          <w:rFonts w:hint="eastAsia"/>
          <w:color w:val="000000"/>
        </w:rPr>
        <w:t>.  2 分</w:t>
      </w:r>
    </w:p>
    <w:p>
      <w:pPr>
        <w:rPr>
          <w:color w:val="000000"/>
        </w:rPr>
      </w:pPr>
      <w:r>
        <w:rPr>
          <w:color w:val="000000"/>
        </w:rPr>
        <w:t xml:space="preserve">    </w:t>
      </w:r>
      <w:r>
        <w:rPr>
          <w:rFonts w:hint="eastAsia"/>
          <w:color w:val="000000"/>
        </w:rPr>
        <w:t>三种原子光谱</w:t>
      </w:r>
      <w:r>
        <w:rPr>
          <w:color w:val="000000"/>
        </w:rPr>
        <w:t>(</w:t>
      </w:r>
      <w:r>
        <w:rPr>
          <w:rFonts w:hint="eastAsia"/>
          <w:color w:val="000000"/>
        </w:rPr>
        <w:t>发射、吸收与荧光</w:t>
      </w:r>
      <w:r>
        <w:rPr>
          <w:color w:val="000000"/>
        </w:rPr>
        <w:t>)</w:t>
      </w:r>
      <w:r>
        <w:rPr>
          <w:rFonts w:hint="eastAsia"/>
          <w:color w:val="000000"/>
        </w:rPr>
        <w:t>分析法在应用方面的主要共同点为</w:t>
      </w:r>
      <w:r>
        <w:rPr>
          <w:color w:val="000000"/>
        </w:rPr>
        <w:t xml:space="preserve">  (  </w:t>
      </w:r>
      <w:r>
        <w:rPr>
          <w:color w:val="FF0000"/>
        </w:rPr>
        <w:t xml:space="preserve"> </w:t>
      </w:r>
      <w:r>
        <w:rPr>
          <w:color w:val="000000"/>
        </w:rPr>
        <w:t xml:space="preserve"> )</w:t>
      </w:r>
    </w:p>
    <w:p>
      <w:pPr>
        <w:rPr>
          <w:color w:val="000000"/>
        </w:rPr>
      </w:pPr>
      <w:r>
        <w:rPr>
          <w:color w:val="000000"/>
        </w:rPr>
        <w:t xml:space="preserve">    (1)</w:t>
      </w:r>
      <w:r>
        <w:rPr>
          <w:rFonts w:hint="eastAsia"/>
          <w:color w:val="000000"/>
        </w:rPr>
        <w:t>精密度高</w:t>
      </w:r>
      <w:r>
        <w:rPr>
          <w:color w:val="000000"/>
        </w:rPr>
        <w:t>,</w:t>
      </w:r>
      <w:r>
        <w:rPr>
          <w:rFonts w:hint="eastAsia"/>
          <w:color w:val="000000"/>
        </w:rPr>
        <w:t xml:space="preserve">检出限低         </w:t>
      </w:r>
      <w:r>
        <w:rPr>
          <w:color w:val="000000"/>
        </w:rPr>
        <w:t>(2)</w:t>
      </w:r>
      <w:r>
        <w:rPr>
          <w:rFonts w:hint="eastAsia"/>
          <w:color w:val="000000"/>
          <w:highlight w:val="yellow"/>
        </w:rPr>
        <w:t>用于测定无机元素</w:t>
      </w:r>
    </w:p>
    <w:p>
      <w:pPr>
        <w:ind w:firstLine="315" w:firstLineChars="150"/>
        <w:rPr>
          <w:color w:val="000000"/>
        </w:rPr>
      </w:pPr>
      <w:r>
        <w:rPr>
          <w:color w:val="000000"/>
        </w:rPr>
        <w:t xml:space="preserve"> (3)</w:t>
      </w:r>
      <w:r>
        <w:rPr>
          <w:rFonts w:hint="eastAsia"/>
          <w:color w:val="000000"/>
        </w:rPr>
        <w:t xml:space="preserve">线性范围宽                </w:t>
      </w:r>
      <w:r>
        <w:rPr>
          <w:color w:val="000000"/>
        </w:rPr>
        <w:t>(4)</w:t>
      </w:r>
      <w:r>
        <w:rPr>
          <w:rFonts w:hint="eastAsia"/>
          <w:color w:val="000000"/>
        </w:rPr>
        <w:t>多元素同时测定</w:t>
      </w:r>
    </w:p>
    <w:p>
      <w:pPr>
        <w:rPr>
          <w:color w:val="000000"/>
        </w:rPr>
      </w:pPr>
    </w:p>
    <w:p>
      <w:pPr>
        <w:rPr>
          <w:color w:val="000000"/>
        </w:rPr>
      </w:pPr>
      <w:r>
        <w:rPr>
          <w:rFonts w:hint="eastAsia"/>
          <w:color w:val="000000"/>
        </w:rPr>
        <w:t>2</w:t>
      </w:r>
      <w:r>
        <w:rPr>
          <w:color w:val="000000"/>
        </w:rPr>
        <w:t>0.  2</w:t>
      </w:r>
      <w:r>
        <w:rPr>
          <w:rFonts w:hint="eastAsia"/>
          <w:color w:val="000000"/>
        </w:rPr>
        <w:t>分</w:t>
      </w:r>
    </w:p>
    <w:p>
      <w:pPr>
        <w:rPr>
          <w:color w:val="000000"/>
        </w:rPr>
      </w:pPr>
      <w:r>
        <w:rPr>
          <w:color w:val="000000"/>
        </w:rPr>
        <w:tab/>
      </w:r>
      <w:r>
        <w:rPr>
          <w:rFonts w:hint="eastAsia"/>
          <w:color w:val="000000"/>
        </w:rPr>
        <w:t xml:space="preserve">原子发射光谱定量分析常采用内标法，其目的是为了 </w:t>
      </w:r>
      <w:r>
        <w:rPr>
          <w:color w:val="000000"/>
        </w:rPr>
        <w:t xml:space="preserve">                  </w:t>
      </w:r>
      <w:r>
        <w:rPr>
          <w:rFonts w:hint="eastAsia"/>
          <w:color w:val="000000"/>
        </w:rPr>
        <w:t xml:space="preserve">（ </w:t>
      </w:r>
      <w:r>
        <w:rPr>
          <w:color w:val="000000"/>
        </w:rPr>
        <w:t xml:space="preserve">   </w:t>
      </w:r>
      <w:r>
        <w:rPr>
          <w:rFonts w:hint="eastAsia"/>
          <w:color w:val="000000"/>
        </w:rPr>
        <w:t>）</w:t>
      </w:r>
    </w:p>
    <w:p>
      <w:pPr>
        <w:rPr>
          <w:color w:val="000000"/>
        </w:rPr>
      </w:pPr>
      <w:r>
        <w:rPr>
          <w:color w:val="000000"/>
        </w:rPr>
        <w:tab/>
      </w:r>
      <w:r>
        <w:rPr>
          <w:color w:val="000000"/>
        </w:rPr>
        <w:t>(1)</w:t>
      </w:r>
      <w:r>
        <w:rPr>
          <w:rFonts w:hint="eastAsia"/>
          <w:color w:val="000000"/>
        </w:rPr>
        <w:t>提高灵敏度</w:t>
      </w:r>
      <w:r>
        <w:rPr>
          <w:color w:val="000000"/>
        </w:rPr>
        <w:tab/>
      </w:r>
      <w:r>
        <w:rPr>
          <w:color w:val="000000"/>
        </w:rPr>
        <w:tab/>
      </w:r>
      <w:r>
        <w:rPr>
          <w:color w:val="000000"/>
        </w:rPr>
        <w:tab/>
      </w:r>
      <w:r>
        <w:rPr>
          <w:color w:val="000000"/>
        </w:rPr>
        <w:tab/>
      </w:r>
      <w:r>
        <w:rPr>
          <w:color w:val="000000"/>
        </w:rPr>
        <w:t>(2)</w:t>
      </w:r>
      <w:r>
        <w:rPr>
          <w:rFonts w:hint="eastAsia"/>
          <w:color w:val="000000"/>
          <w:highlight w:val="yellow"/>
        </w:rPr>
        <w:t>提高准确度</w:t>
      </w:r>
    </w:p>
    <w:p>
      <w:pPr>
        <w:rPr>
          <w:color w:val="000000"/>
        </w:rPr>
      </w:pPr>
      <w:r>
        <w:rPr>
          <w:color w:val="000000"/>
        </w:rPr>
        <w:tab/>
      </w:r>
      <w:r>
        <w:rPr>
          <w:color w:val="000000"/>
        </w:rPr>
        <w:t>(3)</w:t>
      </w:r>
      <w:r>
        <w:rPr>
          <w:rFonts w:hint="eastAsia"/>
          <w:color w:val="000000"/>
        </w:rPr>
        <w:t>减少化学干扰</w:t>
      </w:r>
      <w:r>
        <w:rPr>
          <w:color w:val="000000"/>
        </w:rPr>
        <w:tab/>
      </w:r>
      <w:r>
        <w:rPr>
          <w:color w:val="000000"/>
        </w:rPr>
        <w:tab/>
      </w:r>
      <w:r>
        <w:rPr>
          <w:color w:val="000000"/>
        </w:rPr>
        <w:tab/>
      </w:r>
      <w:r>
        <w:rPr>
          <w:color w:val="000000"/>
        </w:rPr>
        <w:tab/>
      </w:r>
      <w:r>
        <w:rPr>
          <w:color w:val="000000"/>
        </w:rPr>
        <w:t>(4)</w:t>
      </w:r>
      <w:r>
        <w:rPr>
          <w:rFonts w:hint="eastAsia"/>
          <w:color w:val="000000"/>
        </w:rPr>
        <w:t>减小背景</w:t>
      </w:r>
    </w:p>
    <w:p>
      <w:pPr>
        <w:rPr>
          <w:b/>
          <w:color w:val="000000"/>
          <w:sz w:val="28"/>
          <w:szCs w:val="28"/>
        </w:rPr>
      </w:pPr>
    </w:p>
    <w:p>
      <w:pPr>
        <w:numPr>
          <w:ilvl w:val="0"/>
          <w:numId w:val="1"/>
        </w:numPr>
        <w:rPr>
          <w:color w:val="000000"/>
          <w:sz w:val="28"/>
          <w:szCs w:val="28"/>
        </w:rPr>
      </w:pPr>
      <w:r>
        <w:rPr>
          <w:rFonts w:hint="eastAsia"/>
          <w:b/>
          <w:color w:val="000000"/>
          <w:sz w:val="28"/>
          <w:szCs w:val="28"/>
        </w:rPr>
        <w:t>填空题</w:t>
      </w:r>
      <w:r>
        <w:rPr>
          <w:rFonts w:hint="eastAsia"/>
          <w:color w:val="000000"/>
          <w:sz w:val="28"/>
          <w:szCs w:val="28"/>
        </w:rPr>
        <w:t>（每题</w:t>
      </w:r>
      <w:r>
        <w:rPr>
          <w:color w:val="000000"/>
          <w:sz w:val="28"/>
          <w:szCs w:val="28"/>
        </w:rPr>
        <w:t>2</w:t>
      </w:r>
      <w:r>
        <w:rPr>
          <w:rFonts w:hint="eastAsia"/>
          <w:color w:val="000000"/>
          <w:sz w:val="28"/>
          <w:szCs w:val="28"/>
        </w:rPr>
        <w:t>分，共10分）</w:t>
      </w:r>
    </w:p>
    <w:p>
      <w:pPr>
        <w:rPr>
          <w:color w:val="000000"/>
        </w:rPr>
      </w:pPr>
      <w:r>
        <w:rPr>
          <w:rFonts w:hint="eastAsia"/>
          <w:color w:val="000000"/>
        </w:rPr>
        <w:t>1. 通常，实现电解的两种方式有</w:t>
      </w:r>
      <w:r>
        <w:rPr>
          <w:rFonts w:hint="eastAsia"/>
          <w:color w:val="000000"/>
          <w:sz w:val="24"/>
          <w:u w:val="single"/>
        </w:rPr>
        <w:t xml:space="preserve"> </w:t>
      </w:r>
      <w:r>
        <w:rPr>
          <w:color w:val="000000"/>
          <w:sz w:val="24"/>
          <w:u w:val="single"/>
        </w:rPr>
        <w:t xml:space="preserve">    </w:t>
      </w:r>
      <w:r>
        <w:rPr>
          <w:rFonts w:hint="eastAsia"/>
          <w:color w:val="000000"/>
          <w:sz w:val="24"/>
          <w:u w:val="single"/>
          <w:lang w:val="en-US" w:eastAsia="zh-CN"/>
        </w:rPr>
        <w:t>控制电位</w:t>
      </w:r>
      <w:r>
        <w:rPr>
          <w:color w:val="000000"/>
          <w:sz w:val="24"/>
          <w:u w:val="single"/>
        </w:rPr>
        <w:t xml:space="preserve">     </w:t>
      </w:r>
      <w:r>
        <w:rPr>
          <w:rFonts w:hint="eastAsia"/>
          <w:color w:val="000000"/>
        </w:rPr>
        <w:t>和</w:t>
      </w:r>
      <w:r>
        <w:rPr>
          <w:rFonts w:hint="eastAsia"/>
          <w:color w:val="000000"/>
          <w:sz w:val="24"/>
          <w:u w:val="single"/>
        </w:rPr>
        <w:t xml:space="preserve"> </w:t>
      </w:r>
      <w:r>
        <w:rPr>
          <w:color w:val="000000"/>
          <w:sz w:val="24"/>
          <w:u w:val="single"/>
        </w:rPr>
        <w:t xml:space="preserve"> </w:t>
      </w:r>
      <w:r>
        <w:rPr>
          <w:rFonts w:hint="eastAsia"/>
          <w:color w:val="000000"/>
          <w:sz w:val="24"/>
          <w:u w:val="single"/>
          <w:lang w:val="en-US" w:eastAsia="zh-CN"/>
        </w:rPr>
        <w:t>控制电流</w:t>
      </w:r>
      <w:r>
        <w:rPr>
          <w:color w:val="000000"/>
          <w:sz w:val="24"/>
          <w:u w:val="single"/>
        </w:rPr>
        <w:t xml:space="preserve">         </w:t>
      </w:r>
      <w:r>
        <w:rPr>
          <w:rFonts w:hint="eastAsia"/>
          <w:color w:val="000000"/>
        </w:rPr>
        <w:t xml:space="preserve">。  </w:t>
      </w:r>
    </w:p>
    <w:p>
      <w:pPr>
        <w:rPr>
          <w:color w:val="000000"/>
        </w:rPr>
      </w:pPr>
    </w:p>
    <w:p>
      <w:pPr>
        <w:rPr>
          <w:color w:val="000000"/>
        </w:rPr>
      </w:pPr>
      <w:r>
        <w:rPr>
          <w:color w:val="000000"/>
        </w:rPr>
        <w:t>2</w:t>
      </w:r>
      <w:r>
        <w:rPr>
          <w:rFonts w:hint="eastAsia"/>
          <w:color w:val="000000"/>
        </w:rPr>
        <w:t>. 当样品中所有组分经色谱分离后均能产生可以测量的色谱峰时，可以使用的定量方法为</w:t>
      </w:r>
    </w:p>
    <w:p>
      <w:pPr>
        <w:rPr>
          <w:color w:val="000000"/>
          <w:sz w:val="24"/>
          <w:u w:val="single"/>
        </w:rPr>
      </w:pPr>
      <w:r>
        <w:rPr>
          <w:rFonts w:hint="eastAsia"/>
          <w:color w:val="000000"/>
          <w:sz w:val="24"/>
          <w:u w:val="single"/>
        </w:rPr>
        <w:t xml:space="preserve"> </w:t>
      </w:r>
      <w:r>
        <w:rPr>
          <w:color w:val="000000"/>
          <w:sz w:val="24"/>
          <w:u w:val="single"/>
        </w:rPr>
        <w:t xml:space="preserve">       </w:t>
      </w:r>
      <w:r>
        <w:rPr>
          <w:rFonts w:hint="eastAsia"/>
          <w:color w:val="000000"/>
          <w:sz w:val="24"/>
          <w:u w:val="single"/>
          <w:lang w:val="en-US" w:eastAsia="zh-CN"/>
        </w:rPr>
        <w:t>归一化法</w:t>
      </w:r>
      <w:r>
        <w:rPr>
          <w:color w:val="000000"/>
          <w:sz w:val="24"/>
          <w:u w:val="single"/>
        </w:rPr>
        <w:t xml:space="preserve">       </w:t>
      </w:r>
    </w:p>
    <w:p>
      <w:pPr>
        <w:rPr>
          <w:color w:val="000000"/>
        </w:rPr>
      </w:pPr>
    </w:p>
    <w:p>
      <w:pPr>
        <w:rPr>
          <w:color w:val="000000"/>
        </w:rPr>
      </w:pPr>
      <w:r>
        <w:rPr>
          <w:color w:val="000000"/>
        </w:rPr>
        <w:t>3</w:t>
      </w:r>
      <w:r>
        <w:rPr>
          <w:rFonts w:hint="eastAsia"/>
          <w:color w:val="000000"/>
        </w:rPr>
        <w:t>. 高效液相色谱中，类似气相色谱的程序升温作用的装置是</w:t>
      </w:r>
      <w:r>
        <w:rPr>
          <w:rFonts w:hint="eastAsia"/>
          <w:color w:val="000000"/>
          <w:sz w:val="24"/>
          <w:u w:val="single"/>
        </w:rPr>
        <w:t xml:space="preserve"> </w:t>
      </w:r>
      <w:r>
        <w:rPr>
          <w:color w:val="000000"/>
          <w:sz w:val="24"/>
          <w:u w:val="single"/>
        </w:rPr>
        <w:t xml:space="preserve">  </w:t>
      </w:r>
      <w:r>
        <w:rPr>
          <w:rFonts w:hint="eastAsia"/>
          <w:color w:val="000000"/>
          <w:sz w:val="24"/>
          <w:u w:val="single"/>
          <w:lang w:val="en-US" w:eastAsia="zh-CN"/>
        </w:rPr>
        <w:t>梯度洗脱装置</w:t>
      </w:r>
      <w:r>
        <w:rPr>
          <w:color w:val="000000"/>
          <w:sz w:val="24"/>
          <w:u w:val="single"/>
        </w:rPr>
        <w:t xml:space="preserve">       </w:t>
      </w:r>
    </w:p>
    <w:p>
      <w:pPr>
        <w:rPr>
          <w:color w:val="000000"/>
        </w:rPr>
      </w:pPr>
    </w:p>
    <w:p>
      <w:pPr>
        <w:pStyle w:val="2"/>
        <w:spacing w:line="300" w:lineRule="exact"/>
        <w:rPr>
          <w:rFonts w:hAnsi="宋体" w:cs="宋体"/>
        </w:rPr>
      </w:pPr>
      <w:r>
        <w:t>4</w:t>
      </w:r>
      <w:r>
        <w:rPr>
          <w:rFonts w:hint="eastAsia"/>
        </w:rPr>
        <w:t>.</w:t>
      </w:r>
      <w:r>
        <w:t xml:space="preserve"> </w:t>
      </w:r>
      <w:r>
        <w:rPr>
          <w:rFonts w:hint="eastAsia" w:hAnsi="宋体" w:cs="宋体"/>
        </w:rPr>
        <w:t xml:space="preserve">原子在高温下被激发而发射某一波长的辐射，但周围温度较低的同种原子(包括低能级原子或基态原子)会吸收这一波长的辐射，这种现象称为 </w:t>
      </w:r>
      <w:r>
        <w:rPr>
          <w:rFonts w:hAnsi="宋体" w:cs="宋体"/>
          <w:u w:val="single"/>
        </w:rPr>
        <w:t xml:space="preserve"> </w:t>
      </w:r>
      <w:r>
        <w:rPr>
          <w:rFonts w:ascii="楷体_GB2312" w:hAnsi="宋体" w:eastAsia="楷体_GB2312" w:cs="宋体"/>
          <w:color w:val="000000" w:themeColor="text1"/>
          <w:u w:val="single"/>
          <w14:textFill>
            <w14:solidFill>
              <w14:schemeClr w14:val="tx1"/>
            </w14:solidFill>
          </w14:textFill>
        </w:rPr>
        <w:t xml:space="preserve">  </w:t>
      </w:r>
      <w:r>
        <w:rPr>
          <w:rFonts w:hAnsi="宋体" w:cs="宋体"/>
          <w:color w:val="000000" w:themeColor="text1"/>
          <w:u w:val="single"/>
          <w14:textFill>
            <w14:solidFill>
              <w14:schemeClr w14:val="tx1"/>
            </w14:solidFill>
          </w14:textFill>
        </w:rPr>
        <w:t xml:space="preserve"> </w:t>
      </w:r>
      <w:r>
        <w:rPr>
          <w:rFonts w:hint="eastAsia" w:hAnsi="宋体" w:cs="宋体"/>
          <w:color w:val="000000" w:themeColor="text1"/>
          <w:u w:val="single"/>
          <w:lang w:val="en-US" w:eastAsia="zh-CN"/>
          <w14:textFill>
            <w14:solidFill>
              <w14:schemeClr w14:val="tx1"/>
            </w14:solidFill>
          </w14:textFill>
        </w:rPr>
        <w:t>自吸</w:t>
      </w:r>
      <w:r>
        <w:rPr>
          <w:rFonts w:hAnsi="宋体" w:cs="宋体"/>
          <w:u w:val="single"/>
        </w:rPr>
        <w:t xml:space="preserve">    </w:t>
      </w:r>
      <w:r>
        <w:rPr>
          <w:rFonts w:hint="eastAsia" w:hAnsi="宋体" w:cs="宋体"/>
        </w:rPr>
        <w:t>。</w:t>
      </w:r>
    </w:p>
    <w:p>
      <w:pPr>
        <w:rPr>
          <w:color w:val="000000"/>
        </w:rPr>
      </w:pPr>
    </w:p>
    <w:p>
      <w:pPr>
        <w:jc w:val="left"/>
        <w:rPr>
          <w:color w:val="000000"/>
        </w:rPr>
      </w:pPr>
      <w:r>
        <w:rPr>
          <w:color w:val="000000"/>
        </w:rPr>
        <w:t>5</w:t>
      </w:r>
      <w:r>
        <w:rPr>
          <w:rFonts w:hint="eastAsia"/>
          <w:color w:val="000000"/>
        </w:rPr>
        <w:t>.</w:t>
      </w:r>
      <w:r>
        <w:rPr>
          <w:color w:val="000000"/>
        </w:rPr>
        <w:t xml:space="preserve"> </w:t>
      </w:r>
      <w:r>
        <w:rPr>
          <w:rFonts w:hint="eastAsia"/>
          <w:color w:val="000000"/>
        </w:rPr>
        <w:t>第一共振线是发射光谱的最灵敏线，它是由</w:t>
      </w:r>
      <w:r>
        <w:rPr>
          <w:rFonts w:hint="eastAsia"/>
          <w:color w:val="000000"/>
          <w:sz w:val="24"/>
          <w:u w:val="single"/>
        </w:rPr>
        <w:t xml:space="preserve"> </w:t>
      </w:r>
      <w:r>
        <w:rPr>
          <w:color w:val="000000"/>
          <w:sz w:val="24"/>
          <w:u w:val="single"/>
        </w:rPr>
        <w:t xml:space="preserve">   </w:t>
      </w:r>
      <w:r>
        <w:rPr>
          <w:rFonts w:hint="eastAsia"/>
          <w:color w:val="000000"/>
          <w:sz w:val="24"/>
          <w:u w:val="single"/>
          <w:lang w:val="en-US" w:eastAsia="zh-CN"/>
        </w:rPr>
        <w:t>第一激发态跃迁至基态</w:t>
      </w:r>
      <w:r>
        <w:rPr>
          <w:color w:val="000000"/>
          <w:sz w:val="24"/>
          <w:u w:val="single"/>
        </w:rPr>
        <w:t xml:space="preserve">      </w:t>
      </w:r>
      <w:r>
        <w:rPr>
          <w:rFonts w:hint="eastAsia"/>
          <w:color w:val="000000"/>
        </w:rPr>
        <w:t>时产生的辐射。</w:t>
      </w:r>
    </w:p>
    <w:p>
      <w:pPr>
        <w:rPr>
          <w:color w:val="000000"/>
        </w:rPr>
      </w:pPr>
    </w:p>
    <w:p>
      <w:pPr>
        <w:rPr>
          <w:b/>
          <w:sz w:val="28"/>
          <w:szCs w:val="28"/>
        </w:rPr>
      </w:pPr>
      <w:r>
        <w:rPr>
          <w:rFonts w:hint="eastAsia"/>
          <w:b/>
          <w:sz w:val="28"/>
          <w:szCs w:val="28"/>
        </w:rPr>
        <w:t>三、计算题 (</w:t>
      </w:r>
      <w:r>
        <w:rPr>
          <w:rFonts w:hint="eastAsia"/>
          <w:sz w:val="28"/>
          <w:szCs w:val="28"/>
        </w:rPr>
        <w:t>3题，共</w:t>
      </w:r>
      <w:r>
        <w:rPr>
          <w:rFonts w:hint="eastAsia"/>
          <w:b/>
          <w:sz w:val="28"/>
          <w:szCs w:val="28"/>
        </w:rPr>
        <w:t>20分)</w:t>
      </w:r>
    </w:p>
    <w:p>
      <w:r>
        <w:t>1</w:t>
      </w:r>
      <w:r>
        <w:rPr>
          <w:rFonts w:hint="eastAsia"/>
        </w:rPr>
        <w:t>．5分</w:t>
      </w:r>
    </w:p>
    <w:p>
      <w:pPr>
        <w:ind w:firstLine="420"/>
      </w:pPr>
      <w:r>
        <w:rPr>
          <w:rFonts w:hint="eastAsia"/>
        </w:rPr>
        <w:t>用库伦滴定法测定水中钙的含量，在</w:t>
      </w:r>
      <w:r>
        <w:t xml:space="preserve">50.00 ml </w:t>
      </w:r>
      <w:r>
        <w:rPr>
          <w:rFonts w:hint="eastAsia"/>
        </w:rPr>
        <w:t>氨性试液中加入过量的</w:t>
      </w:r>
      <w:r>
        <w:t>HgNH</w:t>
      </w:r>
      <w:r>
        <w:rPr>
          <w:vertAlign w:val="subscript"/>
        </w:rPr>
        <w:t>3</w:t>
      </w:r>
      <w:r>
        <w:t>Y</w:t>
      </w:r>
      <w:r>
        <w:rPr>
          <w:vertAlign w:val="superscript"/>
        </w:rPr>
        <w:t>2-</w:t>
      </w:r>
      <w:r>
        <w:rPr>
          <w:rFonts w:hint="eastAsia"/>
        </w:rPr>
        <w:t>，使其电解产生的</w:t>
      </w:r>
      <w:r>
        <w:t>Y</w:t>
      </w:r>
      <w:r>
        <w:rPr>
          <w:vertAlign w:val="superscript"/>
        </w:rPr>
        <w:t>4-</w:t>
      </w:r>
      <w:r>
        <w:rPr>
          <w:rFonts w:hint="eastAsia"/>
        </w:rPr>
        <w:t>来滴定</w:t>
      </w:r>
      <w:r>
        <w:t>Ca</w:t>
      </w:r>
      <w:r>
        <w:rPr>
          <w:vertAlign w:val="superscript"/>
        </w:rPr>
        <w:t>2+</w:t>
      </w:r>
      <w:r>
        <w:rPr>
          <w:rFonts w:hint="eastAsia"/>
        </w:rPr>
        <w:t>若电流强度为</w:t>
      </w:r>
      <w:r>
        <w:t>0.0180A</w:t>
      </w:r>
      <w:r>
        <w:rPr>
          <w:rFonts w:hint="eastAsia"/>
        </w:rPr>
        <w:t>，则到达终点需</w:t>
      </w:r>
      <w:r>
        <w:t>3.5 min</w:t>
      </w:r>
      <w:r>
        <w:rPr>
          <w:rFonts w:hint="eastAsia"/>
        </w:rPr>
        <w:t>，计算每毫升水中碳酸钙的毫克数为多少？（已知：F</w:t>
      </w:r>
      <w:r>
        <w:t>=96487C/mol, M</w:t>
      </w:r>
      <w:r>
        <w:rPr>
          <w:vertAlign w:val="subscript"/>
        </w:rPr>
        <w:t>CaCO3</w:t>
      </w:r>
      <w:r>
        <w:t>=100.8</w:t>
      </w:r>
      <w:r>
        <w:rPr>
          <w:rFonts w:hint="eastAsia"/>
        </w:rPr>
        <w:t>）</w:t>
      </w:r>
    </w:p>
    <w:p>
      <w:pPr>
        <w:ind w:firstLine="420" w:firstLineChars="0"/>
      </w:pPr>
    </w:p>
    <w:p/>
    <w:p>
      <w:r>
        <w:t>2</w:t>
      </w:r>
      <w:r>
        <w:rPr>
          <w:rFonts w:hint="eastAsia"/>
        </w:rPr>
        <w:t xml:space="preserve">.  </w:t>
      </w:r>
      <w:r>
        <w:t>5</w:t>
      </w:r>
      <w:r>
        <w:rPr>
          <w:rFonts w:hint="eastAsia"/>
        </w:rPr>
        <w:t xml:space="preserve"> 分 </w:t>
      </w:r>
    </w:p>
    <w:p>
      <w:r>
        <w:t xml:space="preserve">    </w:t>
      </w:r>
      <w:r>
        <w:rPr>
          <w:rFonts w:hint="eastAsia"/>
        </w:rPr>
        <w:t>原子吸收法测定某试液中某离子浓度时，测得试液的吸光度为</w:t>
      </w:r>
      <w:r>
        <w:t>0.218</w:t>
      </w:r>
      <w:r>
        <w:rPr>
          <w:rFonts w:hint="eastAsia"/>
        </w:rPr>
        <w:t>，取</w:t>
      </w:r>
      <w:r>
        <w:t>1.00mL</w:t>
      </w:r>
      <w:r>
        <w:rPr>
          <w:rFonts w:hint="eastAsia"/>
        </w:rPr>
        <w:t>浓度为</w:t>
      </w:r>
      <w:r>
        <w:t>10.0</w:t>
      </w:r>
      <w:r>
        <w:rPr/>
        <w:sym w:font="Symbol" w:char="F06D"/>
      </w:r>
      <w:r>
        <w:t>g/mL</w:t>
      </w:r>
      <w:r>
        <w:rPr>
          <w:rFonts w:hint="eastAsia"/>
        </w:rPr>
        <w:t>的该离子的标准溶液加入到</w:t>
      </w:r>
      <w:r>
        <w:t>9.00mL</w:t>
      </w:r>
      <w:r>
        <w:rPr>
          <w:rFonts w:hint="eastAsia"/>
        </w:rPr>
        <w:t>试液中，在相同条件下测得吸光度为</w:t>
      </w:r>
      <w:r>
        <w:t>0.418</w:t>
      </w:r>
      <w:r>
        <w:rPr>
          <w:rFonts w:hint="eastAsia"/>
        </w:rPr>
        <w:t>，</w:t>
      </w:r>
    </w:p>
    <w:p>
      <w:r>
        <w:rPr>
          <w:rFonts w:hint="eastAsia"/>
        </w:rPr>
        <w:t>求该试液中该离子的质量浓度（以</w:t>
      </w:r>
      <w:r>
        <w:t>mg/L</w:t>
      </w:r>
      <w:r>
        <w:rPr>
          <w:rFonts w:hint="eastAsia"/>
        </w:rPr>
        <w:t>表示）。</w:t>
      </w:r>
    </w:p>
    <w:p/>
    <w:p>
      <w:r>
        <w:t>3</w:t>
      </w:r>
      <w:r>
        <w:rPr>
          <w:rFonts w:hint="eastAsia"/>
        </w:rPr>
        <w:t>. 1</w:t>
      </w:r>
      <w:r>
        <w:t>0</w:t>
      </w:r>
      <w:r>
        <w:rPr>
          <w:rFonts w:hint="eastAsia"/>
        </w:rPr>
        <w:t xml:space="preserve"> 分 </w:t>
      </w:r>
    </w:p>
    <w:p>
      <w:r>
        <w:t xml:space="preserve">   </w:t>
      </w:r>
      <w:r>
        <w:rPr>
          <w:rFonts w:hint="eastAsia"/>
        </w:rPr>
        <w:t>物质</w:t>
      </w:r>
      <w:r>
        <w:t>A</w:t>
      </w:r>
      <w:r>
        <w:rPr>
          <w:rFonts w:hint="eastAsia"/>
        </w:rPr>
        <w:t>和</w:t>
      </w:r>
      <w:r>
        <w:t>B</w:t>
      </w:r>
      <w:r>
        <w:rPr>
          <w:rFonts w:hint="eastAsia"/>
        </w:rPr>
        <w:t>在长</w:t>
      </w:r>
      <w:r>
        <w:t>2m</w:t>
      </w:r>
      <w:r>
        <w:rPr>
          <w:rFonts w:hint="eastAsia"/>
        </w:rPr>
        <w:t>的柱上分离后，</w:t>
      </w:r>
      <w:r>
        <w:t>A</w:t>
      </w:r>
      <w:r>
        <w:rPr>
          <w:rFonts w:hint="eastAsia"/>
        </w:rPr>
        <w:t>的保留时间为</w:t>
      </w:r>
      <w:r>
        <w:t xml:space="preserve">16.40min </w:t>
      </w:r>
      <w:r>
        <w:rPr>
          <w:rFonts w:hint="eastAsia"/>
        </w:rPr>
        <w:t>，</w:t>
      </w:r>
      <w:r>
        <w:t>B</w:t>
      </w:r>
      <w:r>
        <w:rPr>
          <w:rFonts w:hint="eastAsia"/>
        </w:rPr>
        <w:t>的保留时间为</w:t>
      </w:r>
    </w:p>
    <w:p>
      <w:r>
        <w:t xml:space="preserve">    17.63min</w:t>
      </w:r>
      <w:r>
        <w:rPr>
          <w:rFonts w:hint="eastAsia"/>
        </w:rPr>
        <w:t>，空气峰保留时间为</w:t>
      </w:r>
      <w:r>
        <w:t>1.30min</w:t>
      </w:r>
      <w:r>
        <w:rPr>
          <w:rFonts w:hint="eastAsia"/>
        </w:rPr>
        <w:t>，</w:t>
      </w:r>
      <w:r>
        <w:t>A</w:t>
      </w:r>
      <w:r>
        <w:rPr>
          <w:rFonts w:hint="eastAsia"/>
        </w:rPr>
        <w:t>的峰底宽为</w:t>
      </w:r>
      <w:r>
        <w:t>1.2min</w:t>
      </w:r>
      <w:r>
        <w:rPr>
          <w:rFonts w:hint="eastAsia"/>
        </w:rPr>
        <w:t>，</w:t>
      </w:r>
      <w:r>
        <w:t>B</w:t>
      </w:r>
      <w:r>
        <w:rPr>
          <w:rFonts w:hint="eastAsia"/>
        </w:rPr>
        <w:t>的峰底宽为</w:t>
      </w:r>
      <w:r>
        <w:t>1.40min</w:t>
      </w:r>
      <w:r>
        <w:rPr>
          <w:rFonts w:hint="eastAsia"/>
        </w:rPr>
        <w:t>。</w:t>
      </w:r>
    </w:p>
    <w:p>
      <w:r>
        <w:t xml:space="preserve">    </w:t>
      </w:r>
      <w:r>
        <w:rPr>
          <w:rFonts w:hint="eastAsia"/>
        </w:rPr>
        <w:t>试计算：</w:t>
      </w:r>
    </w:p>
    <w:p>
      <w:r>
        <w:t xml:space="preserve">    </w:t>
      </w:r>
      <w:r>
        <w:rPr>
          <w:rFonts w:hint="eastAsia"/>
        </w:rPr>
        <w:t>（</w:t>
      </w:r>
      <w:r>
        <w:t>1</w:t>
      </w:r>
      <w:r>
        <w:rPr>
          <w:rFonts w:hint="eastAsia"/>
        </w:rPr>
        <w:t>）分离度</w:t>
      </w:r>
      <w:r>
        <w:t>(</w:t>
      </w:r>
      <w:r>
        <w:rPr>
          <w:i/>
          <w:iCs/>
        </w:rPr>
        <w:t>R</w:t>
      </w:r>
      <w:r>
        <w:t>)</w:t>
      </w:r>
    </w:p>
    <w:p>
      <w:r>
        <w:t xml:space="preserve">    </w:t>
      </w:r>
      <w:r>
        <w:rPr>
          <w:rFonts w:hint="eastAsia"/>
        </w:rPr>
        <w:t>（</w:t>
      </w:r>
      <w:r>
        <w:t>2</w:t>
      </w:r>
      <w:r>
        <w:rPr>
          <w:rFonts w:hint="eastAsia"/>
        </w:rPr>
        <w:t>）容量因子（分配比）：</w:t>
      </w:r>
      <w:r>
        <w:rPr>
          <w:i/>
          <w:iCs/>
        </w:rPr>
        <w:t>k</w:t>
      </w:r>
      <w:r>
        <w:rPr>
          <w:vertAlign w:val="subscript"/>
        </w:rPr>
        <w:t>A</w:t>
      </w:r>
      <w:r>
        <w:rPr>
          <w:rFonts w:hint="eastAsia"/>
        </w:rPr>
        <w:t>、</w:t>
      </w:r>
      <w:r>
        <w:rPr>
          <w:i/>
          <w:iCs/>
        </w:rPr>
        <w:t>k</w:t>
      </w:r>
      <w:r>
        <w:rPr>
          <w:vertAlign w:val="subscript"/>
        </w:rPr>
        <w:t>B</w:t>
      </w:r>
    </w:p>
    <w:p>
      <w:pPr>
        <w:rPr>
          <w:vertAlign w:val="subscript"/>
        </w:rPr>
      </w:pPr>
      <w:r>
        <w:t xml:space="preserve">    </w:t>
      </w:r>
      <w:r>
        <w:rPr>
          <w:rFonts w:hint="eastAsia"/>
        </w:rPr>
        <w:t>（</w:t>
      </w:r>
      <w:r>
        <w:t>3</w:t>
      </w:r>
      <w:r>
        <w:rPr>
          <w:rFonts w:hint="eastAsia"/>
        </w:rPr>
        <w:t>）相对保留值</w:t>
      </w:r>
      <w:r>
        <w:rPr>
          <w:i/>
          <w:iCs/>
        </w:rPr>
        <w:t>r</w:t>
      </w:r>
      <w:r>
        <w:rPr>
          <w:vertAlign w:val="subscript"/>
        </w:rPr>
        <w:t>B,A</w:t>
      </w:r>
    </w:p>
    <w:p>
      <w:r>
        <w:t xml:space="preserve">    </w:t>
      </w:r>
      <w:r>
        <w:rPr>
          <w:rFonts w:hint="eastAsia"/>
        </w:rPr>
        <w:t>（</w:t>
      </w:r>
      <w:r>
        <w:t>4</w:t>
      </w:r>
      <w:r>
        <w:rPr>
          <w:rFonts w:hint="eastAsia"/>
        </w:rPr>
        <w:t>）要使</w:t>
      </w:r>
      <w:r>
        <w:t>A</w:t>
      </w:r>
      <w:r>
        <w:rPr>
          <w:rFonts w:hint="eastAsia"/>
        </w:rPr>
        <w:t>、</w:t>
      </w:r>
      <w:r>
        <w:t>B</w:t>
      </w:r>
      <w:r>
        <w:rPr>
          <w:rFonts w:hint="eastAsia"/>
        </w:rPr>
        <w:t>两组分的色谱峰完全分离（</w:t>
      </w:r>
      <w:r>
        <w:rPr>
          <w:i/>
          <w:iCs/>
        </w:rPr>
        <w:t>R</w:t>
      </w:r>
      <w:r>
        <w:t>=1.5)</w:t>
      </w:r>
      <w:r>
        <w:rPr>
          <w:rFonts w:hint="eastAsia"/>
        </w:rPr>
        <w:t>，柱长需增加到多少米？</w:t>
      </w:r>
    </w:p>
    <w:p/>
    <w:p/>
    <w:p>
      <w:pPr>
        <w:rPr>
          <w:b/>
          <w:sz w:val="28"/>
          <w:szCs w:val="28"/>
        </w:rPr>
      </w:pPr>
      <w:r>
        <w:rPr>
          <w:rFonts w:hint="eastAsia"/>
          <w:b/>
          <w:sz w:val="28"/>
          <w:szCs w:val="28"/>
        </w:rPr>
        <w:t>四、问答题 (</w:t>
      </w:r>
      <w:r>
        <w:rPr>
          <w:b/>
          <w:sz w:val="28"/>
          <w:szCs w:val="28"/>
        </w:rPr>
        <w:t>4</w:t>
      </w:r>
      <w:r>
        <w:rPr>
          <w:rFonts w:hint="eastAsia"/>
          <w:b/>
          <w:sz w:val="28"/>
          <w:szCs w:val="28"/>
        </w:rPr>
        <w:t>题，共3</w:t>
      </w:r>
      <w:r>
        <w:rPr>
          <w:b/>
          <w:sz w:val="28"/>
          <w:szCs w:val="28"/>
        </w:rPr>
        <w:t>0</w:t>
      </w:r>
      <w:r>
        <w:rPr>
          <w:rFonts w:hint="eastAsia"/>
          <w:b/>
          <w:sz w:val="28"/>
          <w:szCs w:val="28"/>
        </w:rPr>
        <w:t>分)</w:t>
      </w:r>
    </w:p>
    <w:p>
      <w:r>
        <w:rPr>
          <w:rFonts w:hint="eastAsia"/>
        </w:rPr>
        <w:t>1.  (5分) 请填写出下列英文缩写所对应的中文名称</w:t>
      </w:r>
    </w:p>
    <w:p>
      <w:pPr>
        <w:ind w:firstLine="315" w:firstLineChars="150"/>
        <w:rPr>
          <w:rFonts w:hint="default" w:eastAsia="宋体"/>
          <w:lang w:val="en-US" w:eastAsia="zh-CN"/>
        </w:rPr>
      </w:pPr>
      <w:r>
        <w:rPr>
          <w:rFonts w:hint="eastAsia"/>
        </w:rPr>
        <w:t>HPLC</w:t>
      </w:r>
      <w:r>
        <w:rPr>
          <w:rFonts w:hint="eastAsia" w:hAnsi="宋体" w:cs="宋体"/>
        </w:rPr>
        <w:t>：</w:t>
      </w:r>
      <w:r>
        <w:rPr>
          <w:rFonts w:hint="eastAsia" w:hAnsi="宋体" w:cs="宋体"/>
          <w:lang w:val="en-US" w:eastAsia="zh-CN"/>
        </w:rPr>
        <w:t>高效液相色谱</w:t>
      </w:r>
    </w:p>
    <w:p>
      <w:pPr>
        <w:ind w:firstLine="315" w:firstLineChars="150"/>
      </w:pPr>
      <w:r>
        <w:rPr>
          <w:rFonts w:hint="eastAsia"/>
        </w:rPr>
        <w:t>SFC：</w:t>
      </w:r>
      <w:r>
        <w:rPr>
          <w:rFonts w:hint="eastAsia" w:hAnsi="宋体" w:cs="宋体"/>
        </w:rPr>
        <w:t xml:space="preserve">              </w:t>
      </w:r>
      <w:r>
        <w:rPr>
          <w:rFonts w:hint="eastAsia" w:hAnsi="宋体" w:cs="宋体"/>
          <w:lang w:val="en-US" w:eastAsia="zh-CN"/>
        </w:rPr>
        <w:t>超临界流体色谱</w:t>
      </w:r>
      <w:r>
        <w:rPr>
          <w:rFonts w:hint="eastAsia" w:hAnsi="宋体" w:cs="宋体"/>
        </w:rPr>
        <w:t xml:space="preserve">   </w:t>
      </w:r>
    </w:p>
    <w:p>
      <w:pPr>
        <w:ind w:firstLine="315" w:firstLineChars="150"/>
        <w:rPr>
          <w:rFonts w:hint="default" w:eastAsia="宋体"/>
          <w:lang w:val="en-US" w:eastAsia="zh-CN"/>
        </w:rPr>
      </w:pPr>
      <w:r>
        <w:rPr>
          <w:rFonts w:hint="eastAsia"/>
        </w:rPr>
        <w:t>AAS：</w:t>
      </w:r>
      <w:r>
        <w:rPr>
          <w:rFonts w:hint="eastAsia" w:hAnsi="宋体" w:cs="宋体"/>
        </w:rPr>
        <w:t xml:space="preserve">              </w:t>
      </w:r>
      <w:r>
        <w:rPr>
          <w:rFonts w:hint="eastAsia" w:hAnsi="宋体" w:cs="宋体"/>
          <w:lang w:val="en-US" w:eastAsia="zh-CN"/>
        </w:rPr>
        <w:t>原子吸收光谱</w:t>
      </w:r>
    </w:p>
    <w:p>
      <w:pPr>
        <w:ind w:firstLine="315" w:firstLineChars="150"/>
        <w:rPr>
          <w:rFonts w:hint="default" w:hAnsi="宋体" w:eastAsia="宋体" w:cs="宋体"/>
          <w:lang w:val="en-US" w:eastAsia="zh-CN"/>
        </w:rPr>
      </w:pPr>
      <w:r>
        <w:rPr>
          <w:rFonts w:hint="eastAsia"/>
        </w:rPr>
        <w:t>AES：</w:t>
      </w:r>
      <w:r>
        <w:rPr>
          <w:rFonts w:hint="eastAsia" w:hAnsi="宋体" w:cs="宋体"/>
        </w:rPr>
        <w:t xml:space="preserve">                   </w:t>
      </w:r>
      <w:r>
        <w:rPr>
          <w:rFonts w:hint="eastAsia" w:hAnsi="宋体" w:cs="宋体"/>
          <w:lang w:val="en-US" w:eastAsia="zh-CN"/>
        </w:rPr>
        <w:t>原子发射光谱</w:t>
      </w:r>
    </w:p>
    <w:p>
      <w:pPr>
        <w:ind w:firstLine="315" w:firstLineChars="150"/>
        <w:rPr>
          <w:rFonts w:hint="default" w:eastAsia="宋体"/>
          <w:lang w:val="en-US" w:eastAsia="zh-CN"/>
        </w:rPr>
      </w:pPr>
      <w:r>
        <w:rPr>
          <w:rFonts w:hint="eastAsia" w:hAnsi="宋体" w:cs="宋体"/>
        </w:rPr>
        <w:t xml:space="preserve">AFS：                   </w:t>
      </w:r>
      <w:r>
        <w:rPr>
          <w:rFonts w:hint="eastAsia" w:hAnsi="宋体" w:cs="宋体"/>
          <w:lang w:val="en-US" w:eastAsia="zh-CN"/>
        </w:rPr>
        <w:t>原子荧光光谱</w:t>
      </w:r>
    </w:p>
    <w:p/>
    <w:p>
      <w:r>
        <w:t>2.</w:t>
      </w:r>
      <w:r>
        <w:rPr>
          <w:rFonts w:hint="eastAsia"/>
        </w:rPr>
        <w:t xml:space="preserve"> （5分）何为锐线光源？为什么原子吸收光谱要使用锐线光源？</w:t>
      </w:r>
    </w:p>
    <w:p>
      <w:r>
        <w:drawing>
          <wp:inline distT="0" distB="0" distL="114300" distR="114300">
            <wp:extent cx="2994660" cy="586740"/>
            <wp:effectExtent l="0" t="0" r="7620" b="7620"/>
            <wp:docPr id="1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图片 1"/>
                    <pic:cNvPicPr>
                      <a:picLocks noChangeAspect="1"/>
                    </pic:cNvPicPr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2994660" cy="58674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>
      <w:r>
        <w:drawing>
          <wp:inline distT="0" distB="0" distL="114300" distR="114300">
            <wp:extent cx="5273040" cy="672465"/>
            <wp:effectExtent l="0" t="0" r="0" b="13335"/>
            <wp:docPr id="3" name="图片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" name="图片 3"/>
                    <pic:cNvPicPr>
                      <a:picLocks noChangeAspect="1"/>
                    </pic:cNvPicPr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273040" cy="67246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>
      <w:r>
        <w:t>3</w:t>
      </w:r>
      <w:r>
        <w:rPr>
          <w:rFonts w:hint="eastAsia"/>
        </w:rPr>
        <w:t>.  （10分）已知以下一些溶剂的性质：</w:t>
      </w:r>
    </w:p>
    <w:p>
      <w:r>
        <w:t xml:space="preserve">        </w:t>
      </w:r>
      <w:r>
        <w:rPr>
          <w:rFonts w:hint="eastAsia"/>
        </w:rPr>
        <w:t>溶</w:t>
      </w:r>
      <w:r>
        <w:t xml:space="preserve">  </w:t>
      </w:r>
      <w:r>
        <w:rPr>
          <w:rFonts w:hint="eastAsia"/>
        </w:rPr>
        <w:t>剂</w:t>
      </w:r>
      <w:r>
        <w:t xml:space="preserve">    </w:t>
      </w:r>
      <w:r>
        <w:rPr>
          <w:rFonts w:hint="eastAsia"/>
        </w:rPr>
        <w:t>：正己烷</w:t>
      </w:r>
      <w:r>
        <w:t xml:space="preserve">   </w:t>
      </w:r>
      <w:r>
        <w:rPr>
          <w:rFonts w:hint="eastAsia"/>
        </w:rPr>
        <w:t>苯</w:t>
      </w:r>
      <w:r>
        <w:t xml:space="preserve">    </w:t>
      </w:r>
      <w:r>
        <w:rPr>
          <w:rFonts w:hint="eastAsia"/>
        </w:rPr>
        <w:t>氯仿</w:t>
      </w:r>
      <w:r>
        <w:t xml:space="preserve">    </w:t>
      </w:r>
      <w:r>
        <w:rPr>
          <w:rFonts w:hint="eastAsia"/>
        </w:rPr>
        <w:t>水</w:t>
      </w:r>
      <w:r>
        <w:t xml:space="preserve">     </w:t>
      </w:r>
      <w:r>
        <w:rPr>
          <w:rFonts w:hint="eastAsia"/>
        </w:rPr>
        <w:t>甲醇</w:t>
      </w:r>
      <w:r>
        <w:t xml:space="preserve">    </w:t>
      </w:r>
      <w:r>
        <w:rPr>
          <w:rFonts w:hint="eastAsia"/>
        </w:rPr>
        <w:t>丙醇</w:t>
      </w:r>
      <w:r>
        <w:t xml:space="preserve">    </w:t>
      </w:r>
      <w:r>
        <w:rPr>
          <w:rFonts w:hint="eastAsia"/>
        </w:rPr>
        <w:t>甲苯</w:t>
      </w:r>
    </w:p>
    <w:p>
      <w:r>
        <w:t xml:space="preserve">    (UV)</w:t>
      </w:r>
      <w:r>
        <w:rPr>
          <w:rFonts w:hint="eastAsia"/>
        </w:rPr>
        <w:t>截止波长</w:t>
      </w:r>
      <w:r>
        <w:t>/nm</w:t>
      </w:r>
      <w:r>
        <w:rPr>
          <w:rFonts w:hint="eastAsia"/>
        </w:rPr>
        <w:t>：</w:t>
      </w:r>
      <w:r>
        <w:t xml:space="preserve">195    280    245    195     205     330   </w:t>
      </w:r>
      <w:r>
        <w:rPr>
          <w:rFonts w:hint="eastAsia"/>
        </w:rPr>
        <w:t xml:space="preserve">  </w:t>
      </w:r>
      <w:r>
        <w:t>285</w:t>
      </w:r>
    </w:p>
    <w:p>
      <w:pPr>
        <w:rPr>
          <w:szCs w:val="21"/>
        </w:rPr>
      </w:pPr>
      <w:r>
        <w:t xml:space="preserve">     </w:t>
      </w:r>
      <w:r>
        <w:rPr>
          <w:rFonts w:hint="eastAsia"/>
          <w:szCs w:val="21"/>
        </w:rPr>
        <w:t>若采用低压汞灯作紫外吸收检测器的光源，其工作波长为</w:t>
      </w:r>
      <w:r>
        <w:rPr>
          <w:szCs w:val="21"/>
        </w:rPr>
        <w:t>254nm</w:t>
      </w:r>
      <w:r>
        <w:rPr>
          <w:rFonts w:hint="eastAsia"/>
          <w:szCs w:val="21"/>
        </w:rPr>
        <w:t>，</w:t>
      </w:r>
    </w:p>
    <w:p>
      <w:pPr>
        <w:rPr>
          <w:rFonts w:hint="default" w:eastAsia="宋体"/>
          <w:szCs w:val="21"/>
          <w:u w:val="single"/>
          <w:lang w:val="en-US" w:eastAsia="zh-CN"/>
        </w:rPr>
      </w:pPr>
      <w:r>
        <w:rPr>
          <w:rFonts w:hint="eastAsia"/>
          <w:szCs w:val="21"/>
        </w:rPr>
        <w:t>问（1）有哪几种可以作为流动相？</w:t>
      </w:r>
      <w:r>
        <w:rPr>
          <w:rFonts w:hint="eastAsia"/>
          <w:szCs w:val="21"/>
          <w:u w:val="single"/>
          <w:lang w:val="en-US" w:eastAsia="zh-CN"/>
        </w:rPr>
        <w:t>正己烷，甲醇，水</w:t>
      </w:r>
    </w:p>
    <w:p>
      <w:pPr>
        <w:ind w:firstLine="210" w:firstLineChars="100"/>
        <w:rPr>
          <w:rFonts w:hint="eastAsia" w:eastAsia="宋体"/>
          <w:szCs w:val="21"/>
          <w:lang w:val="en-US" w:eastAsia="zh-CN"/>
        </w:rPr>
      </w:pPr>
      <w:r>
        <w:rPr>
          <w:rFonts w:hint="eastAsia"/>
          <w:szCs w:val="21"/>
        </w:rPr>
        <w:t>（2）在正相色谱中以何者为最好？</w:t>
      </w:r>
      <w:r>
        <w:rPr>
          <w:rFonts w:hint="eastAsia"/>
          <w:szCs w:val="21"/>
          <w:highlight w:val="yellow"/>
          <w:lang w:val="en-US" w:eastAsia="zh-CN"/>
        </w:rPr>
        <w:t>正己烷</w:t>
      </w:r>
    </w:p>
    <w:p>
      <w:pPr>
        <w:ind w:firstLine="210" w:firstLineChars="100"/>
        <w:rPr>
          <w:rFonts w:hint="default" w:eastAsia="宋体"/>
          <w:szCs w:val="21"/>
          <w:lang w:val="en-US" w:eastAsia="zh-CN"/>
        </w:rPr>
      </w:pPr>
      <w:r>
        <w:rPr>
          <w:rFonts w:hint="eastAsia"/>
          <w:szCs w:val="21"/>
        </w:rPr>
        <w:t>（3）在反相色谱中以何者为最好？为什么？</w:t>
      </w:r>
      <w:r>
        <w:rPr>
          <w:rFonts w:hint="eastAsia"/>
          <w:szCs w:val="21"/>
          <w:lang w:val="en-US" w:eastAsia="zh-CN"/>
        </w:rPr>
        <w:t>甲醇，</w:t>
      </w:r>
      <w:r>
        <w:rPr>
          <w:rFonts w:hint="eastAsia"/>
          <w:szCs w:val="21"/>
          <w:highlight w:val="yellow"/>
          <w:lang w:val="en-US" w:eastAsia="zh-CN"/>
        </w:rPr>
        <w:t>水</w:t>
      </w:r>
    </w:p>
    <w:p/>
    <w:p>
      <w:r>
        <w:t>4.</w:t>
      </w:r>
      <w:r>
        <w:rPr>
          <w:rFonts w:hint="eastAsia"/>
        </w:rPr>
        <w:t xml:space="preserve">  ( 10 分) 试从原理、仪器和应用等方面比较原子发射光谱、原子吸收光谱和原子荧光光谱的异同点。</w:t>
      </w:r>
    </w:p>
    <w:p>
      <w:bookmarkStart w:id="0" w:name="_GoBack"/>
      <w:r>
        <w:drawing>
          <wp:inline distT="0" distB="0" distL="114300" distR="114300">
            <wp:extent cx="4391025" cy="2836545"/>
            <wp:effectExtent l="0" t="0" r="13335" b="13335"/>
            <wp:docPr id="5" name="图片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" name="图片 5"/>
                    <pic:cNvPicPr>
                      <a:picLocks noChangeAspect="1"/>
                    </pic:cNvPicPr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4391025" cy="283654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bookmarkEnd w:id="0"/>
    </w:p>
    <w:p>
      <w:pPr>
        <w:rPr>
          <w:sz w:val="24"/>
        </w:rPr>
      </w:pPr>
      <w:r>
        <w:rPr>
          <w:sz w:val="24"/>
        </w:rPr>
        <w:t xml:space="preserve">           </w:t>
      </w:r>
    </w:p>
    <w:p/>
    <w:sectPr>
      <w:pgSz w:w="11906" w:h="16838"/>
      <w:pgMar w:top="1440" w:right="1800" w:bottom="1440" w:left="1800" w:header="851" w:footer="992" w:gutter="0"/>
      <w:cols w:space="720" w:num="1"/>
      <w:docGrid w:type="lines"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0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000247B" w:usb2="00000009" w:usb3="00000000" w:csb0="200001FF" w:csb1="00000000"/>
  </w:font>
  <w:font w:name="隶书">
    <w:panose1 w:val="02010509060101010101"/>
    <w:charset w:val="86"/>
    <w:family w:val="modern"/>
    <w:pitch w:val="default"/>
    <w:sig w:usb0="00000001" w:usb1="080E0000" w:usb2="00000000" w:usb3="00000000" w:csb0="00040000" w:csb1="00000000"/>
  </w:font>
  <w:font w:name="仿宋_GB2312">
    <w:altName w:val="仿宋"/>
    <w:panose1 w:val="00000000000000000000"/>
    <w:charset w:val="86"/>
    <w:family w:val="auto"/>
    <w:pitch w:val="default"/>
    <w:sig w:usb0="00000000" w:usb1="00000000" w:usb2="00000010" w:usb3="00000000" w:csb0="00040000" w:csb1="00000000"/>
  </w:font>
  <w:font w:name="楷体_GB2312">
    <w:altName w:val="楷体"/>
    <w:panose1 w:val="00000000000000000000"/>
    <w:charset w:val="86"/>
    <w:family w:val="modern"/>
    <w:pitch w:val="default"/>
    <w:sig w:usb0="00000000" w:usb1="00000000" w:usb2="00000010" w:usb3="00000000" w:csb0="00040000" w:csb1="00000000"/>
  </w:font>
  <w:font w:name="仿宋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楷体">
    <w:panose1 w:val="02010609060101010101"/>
    <w:charset w:val="86"/>
    <w:family w:val="auto"/>
    <w:pitch w:val="default"/>
    <w:sig w:usb0="800002BF" w:usb1="38CF7CFA" w:usb2="00000016" w:usb3="00000000" w:csb0="00040001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p14">
  <w:abstractNum w:abstractNumId="0">
    <w:nsid w:val="55545E75"/>
    <w:multiLevelType w:val="singleLevel"/>
    <w:tmpl w:val="55545E75"/>
    <w:lvl w:ilvl="0" w:tentative="0">
      <w:start w:val="2"/>
      <w:numFmt w:val="chineseCounting"/>
      <w:suff w:val="nothing"/>
      <w:lvlText w:val="%1、"/>
      <w:lvlJc w:val="left"/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60"/>
  <w:bordersDoNotSurroundHeader w:val="1"/>
  <w:bordersDoNotSurroundFooter w:val="1"/>
  <w:documentProtection w:enforcement="0"/>
  <w:defaultTabStop w:val="420"/>
  <w:drawingGridVerticalSpacing w:val="156"/>
  <w:displayHorizontalDrawingGridEvery w:val="0"/>
  <w:displayVerticalDrawingGridEvery w:val="2"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docVars>
    <w:docVar w:name="commondata" w:val="eyJoZGlkIjoiOWU4N2YyNTBiZjlmZWM2ZTczZmU1NDM1ODgwZWQ5NjQifQ=="/>
  </w:docVars>
  <w:rsids>
    <w:rsidRoot w:val="00172A27"/>
    <w:rsid w:val="00023E8C"/>
    <w:rsid w:val="00085947"/>
    <w:rsid w:val="001147E8"/>
    <w:rsid w:val="00122ADE"/>
    <w:rsid w:val="00141B90"/>
    <w:rsid w:val="00154E92"/>
    <w:rsid w:val="00172A27"/>
    <w:rsid w:val="00172D2D"/>
    <w:rsid w:val="0024464F"/>
    <w:rsid w:val="002E0B3C"/>
    <w:rsid w:val="00395F7C"/>
    <w:rsid w:val="003C13EC"/>
    <w:rsid w:val="00462E55"/>
    <w:rsid w:val="00514D0F"/>
    <w:rsid w:val="00547028"/>
    <w:rsid w:val="00547429"/>
    <w:rsid w:val="005A412B"/>
    <w:rsid w:val="00662746"/>
    <w:rsid w:val="006C7599"/>
    <w:rsid w:val="006D045A"/>
    <w:rsid w:val="006E1A58"/>
    <w:rsid w:val="007061D5"/>
    <w:rsid w:val="00717A39"/>
    <w:rsid w:val="00723761"/>
    <w:rsid w:val="007A3729"/>
    <w:rsid w:val="007B45AC"/>
    <w:rsid w:val="007F1DD2"/>
    <w:rsid w:val="008047DA"/>
    <w:rsid w:val="00840D57"/>
    <w:rsid w:val="008D0CB4"/>
    <w:rsid w:val="00953578"/>
    <w:rsid w:val="0097759D"/>
    <w:rsid w:val="009A7BA3"/>
    <w:rsid w:val="009B0E8E"/>
    <w:rsid w:val="009F4B9A"/>
    <w:rsid w:val="009F579C"/>
    <w:rsid w:val="00A23864"/>
    <w:rsid w:val="00A80FF4"/>
    <w:rsid w:val="00A82DB1"/>
    <w:rsid w:val="00C40C78"/>
    <w:rsid w:val="00CE6E6C"/>
    <w:rsid w:val="00EA287D"/>
    <w:rsid w:val="00F2550E"/>
    <w:rsid w:val="00F43DC9"/>
    <w:rsid w:val="00F857FD"/>
    <w:rsid w:val="00FA00E7"/>
    <w:rsid w:val="078579B8"/>
    <w:rsid w:val="083666FF"/>
    <w:rsid w:val="0AA43604"/>
    <w:rsid w:val="0AB70FA0"/>
    <w:rsid w:val="1719002B"/>
    <w:rsid w:val="18D1788E"/>
    <w:rsid w:val="202218BE"/>
    <w:rsid w:val="2DCF50B7"/>
    <w:rsid w:val="3027408E"/>
    <w:rsid w:val="304071B6"/>
    <w:rsid w:val="318A65A5"/>
    <w:rsid w:val="36D84A00"/>
    <w:rsid w:val="53106254"/>
    <w:rsid w:val="65621162"/>
    <w:rsid w:val="68BE548C"/>
    <w:rsid w:val="6EF11A6E"/>
    <w:rsid w:val="76437ABC"/>
    <w:rsid w:val="7D1E37D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宋体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9" w:semiHidden="0" w:name="heading 1"/>
    <w:lsdException w:qFormat="1" w:uiPriority="9" w:name="heading 2"/>
    <w:lsdException w:qFormat="1" w:uiPriority="9" w:name="heading 3"/>
    <w:lsdException w:qFormat="1" w:uiPriority="9" w:name="heading 4"/>
    <w:lsdException w:qFormat="1" w:uiPriority="9" w:name="heading 5"/>
    <w:lsdException w:qFormat="1" w:uiPriority="9" w:name="heading 6"/>
    <w:lsdException w:qFormat="1" w:uiPriority="9" w:name="heading 7"/>
    <w:lsdException w:qFormat="1" w:uiPriority="9" w:name="heading 8"/>
    <w:lsdException w:qFormat="1" w:uiPriority="9" w:name="heading 9"/>
    <w:lsdException w:uiPriority="0" w:name="index 1"/>
    <w:lsdException w:uiPriority="0" w:name="index 2"/>
    <w:lsdException w:uiPriority="0" w:name="index 3"/>
    <w:lsdException w:uiPriority="0" w:name="index 4"/>
    <w:lsdException w:uiPriority="0" w:name="index 5"/>
    <w:lsdException w:uiPriority="0" w:name="index 6"/>
    <w:lsdException w:uiPriority="0" w:name="index 7"/>
    <w:lsdException w:uiPriority="0" w:name="index 8"/>
    <w:lsdException w:uiPriority="0" w:name="index 9"/>
    <w:lsdException w:uiPriority="39" w:name="toc 1"/>
    <w:lsdException w:uiPriority="39" w:name="toc 2"/>
    <w:lsdException w:uiPriority="39" w:name="toc 3"/>
    <w:lsdException w:uiPriority="39" w:name="toc 4"/>
    <w:lsdException w:uiPriority="39" w:name="toc 5"/>
    <w:lsdException w:uiPriority="39" w:name="toc 6"/>
    <w:lsdException w:uiPriority="39" w:name="toc 7"/>
    <w:lsdException w:uiPriority="39" w:name="toc 8"/>
    <w:lsdException w:uiPriority="39" w:name="toc 9"/>
    <w:lsdException w:uiPriority="0" w:name="Normal Indent"/>
    <w:lsdException w:uiPriority="0" w:name="footnote text"/>
    <w:lsdException w:uiPriority="0" w:name="annotation text"/>
    <w:lsdException w:uiPriority="99" w:semiHidden="0" w:name="header"/>
    <w:lsdException w:uiPriority="99" w:semiHidden="0" w:name="footer"/>
    <w:lsdException w:uiPriority="0" w:name="index heading"/>
    <w:lsdException w:qFormat="1" w:uiPriority="35" w:name="caption"/>
    <w:lsdException w:uiPriority="0" w:name="table of figures"/>
    <w:lsdException w:uiPriority="0" w:name="envelope address"/>
    <w:lsdException w:uiPriority="0" w:name="envelope return"/>
    <w:lsdException w:uiPriority="0" w:name="footnote reference"/>
    <w:lsdException w:uiPriority="0" w:name="annotation reference"/>
    <w:lsdException w:uiPriority="0" w:name="line number"/>
    <w:lsdException w:uiPriority="0" w:name="page number"/>
    <w:lsdException w:uiPriority="0" w:name="endnote reference"/>
    <w:lsdException w:uiPriority="0" w:name="endnote text"/>
    <w:lsdException w:uiPriority="0" w:name="table of authorities"/>
    <w:lsdException w:uiPriority="0" w:name="macro"/>
    <w:lsdException w:uiPriority="0" w:name="toa heading"/>
    <w:lsdException w:uiPriority="0" w:name="List"/>
    <w:lsdException w:uiPriority="0" w:name="List Bullet"/>
    <w:lsdException w:uiPriority="0" w:name="List Number"/>
    <w:lsdException w:uiPriority="0" w:name="List 2"/>
    <w:lsdException w:uiPriority="0" w:name="List 3"/>
    <w:lsdException w:uiPriority="0" w:name="List 4"/>
    <w:lsdException w:uiPriority="0" w:name="List 5"/>
    <w:lsdException w:uiPriority="0" w:name="List Bullet 2"/>
    <w:lsdException w:uiPriority="0" w:name="List Bullet 3"/>
    <w:lsdException w:uiPriority="0" w:name="List Bullet 4"/>
    <w:lsdException w:uiPriority="0" w:name="List Bullet 5"/>
    <w:lsdException w:uiPriority="0" w:name="List Number 2"/>
    <w:lsdException w:uiPriority="0" w:name="List Number 3"/>
    <w:lsdException w:uiPriority="0" w:name="List Number 4"/>
    <w:lsdException w:uiPriority="0" w:name="List Number 5"/>
    <w:lsdException w:qFormat="1" w:unhideWhenUsed="0" w:uiPriority="10" w:semiHidden="0" w:name="Title"/>
    <w:lsdException w:uiPriority="0" w:name="Closing"/>
    <w:lsdException w:uiPriority="0" w:name="Signature"/>
    <w:lsdException w:qFormat="1" w:uiPriority="1" w:name="Default Paragraph Font"/>
    <w:lsdException w:uiPriority="0" w:name="Body Text"/>
    <w:lsdException w:uiPriority="0" w:name="Body Text Indent"/>
    <w:lsdException w:uiPriority="0" w:name="List Continue"/>
    <w:lsdException w:uiPriority="0" w:name="List Continue 2"/>
    <w:lsdException w:uiPriority="0" w:name="List Continue 3"/>
    <w:lsdException w:uiPriority="0" w:name="List Continue 4"/>
    <w:lsdException w:uiPriority="0" w:name="List Continue 5"/>
    <w:lsdException w:uiPriority="0" w:name="Message Header"/>
    <w:lsdException w:qFormat="1" w:unhideWhenUsed="0" w:uiPriority="11" w:semiHidden="0" w:name="Subtitle"/>
    <w:lsdException w:uiPriority="0" w:name="Salutation"/>
    <w:lsdException w:uiPriority="0" w:name="Date"/>
    <w:lsdException w:uiPriority="0" w:name="Body Text First Indent"/>
    <w:lsdException w:uiPriority="0" w:name="Body Text First Indent 2"/>
    <w:lsdException w:uiPriority="0" w:name="Note Heading"/>
    <w:lsdException w:uiPriority="0" w:name="Body Text 2"/>
    <w:lsdException w:uiPriority="0" w:name="Body Text 3"/>
    <w:lsdException w:uiPriority="0" w:name="Body Text Indent 2"/>
    <w:lsdException w:uiPriority="0" w:name="Body Text Indent 3"/>
    <w:lsdException w:uiPriority="0" w:name="Block Text"/>
    <w:lsdException w:uiPriority="0" w:name="Hyperlink"/>
    <w:lsdException w:uiPriority="0" w:name="FollowedHyperlink"/>
    <w:lsdException w:qFormat="1" w:unhideWhenUsed="0" w:uiPriority="22" w:semiHidden="0" w:name="Strong"/>
    <w:lsdException w:qFormat="1" w:unhideWhenUsed="0" w:uiPriority="20" w:semiHidden="0" w:name="Emphasis"/>
    <w:lsdException w:uiPriority="0" w:name="Document Map"/>
    <w:lsdException w:qFormat="1" w:unhideWhenUsed="0" w:uiPriority="0" w:semiHidden="0" w:name="Plain Text"/>
    <w:lsdException w:uiPriority="0" w:name="E-mail Signature"/>
    <w:lsdException w:uiPriority="0" w:name="Normal (Web)"/>
    <w:lsdException w:uiPriority="0" w:name="HTML Acronym"/>
    <w:lsdException w:uiPriority="0" w:name="HTML Address"/>
    <w:lsdException w:uiPriority="0" w:name="HTML Cite"/>
    <w:lsdException w:uiPriority="0" w:name="HTML Code"/>
    <w:lsdException w:uiPriority="0" w:name="HTML Definition"/>
    <w:lsdException w:uiPriority="0" w:name="HTML Keyboard"/>
    <w:lsdException w:uiPriority="0" w:name="HTML Preformatted"/>
    <w:lsdException w:uiPriority="0" w:name="HTML Sample"/>
    <w:lsdException w:uiPriority="0" w:name="HTML Typewriter"/>
    <w:lsdException w:uiPriority="0" w:name="HTML Variable"/>
    <w:lsdException w:uiPriority="99" w:name="Normal Table"/>
    <w:lsdException w:uiPriority="0" w:name="annotation subject"/>
    <w:lsdException w:uiPriority="0" w:name="Table Simple 1"/>
    <w:lsdException w:uiPriority="0" w:name="Table Simple 2"/>
    <w:lsdException w:uiPriority="0" w:name="Table Simple 3"/>
    <w:lsdException w:uiPriority="0" w:name="Table Classic 1"/>
    <w:lsdException w:uiPriority="0" w:name="Table Classic 2"/>
    <w:lsdException w:uiPriority="0" w:name="Table Classic 3"/>
    <w:lsdException w:uiPriority="0" w:name="Table Classic 4"/>
    <w:lsdException w:uiPriority="0" w:name="Table Colorful 1"/>
    <w:lsdException w:uiPriority="0" w:name="Table Colorful 2"/>
    <w:lsdException w:uiPriority="0" w:name="Table Colorful 3"/>
    <w:lsdException w:uiPriority="0" w:name="Table Columns 1"/>
    <w:lsdException w:uiPriority="0" w:name="Table Columns 2"/>
    <w:lsdException w:uiPriority="0" w:name="Table Columns 3"/>
    <w:lsdException w:uiPriority="0" w:name="Table Columns 4"/>
    <w:lsdException w:uiPriority="0" w:name="Table Columns 5"/>
    <w:lsdException w:uiPriority="0" w:name="Table Grid 1"/>
    <w:lsdException w:uiPriority="0" w:name="Table Grid 2"/>
    <w:lsdException w:uiPriority="0" w:name="Table Grid 3"/>
    <w:lsdException w:uiPriority="0" w:name="Table Grid 4"/>
    <w:lsdException w:uiPriority="0" w:name="Table Grid 5"/>
    <w:lsdException w:uiPriority="0" w:name="Table Grid 6"/>
    <w:lsdException w:uiPriority="0" w:name="Table Grid 7"/>
    <w:lsdException w:uiPriority="0" w:name="Table Grid 8"/>
    <w:lsdException w:uiPriority="0" w:name="Table List 1"/>
    <w:lsdException w:uiPriority="0" w:name="Table List 2"/>
    <w:lsdException w:uiPriority="0" w:name="Table List 3"/>
    <w:lsdException w:uiPriority="0" w:name="Table List 4"/>
    <w:lsdException w:uiPriority="0" w:name="Table List 5"/>
    <w:lsdException w:uiPriority="0" w:name="Table List 6"/>
    <w:lsdException w:uiPriority="0" w:name="Table List 7"/>
    <w:lsdException w:uiPriority="0" w:name="Table List 8"/>
    <w:lsdException w:uiPriority="0" w:name="Table 3D effects 1"/>
    <w:lsdException w:uiPriority="0" w:name="Table 3D effects 2"/>
    <w:lsdException w:uiPriority="0" w:name="Table 3D effects 3"/>
    <w:lsdException w:uiPriority="0" w:name="Table Contemporary"/>
    <w:lsdException w:uiPriority="0" w:name="Table Elegant"/>
    <w:lsdException w:uiPriority="0" w:name="Table Professional"/>
    <w:lsdException w:uiPriority="0" w:name="Table Subtle 1"/>
    <w:lsdException w:uiPriority="0" w:name="Table Subtle 2"/>
    <w:lsdException w:uiPriority="0" w:name="Table Web 1"/>
    <w:lsdException w:uiPriority="0" w:name="Table Web 2"/>
    <w:lsdException w:uiPriority="0" w:name="Table Web 3"/>
    <w:lsdException w:uiPriority="0" w:name="Balloon Text"/>
    <w:lsdException w:unhideWhenUsed="0" w:uiPriority="59" w:semiHidden="0" w:name="Table Grid"/>
    <w:lsdException w:uiPriority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qFormat="1" w:unhideWhenUsed="0" w:uiPriority="99" w:semiHidden="0" w:name="List Paragraph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jc w:val="both"/>
    </w:pPr>
    <w:rPr>
      <w:rFonts w:ascii="Times New Roman" w:hAnsi="Times New Roman" w:eastAsia="宋体" w:cs="Times New Roman"/>
      <w:kern w:val="2"/>
      <w:sz w:val="21"/>
      <w:lang w:val="en-US" w:eastAsia="zh-CN" w:bidi="ar-SA"/>
    </w:rPr>
  </w:style>
  <w:style w:type="character" w:default="1" w:styleId="6">
    <w:name w:val="Default Paragraph Font"/>
    <w:semiHidden/>
    <w:unhideWhenUsed/>
    <w:qFormat/>
    <w:uiPriority w:val="1"/>
  </w:style>
  <w:style w:type="table" w:default="1" w:styleId="5">
    <w:name w:val="Normal Table"/>
    <w:semiHidden/>
    <w:unhideWhenUsed/>
    <w:uiPriority w:val="99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2">
    <w:name w:val="Plain Text"/>
    <w:basedOn w:val="1"/>
    <w:link w:val="9"/>
    <w:qFormat/>
    <w:uiPriority w:val="0"/>
    <w:rPr>
      <w:rFonts w:ascii="宋体" w:hAnsi="Courier New" w:cs="隶书"/>
      <w:szCs w:val="21"/>
    </w:rPr>
  </w:style>
  <w:style w:type="paragraph" w:styleId="3">
    <w:name w:val="footer"/>
    <w:basedOn w:val="1"/>
    <w:link w:val="8"/>
    <w:unhideWhenUsed/>
    <w:uiPriority w:val="99"/>
    <w:pPr>
      <w:tabs>
        <w:tab w:val="center" w:pos="4153"/>
        <w:tab w:val="right" w:pos="8306"/>
      </w:tabs>
      <w:snapToGrid w:val="0"/>
      <w:jc w:val="left"/>
    </w:pPr>
    <w:rPr>
      <w:sz w:val="18"/>
      <w:szCs w:val="18"/>
    </w:rPr>
  </w:style>
  <w:style w:type="paragraph" w:styleId="4">
    <w:name w:val="header"/>
    <w:basedOn w:val="1"/>
    <w:link w:val="7"/>
    <w:unhideWhenUsed/>
    <w:uiPriority w:val="99"/>
    <w:pPr>
      <w:pBdr>
        <w:bottom w:val="single" w:color="auto" w:sz="6" w:space="1"/>
      </w:pBdr>
      <w:tabs>
        <w:tab w:val="center" w:pos="4153"/>
        <w:tab w:val="right" w:pos="8306"/>
      </w:tabs>
      <w:snapToGrid w:val="0"/>
      <w:jc w:val="center"/>
    </w:pPr>
    <w:rPr>
      <w:sz w:val="18"/>
      <w:szCs w:val="18"/>
    </w:rPr>
  </w:style>
  <w:style w:type="character" w:customStyle="1" w:styleId="7">
    <w:name w:val="页眉 字符"/>
    <w:link w:val="4"/>
    <w:semiHidden/>
    <w:qFormat/>
    <w:uiPriority w:val="99"/>
    <w:rPr>
      <w:rFonts w:ascii="Times New Roman" w:hAnsi="Times New Roman" w:eastAsia="宋体" w:cs="Times New Roman"/>
      <w:sz w:val="18"/>
      <w:szCs w:val="18"/>
    </w:rPr>
  </w:style>
  <w:style w:type="character" w:customStyle="1" w:styleId="8">
    <w:name w:val="页脚 字符"/>
    <w:link w:val="3"/>
    <w:semiHidden/>
    <w:qFormat/>
    <w:uiPriority w:val="99"/>
    <w:rPr>
      <w:rFonts w:ascii="Times New Roman" w:hAnsi="Times New Roman" w:eastAsia="宋体" w:cs="Times New Roman"/>
      <w:sz w:val="18"/>
      <w:szCs w:val="18"/>
    </w:rPr>
  </w:style>
  <w:style w:type="character" w:customStyle="1" w:styleId="9">
    <w:name w:val="纯文本 字符"/>
    <w:link w:val="2"/>
    <w:qFormat/>
    <w:uiPriority w:val="0"/>
    <w:rPr>
      <w:rFonts w:ascii="宋体" w:hAnsi="Courier New" w:eastAsia="宋体" w:cs="隶书"/>
      <w:szCs w:val="21"/>
    </w:rPr>
  </w:style>
  <w:style w:type="paragraph" w:styleId="10">
    <w:name w:val="List Paragraph"/>
    <w:basedOn w:val="1"/>
    <w:qFormat/>
    <w:uiPriority w:val="99"/>
    <w:pPr>
      <w:ind w:firstLine="420" w:firstLineChars="200"/>
    </w:pPr>
  </w:style>
</w:style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7" Type="http://schemas.openxmlformats.org/officeDocument/2006/relationships/numbering" Target="numbering.xml"/><Relationship Id="rId6" Type="http://schemas.openxmlformats.org/officeDocument/2006/relationships/image" Target="media/image3.png"/><Relationship Id="rId5" Type="http://schemas.openxmlformats.org/officeDocument/2006/relationships/image" Target="media/image2.png"/><Relationship Id="rId4" Type="http://schemas.openxmlformats.org/officeDocument/2006/relationships/image" Target="media/image1.png"/><Relationship Id="rId3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Ｐ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Tahoma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Ｐゴシック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Tahoma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atMod val="350000"/>
                <a:shade val="99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Company>Microsoft</Company>
  <Pages>6</Pages>
  <Words>2295</Words>
  <Characters>2706</Characters>
  <Lines>29</Lines>
  <Paragraphs>8</Paragraphs>
  <TotalTime>135</TotalTime>
  <ScaleCrop>false</ScaleCrop>
  <LinksUpToDate>false</LinksUpToDate>
  <CharactersWithSpaces>4028</CharactersWithSpaces>
  <Application>WPS Office_11.1.0.14036_F1E327BC-269C-435d-A152-05C5408002CA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2022-04-21T01:08:00Z</dcterms:created>
  <dc:creator>PC01</dc:creator>
  <cp:lastModifiedBy>Lenovo</cp:lastModifiedBy>
  <dcterms:modified xsi:type="dcterms:W3CDTF">2023-04-27T14:50:50Z</dcterms:modified>
  <dc:title>苏州大学_分析化学（一下）期中考试_试卷（__卷）共6页</dc:title>
  <cp:revision>4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2052-11.1.0.14036</vt:lpwstr>
  </property>
  <property fmtid="{D5CDD505-2E9C-101B-9397-08002B2CF9AE}" pid="3" name="ICV">
    <vt:lpwstr>2F134A8934B0406A920E4CF2CAE095D8_12</vt:lpwstr>
  </property>
</Properties>
</file>