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Case Studies</w:t>
      </w:r>
    </w:p>
    <w:p>
      <w:pPr>
        <w:rPr>
          <w:rFonts w:hint="eastAsia"/>
        </w:rPr>
      </w:pPr>
    </w:p>
    <w:p>
      <w:pPr>
        <w:rPr>
          <w:rFonts w:hint="eastAsia"/>
        </w:rPr>
      </w:pPr>
      <w:r>
        <w:rPr>
          <w:rFonts w:hint="eastAsia"/>
        </w:rPr>
        <w:t>Section</w:t>
      </w:r>
    </w:p>
    <w:p>
      <w:pPr>
        <w:rPr>
          <w:rFonts w:hint="eastAsia"/>
        </w:rPr>
      </w:pPr>
    </w:p>
    <w:p>
      <w:pPr>
        <w:rPr>
          <w:rFonts w:hint="eastAsia"/>
        </w:rPr>
      </w:pPr>
      <w:r>
        <w:rPr>
          <w:rFonts w:hint="eastAsia"/>
        </w:rPr>
        <w:t>Case 1.</w:t>
      </w:r>
    </w:p>
    <w:p>
      <w:pPr>
        <w:rPr>
          <w:rFonts w:hint="eastAsia"/>
        </w:rPr>
      </w:pPr>
    </w:p>
    <w:p>
      <w:pPr>
        <w:rPr>
          <w:rFonts w:hint="eastAsia"/>
        </w:rPr>
      </w:pPr>
      <w:r>
        <w:rPr>
          <w:rFonts w:hint="eastAsia"/>
        </w:rPr>
        <w:t>Finding an Interested Buyer</w:t>
      </w:r>
    </w:p>
    <w:p>
      <w:pPr>
        <w:rPr>
          <w:rFonts w:hint="eastAsia"/>
        </w:rPr>
      </w:pPr>
    </w:p>
    <w:p>
      <w:pPr>
        <w:rPr>
          <w:rFonts w:hint="eastAsia"/>
        </w:rPr>
      </w:pPr>
      <w:r>
        <w:rPr>
          <w:rFonts w:hint="eastAsia"/>
        </w:rPr>
        <w:t>George Gorski was excited to be in the People's epublic of China. This was his first visit, and he was interested in learning more about the culture and in making several contacts at the trade show. The opportunity to do business in China seemed like a real possibility. George had been very successful in his business deals in the United States and he prided himself on his ability to "get things moving."</w:t>
      </w:r>
    </w:p>
    <w:p>
      <w:pPr>
        <w:rPr>
          <w:rFonts w:hint="eastAsia"/>
        </w:rPr>
      </w:pPr>
    </w:p>
    <w:p>
      <w:pPr>
        <w:rPr>
          <w:rFonts w:hint="eastAsia"/>
        </w:rPr>
      </w:pPr>
      <w:r>
        <w:rPr>
          <w:rFonts w:hint="eastAsia"/>
        </w:rPr>
        <w:t>His first day at the trade show in Beijing had gone well. He was able to look around at the various displays of sporting equipment and get some idea of who he might approach.He was sure his products, tennis racquets with an unusual new design, would raise some eyebrows. On the second day he approached the company that he felt would be most responsive to his products and introduced himself to the general manager, Mr. Li. Since he had read that the Chinese find getting down to business immediately too abrupt and rude, he began a casual conversation, eventually leading up to the topic of his products and suggesting how Mr. Li's company might benefit from using them. George then suggested that he arrange to get together with Mr. Li and provide more specifcs and documentation on his products.</w:t>
      </w:r>
    </w:p>
    <w:p>
      <w:pPr>
        <w:rPr>
          <w:rFonts w:hint="eastAsia"/>
        </w:rPr>
      </w:pPr>
    </w:p>
    <w:p>
      <w:pPr>
        <w:rPr>
          <w:rFonts w:hint="eastAsia"/>
        </w:rPr>
      </w:pPr>
      <w:r>
        <w:rPr>
          <w:rFonts w:hint="eastAsia"/>
        </w:rPr>
        <w:t>Mr. Li responded in fairly good English,"That would be interesting."</w:t>
      </w:r>
    </w:p>
    <w:p>
      <w:pPr>
        <w:rPr>
          <w:rFonts w:hint="eastAsia"/>
        </w:rPr>
      </w:pPr>
    </w:p>
    <w:p>
      <w:pPr>
        <w:rPr>
          <w:rFonts w:hint="eastAsia"/>
        </w:rPr>
      </w:pPr>
      <w:r>
        <w:rPr>
          <w:rFonts w:hint="eastAsia"/>
        </w:rPr>
        <w:t>George felt a tremor of excitement as his mind reviewed the possibilities. Knowing that he had only a few days left in Beijing, George wanted to nail down a time. "When can we meet?" asked George. ru:</w:t>
      </w:r>
    </w:p>
    <w:p>
      <w:pPr>
        <w:rPr>
          <w:rFonts w:hint="eastAsia"/>
        </w:rPr>
      </w:pPr>
    </w:p>
    <w:p>
      <w:pPr>
        <w:rPr>
          <w:rFonts w:hint="eastAsia"/>
        </w:rPr>
      </w:pPr>
      <w:r>
        <w:rPr>
          <w:rFonts w:hint="eastAsia"/>
        </w:rPr>
        <w:t>"Ah. This week is very busy," replied Mr. Li. Vi utsia</w:t>
      </w:r>
    </w:p>
    <w:p>
      <w:pPr>
        <w:rPr>
          <w:rFonts w:hint="eastAsia"/>
        </w:rPr>
      </w:pPr>
    </w:p>
    <w:p>
      <w:pPr>
        <w:rPr>
          <w:rFonts w:hint="eastAsia"/>
        </w:rPr>
      </w:pPr>
      <w:r>
        <w:rPr>
          <w:rFonts w:hint="eastAsia"/>
        </w:rPr>
        <w:t>"It sure is," said George. "How about tomorrow morning?"vaii siu1l/Labfin</w:t>
      </w:r>
    </w:p>
    <w:p>
      <w:pPr>
        <w:rPr>
          <w:rFonts w:hint="eastAsia"/>
        </w:rPr>
      </w:pPr>
    </w:p>
    <w:p>
      <w:pPr>
        <w:rPr>
          <w:rFonts w:hint="eastAsia"/>
        </w:rPr>
      </w:pPr>
      <w:r>
        <w:rPr>
          <w:rFonts w:hint="eastAsia"/>
        </w:rPr>
        <w:t>"Tomorrow?" queried Mr. Li. "If I have time, it would be good."</w:t>
      </w:r>
    </w:p>
    <w:p>
      <w:pPr>
        <w:rPr>
          <w:rFonts w:hint="eastAsia"/>
        </w:rPr>
      </w:pPr>
    </w:p>
    <w:p>
      <w:pPr>
        <w:rPr>
          <w:rFonts w:hint="eastAsia"/>
        </w:rPr>
      </w:pPr>
      <w:r>
        <w:rPr>
          <w:rFonts w:hint="eastAsia"/>
        </w:rPr>
        <w:t>It will only take about half an hour. How about ten o'clock? Meet you here.""Tomorrow at ten o'clock?" asked Mr. Li, thoughtfully. 0s to Snismgvori orlt"Right," George said, "I'll see you then?"</w:t>
      </w:r>
    </w:p>
    <w:p>
      <w:pPr>
        <w:rPr>
          <w:rFonts w:hint="eastAsia"/>
        </w:rPr>
      </w:pPr>
    </w:p>
    <w:p>
      <w:pPr>
        <w:rPr>
          <w:rFonts w:hint="eastAsia"/>
        </w:rPr>
      </w:pPr>
      <w:r>
        <w:rPr>
          <w:rFonts w:hint="eastAsia"/>
        </w:rPr>
        <w:t>"Hmm, yes. Why don't you come by tomorrow?"</w:t>
      </w:r>
    </w:p>
    <w:p>
      <w:pPr>
        <w:rPr>
          <w:rFonts w:hint="eastAsia"/>
        </w:rPr>
      </w:pPr>
    </w:p>
    <w:p>
      <w:pPr>
        <w:rPr>
          <w:rFonts w:hint="eastAsia"/>
        </w:rPr>
      </w:pPr>
      <w:r>
        <w:rPr>
          <w:rFonts w:hint="eastAsia"/>
        </w:rPr>
        <w:t>"Okay," George responded, "It was nice meeting you."</w:t>
      </w:r>
    </w:p>
    <w:p>
      <w:pPr>
        <w:rPr>
          <w:rFonts w:hint="eastAsia"/>
        </w:rPr>
      </w:pPr>
    </w:p>
    <w:p>
      <w:pPr>
        <w:rPr>
          <w:rFonts w:hint="eastAsia"/>
        </w:rPr>
      </w:pPr>
      <w:r>
        <w:rPr>
          <w:rFonts w:hint="eastAsia"/>
        </w:rPr>
        <w:t>George was anxious to see what would happen with Mr. Li. As ten o'clock rolled around,he approached Mr. Li's company's exhibit only to find that Mr. Li had some important business and was not able to meet with him. George called later that day and was told that</w:t>
      </w:r>
      <w:r>
        <w:rPr>
          <w:rFonts w:hint="eastAsia"/>
          <w:lang w:val="en-US" w:eastAsia="zh-CN"/>
        </w:rPr>
        <w:t xml:space="preserve"> </w:t>
      </w:r>
      <w:r>
        <w:rPr>
          <w:rFonts w:hint="eastAsia"/>
        </w:rPr>
        <w:t>Mr. Li was not available. Frustrated, George returned to his room for the evening.</w:t>
      </w:r>
    </w:p>
    <w:p>
      <w:pPr>
        <w:rPr>
          <w:rFonts w:hint="eastAsia"/>
        </w:rPr>
      </w:pPr>
    </w:p>
    <w:p>
      <w:pPr>
        <w:rPr>
          <w:rFonts w:hint="eastAsia"/>
        </w:rPr>
      </w:pPr>
      <w:r>
        <w:rPr>
          <w:rFonts w:hint="eastAsia"/>
        </w:rPr>
        <w:t>(Adapted from "Turning Bricks into Jade" by Mary Margaret Wang et al.)</w:t>
      </w:r>
    </w:p>
    <w:p>
      <w:pPr>
        <w:rPr>
          <w:rFonts w:hint="eastAsia"/>
        </w:rPr>
      </w:pPr>
    </w:p>
    <w:p>
      <w:pPr>
        <w:rPr>
          <w:rFonts w:hint="eastAsia"/>
          <w:color w:val="808080" w:themeColor="text1" w:themeTint="80"/>
          <w:highlight w:val="none"/>
          <w14:textFill>
            <w14:solidFill>
              <w14:schemeClr w14:val="tx1">
                <w14:lumMod w14:val="50000"/>
                <w14:lumOff w14:val="50000"/>
              </w14:schemeClr>
            </w14:solidFill>
          </w14:textFill>
        </w:rPr>
      </w:pPr>
      <w:r>
        <w:rPr>
          <w:rFonts w:hint="eastAsia"/>
          <w:color w:val="808080" w:themeColor="text1" w:themeTint="80"/>
          <w:highlight w:val="none"/>
          <w14:textFill>
            <w14:solidFill>
              <w14:schemeClr w14:val="tx1">
                <w14:lumMod w14:val="50000"/>
                <w14:lumOff w14:val="50000"/>
              </w14:schemeClr>
            </w14:solidFill>
          </w14:textFill>
        </w:rPr>
        <w:t>Question</w:t>
      </w:r>
    </w:p>
    <w:p>
      <w:pPr>
        <w:rPr>
          <w:rFonts w:hint="eastAsia"/>
          <w:color w:val="808080" w:themeColor="text1" w:themeTint="80"/>
          <w:highlight w:val="none"/>
          <w14:textFill>
            <w14:solidFill>
              <w14:schemeClr w14:val="tx1">
                <w14:lumMod w14:val="50000"/>
                <w14:lumOff w14:val="50000"/>
              </w14:schemeClr>
            </w14:solidFill>
          </w14:textFill>
        </w:rPr>
      </w:pPr>
    </w:p>
    <w:p>
      <w:pPr>
        <w:rPr>
          <w:rFonts w:hint="eastAsia"/>
          <w:color w:val="808080" w:themeColor="text1" w:themeTint="80"/>
          <w:highlight w:val="none"/>
          <w14:textFill>
            <w14:solidFill>
              <w14:schemeClr w14:val="tx1">
                <w14:lumMod w14:val="50000"/>
                <w14:lumOff w14:val="50000"/>
              </w14:schemeClr>
            </w14:solidFill>
          </w14:textFill>
        </w:rPr>
      </w:pPr>
      <w:r>
        <w:rPr>
          <w:rFonts w:hint="eastAsia"/>
          <w:color w:val="808080" w:themeColor="text1" w:themeTint="80"/>
          <w:highlight w:val="none"/>
          <w14:textFill>
            <w14:solidFill>
              <w14:schemeClr w14:val="tx1">
                <w14:lumMod w14:val="50000"/>
                <w14:lumOff w14:val="50000"/>
              </w14:schemeClr>
            </w14:solidFill>
          </w14:textFill>
        </w:rPr>
        <w:t>Which of the following might be the best culturally-based explanation for</w:t>
      </w:r>
      <w:r>
        <w:rPr>
          <w:rFonts w:hint="eastAsia"/>
          <w:color w:val="808080" w:themeColor="text1" w:themeTint="80"/>
          <w:highlight w:val="none"/>
          <w:lang w:val="en-US" w:eastAsia="zh-CN"/>
          <w14:textFill>
            <w14:solidFill>
              <w14:schemeClr w14:val="tx1">
                <w14:lumMod w14:val="50000"/>
                <w14:lumOff w14:val="50000"/>
              </w14:schemeClr>
            </w14:solidFill>
          </w14:textFill>
        </w:rPr>
        <w:t xml:space="preserve"> </w:t>
      </w:r>
      <w:r>
        <w:rPr>
          <w:rFonts w:hint="eastAsia"/>
          <w:color w:val="808080" w:themeColor="text1" w:themeTint="80"/>
          <w:highlight w:val="none"/>
          <w14:textFill>
            <w14:solidFill>
              <w14:schemeClr w14:val="tx1">
                <w14:lumMod w14:val="50000"/>
                <w14:lumOff w14:val="50000"/>
              </w14:schemeClr>
            </w14:solidFill>
          </w14:textFill>
        </w:rPr>
        <w:t>this incident?</w:t>
      </w:r>
    </w:p>
    <w:p>
      <w:pPr>
        <w:rPr>
          <w:rFonts w:hint="eastAsia"/>
          <w:color w:val="808080" w:themeColor="text1" w:themeTint="80"/>
          <w:highlight w:val="none"/>
          <w14:textFill>
            <w14:solidFill>
              <w14:schemeClr w14:val="tx1">
                <w14:lumMod w14:val="50000"/>
                <w14:lumOff w14:val="50000"/>
              </w14:schemeClr>
            </w14:solidFill>
          </w14:textFill>
        </w:rPr>
      </w:pPr>
    </w:p>
    <w:p>
      <w:pPr>
        <w:rPr>
          <w:rFonts w:hint="eastAsia"/>
          <w:color w:val="808080" w:themeColor="text1" w:themeTint="80"/>
          <w:highlight w:val="none"/>
          <w14:textFill>
            <w14:solidFill>
              <w14:schemeClr w14:val="tx1">
                <w14:lumMod w14:val="50000"/>
                <w14:lumOff w14:val="50000"/>
              </w14:schemeClr>
            </w14:solidFill>
          </w14:textFill>
        </w:rPr>
      </w:pPr>
      <w:r>
        <w:rPr>
          <w:rFonts w:hint="eastAsia"/>
          <w:color w:val="808080" w:themeColor="text1" w:themeTint="80"/>
          <w:highlight w:val="none"/>
          <w14:textFill>
            <w14:solidFill>
              <w14:schemeClr w14:val="tx1">
                <w14:lumMod w14:val="50000"/>
                <w14:lumOff w14:val="50000"/>
              </w14:schemeClr>
            </w14:solidFill>
          </w14:textFill>
        </w:rPr>
        <w:t>A. Mr. Li had very important business matters to attend to and was</w:t>
      </w:r>
      <w:r>
        <w:rPr>
          <w:rFonts w:hint="eastAsia"/>
          <w:color w:val="808080" w:themeColor="text1" w:themeTint="80"/>
          <w:highlight w:val="none"/>
          <w:lang w:val="en-US" w:eastAsia="zh-CN"/>
          <w14:textFill>
            <w14:solidFill>
              <w14:schemeClr w14:val="tx1">
                <w14:lumMod w14:val="50000"/>
                <w14:lumOff w14:val="50000"/>
              </w14:schemeClr>
            </w14:solidFill>
          </w14:textFill>
        </w:rPr>
        <w:t xml:space="preserve"> </w:t>
      </w:r>
      <w:r>
        <w:rPr>
          <w:rFonts w:hint="eastAsia"/>
          <w:color w:val="808080" w:themeColor="text1" w:themeTint="80"/>
          <w:highlight w:val="none"/>
          <w14:textFill>
            <w14:solidFill>
              <w14:schemeClr w14:val="tx1">
                <w14:lumMod w14:val="50000"/>
                <w14:lumOff w14:val="50000"/>
              </w14:schemeClr>
            </w14:solidFill>
          </w14:textFill>
        </w:rPr>
        <w:t>therefore unable to meet with George.</w:t>
      </w:r>
    </w:p>
    <w:p>
      <w:pPr>
        <w:rPr>
          <w:rFonts w:hint="eastAsia"/>
          <w:color w:val="808080" w:themeColor="text1" w:themeTint="80"/>
          <w:highlight w:val="none"/>
          <w14:textFill>
            <w14:solidFill>
              <w14:schemeClr w14:val="tx1">
                <w14:lumMod w14:val="50000"/>
                <w14:lumOff w14:val="50000"/>
              </w14:schemeClr>
            </w14:solidFill>
          </w14:textFill>
        </w:rPr>
      </w:pPr>
    </w:p>
    <w:p>
      <w:pPr>
        <w:rPr>
          <w:rFonts w:hint="eastAsia"/>
          <w:color w:val="808080" w:themeColor="text1" w:themeTint="80"/>
          <w:highlight w:val="none"/>
          <w14:textFill>
            <w14:solidFill>
              <w14:schemeClr w14:val="tx1">
                <w14:lumMod w14:val="50000"/>
                <w14:lumOff w14:val="50000"/>
              </w14:schemeClr>
            </w14:solidFill>
          </w14:textFill>
        </w:rPr>
      </w:pPr>
      <w:r>
        <w:rPr>
          <w:rFonts w:hint="eastAsia"/>
          <w:color w:val="808080" w:themeColor="text1" w:themeTint="80"/>
          <w:highlight w:val="none"/>
          <w14:textFill>
            <w14:solidFill>
              <w14:schemeClr w14:val="tx1">
                <w14:lumMod w14:val="50000"/>
                <w14:lumOff w14:val="50000"/>
              </w14:schemeClr>
            </w14:solidFill>
          </w14:textFill>
        </w:rPr>
        <w:t>B. Many businesspeople in China are not dependable about keeping their</w:t>
      </w:r>
      <w:r>
        <w:rPr>
          <w:rFonts w:hint="eastAsia"/>
          <w:color w:val="808080" w:themeColor="text1" w:themeTint="80"/>
          <w:highlight w:val="none"/>
          <w:lang w:val="en-US" w:eastAsia="zh-CN"/>
          <w14:textFill>
            <w14:solidFill>
              <w14:schemeClr w14:val="tx1">
                <w14:lumMod w14:val="50000"/>
                <w14:lumOff w14:val="50000"/>
              </w14:schemeClr>
            </w14:solidFill>
          </w14:textFill>
        </w:rPr>
        <w:t xml:space="preserve"> </w:t>
      </w:r>
      <w:r>
        <w:rPr>
          <w:rFonts w:hint="eastAsia"/>
          <w:color w:val="808080" w:themeColor="text1" w:themeTint="80"/>
          <w:highlight w:val="none"/>
          <w14:textFill>
            <w14:solidFill>
              <w14:schemeClr w14:val="tx1">
                <w14:lumMod w14:val="50000"/>
                <w14:lumOff w14:val="50000"/>
              </w14:schemeClr>
            </w14:solidFill>
          </w14:textFill>
        </w:rPr>
        <w:t>appointments.</w:t>
      </w:r>
    </w:p>
    <w:p>
      <w:pPr>
        <w:rPr>
          <w:rFonts w:hint="eastAsia"/>
          <w:color w:val="808080" w:themeColor="text1" w:themeTint="80"/>
          <w:highlight w:val="none"/>
          <w14:textFill>
            <w14:solidFill>
              <w14:schemeClr w14:val="tx1">
                <w14:lumMod w14:val="50000"/>
                <w14:lumOff w14:val="50000"/>
              </w14:schemeClr>
            </w14:solidFill>
          </w14:textFill>
        </w:rPr>
      </w:pPr>
    </w:p>
    <w:p>
      <w:pPr>
        <w:rPr>
          <w:rFonts w:hint="eastAsia"/>
          <w:color w:val="808080" w:themeColor="text1" w:themeTint="80"/>
          <w:highlight w:val="none"/>
          <w14:textFill>
            <w14:solidFill>
              <w14:schemeClr w14:val="tx1">
                <w14:lumMod w14:val="50000"/>
                <w14:lumOff w14:val="50000"/>
              </w14:schemeClr>
            </w14:solidFill>
          </w14:textFill>
        </w:rPr>
      </w:pPr>
      <w:r>
        <w:rPr>
          <w:rFonts w:hint="eastAsia"/>
          <w:color w:val="808080" w:themeColor="text1" w:themeTint="80"/>
          <w:highlight w:val="none"/>
          <w14:textFill>
            <w14:solidFill>
              <w14:schemeClr w14:val="tx1">
                <w14:lumMod w14:val="50000"/>
                <w14:lumOff w14:val="50000"/>
              </w14:schemeClr>
            </w14:solidFill>
          </w14:textFill>
        </w:rPr>
        <w:t>Mr. Li was probably not interested in the products that George was</w:t>
      </w:r>
      <w:r>
        <w:rPr>
          <w:rFonts w:hint="eastAsia"/>
          <w:color w:val="808080" w:themeColor="text1" w:themeTint="80"/>
          <w:highlight w:val="none"/>
          <w:lang w:val="en-US" w:eastAsia="zh-CN"/>
          <w14:textFill>
            <w14:solidFill>
              <w14:schemeClr w14:val="tx1">
                <w14:lumMod w14:val="50000"/>
                <w14:lumOff w14:val="50000"/>
              </w14:schemeClr>
            </w14:solidFill>
          </w14:textFill>
        </w:rPr>
        <w:t xml:space="preserve"> </w:t>
      </w:r>
      <w:r>
        <w:rPr>
          <w:rFonts w:hint="eastAsia"/>
          <w:color w:val="808080" w:themeColor="text1" w:themeTint="80"/>
          <w:highlight w:val="none"/>
          <w14:textFill>
            <w14:solidFill>
              <w14:schemeClr w14:val="tx1">
                <w14:lumMod w14:val="50000"/>
                <w14:lumOff w14:val="50000"/>
              </w14:schemeClr>
            </w14:solidFill>
          </w14:textFill>
        </w:rPr>
        <w:t>introducing.</w:t>
      </w:r>
    </w:p>
    <w:p>
      <w:pPr>
        <w:rPr>
          <w:rFonts w:hint="eastAsia"/>
          <w:color w:val="808080" w:themeColor="text1" w:themeTint="80"/>
          <w:highlight w:val="none"/>
          <w14:textFill>
            <w14:solidFill>
              <w14:schemeClr w14:val="tx1">
                <w14:lumMod w14:val="50000"/>
                <w14:lumOff w14:val="50000"/>
              </w14:schemeClr>
            </w14:solidFill>
          </w14:textFill>
        </w:rPr>
      </w:pPr>
    </w:p>
    <w:p>
      <w:pPr>
        <w:rPr>
          <w:rFonts w:hint="eastAsia"/>
          <w:color w:val="808080" w:themeColor="text1" w:themeTint="80"/>
          <w:highlight w:val="none"/>
          <w14:textFill>
            <w14:solidFill>
              <w14:schemeClr w14:val="tx1">
                <w14:lumMod w14:val="50000"/>
                <w14:lumOff w14:val="50000"/>
              </w14:schemeClr>
            </w14:solidFill>
          </w14:textFill>
        </w:rPr>
      </w:pPr>
      <w:r>
        <w:rPr>
          <w:rFonts w:hint="eastAsia"/>
          <w:color w:val="808080" w:themeColor="text1" w:themeTint="80"/>
          <w:highlight w:val="none"/>
          <w14:textFill>
            <w14:solidFill>
              <w14:schemeClr w14:val="tx1">
                <w14:lumMod w14:val="50000"/>
                <w14:lumOff w14:val="50000"/>
              </w14:schemeClr>
            </w14:solidFill>
          </w14:textFill>
        </w:rPr>
        <w:t>D. George failed to identify the one element in Mr. Li's behavior that showed</w:t>
      </w:r>
      <w:r>
        <w:rPr>
          <w:rFonts w:hint="eastAsia"/>
          <w:color w:val="808080" w:themeColor="text1" w:themeTint="80"/>
          <w:highlight w:val="none"/>
          <w:lang w:val="en-US" w:eastAsia="zh-CN"/>
          <w14:textFill>
            <w14:solidFill>
              <w14:schemeClr w14:val="tx1">
                <w14:lumMod w14:val="50000"/>
                <w14:lumOff w14:val="50000"/>
              </w14:schemeClr>
            </w14:solidFill>
          </w14:textFill>
        </w:rPr>
        <w:t xml:space="preserve"> </w:t>
      </w:r>
      <w:r>
        <w:rPr>
          <w:rFonts w:hint="eastAsia"/>
          <w:color w:val="808080" w:themeColor="text1" w:themeTint="80"/>
          <w:highlight w:val="none"/>
          <w14:textFill>
            <w14:solidFill>
              <w14:schemeClr w14:val="tx1">
                <w14:lumMod w14:val="50000"/>
                <w14:lumOff w14:val="50000"/>
              </w14:schemeClr>
            </w14:solidFill>
          </w14:textFill>
        </w:rPr>
        <w:t>interest.</w:t>
      </w:r>
    </w:p>
    <w:p>
      <w:pPr>
        <w:rPr>
          <w:rFonts w:hint="eastAsia"/>
          <w:color w:val="808080" w:themeColor="text1" w:themeTint="80"/>
          <w:highlight w:val="none"/>
          <w14:textFill>
            <w14:solidFill>
              <w14:schemeClr w14:val="tx1">
                <w14:lumMod w14:val="50000"/>
                <w14:lumOff w14:val="50000"/>
              </w14:schemeClr>
            </w14:solidFill>
          </w14:textFill>
        </w:rPr>
      </w:pPr>
    </w:p>
    <w:p>
      <w:pPr>
        <w:rPr>
          <w:rFonts w:hint="eastAsia"/>
          <w:color w:val="808080" w:themeColor="text1" w:themeTint="80"/>
          <w:highlight w:val="none"/>
          <w14:textFill>
            <w14:solidFill>
              <w14:schemeClr w14:val="tx1">
                <w14:lumMod w14:val="50000"/>
                <w14:lumOff w14:val="50000"/>
              </w14:schemeClr>
            </w14:solidFill>
          </w14:textFill>
        </w:rPr>
      </w:pPr>
      <w:r>
        <w:rPr>
          <w:rFonts w:hint="eastAsia"/>
          <w:color w:val="808080" w:themeColor="text1" w:themeTint="80"/>
          <w:highlight w:val="none"/>
          <w14:textFill>
            <w14:solidFill>
              <w14:schemeClr w14:val="tx1">
                <w14:lumMod w14:val="50000"/>
                <w14:lumOff w14:val="50000"/>
              </w14:schemeClr>
            </w14:solidFill>
          </w14:textFill>
        </w:rPr>
        <w:t>E. George would have had a greater chance of success had he first-developed a greater trust in his relationship with Mr. Li.d sunds</w:t>
      </w:r>
    </w:p>
    <w:p>
      <w:pPr>
        <w:rPr>
          <w:rFonts w:hint="eastAsia"/>
        </w:rPr>
      </w:pPr>
    </w:p>
    <w:p>
      <w:pPr>
        <w:rPr>
          <w:rFonts w:hint="eastAsia"/>
        </w:rPr>
      </w:pPr>
      <w:r>
        <w:rPr>
          <w:rFonts w:hint="eastAsia"/>
        </w:rPr>
        <w:t>Case 2</w:t>
      </w:r>
    </w:p>
    <w:p>
      <w:pPr>
        <w:rPr>
          <w:rFonts w:hint="eastAsia"/>
        </w:rPr>
      </w:pPr>
    </w:p>
    <w:p>
      <w:pPr>
        <w:rPr>
          <w:rFonts w:hint="eastAsia"/>
        </w:rPr>
      </w:pPr>
      <w:r>
        <w:rPr>
          <w:rFonts w:hint="eastAsia"/>
        </w:rPr>
        <w:t>Understanding the Cultural Background</w:t>
      </w:r>
    </w:p>
    <w:p>
      <w:pPr>
        <w:rPr>
          <w:rFonts w:hint="eastAsia"/>
        </w:rPr>
      </w:pPr>
    </w:p>
    <w:p>
      <w:pPr>
        <w:rPr>
          <w:rFonts w:hint="eastAsia"/>
        </w:rPr>
      </w:pPr>
      <w:r>
        <w:rPr>
          <w:rFonts w:hint="eastAsia"/>
        </w:rPr>
        <w:t>A woman from China who sells insurance in central Illinois has developed the Asian community as her major clientele(顾客).She has been extremely successful with that group and attributes her success to the cultural and linguistic adaptation of American insurance practices to the values of the Asian clientele. She has business cards and brochures printed in Japanese, Chinese, and Korean; she works very hard at pleasing her clientele. This saleswoman has adapted to the culture of the United States in many ways;/ she is assertive and outgoing, and she has a good grasp of the concept of profit. She also knows, given her own background, that she must be more indirect and willing to enter into long-term rrm relationships with her clients that in many cases go beyond a typical American business</w:t>
      </w:r>
      <w:r>
        <w:rPr>
          <w:rFonts w:hint="eastAsia"/>
          <w:lang w:val="en-US" w:eastAsia="zh-CN"/>
        </w:rPr>
        <w:t xml:space="preserve"> </w:t>
      </w:r>
      <w:r>
        <w:rPr>
          <w:rFonts w:hint="eastAsia"/>
        </w:rPr>
        <w:t>relationship</w:t>
      </w:r>
      <w:r>
        <w:rPr>
          <w:rFonts w:hint="eastAsia"/>
          <w:lang w:val="en-US" w:eastAsia="zh-CN"/>
        </w:rPr>
        <w:t xml:space="preserve">. </w:t>
      </w:r>
      <w:r>
        <w:rPr>
          <w:rFonts w:hint="eastAsia"/>
        </w:rPr>
        <w:t>A number of her clients ask her to give marital advice to their children, act as a</w:t>
      </w:r>
      <w:r>
        <w:rPr>
          <w:rFonts w:hint="eastAsia"/>
          <w:lang w:val="en-US" w:eastAsia="zh-CN"/>
        </w:rPr>
        <w:t xml:space="preserve"> </w:t>
      </w:r>
      <w:r>
        <w:rPr>
          <w:rFonts w:hint="eastAsia"/>
        </w:rPr>
        <w:t>go-between in marriage arrangements</w:t>
      </w:r>
      <w:r>
        <w:rPr>
          <w:rFonts w:hint="eastAsia"/>
          <w:lang w:val="en-US" w:eastAsia="zh-CN"/>
        </w:rPr>
        <w:t xml:space="preserve">, </w:t>
      </w:r>
      <w:r>
        <w:rPr>
          <w:rFonts w:hint="eastAsia"/>
        </w:rPr>
        <w:t>and help with other personal matters.</w:t>
      </w:r>
    </w:p>
    <w:p>
      <w:pPr>
        <w:rPr>
          <w:rFonts w:hint="eastAsia"/>
        </w:rPr>
      </w:pPr>
      <w:r>
        <w:rPr>
          <w:rFonts w:hint="eastAsia"/>
        </w:rPr>
        <w:t>(Adapted from"Intercultural Communication in the Global Workplace" by Iris Varner &amp;</w:t>
      </w:r>
      <w:r>
        <w:rPr>
          <w:rFonts w:hint="eastAsia"/>
          <w:lang w:val="en-US" w:eastAsia="zh-CN"/>
        </w:rPr>
        <w:t xml:space="preserve"> </w:t>
      </w:r>
      <w:r>
        <w:rPr>
          <w:rFonts w:hint="eastAsia"/>
        </w:rPr>
        <w:t>Linda Beamer)</w:t>
      </w:r>
    </w:p>
    <w:p>
      <w:pPr>
        <w:rPr>
          <w:rFonts w:hint="eastAsia"/>
        </w:rPr>
      </w:pPr>
    </w:p>
    <w:p>
      <w:pPr>
        <w:rPr>
          <w:rFonts w:hint="eastAsia"/>
          <w:color w:val="808080" w:themeColor="text1" w:themeTint="80"/>
          <w14:textFill>
            <w14:solidFill>
              <w14:schemeClr w14:val="tx1">
                <w14:lumMod w14:val="50000"/>
                <w14:lumOff w14:val="50000"/>
              </w14:schemeClr>
            </w14:solidFill>
          </w14:textFill>
        </w:rPr>
      </w:pPr>
      <w:r>
        <w:rPr>
          <w:rFonts w:hint="eastAsia"/>
          <w:color w:val="808080" w:themeColor="text1" w:themeTint="80"/>
          <w14:textFill>
            <w14:solidFill>
              <w14:schemeClr w14:val="tx1">
                <w14:lumMod w14:val="50000"/>
                <w14:lumOff w14:val="50000"/>
              </w14:schemeClr>
            </w14:solidFill>
          </w14:textFill>
        </w:rPr>
        <w:t>Question</w:t>
      </w:r>
    </w:p>
    <w:p>
      <w:pPr>
        <w:rPr>
          <w:rFonts w:hint="eastAsia"/>
          <w:color w:val="808080" w:themeColor="text1" w:themeTint="80"/>
          <w14:textFill>
            <w14:solidFill>
              <w14:schemeClr w14:val="tx1">
                <w14:lumMod w14:val="50000"/>
                <w14:lumOff w14:val="50000"/>
              </w14:schemeClr>
            </w14:solidFill>
          </w14:textFill>
        </w:rPr>
      </w:pPr>
    </w:p>
    <w:p>
      <w:pPr>
        <w:rPr>
          <w:rFonts w:hint="eastAsia"/>
          <w:color w:val="808080" w:themeColor="text1" w:themeTint="80"/>
          <w14:textFill>
            <w14:solidFill>
              <w14:schemeClr w14:val="tx1">
                <w14:lumMod w14:val="50000"/>
                <w14:lumOff w14:val="50000"/>
              </w14:schemeClr>
            </w14:solidFill>
          </w14:textFill>
        </w:rPr>
      </w:pPr>
      <w:r>
        <w:rPr>
          <w:rFonts w:hint="eastAsia"/>
          <w:color w:val="808080" w:themeColor="text1" w:themeTint="80"/>
          <w14:textFill>
            <w14:solidFill>
              <w14:schemeClr w14:val="tx1">
                <w14:lumMod w14:val="50000"/>
                <w14:lumOff w14:val="50000"/>
              </w14:schemeClr>
            </w14:solidFill>
          </w14:textFill>
        </w:rPr>
        <w:t>Why could the insurance saleswoman be so successful in the United States?</w:t>
      </w:r>
    </w:p>
    <w:p>
      <w:pPr>
        <w:rPr>
          <w:rFonts w:hint="eastAsia"/>
          <w:color w:val="808080" w:themeColor="text1" w:themeTint="80"/>
          <w14:textFill>
            <w14:solidFill>
              <w14:schemeClr w14:val="tx1">
                <w14:lumMod w14:val="50000"/>
                <w14:lumOff w14:val="50000"/>
              </w14:schemeClr>
            </w14:solidFill>
          </w14:textFill>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I3NzVkYzc2NjBhOWY5MzVjMjRjOGVlYzRjMmU0YmUifQ=="/>
  </w:docVars>
  <w:rsids>
    <w:rsidRoot w:val="00000000"/>
    <w:rsid w:val="737D09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14</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2024-04-16T12:19:13Z</dcterms:created>
  <dc:creator>26673</dc:creator>
  <cp:lastModifiedBy>HeYurui</cp:lastModifiedBy>
  <dcterms:modified xsi:type="dcterms:W3CDTF">2024-04-16T12:33:50Z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2734B6C4198142BC9064EF4E6F84696C_12</vt:lpwstr>
  </property>
</Properties>
</file>