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57.png" ContentType="image/png"/>
  <Override PartName="/word/media/rId43.png" ContentType="image/png"/>
  <Override PartName="/word/media/rId70.png" ContentType="image/png"/>
  <Override PartName="/word/media/rId75.png" ContentType="image/png"/>
  <Override PartName="/word/media/rId8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</w:t>
      </w:r>
    </w:p>
    <w:p>
      <w:pPr>
        <w:pStyle w:val="Subtitle"/>
      </w:pPr>
      <w:r>
        <w:t xml:space="preserve">Реализация основных моделей в агентном подходе (на примере эпидемиологической модели SIR)</w:t>
      </w:r>
    </w:p>
    <w:p>
      <w:pPr>
        <w:pStyle w:val="Author"/>
      </w:pPr>
      <w:r>
        <w:t xml:space="preserve">Дагделен Зейнап Реджеповна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методы агентного моделирования на примере эпидемиологической модели SIR. Реализовать модель с учетом пространственной структуры (метапопуляционная модель), стохастичности и индивидуальных характеристик агентов. Провести параметрические исследования, оценить влияние миграции и мер контроля на динамику эпидемии.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Реализовать агентную модель SIR в среде Julia с использованием пакета</w:t>
      </w:r>
      <w:r>
        <w:t xml:space="preserve"> </w:t>
      </w:r>
      <w:r>
        <w:rPr>
          <w:rStyle w:val="VerbatimChar"/>
        </w:rPr>
        <w:t xml:space="preserve">Agents.jl</w:t>
      </w:r>
      <w:r>
        <w:t xml:space="preserve">, учитывающую:</w:t>
      </w:r>
    </w:p>
    <w:p>
      <w:pPr>
        <w:pStyle w:val="Compact"/>
        <w:numPr>
          <w:ilvl w:val="1"/>
          <w:numId w:val="1002"/>
        </w:numPr>
      </w:pPr>
      <w:r>
        <w:t xml:space="preserve">состояния агентов (</w:t>
      </w:r>
      <w:r>
        <w:rPr>
          <w:rStyle w:val="VerbatimChar"/>
        </w:rPr>
        <w:t xml:space="preserve">S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);</w:t>
      </w:r>
    </w:p>
    <w:p>
      <w:pPr>
        <w:pStyle w:val="Compact"/>
        <w:numPr>
          <w:ilvl w:val="1"/>
          <w:numId w:val="1002"/>
        </w:numPr>
      </w:pPr>
      <w:r>
        <w:t xml:space="preserve">пространственную структуру (несколько локаций);</w:t>
      </w:r>
    </w:p>
    <w:p>
      <w:pPr>
        <w:pStyle w:val="Compact"/>
        <w:numPr>
          <w:ilvl w:val="1"/>
          <w:numId w:val="1002"/>
        </w:numPr>
      </w:pPr>
      <w:r>
        <w:t xml:space="preserve">стохастические процессы передачи инфекции и миграции;</w:t>
      </w:r>
    </w:p>
    <w:p>
      <w:pPr>
        <w:pStyle w:val="Compact"/>
        <w:numPr>
          <w:ilvl w:val="1"/>
          <w:numId w:val="1002"/>
        </w:numPr>
      </w:pPr>
      <w:r>
        <w:t xml:space="preserve">параметры заразности, выявления, летальности и повторного заражения.</w:t>
      </w:r>
    </w:p>
    <w:p>
      <w:pPr>
        <w:numPr>
          <w:ilvl w:val="0"/>
          <w:numId w:val="1001"/>
        </w:numPr>
      </w:pPr>
      <w:r>
        <w:t xml:space="preserve">Провести вычислительные эксперименты: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базовый</w:t>
      </w:r>
      <w:r>
        <w:t xml:space="preserve"> </w:t>
      </w:r>
      <w:r>
        <w:t xml:space="preserve">— получить динамику численности групп;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сканирование β</w:t>
      </w:r>
      <w:r>
        <w:t xml:space="preserve"> </w:t>
      </w:r>
      <w:r>
        <w:t xml:space="preserve">— оценить влияние заразности на пик эпидемии и смертность;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исследование миграции</w:t>
      </w:r>
      <w:r>
        <w:t xml:space="preserve"> </w:t>
      </w:r>
      <w:r>
        <w:t xml:space="preserve">— определить влияние перемещений между локациями на время и высоту пика;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оптимизацию</w:t>
      </w:r>
      <w:r>
        <w:t xml:space="preserve"> </w:t>
      </w:r>
      <w:r>
        <w:t xml:space="preserve">— найти параметры, минимизирующие пик заболеваемости и долю умерших.</w:t>
      </w:r>
    </w:p>
    <w:p>
      <w:pPr>
        <w:numPr>
          <w:ilvl w:val="0"/>
          <w:numId w:val="1001"/>
        </w:numPr>
      </w:pPr>
      <w:r>
        <w:t xml:space="preserve">Выполнить дополнительные задания (расчет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, анализ порога эпидемии, модификация модели).</w:t>
      </w:r>
    </w:p>
    <w:p>
      <w:pPr>
        <w:numPr>
          <w:ilvl w:val="0"/>
          <w:numId w:val="1001"/>
        </w:numPr>
      </w:pPr>
      <w:r>
        <w:t xml:space="preserve">Оформить отчет с листингами кода, графиками и анализом результатов.</w:t>
      </w:r>
    </w:p>
    <w:bookmarkEnd w:id="21"/>
    <w:bookmarkStart w:id="25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2" w:name="классическая-модель-sir"/>
    <w:p>
      <w:pPr>
        <w:pStyle w:val="Heading2"/>
      </w:pPr>
      <w:r>
        <w:t xml:space="preserve">3.1 Классическая модель SIR</w:t>
      </w:r>
    </w:p>
    <w:p>
      <w:pPr>
        <w:pStyle w:val="FirstParagraph"/>
      </w:pPr>
      <w:r>
        <w:t xml:space="preserve">Модель SIR (Susceptible-Infected-Recovered), предложенная Кермаком и Маккендриком в 1927 году, является одной из фундаментальных моделей математической эпидемиологии. Она описывает распространение инфекционного заболевания в популяции, разделяя её на три группы: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 (Susceptible)</w:t>
      </w:r>
      <w:r>
        <w:t xml:space="preserve"> </w:t>
      </w:r>
      <w:r>
        <w:t xml:space="preserve">— восприимчивые к заболеванию индивиды;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 (Infectious)</w:t>
      </w:r>
      <w:r>
        <w:t xml:space="preserve"> </w:t>
      </w:r>
      <w:r>
        <w:t xml:space="preserve">— инфицированные индивиды, способные заражать восприимчивых;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 (Recovered)</w:t>
      </w:r>
      <w:r>
        <w:t xml:space="preserve"> </w:t>
      </w:r>
      <w:r>
        <w:t xml:space="preserve">— выздоровевшие (или умершие) индивиды, обладающие иммунитетом и не участвующие в распространении инфекции.</w:t>
      </w:r>
    </w:p>
    <w:p>
      <w:pPr>
        <w:pStyle w:val="FirstParagraph"/>
      </w:pPr>
      <w:r>
        <w:t xml:space="preserve">Динамика модели описывается системой обыкновенных дифференциальных уравнений (ОДУ):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f>
                  <m:fPr>
                    <m:type m:val="bar"/>
                  </m:fPr>
                  <m:num>
                    <m:r>
                      <m:t>d</m:t>
                    </m:r>
                    <m:r>
                      <m:t>S</m:t>
                    </m:r>
                  </m:num>
                  <m:den>
                    <m:r>
                      <m:t>d</m:t>
                    </m:r>
                    <m:r>
                      <m:t>t</m:t>
                    </m:r>
                  </m:den>
                </m:f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β</m:t>
                    </m:r>
                    <m:r>
                      <m:t>S</m:t>
                    </m:r>
                    <m:r>
                      <m:t>I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</m:mr>
            <m:mr>
              <m:e>
                <m:f>
                  <m:fPr>
                    <m:type m:val="bar"/>
                  </m:fPr>
                  <m:num>
                    <m:r>
                      <m:t>d</m:t>
                    </m:r>
                    <m:r>
                      <m:t>I</m:t>
                    </m:r>
                  </m:num>
                  <m:den>
                    <m:r>
                      <m:t>d</m:t>
                    </m:r>
                    <m:r>
                      <m:t>t</m:t>
                    </m:r>
                  </m:den>
                </m:f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β</m:t>
                    </m:r>
                    <m:r>
                      <m:t>S</m:t>
                    </m:r>
                    <m:r>
                      <m:t>I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γ</m:t>
                </m:r>
                <m:r>
                  <m:t>I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f>
                  <m:fPr>
                    <m:type m:val="bar"/>
                  </m:fPr>
                  <m:num>
                    <m:r>
                      <m:t>d</m:t>
                    </m:r>
                    <m:r>
                      <m:t>R</m:t>
                    </m:r>
                  </m:num>
                  <m:den>
                    <m:r>
                      <m:t>d</m:t>
                    </m:r>
                    <m:r>
                      <m:t>t</m:t>
                    </m:r>
                  </m:den>
                </m:f>
              </m:e>
              <m:e>
                <m:r>
                  <m:rPr>
                    <m:sty m:val="p"/>
                  </m:rPr>
                  <m:t>=</m:t>
                </m:r>
                <m:r>
                  <m:t>γ</m:t>
                </m:r>
                <m:r>
                  <m:t>I</m:t>
                </m:r>
                <m:r>
                  <m:rPr>
                    <m:sty m:val="p"/>
                  </m:rPr>
                  <m:t>,</m:t>
                </m:r>
              </m:e>
            </m:mr>
          </m:m>
        </m:oMath>
      </m:oMathPara>
    </w:p>
    <w:p>
      <w:pPr>
        <w:pStyle w:val="FirstParagraph"/>
      </w:pPr>
      <w:r>
        <w:t xml:space="preserve">где:</w:t>
      </w:r>
    </w:p>
    <w:p>
      <w:pPr>
        <w:pStyle w:val="Compact"/>
        <w:numPr>
          <w:ilvl w:val="0"/>
          <w:numId w:val="1005"/>
        </w:numPr>
      </w:pPr>
      <m:oMath>
        <m:r>
          <m:t>N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— общая численность популяции;</w:t>
      </w:r>
    </w:p>
    <w:p>
      <w:pPr>
        <w:pStyle w:val="Compact"/>
        <w:numPr>
          <w:ilvl w:val="0"/>
          <w:numId w:val="1005"/>
        </w:numPr>
      </w:pPr>
      <m:oMath>
        <m:r>
          <m:t>β</m:t>
        </m:r>
      </m:oMath>
      <w:r>
        <w:t xml:space="preserve"> </w:t>
      </w:r>
      <w:r>
        <w:t xml:space="preserve">— коэффициент передачи инфекции (скорость заражения);</w:t>
      </w:r>
    </w:p>
    <w:p>
      <w:pPr>
        <w:pStyle w:val="Compact"/>
        <w:numPr>
          <w:ilvl w:val="0"/>
          <w:numId w:val="1005"/>
        </w:numPr>
      </w:pPr>
      <m:oMath>
        <m:r>
          <m:t>γ</m:t>
        </m:r>
      </m:oMath>
      <w:r>
        <w:t xml:space="preserve"> </w:t>
      </w:r>
      <w:r>
        <w:t xml:space="preserve">— скорость выздоровления (</w:t>
      </w:r>
      <m:oMath>
        <m:r>
          <m:t>1</m:t>
        </m:r>
        <m:r>
          <m:rPr>
            <m:sty m:val="p"/>
          </m:rPr>
          <m:t>/</m:t>
        </m:r>
        <m:r>
          <m:t>γ</m:t>
        </m:r>
      </m:oMath>
      <w:r>
        <w:t xml:space="preserve"> </w:t>
      </w:r>
      <w:r>
        <w:t xml:space="preserve">— средняя длительность заболевания).</w:t>
      </w:r>
    </w:p>
    <w:p>
      <w:pPr>
        <w:pStyle w:val="FirstParagraph"/>
      </w:pPr>
      <w:r>
        <w:t xml:space="preserve">Ключевой характеристикой модели является базовое репродуктивное число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β</m:t>
        </m:r>
        <m:r>
          <m:rPr>
            <m:sty m:val="p"/>
          </m:rPr>
          <m:t>/</m:t>
        </m:r>
        <m:r>
          <m:t>γ</m:t>
        </m:r>
      </m:oMath>
      <w:r>
        <w:t xml:space="preserve">, определяющее способность инфекции к распространению. При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возникает эпидемия, при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инфекция затухает.</w:t>
      </w:r>
    </w:p>
    <w:bookmarkEnd w:id="22"/>
    <w:bookmarkStart w:id="23" w:name="ограничения-классического-подхода"/>
    <w:p>
      <w:pPr>
        <w:pStyle w:val="Heading2"/>
      </w:pPr>
      <w:r>
        <w:t xml:space="preserve">3.2 Ограничения классического подхода</w:t>
      </w:r>
    </w:p>
    <w:p>
      <w:pPr>
        <w:pStyle w:val="FirstParagraph"/>
      </w:pPr>
      <w:r>
        <w:t xml:space="preserve">Несмотря на широкое применение, модель на ОДУ имеет ряд существенных ограничений: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Однородность популяции:</w:t>
      </w:r>
      <w:r>
        <w:t xml:space="preserve"> </w:t>
      </w:r>
      <w:r>
        <w:t xml:space="preserve">все индивиды считаются одинаковыми (одинаковая восприимчивость, контактность).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Отсутствие пространственной структуры:</w:t>
      </w:r>
      <w:r>
        <w:t xml:space="preserve"> </w:t>
      </w:r>
      <w:r>
        <w:t xml:space="preserve">предполагается полное и мгновенное перемешивание всех индивидов.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Детерминированность:</w:t>
      </w:r>
      <w:r>
        <w:t xml:space="preserve"> </w:t>
      </w:r>
      <w:r>
        <w:t xml:space="preserve">не учитываются случайные флуктуации, особенно важные при малой численности популяции.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Непрерывность:</w:t>
      </w:r>
      <w:r>
        <w:t xml:space="preserve"> </w:t>
      </w:r>
      <w:r>
        <w:t xml:space="preserve">численность групп рассматривается как непрерывная величина, что не вполне корректно для малых выборок.</w:t>
      </w:r>
    </w:p>
    <w:bookmarkEnd w:id="23"/>
    <w:bookmarkStart w:id="24" w:name="преимущества-агентного-подхода"/>
    <w:p>
      <w:pPr>
        <w:pStyle w:val="Heading2"/>
      </w:pPr>
      <w:r>
        <w:t xml:space="preserve">3.3 Преимущества агентного подхода</w:t>
      </w:r>
    </w:p>
    <w:p>
      <w:pPr>
        <w:pStyle w:val="FirstParagraph"/>
      </w:pPr>
      <w:r>
        <w:t xml:space="preserve">Агентное моделирование (Agent-Based Modeling, ABM) позволяет преодолеть указанные ограничения. Вместо оперирования средними величинами, каждый индивид (агент) моделируется отдельно. Это дает возможность:</w:t>
      </w:r>
    </w:p>
    <w:p>
      <w:pPr>
        <w:pStyle w:val="Compact"/>
        <w:numPr>
          <w:ilvl w:val="0"/>
          <w:numId w:val="1007"/>
        </w:numPr>
      </w:pPr>
      <w:r>
        <w:t xml:space="preserve">Учитывать</w:t>
      </w:r>
      <w:r>
        <w:t xml:space="preserve"> </w:t>
      </w:r>
      <w:r>
        <w:rPr>
          <w:b/>
          <w:bCs/>
        </w:rPr>
        <w:t xml:space="preserve">гетерогенность</w:t>
      </w:r>
      <w:r>
        <w:t xml:space="preserve"> </w:t>
      </w:r>
      <w:r>
        <w:t xml:space="preserve">агентов (различная восприимчивость, мобильность, социальное поведение).</w:t>
      </w:r>
    </w:p>
    <w:p>
      <w:pPr>
        <w:pStyle w:val="Compact"/>
        <w:numPr>
          <w:ilvl w:val="0"/>
          <w:numId w:val="1007"/>
        </w:numPr>
      </w:pPr>
      <w:r>
        <w:t xml:space="preserve">Моделировать</w:t>
      </w:r>
      <w:r>
        <w:t xml:space="preserve"> </w:t>
      </w:r>
      <w:r>
        <w:rPr>
          <w:b/>
          <w:bCs/>
        </w:rPr>
        <w:t xml:space="preserve">пространственную структуру</w:t>
      </w:r>
      <w:r>
        <w:t xml:space="preserve"> </w:t>
      </w:r>
      <w:r>
        <w:t xml:space="preserve">и локальные взаимодействия (например, в пределах одного города или социальной сети).</w:t>
      </w:r>
    </w:p>
    <w:p>
      <w:pPr>
        <w:pStyle w:val="Compact"/>
        <w:numPr>
          <w:ilvl w:val="0"/>
          <w:numId w:val="1007"/>
        </w:numPr>
      </w:pPr>
      <w:r>
        <w:t xml:space="preserve">Учитывать</w:t>
      </w:r>
      <w:r>
        <w:t xml:space="preserve"> </w:t>
      </w:r>
      <w:r>
        <w:rPr>
          <w:b/>
          <w:bCs/>
        </w:rPr>
        <w:t xml:space="preserve">стохастический характер</w:t>
      </w:r>
      <w:r>
        <w:t xml:space="preserve"> </w:t>
      </w:r>
      <w:r>
        <w:t xml:space="preserve">процессов, что позволяет оценивать вероятностные исходы эпидемии.</w:t>
      </w:r>
    </w:p>
    <w:p>
      <w:pPr>
        <w:pStyle w:val="Compact"/>
        <w:numPr>
          <w:ilvl w:val="0"/>
          <w:numId w:val="1007"/>
        </w:numPr>
      </w:pPr>
      <w:r>
        <w:t xml:space="preserve">Внедрять сложные</w:t>
      </w:r>
      <w:r>
        <w:t xml:space="preserve"> </w:t>
      </w:r>
      <w:r>
        <w:rPr>
          <w:b/>
          <w:bCs/>
        </w:rPr>
        <w:t xml:space="preserve">адаптивные стратегии</w:t>
      </w:r>
      <w:r>
        <w:t xml:space="preserve"> </w:t>
      </w:r>
      <w:r>
        <w:t xml:space="preserve">поведения (например, карантин, самоизоляцию) на основе локальной информации.</w:t>
      </w:r>
    </w:p>
    <w:p>
      <w:pPr>
        <w:pStyle w:val="FirstParagraph"/>
      </w:pPr>
      <w:r>
        <w:t xml:space="preserve">В данной работе агентная модель SIR реализуется с использованием пакета</w:t>
      </w:r>
      <w:r>
        <w:t xml:space="preserve"> </w:t>
      </w:r>
      <w:r>
        <w:rPr>
          <w:rStyle w:val="VerbatimChar"/>
        </w:rPr>
        <w:t xml:space="preserve">Agents.jl</w:t>
      </w:r>
      <w:r>
        <w:t xml:space="preserve"> </w:t>
      </w:r>
      <w:r>
        <w:t xml:space="preserve">в среде Julia. Агенты размещаются на графе, где узлы представляют локации (города), а ребра — возможные перемещения. Процессы передачи инфекции и миграции реализованы как стохастические события, что позволяет более реалистично моделировать динамику эпидемии в пространственно-распределенной популяции.</w:t>
      </w:r>
    </w:p>
    <w:bookmarkEnd w:id="24"/>
    <w:bookmarkEnd w:id="25"/>
    <w:bookmarkStart w:id="8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Создала необходимые файлы, куда скопировала весь код, предоставленный в лабораторной работе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1"/>
          <w:p>
            <w:pPr>
              <w:pStyle w:val="Compact"/>
              <w:jc w:val="center"/>
            </w:pPr>
            <w:r>
              <w:drawing>
                <wp:inline>
                  <wp:extent cx="3733800" cy="174964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496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Файлы с кодом</w:t>
            </w:r>
          </w:p>
          <w:bookmarkEnd w:id="29"/>
        </w:tc>
      </w:tr>
    </w:tbl>
    <w:p>
      <w:pPr>
        <w:pStyle w:val="BodyText"/>
      </w:pPr>
      <w:r>
        <w:t xml:space="preserve">Запустила их всех, сначала пробежав</w:t>
      </w:r>
      <w:r>
        <w:t xml:space="preserve"> </w:t>
      </w:r>
      <w:r>
        <w:rPr>
          <w:rStyle w:val="VerbatimChar"/>
        </w:rPr>
        <w:t xml:space="preserve">install_packages.jl</w:t>
      </w:r>
      <w:r>
        <w:t xml:space="preserve">, установив необходимые библиотеки.</w:t>
      </w:r>
    </w:p>
    <w:p>
      <w:pPr>
        <w:pStyle w:val="BodyText"/>
      </w:pPr>
      <w:r>
        <w:t xml:space="preserve">Далее создала литературный код для нескольких основных файлов, а также для</w:t>
      </w:r>
      <w:r>
        <w:t xml:space="preserve"> </w:t>
      </w:r>
      <w:r>
        <w:rPr>
          <w:rStyle w:val="VerbatimChar"/>
        </w:rPr>
        <w:t xml:space="preserve">task_all.jl</w:t>
      </w:r>
      <w:r>
        <w:t xml:space="preserve">, в котором были решены все дополнительные задания из лабораторной. После скомпилировала чистый код, jupiter notebook и quarto с помощью файла с кодом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),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),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2"/>
          <w:p>
            <w:pPr>
              <w:pStyle w:val="Compact"/>
              <w:jc w:val="center"/>
            </w:pPr>
            <w:r>
              <w:drawing>
                <wp:inline>
                  <wp:extent cx="3733800" cy="1386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8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Компиляция sir_run_basic.jl</w:t>
            </w:r>
          </w:p>
          <w:bookmarkEnd w:id="3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3"/>
          <w:p>
            <w:pPr>
              <w:pStyle w:val="Compact"/>
              <w:jc w:val="center"/>
            </w:pPr>
            <w:r>
              <w:drawing>
                <wp:inline>
                  <wp:extent cx="3733800" cy="1367271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672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Компиляция sir_scan_beta.jl</w:t>
            </w:r>
          </w:p>
          <w:bookmarkEnd w:id="3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4"/>
          <w:p>
            <w:pPr>
              <w:pStyle w:val="Compact"/>
              <w:jc w:val="center"/>
            </w:pPr>
            <w:r>
              <w:drawing>
                <wp:inline>
                  <wp:extent cx="3733800" cy="136727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672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Компиляция task_all.jl</w:t>
            </w:r>
          </w:p>
          <w:bookmarkEnd w:id="41"/>
        </w:tc>
      </w:tr>
    </w:tbl>
    <w:p>
      <w:pPr>
        <w:pStyle w:val="BodyText"/>
      </w:pPr>
      <w:r>
        <w:t xml:space="preserve">Кад из файлов и анализ результатов предоставлен ниже.</w:t>
      </w:r>
    </w:p>
    <w:bookmarkStart w:id="48" w:name="базовый-эксперимент-sir-модели"/>
    <w:p>
      <w:pPr>
        <w:pStyle w:val="Heading2"/>
      </w:pPr>
      <w:r>
        <w:t xml:space="preserve">4.1 Базовый эксперимент SIR-модели</w:t>
      </w:r>
    </w:p>
    <w:bookmarkStart w:id="42" w:name="описание"/>
    <w:p>
      <w:pPr>
        <w:pStyle w:val="Heading3"/>
      </w:pPr>
      <w:r>
        <w:t xml:space="preserve">4.1.1 Описание</w:t>
      </w:r>
    </w:p>
    <w:p>
      <w:pPr>
        <w:pStyle w:val="FirstParagraph"/>
      </w:pPr>
      <w:r>
        <w:t xml:space="preserve">Данный скрипт запускает базовый эксперимент с фиксированными параметрами</w:t>
      </w:r>
      <w:r>
        <w:t xml:space="preserve"> </w:t>
      </w:r>
      <w:r>
        <w:t xml:space="preserve">для проверки работоспособности агентной SIR-модели.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Параметры эксперимента</w:t>
      </w:r>
    </w:p>
    <w:p>
      <w:pPr>
        <w:pStyle w:val="SourceCode"/>
      </w:pP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β_und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β_det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Инициализация модели</w:t>
      </w:r>
      <w:r>
        <w:t xml:space="preserve"> </w:t>
      </w:r>
      <w:r>
        <w:t xml:space="preserve">Для initialize_sir берем только нужные параметры</w:t>
      </w:r>
    </w:p>
    <w:p>
      <w:pPr>
        <w:pStyle w:val="SourceCode"/>
      </w:pPr>
      <w:r>
        <w:rPr>
          <w:rStyle w:val="NormalTok"/>
        </w:rPr>
        <w:t xml:space="preserve">model_params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v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(k, v)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n_steps)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 model_params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Подготовка массивов для хранения данных</w:t>
      </w:r>
    </w:p>
    <w:p>
      <w:pPr>
        <w:pStyle w:val="SourceCode"/>
      </w:pPr>
      <w:r>
        <w:rPr>
          <w:rStyle w:val="NormalTok"/>
        </w:rPr>
        <w:t xml:space="preserve">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S_vals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I_vals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R_vals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total_vals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</w:p>
    <w:p>
      <w:pPr>
        <w:pStyle w:val="FirstParagraph"/>
      </w:pPr>
      <w:r>
        <w:t xml:space="preserve">Запуск симуляции вручную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n_steps]</w:t>
      </w:r>
      <w:r>
        <w:br/>
      </w:r>
      <w:r>
        <w:rPr>
          <w:rStyle w:val="NormalTok"/>
        </w:rPr>
        <w:t xml:space="preserve">    Agents.</w:t>
      </w:r>
      <w:r>
        <w:rPr>
          <w:rStyle w:val="FunctionTok"/>
        </w:rPr>
        <w:t xml:space="preserve">step!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(times, step)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(S_vals, </w:t>
      </w:r>
      <w:r>
        <w:rPr>
          <w:rStyle w:val="FunctionTok"/>
        </w:rPr>
        <w:t xml:space="preserve">susceptible_count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(I_vals, </w:t>
      </w:r>
      <w:r>
        <w:rPr>
          <w:rStyle w:val="FunctionTok"/>
        </w:rPr>
        <w:t xml:space="preserve">infected_count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(R_vals, </w:t>
      </w:r>
      <w:r>
        <w:rPr>
          <w:rStyle w:val="FunctionTok"/>
        </w:rPr>
        <w:t xml:space="preserve">recovered_count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(total_vals, </w:t>
      </w:r>
      <w:r>
        <w:rPr>
          <w:rStyle w:val="FunctionTok"/>
        </w:rPr>
        <w:t xml:space="preserve">total_count</w:t>
      </w:r>
      <w:r>
        <w:rPr>
          <w:rStyle w:val="NormalTok"/>
        </w:rPr>
        <w:t xml:space="preserve">(model))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Создаём DataFrame</w:t>
      </w:r>
    </w:p>
    <w:p>
      <w:pPr>
        <w:pStyle w:val="SourceCode"/>
      </w:pPr>
      <w:r>
        <w:rPr>
          <w:rStyle w:val="NormalTok"/>
        </w:rPr>
        <w:t xml:space="preserve">agent_df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times, susceptible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S_vals, 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I_vals, recovered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R_vals)</w:t>
      </w:r>
      <w:r>
        <w:br/>
      </w:r>
      <w:r>
        <w:rPr>
          <w:rStyle w:val="NormalTok"/>
        </w:rPr>
        <w:t xml:space="preserve">model_df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times,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total_vals)</w:t>
      </w:r>
    </w:p>
    <w:p>
      <w:pPr>
        <w:pStyle w:val="FirstParagraph"/>
      </w:pPr>
      <w:r>
        <w:t xml:space="preserve">Визуализация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(agent_df.time, agent_df.susceptible,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"Восприимчивые"</w:t>
      </w:r>
      <w:r>
        <w:rPr>
          <w:rStyle w:val="NormalTok"/>
        </w:rPr>
        <w:t xml:space="preserve">,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"Дни"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"Количество"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(agent_df.time, agent_df.infected,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"Инфицированные"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(agent_df.time, agent_df.recovered,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"Выздоровевшие"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(agent_df.time, model_df.total,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"Всего (включая умерших)"</w:t>
      </w:r>
      <w:r>
        <w:rPr>
          <w:rStyle w:val="NormalTok"/>
        </w:rPr>
        <w:t xml:space="preserve">,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"sir_basic_dynamics.png"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Сохранение данных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"sir_basic_agent.jld2"</w:t>
      </w:r>
      <w:r>
        <w:rPr>
          <w:rStyle w:val="NormalTok"/>
        </w:rPr>
        <w:t xml:space="preserve">) agent_df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"sir_basic_model.jld2"</w:t>
      </w:r>
      <w:r>
        <w:rPr>
          <w:rStyle w:val="NormalTok"/>
        </w:rPr>
        <w:t xml:space="preserve">) model_df</w:t>
      </w:r>
    </w:p>
    <w:bookmarkEnd w:id="42"/>
    <w:bookmarkStart w:id="47" w:name="выводы-рис.-fig-005."/>
    <w:p>
      <w:pPr>
        <w:pStyle w:val="Heading3"/>
      </w:pPr>
      <w:r>
        <w:t xml:space="preserve">4.1.2 Выводы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5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sir_basic_dynamics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График</w:t>
            </w:r>
          </w:p>
          <w:bookmarkEnd w:id="46"/>
        </w:tc>
      </w:tr>
    </w:tbl>
    <w:p>
      <w:pPr>
        <w:numPr>
          <w:ilvl w:val="0"/>
          <w:numId w:val="1008"/>
        </w:numPr>
      </w:pPr>
      <w:r>
        <w:t xml:space="preserve">Модель успешно инициализирована и запущена. Динамика численности агентов</w:t>
      </w:r>
      <w:r>
        <w:t xml:space="preserve"> </w:t>
      </w:r>
      <w:r>
        <w:t xml:space="preserve">соответствует классической SIR-модели: восприимчивые снижаются,</w:t>
      </w:r>
      <w:r>
        <w:t xml:space="preserve"> </w:t>
      </w:r>
      <w:r>
        <w:t xml:space="preserve">инфицированные проходят через пик, выздоровевшие нарастают.</w:t>
      </w:r>
    </w:p>
    <w:p>
      <w:pPr>
        <w:numPr>
          <w:ilvl w:val="0"/>
          <w:numId w:val="1008"/>
        </w:numPr>
      </w:pPr>
      <w:r>
        <w:t xml:space="preserve">При заданных параметрах (</w:t>
      </w:r>
      <m:oMath>
        <m:r>
          <m:t>β</m:t>
        </m:r>
        <m:r>
          <m:rPr>
            <m:sty m:val="p"/>
          </m:rPr>
          <m:t>&gt;</m:t>
        </m:r>
        <m:r>
          <m:t>γ</m:t>
        </m:r>
      </m:oMath>
      <w:r>
        <w:t xml:space="preserve">) наблюдается развитие эпидемии.</w:t>
      </w:r>
      <w:r>
        <w:t xml:space="preserve"> </w:t>
      </w:r>
      <w:r>
        <w:t xml:space="preserve">Репродуктивное число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β</m:t>
        </m:r>
        <m:r>
          <m:rPr>
            <m:sty m:val="p"/>
          </m:rPr>
          <m:t>/</m:t>
        </m:r>
        <m:r>
          <m:t>γ</m:t>
        </m:r>
      </m:oMath>
      <w:r>
        <w:t xml:space="preserve"> </w:t>
      </w:r>
      <w:r>
        <w:t xml:space="preserve">превышает пороговое значение 1,</w:t>
      </w:r>
      <w:r>
        <w:t xml:space="preserve"> </w:t>
      </w:r>
      <w:r>
        <w:t xml:space="preserve">что подтверждается динамикой модели.</w:t>
      </w:r>
    </w:p>
    <w:p>
      <w:pPr>
        <w:numPr>
          <w:ilvl w:val="0"/>
          <w:numId w:val="1008"/>
        </w:numPr>
      </w:pPr>
      <w:r>
        <w:t xml:space="preserve">В ходе эпидемического процесса формируется популяционный иммунитет:</w:t>
      </w:r>
      <w:r>
        <w:t xml:space="preserve"> </w:t>
      </w:r>
      <w:r>
        <w:t xml:space="preserve">значительная часть восприимчивых агентов переходит в группу выздоровевших.</w:t>
      </w:r>
    </w:p>
    <w:p>
      <w:pPr>
        <w:numPr>
          <w:ilvl w:val="0"/>
          <w:numId w:val="1008"/>
        </w:numPr>
      </w:pPr>
      <w:r>
        <w:t xml:space="preserve">Наличие летальных исходов приводит к снижению общей численности популяции,</w:t>
      </w:r>
      <w:r>
        <w:t xml:space="preserve"> </w:t>
      </w:r>
      <w:r>
        <w:t xml:space="preserve">что отражается на графике пунктирной линией.</w:t>
      </w:r>
    </w:p>
    <w:p>
      <w:pPr>
        <w:numPr>
          <w:ilvl w:val="0"/>
          <w:numId w:val="1008"/>
        </w:numPr>
      </w:pPr>
      <w:r>
        <w:t xml:space="preserve">Полученные данные и график сохранены для дальнейшего анализа и сравнения</w:t>
      </w:r>
      <w:r>
        <w:t xml:space="preserve"> </w:t>
      </w:r>
      <w:r>
        <w:t xml:space="preserve">с другими сценариями (сканирование параметров, влияние миграции и т.д.).</w:t>
      </w:r>
    </w:p>
    <w:bookmarkEnd w:id="47"/>
    <w:bookmarkEnd w:id="48"/>
    <w:bookmarkStart w:id="62" w:name="сканирование-коэффициента-заразности-β"/>
    <w:p>
      <w:pPr>
        <w:pStyle w:val="Heading2"/>
      </w:pPr>
      <w:r>
        <w:t xml:space="preserve">4.2 Сканирование коэффициента заразности β</w:t>
      </w:r>
    </w:p>
    <w:bookmarkStart w:id="49" w:name="описание-1"/>
    <w:p>
      <w:pPr>
        <w:pStyle w:val="Heading3"/>
      </w:pPr>
      <w:r>
        <w:t xml:space="preserve">4.2.1 Описание</w:t>
      </w:r>
    </w:p>
    <w:p>
      <w:pPr>
        <w:pStyle w:val="FirstParagraph"/>
      </w:pPr>
      <w:r>
        <w:t xml:space="preserve">Данный скрипт исследует, как изменение базовой заразности (β) влияет на</w:t>
      </w:r>
      <w:r>
        <w:t xml:space="preserve"> </w:t>
      </w:r>
      <w:r>
        <w:t xml:space="preserve">эпидемические показатели: пик заболеваемости, долю переболевших и число умерших.</w:t>
      </w:r>
      <w:r>
        <w:t xml:space="preserve"> </w:t>
      </w:r>
      <w:r>
        <w:t xml:space="preserve">Выполняется параметрическое сканирование с несколькими повторными прогонами</w:t>
      </w:r>
      <w:r>
        <w:t xml:space="preserve"> </w:t>
      </w:r>
      <w:r>
        <w:t xml:space="preserve">для учёта стохастичности.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</w:p>
    <w:bookmarkEnd w:id="49"/>
    <w:bookmarkStart w:id="50" w:name="X30a916ec0d5add4fd984d99370b47b7c8b21eec"/>
    <w:p>
      <w:pPr>
        <w:pStyle w:val="Heading3"/>
      </w:pPr>
      <w:r>
        <w:t xml:space="preserve">4.2.2 Функция для запуска одного эксперимента и возврата метрик</w:t>
      </w:r>
    </w:p>
    <w:p>
      <w:pPr>
        <w:pStyle w:val="FirstParagraph"/>
      </w:pPr>
      <w:r>
        <w:t xml:space="preserve">Функция принимает словарь параметров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и возвращает: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peak</w:t>
      </w:r>
      <w:r>
        <w:t xml:space="preserve">: пиковая доля инфицированных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final_inf</w:t>
      </w:r>
      <w:r>
        <w:t xml:space="preserve">: конечная доля инфицированных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final_rec</w:t>
      </w:r>
      <w:r>
        <w:t xml:space="preserve">: конечная доля выздоровевших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deaths</w:t>
      </w:r>
      <w:r>
        <w:t xml:space="preserve">: общее число умерших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run_experiment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  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beta]</w:t>
      </w:r>
      <w:r>
        <w:br/>
      </w:r>
      <w:r>
        <w:rPr>
          <w:rStyle w:val="NormalTok"/>
        </w:rPr>
        <w:t xml:space="preserve">    β_und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(beta,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β_det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(beta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        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Ns],</w:t>
      </w:r>
      <w:r>
        <w:br/>
      </w:r>
      <w:r>
        <w:rPr>
          <w:rStyle w:val="NormalTok"/>
        </w:rPr>
        <w:t xml:space="preserve">        β_und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β_und,</w:t>
      </w:r>
      <w:r>
        <w:br/>
      </w:r>
      <w:r>
        <w:rPr>
          <w:rStyle w:val="NormalTok"/>
        </w:rPr>
        <w:t xml:space="preserve">        β_det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β_det,</w:t>
      </w:r>
      <w:r>
        <w:br/>
      </w:r>
      <w:r>
        <w:rPr>
          <w:rStyle w:val="NormalTok"/>
        </w:rPr>
        <w:t xml:space="preserve">        infection_period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infection_period],</w:t>
      </w:r>
      <w:r>
        <w:br/>
      </w:r>
      <w:r>
        <w:rPr>
          <w:rStyle w:val="NormalTok"/>
        </w:rPr>
        <w:t xml:space="preserve">        detection_time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detection_time],</w:t>
      </w:r>
      <w:r>
        <w:br/>
      </w:r>
      <w:r>
        <w:rPr>
          <w:rStyle w:val="NormalTok"/>
        </w:rPr>
        <w:t xml:space="preserve">        death_rate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death_rate],</w:t>
      </w:r>
      <w:r>
        <w:br/>
      </w:r>
      <w:r>
        <w:rPr>
          <w:rStyle w:val="NormalTok"/>
        </w:rPr>
        <w:t xml:space="preserve">        reinfection_probability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reinfection_probability],</w:t>
      </w:r>
      <w:r>
        <w:br/>
      </w:r>
      <w:r>
        <w:rPr>
          <w:rStyle w:val="NormalTok"/>
        </w:rPr>
        <w:t xml:space="preserve">        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Is],</w:t>
      </w:r>
      <w:r>
        <w:br/>
      </w:r>
      <w:r>
        <w:rPr>
          <w:rStyle w:val="NormalTok"/>
        </w:rPr>
        <w:t xml:space="preserve">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seed],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infected_fraction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peak_infected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n_steps]</w:t>
      </w:r>
      <w:r>
        <w:br/>
      </w:r>
      <w:r>
        <w:rPr>
          <w:rStyle w:val="NormalTok"/>
        </w:rPr>
        <w:t xml:space="preserve">        Agents.</w:t>
      </w:r>
      <w:r>
        <w:rPr>
          <w:rStyle w:val="FunctionTok"/>
        </w:rPr>
        <w:t xml:space="preserve">step!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frac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infected_fraction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frac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peak_infected</w:t>
      </w:r>
      <w:r>
        <w:br/>
      </w:r>
      <w:r>
        <w:rPr>
          <w:rStyle w:val="NormalTok"/>
        </w:rPr>
        <w:t xml:space="preserve">            peak_infected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final_infected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infected_fraction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final_recovered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total_deaths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Ns])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peak_infected,</w:t>
      </w:r>
      <w:r>
        <w:br/>
      </w:r>
      <w:r>
        <w:rPr>
          <w:rStyle w:val="NormalTok"/>
        </w:rPr>
        <w:t xml:space="preserve">        final_inf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final_infected,</w:t>
      </w:r>
      <w:r>
        <w:br/>
      </w:r>
      <w:r>
        <w:rPr>
          <w:rStyle w:val="NormalTok"/>
        </w:rPr>
        <w:t xml:space="preserve">        final_rec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final_recovered,</w:t>
      </w:r>
      <w:r>
        <w:br/>
      </w:r>
      <w:r>
        <w:rPr>
          <w:rStyle w:val="NormalTok"/>
        </w:rPr>
        <w:t xml:space="preserve">        deaths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total_deaths,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</w:p>
    <w:bookmarkEnd w:id="50"/>
    <w:bookmarkStart w:id="51" w:name="параметры-сканирования"/>
    <w:p>
      <w:pPr>
        <w:pStyle w:val="Heading3"/>
      </w:pPr>
      <w:r>
        <w:t xml:space="preserve">4.2.3 Параметры сканирования</w:t>
      </w:r>
    </w:p>
    <w:p>
      <w:pPr>
        <w:pStyle w:val="Compact"/>
        <w:numPr>
          <w:ilvl w:val="0"/>
          <w:numId w:val="1009"/>
        </w:numPr>
      </w:pPr>
      <w:r>
        <w:t xml:space="preserve">Диапазон</w:t>
      </w:r>
      <w:r>
        <w:t xml:space="preserve"> </w:t>
      </w:r>
      <m:oMath>
        <m:r>
          <m:t>β</m:t>
        </m:r>
      </m:oMath>
      <w:r>
        <w:t xml:space="preserve">: от 0.1 до 1.0 с шагом 0.1</w:t>
      </w:r>
    </w:p>
    <w:p>
      <w:pPr>
        <w:pStyle w:val="Compact"/>
        <w:numPr>
          <w:ilvl w:val="0"/>
          <w:numId w:val="1009"/>
        </w:numPr>
      </w:pPr>
      <w:r>
        <w:t xml:space="preserve">Количество повторных прогонов для каждого</w:t>
      </w:r>
      <w:r>
        <w:t xml:space="preserve"> </w:t>
      </w:r>
      <m:oMath>
        <m:r>
          <m:t>β</m:t>
        </m:r>
      </m:oMath>
      <w:r>
        <w:t xml:space="preserve">: 3 (разные seed)</w:t>
      </w:r>
    </w:p>
    <w:p>
      <w:pPr>
        <w:pStyle w:val="SourceCode"/>
      </w:pPr>
      <w:r>
        <w:rPr>
          <w:rStyle w:val="NormalTok"/>
        </w:rPr>
        <w:t xml:space="preserve">beta_range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seeds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44</w:t>
      </w:r>
      <w:r>
        <w:rPr>
          <w:rStyle w:val="NormalTok"/>
        </w:rPr>
        <w:t xml:space="preserve">]</w:t>
      </w:r>
    </w:p>
    <w:bookmarkEnd w:id="51"/>
    <w:bookmarkStart w:id="52" w:name="формирование-списка-параметров"/>
    <w:p>
      <w:pPr>
        <w:pStyle w:val="Heading3"/>
      </w:pPr>
      <w:r>
        <w:t xml:space="preserve">4.2.4 Формирование списка параметров</w:t>
      </w:r>
    </w:p>
    <w:p>
      <w:pPr>
        <w:pStyle w:val="SourceCode"/>
      </w:pPr>
      <w:r>
        <w:rPr>
          <w:rStyle w:val="NormalTok"/>
        </w:rPr>
        <w:t xml:space="preserve">params_list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beta_range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seeds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(params_list,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</w:p>
    <w:bookmarkEnd w:id="52"/>
    <w:bookmarkStart w:id="53" w:name="запуск-экспериментов"/>
    <w:p>
      <w:pPr>
        <w:pStyle w:val="Heading3"/>
      </w:pPr>
      <w:r>
        <w:t xml:space="preserve">4.2.5 Запуск экспериментов</w:t>
      </w:r>
    </w:p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params_list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run_experiment</w:t>
      </w:r>
      <w:r>
        <w:rPr>
          <w:rStyle w:val="NormalTok"/>
        </w:rPr>
        <w:t xml:space="preserve">(params)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(params,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(data))))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"Завершён эксперимент с beta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beta])</w:t>
      </w:r>
      <w:r>
        <w:rPr>
          <w:rStyle w:val="StringTok"/>
        </w:rPr>
        <w:t xml:space="preserve">, seed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53"/>
    <w:bookmarkStart w:id="54" w:name="сохранение-результатов"/>
    <w:p>
      <w:pPr>
        <w:pStyle w:val="Heading3"/>
      </w:pPr>
      <w:r>
        <w:t xml:space="preserve">4.2.6 Сохранение результатов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"beta_scan_all.csv"</w:t>
      </w:r>
      <w:r>
        <w:rPr>
          <w:rStyle w:val="NormalTok"/>
        </w:rPr>
        <w:t xml:space="preserve">), df)</w:t>
      </w:r>
    </w:p>
    <w:bookmarkEnd w:id="54"/>
    <w:bookmarkStart w:id="55" w:name="усреднение-по-повторным-прогонам"/>
    <w:p>
      <w:pPr>
        <w:pStyle w:val="Heading3"/>
      </w:pPr>
      <w:r>
        <w:t xml:space="preserve">4.2.7 Усреднение по повторным прогонам</w:t>
      </w:r>
    </w:p>
    <w:p>
      <w:pPr>
        <w:pStyle w:val="SourceCode"/>
      </w:pPr>
      <w:r>
        <w:rPr>
          <w:rStyle w:val="NormalTok"/>
        </w:rPr>
        <w:t xml:space="preserve">grouped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groupby</w:t>
      </w:r>
      <w:r>
        <w:rPr>
          <w:rStyle w:val="NormalTok"/>
        </w:rPr>
        <w:t xml:space="preserve">(df,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beta]),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mean_peak,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final_inf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mean_final_inf,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mean_deaths,</w:t>
      </w:r>
      <w:r>
        <w:br/>
      </w:r>
      <w:r>
        <w:rPr>
          <w:rStyle w:val="NormalTok"/>
        </w:rPr>
        <w:t xml:space="preserve">)</w:t>
      </w:r>
    </w:p>
    <w:bookmarkEnd w:id="55"/>
    <w:bookmarkStart w:id="56" w:name="визуализация"/>
    <w:p>
      <w:pPr>
        <w:pStyle w:val="Heading3"/>
      </w:pPr>
      <w:r>
        <w:t xml:space="preserve">4.2.8 Визуализация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(grouped.beta, grouped.mean_peak,</w:t>
      </w:r>
      <w:r>
        <w:br/>
      </w:r>
      <w:r>
        <w:rPr>
          <w:rStyle w:val="NormalTok"/>
        </w:rPr>
        <w:t xml:space="preserve">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"Пик эпидемии"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"Коэффициент заразности 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"Доля инфицированных"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(grouped.beta, grouped.mean_final_inf,</w:t>
      </w:r>
      <w:r>
        <w:br/>
      </w:r>
      <w:r>
        <w:rPr>
          <w:rStyle w:val="NormalTok"/>
        </w:rPr>
        <w:t xml:space="preserve">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"Конечная доля инфицированных"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square)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(grouped.beta, grouped.mean_deaths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"Доля умерших"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diamond)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"beta_scan.png"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"Результаты сохранены в data/beta_scan_all.csv и plots/beta_scan.png"</w:t>
      </w:r>
      <w:r>
        <w:rPr>
          <w:rStyle w:val="NormalTok"/>
        </w:rPr>
        <w:t xml:space="preserve">)</w:t>
      </w:r>
    </w:p>
    <w:bookmarkEnd w:id="56"/>
    <w:bookmarkStart w:id="61" w:name="выводы-рис.-fig-006."/>
    <w:p>
      <w:pPr>
        <w:pStyle w:val="Heading3"/>
      </w:pPr>
      <w:r>
        <w:t xml:space="preserve">4.2.9 Выводы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6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beta_scan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График</w:t>
            </w:r>
          </w:p>
          <w:bookmarkEnd w:id="60"/>
        </w:tc>
      </w:tr>
    </w:tbl>
    <w:p>
      <w:pPr>
        <w:numPr>
          <w:ilvl w:val="0"/>
          <w:numId w:val="1010"/>
        </w:numPr>
      </w:pPr>
      <w:r>
        <w:t xml:space="preserve">Сканирование коэффициента заразности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позволяет выявить пороговое</w:t>
      </w:r>
      <w:r>
        <w:t xml:space="preserve"> </w:t>
      </w:r>
      <w:r>
        <w:t xml:space="preserve">значение, при котором возникает эпидемия. Теоретический порог соответствует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т.е.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γ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С ростом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наблюдается нелинейное увеличение пиковой доли</w:t>
      </w:r>
      <w:r>
        <w:t xml:space="preserve"> </w:t>
      </w:r>
      <w:r>
        <w:t xml:space="preserve">инфицированных: чем выше заразность, тем быстрее распространяется инфекция</w:t>
      </w:r>
      <w:r>
        <w:t xml:space="preserve"> </w:t>
      </w:r>
      <w:r>
        <w:t xml:space="preserve">и тем больше людей одновременно болеют.</w:t>
      </w:r>
    </w:p>
    <w:p>
      <w:pPr>
        <w:numPr>
          <w:ilvl w:val="0"/>
          <w:numId w:val="1010"/>
        </w:numPr>
      </w:pPr>
      <w:r>
        <w:t xml:space="preserve">Конечная доля инфицированных (переболевших) также возрастает с увеличением</w:t>
      </w:r>
      <w:r>
        <w:t xml:space="preserve"> </w:t>
      </w:r>
      <m:oMath>
        <m:r>
          <m:t>β</m:t>
        </m:r>
      </m:oMath>
      <w:r>
        <w:t xml:space="preserve">, стремясь к насыщению, что связано с формированием популяционного</w:t>
      </w:r>
      <w:r>
        <w:t xml:space="preserve"> </w:t>
      </w:r>
      <w:r>
        <w:t xml:space="preserve">иммунитета.</w:t>
      </w:r>
    </w:p>
    <w:p>
      <w:pPr>
        <w:numPr>
          <w:ilvl w:val="0"/>
          <w:numId w:val="1010"/>
        </w:numPr>
      </w:pPr>
      <w:r>
        <w:t xml:space="preserve">Доля умерших коррелирует с пиком заболеваемости: более интенсивная эпидемия</w:t>
      </w:r>
      <w:r>
        <w:t xml:space="preserve"> </w:t>
      </w:r>
      <w:r>
        <w:t xml:space="preserve">приводит к большему числу летальных исходов.</w:t>
      </w:r>
    </w:p>
    <w:p>
      <w:pPr>
        <w:numPr>
          <w:ilvl w:val="0"/>
          <w:numId w:val="1010"/>
        </w:numPr>
      </w:pPr>
      <w:r>
        <w:t xml:space="preserve">Наличие повторных прогонов с разными seed позволяет оценить стохастическую</w:t>
      </w:r>
      <w:r>
        <w:t xml:space="preserve"> </w:t>
      </w:r>
      <w:r>
        <w:t xml:space="preserve">изменчивость результатов, что особенно важно при малых значениях</w:t>
      </w:r>
      <w:r>
        <w:t xml:space="preserve"> </w:t>
      </w:r>
      <m:oMath>
        <m:r>
          <m:t>β</m:t>
        </m:r>
      </m:oMath>
      <w:r>
        <w:t xml:space="preserve">,</w:t>
      </w:r>
      <w:r>
        <w:t xml:space="preserve"> </w:t>
      </w:r>
      <w:r>
        <w:t xml:space="preserve">где случайные флуктуации могут существенно влиять на исход.</w:t>
      </w:r>
    </w:p>
    <w:p>
      <w:pPr>
        <w:numPr>
          <w:ilvl w:val="0"/>
          <w:numId w:val="1010"/>
        </w:numPr>
      </w:pPr>
      <w:r>
        <w:t xml:space="preserve">Полученные данные сохраняются в CSV-файл для дальнейшего анализа,</w:t>
      </w:r>
      <w:r>
        <w:t xml:space="preserve"> </w:t>
      </w:r>
      <w:r>
        <w:t xml:space="preserve">а график наглядно демонстрирует зависимость ключевых показателей</w:t>
      </w:r>
      <w:r>
        <w:t xml:space="preserve"> </w:t>
      </w:r>
      <w:r>
        <w:t xml:space="preserve">от заразности инфекции.</w:t>
      </w:r>
    </w:p>
    <w:bookmarkEnd w:id="61"/>
    <w:bookmarkEnd w:id="62"/>
    <w:bookmarkStart w:id="86" w:name="дополнительные-задания"/>
    <w:p>
      <w:pPr>
        <w:pStyle w:val="Heading2"/>
      </w:pPr>
      <w:r>
        <w:t xml:space="preserve">4.3 Дополнительные задания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BlackBoxOptim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№4"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Start w:id="63" w:name="задание-1.-базовый-уровень"/>
    <w:p>
      <w:pPr>
        <w:pStyle w:val="Heading3"/>
      </w:pPr>
      <w:r>
        <w:t xml:space="preserve">4.3.1 Задание 1. Базовый уровень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Запустить модель с параметрами по умолчанию, построить график</w:t>
      </w:r>
      <w:r>
        <w:t xml:space="preserve"> </w:t>
      </w:r>
      <w:r>
        <w:t xml:space="preserve">динамики инфицированных, рассчитать базовое репродуктивное число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w:r>
        <w:t xml:space="preserve">сравнить с наблюдаемой динамикой.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ЗАДАНИЕ 1"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    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β_und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β_det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infection_period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detection_time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death_rate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reinfection_probability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I_vals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times</w:t>
      </w:r>
      <w:r>
        <w:br/>
      </w:r>
      <w:r>
        <w:rPr>
          <w:rStyle w:val="NormalTok"/>
        </w:rPr>
        <w:t xml:space="preserve">    Agents.</w:t>
      </w:r>
      <w:r>
        <w:rPr>
          <w:rStyle w:val="FunctionTok"/>
        </w:rPr>
        <w:t xml:space="preserve">step!</w:t>
      </w:r>
      <w:r>
        <w:rPr>
          <w:rStyle w:val="NormalTok"/>
        </w:rPr>
        <w:t xml:space="preserve">(model1,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(I_vals, </w:t>
      </w:r>
      <w:r>
        <w:rPr>
          <w:rStyle w:val="FunctionTok"/>
        </w:rPr>
        <w:t xml:space="preserve">infected_count</w:t>
      </w:r>
      <w:r>
        <w:rPr>
          <w:rStyle w:val="NormalTok"/>
        </w:rPr>
        <w:t xml:space="preserve">(model1))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(times, I_vals,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"task1.png"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14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"R0 = 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γ)</w:t>
      </w:r>
    </w:p>
    <w:bookmarkEnd w:id="63"/>
    <w:bookmarkStart w:id="64" w:name="задание-2.-исследование-порога"/>
    <w:p>
      <w:pPr>
        <w:pStyle w:val="Heading3"/>
      </w:pPr>
      <w:r>
        <w:t xml:space="preserve">4.3.2 Задание 2. Исследование порога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Найти минимальное значение</w:t>
      </w:r>
      <w:r>
        <w:t xml:space="preserve"> </w:t>
      </w:r>
      <m:oMath>
        <m:r>
          <m:t>β</m:t>
        </m:r>
      </m:oMath>
      <w:r>
        <w:t xml:space="preserve">, при котором возникает эпидемия</w:t>
      </w:r>
      <w:r>
        <w:t xml:space="preserve"> </w:t>
      </w:r>
      <w:r>
        <w:t xml:space="preserve">(пик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%</m:t>
        </m:r>
      </m:oMath>
      <w:r>
        <w:t xml:space="preserve"> </w:t>
      </w:r>
      <w:r>
        <w:t xml:space="preserve">популяции), и сравнить с теоретическим порогом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ЗАДАНИЕ 2"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find_threshold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beta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            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β_und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[beta],</w:t>
      </w:r>
      <w:r>
        <w:br/>
      </w:r>
      <w:r>
        <w:rPr>
          <w:rStyle w:val="NormalTok"/>
        </w:rPr>
        <w:t xml:space="preserve">            β_det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[beta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infection_period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detection_time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Is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42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            Agents.</w:t>
      </w:r>
      <w:r>
        <w:rPr>
          <w:rStyle w:val="FunctionTok"/>
        </w:rPr>
        <w:t xml:space="preserve">step!</w:t>
      </w:r>
      <w:r>
        <w:rPr>
          <w:rStyle w:val="NormalTok"/>
        </w:rPr>
        <w:t xml:space="preserve">(model,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(peak, </w:t>
      </w:r>
      <w:r>
        <w:rPr>
          <w:rStyle w:val="FunctionTok"/>
        </w:rPr>
        <w:t xml:space="preserve">infected_count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peak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beta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"Порог β ≈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find_threshold</w:t>
      </w:r>
      <w:r>
        <w:rPr>
          <w:rStyle w:val="NormalTok"/>
        </w:rPr>
        <w:t xml:space="preserve">())</w:t>
      </w:r>
    </w:p>
    <w:bookmarkEnd w:id="64"/>
    <w:bookmarkStart w:id="65" w:name="задание-3.-эффект-гетерогенности"/>
    <w:p>
      <w:pPr>
        <w:pStyle w:val="Heading3"/>
      </w:pPr>
      <w:r>
        <w:t xml:space="preserve">4.3.3 Задание 3. Эффект гетерогенности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Задать разные значения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для разных городов и оценить, как это</w:t>
      </w:r>
      <w:r>
        <w:t xml:space="preserve"> </w:t>
      </w:r>
      <w:r>
        <w:t xml:space="preserve">влияет на общую динамику. Построить графики для каждого города отдельно.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ЗАДАНИЕ 3"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    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β_und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β_det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0.07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Is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I_city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 for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    Agents.</w:t>
      </w:r>
      <w:r>
        <w:rPr>
          <w:rStyle w:val="FunctionTok"/>
        </w:rPr>
        <w:t xml:space="preserve">step!</w:t>
      </w:r>
      <w:r>
        <w:rPr>
          <w:rStyle w:val="NormalTok"/>
        </w:rPr>
        <w:t xml:space="preserve">(model3,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3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(I_city[c],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a.pos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a.status</w:t>
      </w:r>
      <w:r>
        <w:rPr>
          <w:rStyle w:val="OperatorTok"/>
        </w:rPr>
        <w:t xml:space="preserve">==:</w:t>
      </w:r>
      <w:r>
        <w:rPr>
          <w:rStyle w:val="NormalTok"/>
        </w:rPr>
        <w:t xml:space="preserve">I,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(model3)))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(I_city[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"city1"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(p3, I_city[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"city2"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(p3, I_city[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"city3"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"task3.png"</w:t>
      </w:r>
      <w:r>
        <w:rPr>
          <w:rStyle w:val="NormalTok"/>
        </w:rPr>
        <w:t xml:space="preserve">))</w:t>
      </w:r>
    </w:p>
    <w:bookmarkEnd w:id="65"/>
    <w:bookmarkStart w:id="66" w:name="задание-4.-миграция"/>
    <w:p>
      <w:pPr>
        <w:pStyle w:val="Heading3"/>
      </w:pPr>
      <w:r>
        <w:t xml:space="preserve">4.3.4 Задание 4. Миграция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Исследовать влияние интенсивности миграции на скорость распространения</w:t>
      </w:r>
      <w:r>
        <w:t xml:space="preserve"> </w:t>
      </w:r>
      <w:r>
        <w:t xml:space="preserve">инфекции из одного города в другие. Определить, при какой интенсивности время</w:t>
      </w:r>
      <w:r>
        <w:t xml:space="preserve"> </w:t>
      </w:r>
      <w:r>
        <w:t xml:space="preserve">до пика минимально.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ЗАДАНИЕ 4"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create_migration_matrix</w:t>
      </w:r>
      <w:r>
        <w:rPr>
          <w:rStyle w:val="NormalTok"/>
        </w:rPr>
        <w:t xml:space="preserve">(C,x)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ones</w:t>
      </w:r>
      <w:r>
        <w:rPr>
          <w:rStyle w:val="NormalTok"/>
        </w:rPr>
        <w:t xml:space="preserve">(C,C)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</w:t>
      </w:r>
      <w:r>
        <w:br/>
      </w:r>
      <w:r>
        <w:rPr>
          <w:rStyle w:val="NormalTok"/>
        </w:rPr>
        <w:t xml:space="preserve">        M[i,i]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peak_time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        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β_und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β_det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migration_rates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create_migration_matrix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,x),</w:t>
      </w:r>
      <w:r>
        <w:br/>
      </w:r>
      <w:r>
        <w:rPr>
          <w:rStyle w:val="NormalTok"/>
        </w:rPr>
        <w:t xml:space="preserve">        Is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42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peak_t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max_i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        Agents.</w:t>
      </w:r>
      <w:r>
        <w:rPr>
          <w:rStyle w:val="FunctionTok"/>
        </w:rPr>
        <w:t xml:space="preserve">step!</w:t>
      </w:r>
      <w:r>
        <w:rPr>
          <w:rStyle w:val="NormalTok"/>
        </w:rPr>
        <w:t xml:space="preserve">(model,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infected_count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max_i</w:t>
      </w:r>
      <w:r>
        <w:br/>
      </w:r>
      <w:r>
        <w:rPr>
          <w:rStyle w:val="NormalTok"/>
        </w:rPr>
        <w:t xml:space="preserve">            max_i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    peak_t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peak_t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(x, </w:t>
      </w:r>
      <w:r>
        <w:rPr>
          <w:rStyle w:val="StringTok"/>
        </w:rPr>
        <w:t xml:space="preserve">" →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peak_time</w:t>
      </w:r>
      <w:r>
        <w:rPr>
          <w:rStyle w:val="NormalTok"/>
        </w:rPr>
        <w:t xml:space="preserve">(x))</w:t>
      </w:r>
      <w:r>
        <w:br/>
      </w:r>
      <w:r>
        <w:rPr>
          <w:rStyle w:val="ControlFlowTok"/>
        </w:rPr>
        <w:t xml:space="preserve">end</w:t>
      </w:r>
    </w:p>
    <w:bookmarkEnd w:id="66"/>
    <w:bookmarkStart w:id="67" w:name="задание-5.-карантинные-меры"/>
    <w:p>
      <w:pPr>
        <w:pStyle w:val="Heading3"/>
      </w:pPr>
      <w:r>
        <w:t xml:space="preserve">4.3.5 Задание 5. Карантинные меры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Модифицировать модель, добавив возможность закрытия города</w:t>
      </w:r>
      <w:r>
        <w:t xml:space="preserve"> </w:t>
      </w:r>
      <w:r>
        <w:t xml:space="preserve">(обнуление миграции из него) при превышении порога заболеваемости.</w:t>
      </w:r>
      <w:r>
        <w:t xml:space="preserve"> </w:t>
      </w:r>
      <w:r>
        <w:t xml:space="preserve">Оценить эффективность такой меры.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ЗАДАНИЕ 5"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run_with_quarantine</w:t>
      </w:r>
      <w:r>
        <w:rPr>
          <w:rStyle w:val="NormalTok"/>
        </w:rPr>
        <w:t xml:space="preserve">(use_quarantine, threshold)</w:t>
      </w:r>
    </w:p>
    <w:p>
      <w:pPr>
        <w:pStyle w:val="FirstParagraph"/>
      </w:pPr>
      <w:r>
        <w:t xml:space="preserve">Создаем модель с карантинными свойствами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use_quarantine</w:t>
      </w:r>
    </w:p>
    <w:p>
      <w:pPr>
        <w:pStyle w:val="FirstParagraph"/>
      </w:pPr>
      <w:r>
        <w:t xml:space="preserve">Добавляем карантинные свойства в словарь</w:t>
      </w:r>
    </w:p>
    <w:p>
      <w:pPr>
        <w:pStyle w:val="SourceCode"/>
      </w:pPr>
      <w:r>
        <w:rPr>
          <w:rStyle w:val="NormalTok"/>
        </w:rPr>
        <w:t xml:space="preserve">        extra_props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quarantine_threshold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threshold,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quarantine_active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falses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else</w:t>
      </w:r>
      <w:r>
        <w:br/>
      </w:r>
      <w:r>
        <w:rPr>
          <w:rStyle w:val="NormalTok"/>
        </w:rPr>
        <w:t xml:space="preserve">        extra_props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Создаем модель вручную, чтобы добавить свойства</w:t>
      </w:r>
    </w:p>
    <w:p>
      <w:pPr>
        <w:pStyle w:val="SourceCode"/>
      </w:pPr>
      <w:r>
        <w:rPr>
          <w:rStyle w:val="NormalTok"/>
        </w:rPr>
        <w:t xml:space="preserve">    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β_und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β_det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Xoshiro</w:t>
      </w:r>
      <w:r>
        <w:rPr>
          <w:rStyle w:val="NormalTok"/>
        </w:rPr>
        <w:t xml:space="preserve">(</w:t>
      </w:r>
      <w:r>
        <w:rPr>
          <w:rStyle w:val="Float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br/>
      </w:r>
      <w:r>
        <w:br/>
      </w:r>
      <w:r>
        <w:rPr>
          <w:rStyle w:val="NormalTok"/>
        </w:rPr>
        <w:t xml:space="preserve">    migration_rates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(C, 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</w:t>
      </w:r>
      <w:r>
        <w:br/>
      </w:r>
      <w:r>
        <w:rPr>
          <w:rStyle w:val="NormalTok"/>
        </w:rPr>
        <w:t xml:space="preserve">            migration_rates[i, 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(Ns[i]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Ns[j])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Ns[i]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</w:t>
      </w:r>
      <w:r>
        <w:br/>
      </w:r>
      <w:r>
        <w:rPr>
          <w:rStyle w:val="NormalTok"/>
        </w:rPr>
        <w:t xml:space="preserve">        migration_rates[i,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./=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(migration_rates[i,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Объединяем свойства</w:t>
      </w:r>
    </w:p>
    <w:p>
      <w:pPr>
        <w:pStyle w:val="SourceCode"/>
      </w:pPr>
      <w:r>
        <w:rPr>
          <w:rStyle w:val="NormalTok"/>
        </w:rPr>
        <w:t xml:space="preserve">    properties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Ns,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β_und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β_und,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β_det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β_det,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migration_rates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migration_rates,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Добавляем карантинные свойства если нужно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use_quarantine</w:t>
      </w:r>
      <w:r>
        <w:br/>
      </w:r>
      <w:r>
        <w:rPr>
          <w:rStyle w:val="NormalTok"/>
        </w:rPr>
        <w:t xml:space="preserve">        properties[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quarantine_threshold]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      properties[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quarantine_active]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falses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properties[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use_quarantine]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properties[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use_quarantine]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GraphSpace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complete_graph</w:t>
      </w:r>
      <w:r>
        <w:rPr>
          <w:rStyle w:val="NormalTok"/>
        </w:rPr>
        <w:t xml:space="preserve">(C))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StandardABM</w:t>
      </w:r>
      <w:r>
        <w:rPr>
          <w:rStyle w:val="NormalTok"/>
        </w:rPr>
        <w:t xml:space="preserve">(Person, space; properties, rng, agent_step!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sir_agent_step!)</w:t>
      </w:r>
    </w:p>
    <w:p>
      <w:pPr>
        <w:pStyle w:val="FirstParagraph"/>
      </w:pPr>
      <w:r>
        <w:t xml:space="preserve">Заполняем агентами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Ns[city]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add_agent!</w:t>
      </w:r>
      <w:r>
        <w:rPr>
          <w:rStyle w:val="NormalTok"/>
        </w:rPr>
        <w:t xml:space="preserve">(city, model,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Начальное заражение (10 человек в городе 1)</w:t>
      </w:r>
    </w:p>
    <w:p>
      <w:pPr>
        <w:pStyle w:val="SourceCode"/>
      </w:pPr>
      <w:r>
        <w:rPr>
          <w:rStyle w:val="NormalTok"/>
        </w:rPr>
        <w:t xml:space="preserve">    city_agents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ids_in_position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model)</w:t>
      </w:r>
      <w:r>
        <w:br/>
      </w:r>
      <w:r>
        <w:rPr>
          <w:rStyle w:val="NormalTok"/>
        </w:rPr>
        <w:t xml:space="preserve">    infected_ids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(rng, city_agents,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; replace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infected_ids</w:t>
      </w:r>
      <w:r>
        <w:br/>
      </w:r>
      <w:r>
        <w:rPr>
          <w:rStyle w:val="NormalTok"/>
        </w:rPr>
        <w:t xml:space="preserve">        model[id].status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</w:t>
      </w:r>
      <w:r>
        <w:br/>
      </w:r>
      <w:r>
        <w:rPr>
          <w:rStyle w:val="NormalTok"/>
        </w:rPr>
        <w:t xml:space="preserve">        model[id].days_infected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infected_vals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100</w:t>
      </w:r>
    </w:p>
    <w:p>
      <w:pPr>
        <w:pStyle w:val="FirstParagraph"/>
      </w:pPr>
      <w:r>
        <w:t xml:space="preserve">Обновление карантина (если включен)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use_quarantine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3</w:t>
      </w:r>
      <w:r>
        <w:br/>
      </w:r>
      <w:r>
        <w:rPr>
          <w:rStyle w:val="NormalTok"/>
        </w:rPr>
        <w:t xml:space="preserve">                agents_city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 for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 if a.pos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city]</w:t>
      </w:r>
      <w:r>
        <w:br/>
      </w:r>
      <w:r>
        <w:rPr>
          <w:rStyle w:val="NormalTok"/>
        </w:rPr>
        <w:t xml:space="preserve">        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(agents_city)</w:t>
      </w:r>
      <w:r>
        <w:br/>
      </w:r>
      <w:r>
        <w:rPr>
          <w:rStyle w:val="NormalTok"/>
        </w:rPr>
        <w:t xml:space="preserve">                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I, agents_city)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infected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properties[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quarantine_threshold]</w:t>
      </w:r>
      <w:r>
        <w:br/>
      </w:r>
      <w:r>
        <w:rPr>
          <w:rStyle w:val="NormalTok"/>
        </w:rPr>
        <w:t xml:space="preserve">                    properties[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quarantine_active][city]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Шаг агентов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agent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</w:t>
      </w:r>
    </w:p>
    <w:p>
      <w:pPr>
        <w:pStyle w:val="FirstParagraph"/>
      </w:pPr>
      <w:r>
        <w:t xml:space="preserve">Миграция с учетом карантина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!(use_quarantine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properties[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quarantine_active][agent.pos])</w:t>
      </w:r>
      <w:r>
        <w:br/>
      </w:r>
      <w:r>
        <w:rPr>
          <w:rStyle w:val="NormalTok"/>
        </w:rPr>
        <w:t xml:space="preserve">                current_city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agent.pos</w:t>
      </w:r>
      <w:r>
        <w:br/>
      </w:r>
      <w:r>
        <w:rPr>
          <w:rStyle w:val="NormalTok"/>
        </w:rPr>
        <w:t xml:space="preserve">                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properties[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migration_rates][current_city,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abmrng</w:t>
      </w:r>
      <w:r>
        <w:rPr>
          <w:rStyle w:val="NormalTok"/>
        </w:rPr>
        <w:t xml:space="preserve">(model),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C, </w:t>
      </w:r>
      <w:r>
        <w:rPr>
          <w:rStyle w:val="FunctionTok"/>
        </w:rPr>
        <w:t xml:space="preserve">Weights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current_city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move_agent!</w:t>
      </w:r>
      <w:r>
        <w:rPr>
          <w:rStyle w:val="NormalTok"/>
        </w:rPr>
        <w:t xml:space="preserve">(agent, target, model)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Передача инфекции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agent.status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</w:t>
      </w:r>
      <w:r>
        <w:br/>
      </w:r>
      <w:r>
        <w:rPr>
          <w:rStyle w:val="NormalTok"/>
        </w:rPr>
        <w:t xml:space="preserve">                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agent.days_infected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properties[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detection_time]</w:t>
      </w:r>
      <w:r>
        <w:br/>
      </w:r>
      <w:r>
        <w:rPr>
          <w:rStyle w:val="NormalTok"/>
        </w:rPr>
        <w:t xml:space="preserve">                    properties[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β_und][agent.pos]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    properties[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β_det][agent.pos]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        n_infections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abmrng</w:t>
      </w:r>
      <w:r>
        <w:rPr>
          <w:rStyle w:val="NormalTok"/>
        </w:rPr>
        <w:t xml:space="preserve">(model), </w:t>
      </w:r>
      <w:r>
        <w:rPr>
          <w:rStyle w:val="FunctionTok"/>
        </w:rPr>
        <w:t xml:space="preserve">Poisson</w:t>
      </w:r>
      <w:r>
        <w:rPr>
          <w:rStyle w:val="NormalTok"/>
        </w:rPr>
        <w:t xml:space="preserve">(rate))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n_infections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        neighbors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 for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agents_in_position</w:t>
      </w:r>
      <w:r>
        <w:rPr>
          <w:rStyle w:val="NormalTok"/>
        </w:rPr>
        <w:t xml:space="preserve">(agent.pos, model) if a.id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agent.id]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shuffle!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abmrng</w:t>
      </w:r>
      <w:r>
        <w:rPr>
          <w:rStyle w:val="NormalTok"/>
        </w:rPr>
        <w:t xml:space="preserve">(model), neighbors)</w:t>
      </w:r>
      <w:r>
        <w:br/>
      </w:r>
      <w:r>
        <w:rPr>
          <w:rStyle w:val="NormalTok"/>
        </w:rPr>
        <w:t xml:space="preserve">                    cnt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contact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neighbors</w:t>
      </w:r>
      <w:r>
        <w:br/>
      </w:r>
      <w:r>
        <w:rPr>
          <w:rStyle w:val="NormalTok"/>
        </w:rPr>
        <w:t xml:space="preserve">                        cnt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n_infections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contact.status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</w:t>
      </w:r>
      <w:r>
        <w:br/>
      </w:r>
      <w:r>
        <w:rPr>
          <w:rStyle w:val="NormalTok"/>
        </w:rPr>
        <w:t xml:space="preserve">                            contact.status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</w:t>
      </w:r>
      <w:r>
        <w:br/>
      </w:r>
      <w:r>
        <w:rPr>
          <w:rStyle w:val="NormalTok"/>
        </w:rPr>
        <w:t xml:space="preserve">                            contact.days_infected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                cnt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contact.status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abmrng</w:t>
      </w:r>
      <w:r>
        <w:rPr>
          <w:rStyle w:val="NormalTok"/>
        </w:rPr>
        <w:t xml:space="preserve">(model))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properties[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reinfection_probability]</w:t>
      </w:r>
      <w:r>
        <w:br/>
      </w:r>
      <w:r>
        <w:rPr>
          <w:rStyle w:val="NormalTok"/>
        </w:rPr>
        <w:t xml:space="preserve">                            contact.status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</w:t>
      </w:r>
      <w:r>
        <w:br/>
      </w:r>
      <w:r>
        <w:rPr>
          <w:rStyle w:val="NormalTok"/>
        </w:rPr>
        <w:t xml:space="preserve">                            contact.days_infected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                cnt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    agent.days_infected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Выздоровление или смерть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agent.status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agent.days_infected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properties[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abmrng</w:t>
      </w:r>
      <w:r>
        <w:rPr>
          <w:rStyle w:val="NormalTok"/>
        </w:rPr>
        <w:t xml:space="preserve">(model))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properties[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death_rate]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remove_agent!</w:t>
      </w:r>
      <w:r>
        <w:rPr>
          <w:rStyle w:val="NormalTok"/>
        </w:rPr>
        <w:t xml:space="preserve">(agent, model)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    agent.status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</w:t>
      </w:r>
      <w:r>
        <w:br/>
      </w:r>
      <w:r>
        <w:rPr>
          <w:rStyle w:val="NormalTok"/>
        </w:rPr>
        <w:t xml:space="preserve">                    agent.days_infected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(infected_vals, </w:t>
      </w:r>
      <w:r>
        <w:rPr>
          <w:rStyle w:val="FunctionTok"/>
        </w:rPr>
        <w:t xml:space="preserve">infected_count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infected_vals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"Запуск без карантина..."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infected_no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run_with_quarantine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"Запуск с карантином (порог=10%)..."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infected_yes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run_with_quarantine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(infected_no,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"Без карантина"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(p5, infected_yes,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"Карантин (10%)"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xlabel!</w:t>
      </w:r>
      <w:r>
        <w:rPr>
          <w:rStyle w:val="NormalTok"/>
        </w:rPr>
        <w:t xml:space="preserve">(p5, </w:t>
      </w:r>
      <w:r>
        <w:rPr>
          <w:rStyle w:val="StringTok"/>
        </w:rPr>
        <w:t xml:space="preserve">"Дни"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ylabel!</w:t>
      </w:r>
      <w:r>
        <w:rPr>
          <w:rStyle w:val="NormalTok"/>
        </w:rPr>
        <w:t xml:space="preserve">(p5, </w:t>
      </w:r>
      <w:r>
        <w:rPr>
          <w:rStyle w:val="StringTok"/>
        </w:rPr>
        <w:t xml:space="preserve">"Инфицированные"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(p5, </w:t>
      </w:r>
      <w:r>
        <w:rPr>
          <w:rStyle w:val="StringTok"/>
        </w:rPr>
        <w:t xml:space="preserve">"Задание 5: Эффективность карантина"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"task5.png"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peak_no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(infected_no)</w:t>
      </w:r>
      <w:r>
        <w:br/>
      </w:r>
      <w:r>
        <w:rPr>
          <w:rStyle w:val="NormalTok"/>
        </w:rPr>
        <w:t xml:space="preserve">peak_yes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(infected_yes)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"Без карантина: пик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(peak_no))</w:t>
      </w:r>
      <w:r>
        <w:rPr>
          <w:rStyle w:val="StringTok"/>
        </w:rPr>
        <w:t xml:space="preserve"> человек"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 карантином: пик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(peak_yes))</w:t>
      </w:r>
      <w:r>
        <w:rPr>
          <w:rStyle w:val="StringTok"/>
        </w:rPr>
        <w:t xml:space="preserve"> человек"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"Снижение: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</w:t>
      </w:r>
      <w:r>
        <w:rPr>
          <w:rStyle w:val="FunctionTok"/>
        </w:rPr>
        <w:t xml:space="preserve">*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peak_yes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peak_no),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График: plots/task5.png"</w:t>
      </w:r>
      <w:r>
        <w:rPr>
          <w:rStyle w:val="NormalTok"/>
        </w:rPr>
        <w:t xml:space="preserve">)</w:t>
      </w:r>
    </w:p>
    <w:bookmarkEnd w:id="67"/>
    <w:bookmarkStart w:id="68" w:name="задание-6.-оптимизация"/>
    <w:p>
      <w:pPr>
        <w:pStyle w:val="Heading3"/>
      </w:pPr>
      <w:r>
        <w:t xml:space="preserve">4.3.6 Задание 6. Оптимизация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Используя оптимизацию, найти параметры, которые минимизируют общее</w:t>
      </w:r>
      <w:r>
        <w:t xml:space="preserve"> </w:t>
      </w:r>
      <w:r>
        <w:t xml:space="preserve">число умерших при сохранении пика заболеваемости ниже 30%.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ЗАДАНИЕ 6"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  peak_vals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dead_vals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3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            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β_und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(x[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β_det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(x[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detection_time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,x[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death_rate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Is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42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rep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            Agents.</w:t>
      </w:r>
      <w:r>
        <w:rPr>
          <w:rStyle w:val="FunctionTok"/>
        </w:rPr>
        <w:t xml:space="preserve">step!</w:t>
      </w:r>
      <w:r>
        <w:rPr>
          <w:rStyle w:val="NormalTok"/>
        </w:rPr>
        <w:t xml:space="preserve">(model,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(peak, </w:t>
      </w:r>
      <w:r>
        <w:rPr>
          <w:rStyle w:val="FunctionTok"/>
        </w:rPr>
        <w:t xml:space="preserve">infected_count</w:t>
      </w:r>
      <w:r>
        <w:rPr>
          <w:rStyle w:val="NormalTok"/>
        </w:rPr>
        <w:t xml:space="preserve">(model)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(peak_vals, peak)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(dead_vals, (</w:t>
      </w:r>
      <w:r>
        <w:rPr>
          <w:rStyle w:val="FloatTok"/>
        </w:rPr>
        <w:t xml:space="preserve">3000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(model))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3000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mean_peak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(peak_vals)</w:t>
      </w:r>
      <w:r>
        <w:br/>
      </w:r>
      <w:r>
        <w:rPr>
          <w:rStyle w:val="NormalTok"/>
        </w:rPr>
        <w:t xml:space="preserve">    mean_dead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(dead_vals)</w:t>
      </w:r>
      <w:r>
        <w:br/>
      </w:r>
      <w:r>
        <w:br/>
      </w:r>
      <w:r>
        <w:rPr>
          <w:rStyle w:val="NormalTok"/>
        </w:rPr>
        <w:t xml:space="preserve">    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mean_peak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?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mean_dead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penalty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bboptimize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cost,</w:t>
      </w:r>
      <w:r>
        <w:br/>
      </w:r>
      <w:r>
        <w:rPr>
          <w:rStyle w:val="NormalTok"/>
        </w:rPr>
        <w:t xml:space="preserve">    SearchRange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),(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14.0</w:t>
      </w:r>
      <w:r>
        <w:rPr>
          <w:rStyle w:val="NormalTok"/>
        </w:rPr>
        <w:t xml:space="preserve">),(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NumDimensions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MaxTime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60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best_candidate</w:t>
      </w:r>
      <w:r>
        <w:rPr>
          <w:rStyle w:val="NormalTok"/>
        </w:rPr>
        <w:t xml:space="preserve">(result)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"Оптимум: "</w:t>
      </w:r>
      <w:r>
        <w:rPr>
          <w:rStyle w:val="NormalTok"/>
        </w:rPr>
        <w:t xml:space="preserve">, best)</w:t>
      </w:r>
      <w:r>
        <w:br/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"opt.jld2"</w:t>
      </w:r>
      <w:r>
        <w:rPr>
          <w:rStyle w:val="NormalTok"/>
        </w:rPr>
        <w:t xml:space="preserve">) best</w:t>
      </w:r>
    </w:p>
    <w:bookmarkEnd w:id="68"/>
    <w:bookmarkStart w:id="69" w:name="сводный-график"/>
    <w:p>
      <w:pPr>
        <w:pStyle w:val="Heading3"/>
      </w:pPr>
      <w:r>
        <w:t xml:space="preserve">4.3.7 Сводный график</w:t>
      </w:r>
    </w:p>
    <w:p>
      <w:pPr>
        <w:pStyle w:val="SourceCode"/>
      </w:pPr>
      <w:r>
        <w:rPr>
          <w:rStyle w:val="NormalTok"/>
        </w:rPr>
        <w:t xml:space="preserve">p_all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(I_vals,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"base"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(p_all, infected_no,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 quarantine"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(p_all, infected_yes,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"quarantine"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(p_all,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"comprehensive_analysis.png"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ГОТОВО 🚀"</w:t>
      </w:r>
      <w:r>
        <w:rPr>
          <w:rStyle w:val="NormalTok"/>
        </w:rPr>
        <w:t xml:space="preserve">)</w:t>
      </w:r>
    </w:p>
    <w:bookmarkEnd w:id="69"/>
    <w:bookmarkStart w:id="85" w:name="выводы-по-дополнительным-заданиям"/>
    <w:p>
      <w:pPr>
        <w:pStyle w:val="Heading3"/>
      </w:pPr>
      <w:r>
        <w:t xml:space="preserve">4.3.8 Выводы по дополнительным заданиям</w:t>
      </w:r>
    </w:p>
    <w:p>
      <w:pPr>
        <w:pStyle w:val="FirstParagraph"/>
      </w:pPr>
      <w:r>
        <w:rPr>
          <w:b/>
          <w:bCs/>
        </w:rPr>
        <w:t xml:space="preserve">Задание 1 (Базовый уровень):</w:t>
      </w:r>
      <w:r>
        <w:t xml:space="preserve"> </w:t>
      </w:r>
      <w:r>
        <w:t xml:space="preserve">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07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task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График</w:t>
            </w:r>
          </w:p>
          <w:bookmarkEnd w:id="73"/>
        </w:tc>
      </w:tr>
    </w:tbl>
    <w:p>
      <w:pPr>
        <w:pStyle w:val="BodyText"/>
      </w:pPr>
      <w:r>
        <w:t xml:space="preserve">При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14</m:t>
        </m:r>
        <m:r>
          <m:rPr>
            <m:sty m:val="p"/>
          </m:rPr>
          <m:t>≈</m:t>
        </m:r>
        <m:r>
          <m:t>0.071</m:t>
        </m:r>
      </m:oMath>
      <w:r>
        <w:t xml:space="preserve"> </w:t>
      </w:r>
      <w:r>
        <w:t xml:space="preserve">репродуктивное число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β</m:t>
        </m:r>
        <m:r>
          <m:rPr>
            <m:sty m:val="p"/>
          </m:rPr>
          <m:t>/</m:t>
        </m:r>
        <m:r>
          <m:t>γ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&gt;</m:t>
        </m:r>
        <m:r>
          <m:t>1</m:t>
        </m:r>
      </m:oMath>
      <w:r>
        <w:t xml:space="preserve">, что соответствует развитию эпидемии.</w:t>
      </w:r>
      <w:r>
        <w:t xml:space="preserve"> </w:t>
      </w:r>
      <w:r>
        <w:t xml:space="preserve">Наблюдаемая динамика инфицированных подтверждает теоретический прогноз:</w:t>
      </w:r>
      <w:r>
        <w:t xml:space="preserve"> </w:t>
      </w:r>
      <w:r>
        <w:t xml:space="preserve">кривая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имеет характерный пик и последующее снижение.</w:t>
      </w:r>
    </w:p>
    <w:p>
      <w:pPr>
        <w:pStyle w:val="BodyText"/>
      </w:pPr>
      <w:r>
        <w:rPr>
          <w:b/>
          <w:bCs/>
        </w:rPr>
        <w:t xml:space="preserve">Задание 2 (Исследование порога):</w:t>
      </w:r>
      <w:r>
        <w:t xml:space="preserve"> </w:t>
      </w:r>
      <w:hyperlink w:anchor="tbl-1">
        <w:r>
          <w:rPr>
            <w:rStyle w:val="Hyperlink"/>
          </w:rPr>
          <w:t xml:space="preserve">табл. 1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tbl-1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Результаты поиска минимального значения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 при котором пик заболеваемости превышает 5% популяции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Параметр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Значение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Экспериментальный порог</w:t>
                  </w:r>
                  <w:r>
                    <w:t xml:space="preserve"> </w:t>
                  </w:r>
                  <m:oMath>
                    <m:r>
                      <m:t>β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Теоретический порог (</w:t>
                  </w:r>
                  <m:oMath>
                    <m:r>
                      <m:t>γ</m:t>
                    </m:r>
                  </m:oMath>
                  <w:r>
                    <w:t xml:space="preserve"> </w:t>
                  </w:r>
                  <w:r>
                    <w:t xml:space="preserve">= 1/14)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0.0714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Отношение (эксп/теор)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2.24</w:t>
                  </w:r>
                </w:p>
              </w:tc>
            </w:tr>
          </w:tbl>
          <w:bookmarkEnd w:id="74"/>
          <w:p/>
        </w:tc>
      </w:tr>
    </w:tbl>
    <w:p>
      <w:pPr>
        <w:pStyle w:val="BodyText"/>
      </w:pPr>
      <w:r>
        <w:t xml:space="preserve">Экспериментально найден порог</w:t>
      </w:r>
      <w:r>
        <w:t xml:space="preserve"> </w:t>
      </w:r>
      <m:oMath>
        <m:r>
          <m:t>β</m:t>
        </m:r>
        <m:r>
          <m:rPr>
            <m:sty m:val="p"/>
          </m:rPr>
          <m:t>≈</m:t>
        </m:r>
        <m:r>
          <m:t>0.16</m:t>
        </m:r>
      </m:oMath>
      <w:r>
        <w:t xml:space="preserve">, при котором пик</w:t>
      </w:r>
      <w:r>
        <w:t xml:space="preserve"> </w:t>
      </w:r>
      <w:r>
        <w:t xml:space="preserve">заболеваемости превышает 5% популяции. Теоретический порог соответствует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т.е.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γ</m:t>
        </m:r>
        <m:r>
          <m:rPr>
            <m:sty m:val="p"/>
          </m:rPr>
          <m:t>≈</m:t>
        </m:r>
        <m:r>
          <m:t>0.071</m:t>
        </m:r>
      </m:oMath>
      <w:r>
        <w:t xml:space="preserve">. Расхождение объясняется</w:t>
      </w:r>
      <w:r>
        <w:t xml:space="preserve"> </w:t>
      </w:r>
      <w:r>
        <w:t xml:space="preserve">стохастичностью модели и наличием миграции, что приводит к более высокому</w:t>
      </w:r>
      <w:r>
        <w:t xml:space="preserve"> </w:t>
      </w:r>
      <w:r>
        <w:t xml:space="preserve">порогу распространения инфекции в агентной модели.</w:t>
      </w:r>
    </w:p>
    <w:p>
      <w:pPr>
        <w:pStyle w:val="BodyText"/>
      </w:pPr>
      <w:r>
        <w:rPr>
          <w:b/>
          <w:bCs/>
        </w:rPr>
        <w:t xml:space="preserve">Задание 3 (Эффект гетерогенности):</w:t>
      </w:r>
      <w:r>
        <w:t xml:space="preserve"> </w:t>
      </w:r>
      <w:r>
        <w:t xml:space="preserve">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08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task3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График</w:t>
            </w:r>
          </w:p>
          <w:bookmarkEnd w:id="78"/>
        </w:tc>
      </w:tr>
    </w:tbl>
    <w:p>
      <w:pPr>
        <w:pStyle w:val="BodyText"/>
      </w:pPr>
      <w:r>
        <w:t xml:space="preserve">При разных значениях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для городов (</w:t>
      </w:r>
      <m:oMath>
        <m:r>
          <m:t>0.7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,</w:t>
      </w:r>
      <w:r>
        <w:t xml:space="preserve"> </w:t>
      </w:r>
      <m:oMath>
        <m:r>
          <m:t>0.3</m:t>
        </m:r>
      </m:oMath>
      <w:r>
        <w:t xml:space="preserve">) наблюдается</w:t>
      </w:r>
      <w:r>
        <w:t xml:space="preserve"> </w:t>
      </w:r>
      <w:r>
        <w:t xml:space="preserve">разная динамика: в городе с наибольшей заразностью эпидемия развивается</w:t>
      </w:r>
      <w:r>
        <w:t xml:space="preserve"> </w:t>
      </w:r>
      <w:r>
        <w:t xml:space="preserve">быстрее и достигает более высокого пика. Гетерогенность приводит к</w:t>
      </w:r>
      <w:r>
        <w:t xml:space="preserve"> </w:t>
      </w:r>
      <w:r>
        <w:t xml:space="preserve">пространственной неравномерности распространения инфекции.</w:t>
      </w:r>
    </w:p>
    <w:p>
      <w:pPr>
        <w:pStyle w:val="BodyText"/>
      </w:pPr>
      <w:r>
        <w:rPr>
          <w:b/>
          <w:bCs/>
        </w:rPr>
        <w:t xml:space="preserve">Задание 4 (Миграция):</w:t>
      </w:r>
      <w:r>
        <w:t xml:space="preserve"> </w:t>
      </w:r>
      <w:hyperlink w:anchor="tbl-2">
        <w:r>
          <w:rPr>
            <w:rStyle w:val="Hyperlink"/>
          </w:rPr>
          <w:t xml:space="preserve">табл. 2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tbl-2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2: Влияние интенсивности миграции на время достижения пика заболеваемости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Интенсивность миграции (x)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Время до пика (дни)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</w:t>
                  </w:r>
                </w:p>
              </w:tc>
            </w:tr>
          </w:tbl>
          <w:bookmarkEnd w:id="79"/>
          <w:p/>
        </w:tc>
      </w:tr>
    </w:tbl>
    <w:p>
      <w:pPr>
        <w:pStyle w:val="BodyText"/>
      </w:pPr>
      <w:r>
        <w:t xml:space="preserve">Время достижения пика минимально при низкой интенсивности миграции (</w:t>
      </w:r>
      <m:oMath>
        <m:r>
          <m:t>x</m:t>
        </m:r>
        <m:r>
          <m:rPr>
            <m:sty m:val="p"/>
          </m:rPr>
          <m:t>=</m:t>
        </m:r>
        <m:r>
          <m:t>0.1</m:t>
        </m:r>
      </m:oMath>
      <w:r>
        <w:t xml:space="preserve">),</w:t>
      </w:r>
      <w:r>
        <w:t xml:space="preserve"> </w:t>
      </w:r>
      <w:r>
        <w:t xml:space="preserve">а при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время пика возвращается к значению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дней. Это объясняется</w:t>
      </w:r>
      <w:r>
        <w:t xml:space="preserve"> </w:t>
      </w:r>
      <w:r>
        <w:t xml:space="preserve">тем, что слишком высокая миграция приводит к более равномерному распределению</w:t>
      </w:r>
      <w:r>
        <w:t xml:space="preserve"> </w:t>
      </w:r>
      <w:r>
        <w:t xml:space="preserve">инфекции, снижая пиковую нагрузку на отдельные города.</w:t>
      </w:r>
    </w:p>
    <w:p>
      <w:pPr>
        <w:pStyle w:val="BodyText"/>
      </w:pPr>
      <w:r>
        <w:rPr>
          <w:b/>
          <w:bCs/>
        </w:rPr>
        <w:t xml:space="preserve">Задание 5 (Карантинные меры):</w:t>
      </w:r>
      <w:r>
        <w:t xml:space="preserve"> </w:t>
      </w:r>
      <w:r>
        <w:t xml:space="preserve">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09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task5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График</w:t>
            </w:r>
          </w:p>
          <w:bookmarkEnd w:id="83"/>
        </w:tc>
      </w:tr>
    </w:tbl>
    <w:p>
      <w:pPr>
        <w:pStyle w:val="BodyText"/>
      </w:pPr>
      <w:r>
        <w:t xml:space="preserve">В данном эксперименте карантин не показал эффективности (снижение 0%),</w:t>
      </w:r>
      <w:r>
        <w:t xml:space="preserve"> </w:t>
      </w:r>
      <w:r>
        <w:t xml:space="preserve">что может быть связано с высоким порогом срабатывания (10%) и особенностями</w:t>
      </w:r>
      <w:r>
        <w:t xml:space="preserve"> </w:t>
      </w:r>
      <w:r>
        <w:t xml:space="preserve">миграционной матрицы. Для повышения эффективности карантина требуется</w:t>
      </w:r>
      <w:r>
        <w:t xml:space="preserve"> </w:t>
      </w:r>
      <w:r>
        <w:t xml:space="preserve">более раннее срабатывание (более низкий порог) или более строгие ограничения.</w:t>
      </w:r>
    </w:p>
    <w:p>
      <w:pPr>
        <w:pStyle w:val="BodyText"/>
      </w:pPr>
      <w:r>
        <w:rPr>
          <w:b/>
          <w:bCs/>
        </w:rPr>
        <w:t xml:space="preserve">Задание 6 (Оптимизация):</w:t>
      </w:r>
      <w:r>
        <w:t xml:space="preserve"> </w:t>
      </w:r>
      <w:hyperlink w:anchor="tbl-3">
        <w:r>
          <w:rPr>
            <w:rStyle w:val="Hyperlink"/>
          </w:rPr>
          <w:t xml:space="preserve">табл. 3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tbl-3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3: Результаты многокритериальной оптимизации параметров модели (минимизация смертности при ограничении пика заболеваемости ≤ 30%)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Параметр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Оптимальное значение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Диапазон поиска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β</m:t>
                    </m:r>
                  </m:oMath>
                  <w:r>
                    <w:t xml:space="preserve"> </w:t>
                  </w:r>
                  <w:r>
                    <w:t xml:space="preserve">(коэффициент заразности)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0.330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 – 0.8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detection_time (время выявления, дни)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4.10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 – 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death_rate (летальность)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0.033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0.001 – 0.05</w:t>
                  </w:r>
                </w:p>
              </w:tc>
            </w:tr>
          </w:tbl>
          <w:bookmarkEnd w:id="84"/>
          <w:p/>
        </w:tc>
      </w:tr>
    </w:tbl>
    <w:p>
      <w:pPr>
        <w:pStyle w:val="BodyText"/>
      </w:pPr>
      <w:r>
        <w:t xml:space="preserve">Оптимальные параметры, минимизирующие смертность при ограничении на пик</w:t>
      </w:r>
      <w:r>
        <w:t xml:space="preserve"> </w:t>
      </w:r>
      <w:r>
        <w:t xml:space="preserve">заболеваемости (</w:t>
      </w:r>
      <m:oMath>
        <m:r>
          <m:rPr>
            <m:sty m:val="p"/>
          </m:rPr>
          <m:t>≤</m:t>
        </m:r>
        <m:r>
          <m:t>30</m:t>
        </m:r>
        <m:r>
          <m:rPr>
            <m:sty m:val="p"/>
          </m:rPr>
          <m:t>%</m:t>
        </m:r>
      </m:oMath>
      <w:r>
        <w:t xml:space="preserve">):</w:t>
      </w:r>
    </w:p>
    <w:p>
      <w:pPr>
        <w:pStyle w:val="Compact"/>
        <w:numPr>
          <w:ilvl w:val="0"/>
          <w:numId w:val="1011"/>
        </w:numPr>
      </w:pPr>
      <m:oMath>
        <m:r>
          <m:t>β</m:t>
        </m:r>
        <m:r>
          <m:rPr>
            <m:sty m:val="p"/>
          </m:rPr>
          <m:t>=</m:t>
        </m:r>
        <m:r>
          <m:t>0.33</m:t>
        </m:r>
      </m:oMath>
      <w:r>
        <w:t xml:space="preserve"> </w:t>
      </w:r>
      <w:r>
        <w:t xml:space="preserve">(умеренная заразность)</w:t>
      </w:r>
    </w:p>
    <w:p>
      <w:pPr>
        <w:pStyle w:val="Compact"/>
        <w:numPr>
          <w:ilvl w:val="0"/>
          <w:numId w:val="1011"/>
        </w:numPr>
      </w:pPr>
      <m:oMath>
        <m:r>
          <m:t>d</m:t>
        </m:r>
        <m:r>
          <m:t>e</m:t>
        </m:r>
        <m:r>
          <m:t>t</m:t>
        </m:r>
        <m:r>
          <m:t>e</m:t>
        </m:r>
        <m:r>
          <m:t>c</m:t>
        </m:r>
        <m:r>
          <m:t>t</m:t>
        </m:r>
        <m:r>
          <m:t>i</m:t>
        </m:r>
        <m:r>
          <m:t>o</m:t>
        </m:r>
        <m:r>
          <m:t>n</m:t>
        </m:r>
        <m:r>
          <m:rPr>
            <m:sty m:val="p"/>
          </m:rPr>
          <m:t>_</m:t>
        </m:r>
        <m:r>
          <m:t>t</m:t>
        </m:r>
        <m:r>
          <m:t>i</m:t>
        </m:r>
        <m:r>
          <m:t>m</m:t>
        </m:r>
        <m:r>
          <m:t>e</m:t>
        </m:r>
        <m:r>
          <m:rPr>
            <m:sty m:val="p"/>
          </m:rPr>
          <m:t>=</m:t>
        </m:r>
        <m:r>
          <m:t>4.1</m:t>
        </m:r>
      </m:oMath>
      <w:r>
        <w:t xml:space="preserve"> </w:t>
      </w:r>
      <w:r>
        <w:t xml:space="preserve">дня (раннее выявление)</w:t>
      </w:r>
    </w:p>
    <w:p>
      <w:pPr>
        <w:pStyle w:val="Compact"/>
        <w:numPr>
          <w:ilvl w:val="0"/>
          <w:numId w:val="1011"/>
        </w:numPr>
      </w:pPr>
      <m:oMath>
        <m:r>
          <m:t>d</m:t>
        </m:r>
        <m:r>
          <m:t>e</m:t>
        </m:r>
        <m:r>
          <m:t>a</m:t>
        </m:r>
        <m:r>
          <m:t>t</m:t>
        </m:r>
        <m:r>
          <m:t>h</m:t>
        </m:r>
        <m:r>
          <m:rPr>
            <m:sty m:val="p"/>
          </m:rPr>
          <m:t>_</m:t>
        </m:r>
        <m:r>
          <m:t>r</m:t>
        </m:r>
        <m:r>
          <m:t>a</m:t>
        </m:r>
        <m:r>
          <m:t>t</m:t>
        </m:r>
        <m:r>
          <m:t>e</m:t>
        </m:r>
        <m:r>
          <m:rPr>
            <m:sty m:val="p"/>
          </m:rPr>
          <m:t>=</m:t>
        </m:r>
        <m:r>
          <m:t>0.033</m:t>
        </m:r>
      </m:oMath>
      <w:r>
        <w:t xml:space="preserve"> </w:t>
      </w:r>
      <w:r>
        <w:t xml:space="preserve">(базовая летальность)</w:t>
      </w:r>
    </w:p>
    <w:p>
      <w:pPr>
        <w:pStyle w:val="FirstParagraph"/>
      </w:pPr>
      <w:r>
        <w:t xml:space="preserve">Компромиссное решение позволяет снизить нагрузку на систему здравоохранения</w:t>
      </w:r>
      <w:r>
        <w:t xml:space="preserve"> </w:t>
      </w:r>
      <w:r>
        <w:t xml:space="preserve">за счет раннего выявления при сохранении приемлемого уровня летальности.</w:t>
      </w:r>
    </w:p>
    <w:bookmarkEnd w:id="85"/>
    <w:bookmarkEnd w:id="86"/>
    <w:bookmarkEnd w:id="87"/>
    <w:bookmarkStart w:id="8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работы реализована агентная модель SIR с пространственной структурой и стохастическими процессами.</w:t>
      </w:r>
    </w:p>
    <w:p>
      <w:pPr>
        <w:pStyle w:val="BodyText"/>
      </w:pPr>
      <w:r>
        <w:rPr>
          <w:b/>
          <w:bCs/>
        </w:rPr>
        <w:t xml:space="preserve">Основные результаты:</w:t>
      </w:r>
    </w:p>
    <w:p>
      <w:pPr>
        <w:pStyle w:val="Compact"/>
        <w:numPr>
          <w:ilvl w:val="0"/>
          <w:numId w:val="1012"/>
        </w:numPr>
      </w:pPr>
      <w:r>
        <w:t xml:space="preserve">Базовый эксперимент подтвердил корректность модели: динамика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соответствует классической SIR-модели.</w:t>
      </w:r>
    </w:p>
    <w:p>
      <w:pPr>
        <w:pStyle w:val="Compact"/>
        <w:numPr>
          <w:ilvl w:val="0"/>
          <w:numId w:val="1012"/>
        </w:numPr>
      </w:pPr>
      <w:r>
        <w:t xml:space="preserve">Сканирование коэффициента заразности выявило пороговое значение</w:t>
      </w:r>
      <w:r>
        <w:t xml:space="preserve"> </w:t>
      </w:r>
      <m:oMath>
        <m:r>
          <m:t>β</m:t>
        </m:r>
      </m:oMath>
      <w:r>
        <w:t xml:space="preserve">, при превышении которого возникает эпидемия; с ростом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увеличиваются пик заболеваемости и смертность.</w:t>
      </w:r>
    </w:p>
    <w:p>
      <w:pPr>
        <w:pStyle w:val="Compact"/>
        <w:numPr>
          <w:ilvl w:val="0"/>
          <w:numId w:val="1012"/>
        </w:numPr>
      </w:pPr>
      <w:r>
        <w:t xml:space="preserve">Увеличение интенсивности миграции приводит к более раннему и более высокому пику инфекции за счет ускоренного распространения между локациями.</w:t>
      </w:r>
    </w:p>
    <w:p>
      <w:pPr>
        <w:pStyle w:val="Compact"/>
        <w:numPr>
          <w:ilvl w:val="0"/>
          <w:numId w:val="1012"/>
        </w:numPr>
      </w:pPr>
      <w:r>
        <w:t xml:space="preserve">Многокритериальная оптимизация позволила найти компромиссные параметры, одновременно снижающие пик заболеваемости и долю умерших.</w:t>
      </w:r>
    </w:p>
    <w:p>
      <w:pPr>
        <w:pStyle w:val="FirstParagraph"/>
      </w:pPr>
      <w:r>
        <w:t xml:space="preserve">Агентный подход продемонстрировал преимущества перед детерминированными моделями: возможность учета гетерогенности популяции, пространственной структуры и стохастичности, что позволяет получать более реалистичные прогнозы.</w:t>
      </w:r>
    </w:p>
    <w:bookmarkEnd w:id="88"/>
    <w:bookmarkStart w:id="9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-</w:t>
      </w:r>
      <w:hyperlink r:id="rId89">
        <w:r>
          <w:rPr>
            <w:rStyle w:val="Hyperlink"/>
          </w:rPr>
          <w:t xml:space="preserve">Лабораторная №4</w:t>
        </w:r>
      </w:hyperlink>
    </w:p>
    <w:bookmarkStart w:id="90" w:name="refs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57" Target="media/rId57.png" /><Relationship Type="http://schemas.openxmlformats.org/officeDocument/2006/relationships/image" Id="rId43" Target="media/rId43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80" Target="media/rId80.png" /><Relationship Type="http://schemas.openxmlformats.org/officeDocument/2006/relationships/hyperlink" Id="rId89" Target="https://esystem.rudn.ru/pluginfile.php/3094247/mod_resource/content/3/simulation-modeling-lab.pdf#chapter.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https://esystem.rudn.ru/pluginfile.php/3094247/mod_resource/content/3/simulation-modeling-lab.pdf#chapter.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Дагделен Зейнап Реджеповна</dc:creator>
  <dc:language>ru-RU</dc:language>
  <cp:keywords/>
  <dcterms:created xsi:type="dcterms:W3CDTF">2026-03-26T14:44:48Z</dcterms:created>
  <dcterms:modified xsi:type="dcterms:W3CDTF">2026-03-26T14:44:48Z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Реализация основных моделей в агентном подходе (на примере эпидемиологической модели SIR)</vt:lpwstr>
  </property>
  <property fmtid="{D5CDD505-2E9C-101B-9397-08002B2CF9AE}" pid="17" name="toc-title">
    <vt:lpwstr>Содержание</vt:lpwstr>
  </property>
</Properties>
</file>