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58.png" ContentType="image/png"/>
  <Override PartName="/word/media/rId62.png" ContentType="image/png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8.png" ContentType="image/png"/>
  <Override PartName="/word/media/rId43.png" ContentType="image/png"/>
  <Override PartName="/word/media/rId48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№1</w:t>
      </w:r>
    </w:p>
    <w:p>
      <w:pPr>
        <w:pStyle w:val="Subtitle"/>
      </w:pPr>
      <w:r>
        <w:t xml:space="preserve">Компьютерный практикум по статистическому анализу данных</w:t>
      </w:r>
    </w:p>
    <w:p>
      <w:pPr>
        <w:pStyle w:val="Author"/>
      </w:pPr>
      <w:r>
        <w:t xml:space="preserve">Дагделен Зейнап Реджеповна</w:t>
      </w:r>
    </w:p>
    <w:p>
      <w:pPr>
        <w:pStyle w:val="AbstractTitle"/>
      </w:pPr>
      <w:r>
        <w:t xml:space="preserve">Аннотация</w:t>
      </w:r>
    </w:p>
    <w:p>
      <w:pPr>
        <w:pStyle w:val="Abstract"/>
      </w:pPr>
      <w:r>
        <w:t xml:space="preserve">В данном отчёте представлены результаты выполнения первой лабораторной работы по теме «Установка и настройка Julia. Основные принципы».</w:t>
      </w:r>
      <w:r>
        <w:t xml:space="preserve"> </w:t>
      </w:r>
      <w:r>
        <w:t xml:space="preserve">Описаны использованные методы, полученные экспериментальные данные и их анализ.</w:t>
      </w:r>
      <w:r>
        <w:t xml:space="preserve"> </w:t>
      </w:r>
      <w:r>
        <w:t xml:space="preserve">Сделаны выводы о достижении поставленной цели.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4" w:name="введение"/>
    <w:p>
      <w:pPr>
        <w:pStyle w:val="Heading1"/>
      </w:pPr>
      <w:r>
        <w:t xml:space="preserve">1. Введение</w:t>
      </w:r>
    </w:p>
    <w:bookmarkStart w:id="9" w:name="актуальность"/>
    <w:p>
      <w:pPr>
        <w:pStyle w:val="Heading2"/>
      </w:pPr>
      <w:r>
        <w:t xml:space="preserve">1.1 Актуальность</w:t>
      </w:r>
    </w:p>
    <w:p>
      <w:pPr>
        <w:pStyle w:val="FirstParagraph"/>
      </w:pPr>
      <w:r>
        <w:t xml:space="preserve">Данная работа актуальна в рамках освоения языка Julia как современного инструмента для научных вычислений и статистического анализа данных.</w:t>
      </w:r>
    </w:p>
    <w:bookmarkEnd w:id="9"/>
    <w:bookmarkStart w:id="10" w:name="цель-работы"/>
    <w:p>
      <w:pPr>
        <w:pStyle w:val="Heading2"/>
      </w:pPr>
      <w:r>
        <w:t xml:space="preserve">1.2 Цель работы</w:t>
      </w:r>
    </w:p>
    <w:p>
      <w:pPr>
        <w:pStyle w:val="FirstParagraph"/>
      </w:pPr>
      <w:r>
        <w:t xml:space="preserve">Основная цель работы — подготовить рабочее пространство и инструментарий для работы с языком программирования Julia, на простейших примерах познакомиться с основами синтаксиса Julia.</w:t>
      </w:r>
    </w:p>
    <w:bookmarkEnd w:id="10"/>
    <w:bookmarkStart w:id="11" w:name="задачи"/>
    <w:p>
      <w:pPr>
        <w:pStyle w:val="Heading2"/>
      </w:pPr>
      <w:r>
        <w:t xml:space="preserve">1.3 Задачи</w:t>
      </w:r>
    </w:p>
    <w:p>
      <w:pPr>
        <w:pStyle w:val="Compact"/>
        <w:numPr>
          <w:ilvl w:val="0"/>
          <w:numId w:val="1001"/>
        </w:numPr>
      </w:pPr>
      <w:r>
        <w:t xml:space="preserve">Установить Julia с помощью пакетного менеджера.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Установить Jupyter Lab и пакет IJulia.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Запустить Jupyter Lab и создать новый ноутбук с ядром Julia.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Выполнить примеры из раздела 1.3.3 методических указаний.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Самостоятельно выполнить задания 1–4 по вводу/выводу, парсингу, математическим операциям и операциям с матрицами.</w:t>
      </w:r>
    </w:p>
    <w:bookmarkEnd w:id="11"/>
    <w:bookmarkStart w:id="12" w:name="объект-и-предмет-исследования"/>
    <w:p>
      <w:pPr>
        <w:pStyle w:val="Heading2"/>
      </w:pPr>
      <w:r>
        <w:t xml:space="preserve">1.4 Объект и предмет исследования</w:t>
      </w:r>
    </w:p>
    <w:p>
      <w:pPr>
        <w:pStyle w:val="FirstParagraph"/>
      </w:pPr>
      <w:r>
        <w:t xml:space="preserve">Объект: среда выполнения кода Julia (Jupyter Lab, REPL).</w:t>
      </w:r>
      <w:r>
        <w:br/>
      </w:r>
      <w:r>
        <w:t xml:space="preserve">Предмет: базовые синтаксические конструкции языка Julia и работа с пакетами.</w:t>
      </w:r>
    </w:p>
    <w:bookmarkEnd w:id="12"/>
    <w:bookmarkStart w:id="13" w:name="методы-исследования"/>
    <w:p>
      <w:pPr>
        <w:pStyle w:val="Heading2"/>
      </w:pPr>
      <w:r>
        <w:t xml:space="preserve">1.5 Методы исследования</w:t>
      </w:r>
    </w:p>
    <w:p>
      <w:pPr>
        <w:pStyle w:val="FirstParagraph"/>
      </w:pPr>
      <w:r>
        <w:t xml:space="preserve">В работе использованы следующие методы:</w:t>
      </w:r>
    </w:p>
    <w:p>
      <w:pPr>
        <w:pStyle w:val="Compact"/>
        <w:numPr>
          <w:ilvl w:val="0"/>
          <w:numId w:val="1002"/>
        </w:numPr>
      </w:pPr>
      <w:r>
        <w:t xml:space="preserve">анализ документации языка Julia и Jupyter;</w:t>
      </w:r>
    </w:p>
    <w:p>
      <w:pPr>
        <w:pStyle w:val="Compact"/>
        <w:numPr>
          <w:ilvl w:val="0"/>
          <w:numId w:val="1002"/>
        </w:numPr>
      </w:pPr>
      <w:r>
        <w:t xml:space="preserve">установка программного обеспечения с помощью менеджеров пакетов (snap, Pkg);</w:t>
      </w:r>
    </w:p>
    <w:p>
      <w:pPr>
        <w:pStyle w:val="Compact"/>
        <w:numPr>
          <w:ilvl w:val="0"/>
          <w:numId w:val="1002"/>
        </w:numPr>
      </w:pPr>
      <w:r>
        <w:t xml:space="preserve">экспериментальное выполнение программного кода в интерактивной среде Jupyter Lab;</w:t>
      </w:r>
    </w:p>
    <w:bookmarkEnd w:id="13"/>
    <w:bookmarkEnd w:id="14"/>
    <w:bookmarkStart w:id="15" w:name="теоретическая-часть"/>
    <w:p>
      <w:pPr>
        <w:pStyle w:val="Heading1"/>
      </w:pPr>
      <w:r>
        <w:t xml:space="preserve">2. Теоретическая часть</w:t>
      </w:r>
    </w:p>
    <w:p>
      <w:pPr>
        <w:pStyle w:val="FirstParagraph"/>
      </w:pPr>
      <w:r>
        <w:t xml:space="preserve">Julia — высокоуровневый язык программирования с динамической типизацией, разработанный для научных вычислений</w:t>
      </w:r>
      <w:r>
        <w:t xml:space="preserve"> </w:t>
      </w:r>
      <w:r>
        <w:t xml:space="preserve">[1]</w:t>
      </w:r>
      <w:r>
        <w:t xml:space="preserve">. Он сочетает скорость выполнения, близкую к C, и простоту синтаксиса, как у Python или MATLAB.</w:t>
      </w:r>
    </w:p>
    <w:p>
      <w:pPr>
        <w:pStyle w:val="BodyText"/>
      </w:pPr>
      <w:r>
        <w:t xml:space="preserve">Работа с командной строкой и пакетными менеджерами подробно описана в литературе</w:t>
      </w:r>
      <w:r>
        <w:t xml:space="preserve"> </w:t>
      </w:r>
      <w:r>
        <w:t xml:space="preserve">[2–4]</w:t>
      </w:r>
      <w:r>
        <w:t xml:space="preserve">.</w:t>
      </w:r>
    </w:p>
    <w:p>
      <w:pPr>
        <w:pStyle w:val="BodyText"/>
      </w:pPr>
      <w:r>
        <w:t xml:space="preserve">Ключевые особенности:</w:t>
      </w:r>
    </w:p>
    <w:p>
      <w:pPr>
        <w:pStyle w:val="Compact"/>
        <w:numPr>
          <w:ilvl w:val="0"/>
          <w:numId w:val="1003"/>
        </w:numPr>
      </w:pPr>
      <w:r>
        <w:t xml:space="preserve">Компиляция JIT (Just-In-Time) на основе LLVM.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Встроенная поддержка многопоточности и распределённых вычислений.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Богатая экосистема пакетов (DataFrames, Plots, LinearAlgebra, StatsBase и др.).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Возможность работы в Jupyter через ядро IJulia</w:t>
      </w:r>
      <w:r>
        <w:t xml:space="preserve"> </w:t>
      </w:r>
      <w:r>
        <w:t xml:space="preserve">[5]</w:t>
      </w:r>
      <w:r>
        <w:t xml:space="preserve">.</w:t>
      </w:r>
    </w:p>
    <w:p>
      <w:pPr>
        <w:pStyle w:val="FirstParagraph"/>
      </w:pPr>
      <w:r>
        <w:t xml:space="preserve">Для управления пакетами используется встроенный менеджер Pkg. Установка пакета выполняется командой Pkg.add(</w:t>
      </w:r>
      <w:r>
        <w:t xml:space="preserve">“ИмяПакета”</w:t>
      </w:r>
      <w:r>
        <w:t xml:space="preserve">).</w:t>
      </w:r>
    </w:p>
    <w:p>
      <w:pPr>
        <w:pStyle w:val="BodyText"/>
      </w:pPr>
      <w:r>
        <w:t xml:space="preserve">Jupyter Lab — интерактивная веб-среда для работы с ноутбуками, поддерживающая множество языков (Python, Julia, R и др.)</w:t>
      </w:r>
      <w:r>
        <w:t xml:space="preserve"> </w:t>
      </w:r>
      <w:r>
        <w:t xml:space="preserve">[6]</w:t>
      </w:r>
      <w:r>
        <w:t xml:space="preserve">.</w:t>
      </w:r>
    </w:p>
    <w:bookmarkEnd w:id="15"/>
    <w:bookmarkStart w:id="16" w:name="материалы-и-методы"/>
    <w:p>
      <w:pPr>
        <w:pStyle w:val="Heading1"/>
      </w:pPr>
      <w:r>
        <w:t xml:space="preserve">3. Материалы и методы</w:t>
      </w:r>
    </w:p>
    <w:p>
      <w:pPr>
        <w:pStyle w:val="FirstParagraph"/>
      </w:pPr>
      <w:r>
        <w:t xml:space="preserve">Оборудование:</w:t>
      </w:r>
    </w:p>
    <w:p>
      <w:pPr>
        <w:pStyle w:val="Compact"/>
        <w:numPr>
          <w:ilvl w:val="0"/>
          <w:numId w:val="1004"/>
        </w:numPr>
      </w:pPr>
      <w:r>
        <w:t xml:space="preserve">Виртуальная машина на базе Apple Virtualization (Ubuntu Linux).</w:t>
      </w:r>
    </w:p>
    <w:p>
      <w:pPr>
        <w:pStyle w:val="FirstParagraph"/>
      </w:pPr>
      <w:r>
        <w:t xml:space="preserve">Программное обеспечение:</w:t>
      </w:r>
    </w:p>
    <w:p>
      <w:pPr>
        <w:pStyle w:val="Compact"/>
        <w:numPr>
          <w:ilvl w:val="0"/>
          <w:numId w:val="1005"/>
        </w:numPr>
      </w:pPr>
      <w:r>
        <w:t xml:space="preserve">ОС: Ubuntu (версия Resolute).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Пакетные менеджеры: apt, snap.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Интерпретатор Julia версии 1.12.5.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Jupyter Lab версии 4.6.3.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Браузер для доступа к Jupyter Lab.</w:t>
      </w:r>
    </w:p>
    <w:p>
      <w:pPr>
        <w:pStyle w:val="FirstParagraph"/>
      </w:pPr>
      <w:r>
        <w:t xml:space="preserve">Использование операционной системы Linux и её стандартных утилит рассматривается в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BodyText"/>
      </w:pPr>
      <w:r>
        <w:t xml:space="preserve">Методы:</w:t>
      </w:r>
    </w:p>
    <w:p>
      <w:pPr>
        <w:pStyle w:val="Compact"/>
        <w:numPr>
          <w:ilvl w:val="0"/>
          <w:numId w:val="1006"/>
        </w:numPr>
      </w:pPr>
      <w:r>
        <w:t xml:space="preserve">Установка Julia через snap.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Установка IJulia через встроенный менеджер пакетов Julia Pkg.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Запуск Jupyter Lab из терминала.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Выполнение кода в ячейках ноутбука.</w:t>
      </w:r>
    </w:p>
    <w:bookmarkEnd w:id="16"/>
    <w:bookmarkStart w:id="6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37" w:name="настройка-среды"/>
    <w:p>
      <w:pPr>
        <w:pStyle w:val="Heading2"/>
      </w:pPr>
      <w:r>
        <w:t xml:space="preserve">4.1 Настройка среды</w:t>
      </w:r>
    </w:p>
    <w:p>
      <w:pPr>
        <w:pStyle w:val="FirstParagraph"/>
      </w:pPr>
      <w:r>
        <w:t xml:space="preserve">Первоначально была предпринята попытка установить Julia через apt, но пакет не был найден в репозиториях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fig-001"/>
          <w:p>
            <w:pPr>
              <w:pStyle w:val="Compact"/>
              <w:jc w:val="center"/>
            </w:pPr>
            <w:r>
              <w:drawing>
                <wp:inline>
                  <wp:extent cx="3733800" cy="2866835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image/1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668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Установка Julia, попытка через apt</w:t>
            </w:r>
          </w:p>
          <w:bookmarkEnd w:id="20"/>
        </w:tc>
      </w:tr>
    </w:tbl>
    <w:p>
      <w:pPr>
        <w:pStyle w:val="BodyText"/>
      </w:pPr>
      <w:r>
        <w:t xml:space="preserve">Затем Julia была успешно установлена через snap и после установки проверена версия(рис.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2"/>
          <w:p>
            <w:pPr>
              <w:pStyle w:val="Compact"/>
              <w:jc w:val="center"/>
            </w:pPr>
            <w:r>
              <w:drawing>
                <wp:inline>
                  <wp:extent cx="3733800" cy="2360643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606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Успешная установка Julia через snap и проверка версии</w:t>
            </w:r>
          </w:p>
          <w:bookmarkEnd w:id="24"/>
        </w:tc>
      </w:tr>
    </w:tbl>
    <w:p>
      <w:pPr>
        <w:pStyle w:val="BodyText"/>
      </w:pPr>
      <w:r>
        <w:t xml:space="preserve">Запущена интерактивная оболочка Julia (julia). В ней выполнены команды(рис.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3"/>
          <w:p>
            <w:pPr>
              <w:pStyle w:val="Compact"/>
              <w:jc w:val="center"/>
            </w:pPr>
            <w:r>
              <w:drawing>
                <wp:inline>
                  <wp:extent cx="3733800" cy="2230859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3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308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Установка IJulia через Pkg</w:t>
            </w:r>
          </w:p>
          <w:bookmarkEnd w:id="28"/>
        </w:tc>
      </w:tr>
    </w:tbl>
    <w:p>
      <w:pPr>
        <w:pStyle w:val="BodyText"/>
      </w:pPr>
      <w:r>
        <w:t xml:space="preserve">Проверена версия Jupyter Lab и затем выполнен запуск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). В терминале отобразились логи успешной загрузки расширений.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4"/>
          <w:p>
            <w:pPr>
              <w:pStyle w:val="Compact"/>
              <w:jc w:val="center"/>
            </w:pPr>
            <w:r>
              <w:drawing>
                <wp:inline>
                  <wp:extent cx="3733800" cy="2230859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308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Запуск Jupyter Lab</w:t>
            </w:r>
          </w:p>
          <w:bookmarkEnd w:id="32"/>
        </w:tc>
      </w:tr>
    </w:tbl>
    <w:p>
      <w:pPr>
        <w:pStyle w:val="BodyText"/>
      </w:pPr>
      <w:r>
        <w:t xml:space="preserve">После запуска в браузере открылся интерфейс Jupyter Lab. В панели Launcher доступны ядра Python 3 и Julia 1.12.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5"/>
          <w:p>
            <w:pPr>
              <w:pStyle w:val="Compact"/>
              <w:jc w:val="center"/>
            </w:pPr>
            <w:r>
              <w:drawing>
                <wp:inline>
                  <wp:extent cx="3733800" cy="240825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08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Интерфейс Jupyter Lab с Launcher</w:t>
            </w:r>
          </w:p>
          <w:bookmarkEnd w:id="36"/>
        </w:tc>
      </w:tr>
    </w:tbl>
    <w:p>
      <w:pPr>
        <w:pStyle w:val="BodyText"/>
      </w:pPr>
      <w:r>
        <w:t xml:space="preserve">Создан новый ноутбук с ядром Julia.</w:t>
      </w:r>
    </w:p>
    <w:bookmarkEnd w:id="37"/>
    <w:bookmarkStart w:id="42" w:name="выполнение-примеров-раздел-1.3.3"/>
    <w:p>
      <w:pPr>
        <w:pStyle w:val="Heading2"/>
      </w:pPr>
      <w:r>
        <w:t xml:space="preserve">4.2 Выполнение примеров (раздел 1.3.3)</w:t>
      </w:r>
    </w:p>
    <w:p>
      <w:pPr>
        <w:pStyle w:val="FirstParagraph"/>
      </w:pPr>
      <w:r>
        <w:t xml:space="preserve">В ноутбуке выполнены примеры (рис.</w:t>
      </w:r>
      <w:r>
        <w:t xml:space="preserve"> </w:t>
      </w:r>
      <w:hyperlink w:anchor="fig-006">
        <w:r>
          <w:rPr>
            <w:rStyle w:val="Hyperlink"/>
          </w:rPr>
          <w:t xml:space="preserve">6</w:t>
        </w:r>
      </w:hyperlink>
      <w:r>
        <w:t xml:space="preserve">):</w:t>
      </w:r>
    </w:p>
    <w:p>
      <w:pPr>
        <w:pStyle w:val="Compact"/>
        <w:numPr>
          <w:ilvl w:val="0"/>
          <w:numId w:val="1007"/>
        </w:numPr>
      </w:pPr>
      <w:r>
        <w:t xml:space="preserve">Арифметические операции (2+3).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Подавление вывода с помощью ;.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Справка по функции println.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Команда ;pwd для вывода текущей директории и тд.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6"/>
          <w:p>
            <w:pPr>
              <w:pStyle w:val="Compact"/>
              <w:jc w:val="center"/>
            </w:pPr>
            <w:r>
              <w:drawing>
                <wp:inline>
                  <wp:extent cx="3733800" cy="2112868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128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Примеры из раздела 1.3.3</w:t>
            </w:r>
          </w:p>
          <w:bookmarkEnd w:id="41"/>
        </w:tc>
      </w:tr>
    </w:tbl>
    <w:bookmarkEnd w:id="42"/>
    <w:bookmarkStart w:id="67" w:name="выполнение-заданий"/>
    <w:p>
      <w:pPr>
        <w:pStyle w:val="Heading2"/>
      </w:pPr>
      <w:r>
        <w:t xml:space="preserve">4.3 Выполнение заданий</w:t>
      </w:r>
    </w:p>
    <w:bookmarkStart w:id="47" w:name="задание-1.-функции-вводавывода"/>
    <w:p>
      <w:pPr>
        <w:pStyle w:val="Heading3"/>
      </w:pPr>
      <w:r>
        <w:t xml:space="preserve">4.3.1 Задание 1. Функции ввода/вывода</w:t>
      </w:r>
    </w:p>
    <w:p>
      <w:pPr>
        <w:pStyle w:val="FirstParagraph"/>
      </w:pPr>
      <w:r>
        <w:t xml:space="preserve">Выполнен код, демонстрирующий 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):</w:t>
      </w:r>
    </w:p>
    <w:p>
      <w:pPr>
        <w:pStyle w:val="Compact"/>
        <w:numPr>
          <w:ilvl w:val="0"/>
          <w:numId w:val="1008"/>
        </w:numPr>
      </w:pPr>
      <w:r>
        <w:t xml:space="preserve">print, println, show;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ввод с клавиатуры через readline;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запись и чтение файлов (write, read, readlines).</w:t>
      </w:r>
    </w:p>
    <w:p>
      <w:pPr>
        <w:pStyle w:val="FirstParagraph"/>
      </w:pPr>
      <w:r>
        <w:t xml:space="preserve">Вывод программы показывает корректное выполнение всех операций.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7"/>
          <w:p>
            <w:pPr>
              <w:pStyle w:val="Compact"/>
              <w:jc w:val="center"/>
            </w:pPr>
            <w:r>
              <w:drawing>
                <wp:inline>
                  <wp:extent cx="3733800" cy="4341153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3411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Задание 1. Ввод/вывод</w:t>
            </w:r>
          </w:p>
          <w:bookmarkEnd w:id="46"/>
        </w:tc>
      </w:tr>
    </w:tbl>
    <w:bookmarkEnd w:id="47"/>
    <w:bookmarkStart w:id="52" w:name="задание-2.-функция-parse"/>
    <w:p>
      <w:pPr>
        <w:pStyle w:val="Heading3"/>
      </w:pPr>
      <w:r>
        <w:t xml:space="preserve">4.3.2 Задание 2. Функция parse()</w:t>
      </w:r>
    </w:p>
    <w:p>
      <w:pPr>
        <w:pStyle w:val="FirstParagraph"/>
      </w:pPr>
      <w:r>
        <w:t xml:space="preserve">Продемонстрировано (рис.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):</w:t>
      </w:r>
    </w:p>
    <w:p>
      <w:pPr>
        <w:pStyle w:val="Compact"/>
        <w:numPr>
          <w:ilvl w:val="0"/>
          <w:numId w:val="1009"/>
        </w:numPr>
      </w:pPr>
      <w:r>
        <w:t xml:space="preserve">преобразование строки в Int64;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преобразование в Float64;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генерация ошибки при попытке парсинга нечисловой строки.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008"/>
          <w:p>
            <w:pPr>
              <w:pStyle w:val="Compact"/>
              <w:jc w:val="center"/>
            </w:pPr>
            <w:r>
              <w:drawing>
                <wp:inline>
                  <wp:extent cx="3733800" cy="2004975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04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Задание 2. parse()</w:t>
            </w:r>
          </w:p>
          <w:bookmarkEnd w:id="51"/>
        </w:tc>
      </w:tr>
    </w:tbl>
    <w:bookmarkEnd w:id="52"/>
    <w:bookmarkStart w:id="57" w:name="задание-3.-математические-операции"/>
    <w:p>
      <w:pPr>
        <w:pStyle w:val="Heading3"/>
      </w:pPr>
      <w:r>
        <w:t xml:space="preserve">4.3.3 Задание 3. Математические операции</w:t>
      </w:r>
    </w:p>
    <w:p>
      <w:pPr>
        <w:pStyle w:val="FirstParagraph"/>
      </w:pPr>
      <w:r>
        <w:t xml:space="preserve">С переменными a=10 и b=3 выполнены:</w:t>
      </w:r>
    </w:p>
    <w:p>
      <w:pPr>
        <w:pStyle w:val="Compact"/>
        <w:numPr>
          <w:ilvl w:val="0"/>
          <w:numId w:val="1010"/>
        </w:numPr>
      </w:pPr>
      <w:r>
        <w:t xml:space="preserve">арифметические операции (+, -, *, /, div, rem, ^);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вычисление квадратного корня sqrt;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сравнения и логические операции.</w:t>
      </w:r>
    </w:p>
    <w:p>
      <w:pPr>
        <w:pStyle w:val="FirstParagraph"/>
      </w:pPr>
      <w:r>
        <w:t xml:space="preserve">Все результаты выведены на экран (рис.</w:t>
      </w:r>
      <w:r>
        <w:t xml:space="preserve"> </w:t>
      </w:r>
      <w:hyperlink w:anchor="fig-009">
        <w:r>
          <w:rPr>
            <w:rStyle w:val="Hyperlink"/>
          </w:rPr>
          <w:t xml:space="preserve">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9"/>
          <w:p>
            <w:pPr>
              <w:pStyle w:val="Compact"/>
              <w:jc w:val="center"/>
            </w:pPr>
            <w:r>
              <w:drawing>
                <wp:inline>
                  <wp:extent cx="3733800" cy="4524082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5240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Задание 3. Математические операции</w:t>
            </w:r>
          </w:p>
          <w:bookmarkEnd w:id="56"/>
        </w:tc>
      </w:tr>
    </w:tbl>
    <w:bookmarkEnd w:id="57"/>
    <w:bookmarkStart w:id="66" w:name="X1a48b3e1cb9cd4ffa0d4e1fbaecadc18ef22541"/>
    <w:p>
      <w:pPr>
        <w:pStyle w:val="Heading3"/>
      </w:pPr>
      <w:r>
        <w:t xml:space="preserve">4.3.4 Задание 4. Операции с матрицами и векторами</w:t>
      </w:r>
    </w:p>
    <w:p>
      <w:pPr>
        <w:pStyle w:val="FirstParagraph"/>
      </w:pPr>
      <w:r>
        <w:t xml:space="preserve">Подключён пакет LinearAlgebra. Созданы матрицы A, B и вектор v. Выполнены:</w:t>
      </w:r>
    </w:p>
    <w:p>
      <w:pPr>
        <w:pStyle w:val="Compact"/>
        <w:numPr>
          <w:ilvl w:val="0"/>
          <w:numId w:val="1011"/>
        </w:numPr>
      </w:pPr>
      <w:r>
        <w:t xml:space="preserve">сложение и вычитание матриц;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умножение на скаляр;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транспонирование (A’);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скалярное произведение (dot);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умножение матрицы на вектор (рис.</w:t>
      </w:r>
      <w:r>
        <w:t xml:space="preserve"> </w:t>
      </w:r>
      <w:hyperlink w:anchor="fig-010">
        <w:r>
          <w:rPr>
            <w:rStyle w:val="Hyperlink"/>
          </w:rPr>
          <w:t xml:space="preserve">10</w:t>
        </w:r>
      </w:hyperlink>
      <w:r>
        <w:t xml:space="preserve">), (рис.</w:t>
      </w:r>
      <w:r>
        <w:t xml:space="preserve"> </w:t>
      </w:r>
      <w:hyperlink w:anchor="fig-011">
        <w:r>
          <w:rPr>
            <w:rStyle w:val="Hyperlink"/>
          </w:rPr>
          <w:t xml:space="preserve">11</w:t>
        </w:r>
      </w:hyperlink>
      <w:r>
        <w:t xml:space="preserve">).</w:t>
      </w:r>
    </w:p>
    <w:p>
      <w:pPr>
        <w:pStyle w:val="FirstParagraph"/>
      </w:pPr>
      <w:r>
        <w:t xml:space="preserve">Результаты корректно отображены.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0"/>
          <w:p>
            <w:pPr>
              <w:pStyle w:val="Compact"/>
              <w:jc w:val="center"/>
            </w:pPr>
            <w:r>
              <w:drawing>
                <wp:inline>
                  <wp:extent cx="3733800" cy="4875573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8755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Задание 4. Матрицы и векторы, часть 1</w:t>
            </w:r>
          </w:p>
          <w:bookmarkEnd w:id="6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1"/>
          <w:p>
            <w:pPr>
              <w:pStyle w:val="Compact"/>
              <w:jc w:val="center"/>
            </w:pPr>
            <w:r>
              <w:drawing>
                <wp:inline>
                  <wp:extent cx="3733800" cy="1560752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607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Задание 4. Матрицы и векторы, часть 2</w:t>
            </w:r>
          </w:p>
          <w:bookmarkEnd w:id="65"/>
        </w:tc>
      </w:tr>
    </w:tbl>
    <w:bookmarkEnd w:id="66"/>
    <w:bookmarkEnd w:id="67"/>
    <w:bookmarkEnd w:id="68"/>
    <w:bookmarkStart w:id="69" w:name="результаты"/>
    <w:p>
      <w:pPr>
        <w:pStyle w:val="Heading1"/>
      </w:pPr>
      <w:r>
        <w:t xml:space="preserve">5. Результаты</w:t>
      </w:r>
    </w:p>
    <w:p>
      <w:pPr>
        <w:pStyle w:val="Compact"/>
        <w:numPr>
          <w:ilvl w:val="0"/>
          <w:numId w:val="1012"/>
        </w:numPr>
      </w:pPr>
      <w:r>
        <w:t xml:space="preserve">Установлены Julia (версия 1.12.5) и Jupyter Lab (версия 4.6.3).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Установлен пакет IJulia для работы Julia в Jupyter.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В Jupyter Lab создан ноутбук с ядром Julia.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Успешно выполнены все примеры и задания.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Получены корректные результаты вычислений, включая работу с матрицами и векторами.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Все скриншоты зафиксированы и приложены к отчёту.</w:t>
      </w:r>
    </w:p>
    <w:bookmarkEnd w:id="69"/>
    <w:bookmarkStart w:id="70" w:name="обсуждение-результатов"/>
    <w:p>
      <w:pPr>
        <w:pStyle w:val="Heading1"/>
      </w:pPr>
      <w:r>
        <w:t xml:space="preserve">6. Обсуждение результатов</w:t>
      </w:r>
    </w:p>
    <w:p>
      <w:pPr>
        <w:pStyle w:val="FirstParagraph"/>
      </w:pPr>
      <w:r>
        <w:t xml:space="preserve">Все задания выполнены без ошибок. Установка через snap оказалась удобным решением, так как пакет julia отсутствовал в стандартных репозиториях apt. Пакет IJulia установился без проблем и корректно зарегистрировался как ядро для Jupyter.</w:t>
      </w:r>
    </w:p>
    <w:bookmarkEnd w:id="70"/>
    <w:bookmarkStart w:id="71" w:name="заключение"/>
    <w:p>
      <w:pPr>
        <w:pStyle w:val="Heading1"/>
      </w:pPr>
      <w:r>
        <w:t xml:space="preserve">7. Заключение</w:t>
      </w:r>
    </w:p>
    <w:p>
      <w:pPr>
        <w:pStyle w:val="FirstParagraph"/>
      </w:pPr>
      <w:r>
        <w:t xml:space="preserve">В ходе лабораторной работы были выполнены все поставленные задачи.</w:t>
      </w:r>
    </w:p>
    <w:p>
      <w:pPr>
        <w:pStyle w:val="BodyText"/>
      </w:pPr>
      <w:r>
        <w:t xml:space="preserve">Цель работы достигнута. В дальнейшем планируется изучение более сложных пакетов Julia для статистического анализа и визуализации данных.</w:t>
      </w:r>
    </w:p>
    <w:bookmarkEnd w:id="71"/>
    <w:bookmarkStart w:id="84" w:name="список-литературы"/>
    <w:p>
      <w:pPr>
        <w:pStyle w:val="Heading1"/>
      </w:pPr>
      <w:r>
        <w:t xml:space="preserve">Список литературы</w:t>
      </w:r>
    </w:p>
    <w:bookmarkStart w:id="83" w:name="refs"/>
    <w:bookmarkStart w:id="73" w:name="ref-julia_doc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Julia Documentation [Электронный ресурс]. 2020. URL:</w:t>
      </w:r>
      <w:r>
        <w:t xml:space="preserve"> </w:t>
      </w:r>
      <w:hyperlink r:id="rId72">
        <w:r>
          <w:rPr>
            <w:rStyle w:val="Hyperlink"/>
          </w:rPr>
          <w:t xml:space="preserve">https://docs.julialang.org/</w:t>
        </w:r>
      </w:hyperlink>
      <w:r>
        <w:t xml:space="preserve">.</w:t>
      </w:r>
    </w:p>
    <w:bookmarkEnd w:id="73"/>
    <w:bookmarkStart w:id="75" w:name="ref-newham_book_learning-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74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75"/>
    <w:bookmarkStart w:id="76" w:name="ref-robbins_book_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76"/>
    <w:bookmarkStart w:id="77" w:name="ref-zarrelli_book_master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77"/>
    <w:bookmarkStart w:id="79" w:name="ref-ijulia_github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IJulia GitHub [Электронный ресурс]. URL:</w:t>
      </w:r>
      <w:r>
        <w:t xml:space="preserve"> </w:t>
      </w:r>
      <w:hyperlink r:id="rId78">
        <w:r>
          <w:rPr>
            <w:rStyle w:val="Hyperlink"/>
          </w:rPr>
          <w:t xml:space="preserve">https://github.com/JuliaLang/IJulia.jl</w:t>
        </w:r>
      </w:hyperlink>
      <w:r>
        <w:t xml:space="preserve">.</w:t>
      </w:r>
    </w:p>
    <w:bookmarkEnd w:id="79"/>
    <w:bookmarkStart w:id="81" w:name="ref-jupyterlab_doc"/>
    <w:p>
      <w:pPr>
        <w:pStyle w:val="Bibliography"/>
      </w:pPr>
      <w:r>
        <w:t xml:space="preserve">6.</w:t>
      </w:r>
      <w:r>
        <w:t xml:space="preserve"> </w:t>
      </w:r>
      <w:r>
        <w:t xml:space="preserve">	</w:t>
      </w:r>
      <w:r>
        <w:t xml:space="preserve">Jupyter Lab Documentation [Электронный ресурс]. URL:</w:t>
      </w:r>
      <w:r>
        <w:t xml:space="preserve"> </w:t>
      </w:r>
      <w:hyperlink r:id="rId80">
        <w:r>
          <w:rPr>
            <w:rStyle w:val="Hyperlink"/>
          </w:rPr>
          <w:t xml:space="preserve">https://jupyterlab.readthedocs.io/</w:t>
        </w:r>
      </w:hyperlink>
      <w:r>
        <w:t xml:space="preserve">.</w:t>
      </w:r>
    </w:p>
    <w:bookmarkEnd w:id="81"/>
    <w:bookmarkStart w:id="82" w:name="ref-tanenbaum_book_modern-os_ru"/>
    <w:p>
      <w:pPr>
        <w:pStyle w:val="Bibliography"/>
      </w:pPr>
      <w:r>
        <w:t xml:space="preserve">7.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82"/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3" Target="media/rId53.png" /><Relationship Type="http://schemas.openxmlformats.org/officeDocument/2006/relationships/hyperlink" Id="rId74" Target="http://www.amazon.com/Learning-bash-Shell-Programming-Nutshell/dp/0596009658" TargetMode="External" /><Relationship Type="http://schemas.openxmlformats.org/officeDocument/2006/relationships/hyperlink" Id="rId72" Target="https://docs.julialang.org/" TargetMode="External" /><Relationship Type="http://schemas.openxmlformats.org/officeDocument/2006/relationships/hyperlink" Id="rId78" Target="https://github.com/JuliaLang/IJulia.jl" TargetMode="External" /><Relationship Type="http://schemas.openxmlformats.org/officeDocument/2006/relationships/hyperlink" Id="rId80" Target="https://jupyterlab.readthedocs.io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4" Target="http://www.amazon.com/Learning-bash-Shell-Programming-Nutshell/dp/0596009658" TargetMode="External" /><Relationship Type="http://schemas.openxmlformats.org/officeDocument/2006/relationships/hyperlink" Id="rId72" Target="https://docs.julialang.org/" TargetMode="External" /><Relationship Type="http://schemas.openxmlformats.org/officeDocument/2006/relationships/hyperlink" Id="rId78" Target="https://github.com/JuliaLang/IJulia.jl" TargetMode="External" /><Relationship Type="http://schemas.openxmlformats.org/officeDocument/2006/relationships/hyperlink" Id="rId80" Target="https://jupyterlab.readthedocs.io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№1</dc:title>
  <dc:creator>Дагделен Зейнап Реджеповна</dc:creator>
  <dc:language>ru-RU</dc:language>
  <cp:keywords>лабораторная работа, Julia, Jupyter, Markdown</cp:keywords>
  <dcterms:created xsi:type="dcterms:W3CDTF">2026-09-09T21:15:40Z</dcterms:created>
  <dcterms:modified xsi:type="dcterms:W3CDTF">2026-09-09T21:15:40Z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В данном отчёте представлены результаты выполнения первой лабораторной работы по теме «Установка и настройка Julia. Основные принципы». Описаны использованные методы, полученные экспериментальные данные и их анализ. Сделаны выводы о достижении поставленной цели.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rossref">
    <vt:lpwstr/>
  </property>
  <property fmtid="{D5CDD505-2E9C-101B-9397-08002B2CF9AE}" pid="10" name="csl">
    <vt:lpwstr>_resources/csl/gost-r-7-0-5-2008-numeric.csl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Компьютерный практикум по статистическому анализу данных</vt:lpwstr>
  </property>
  <property fmtid="{D5CDD505-2E9C-101B-9397-08002B2CF9AE}" pid="17" name="toc-title">
    <vt:lpwstr>Содержание</vt:lpwstr>
  </property>
</Properties>
</file>