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Postman：认证</w:t>
      </w:r>
    </w:p>
    <w:p>
      <w:pP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X-Auth-Toke</w:t>
      </w: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n:（通过浏览器开发者模式里面取，打开galaxy或者其他页面需要token验证的网页获取）</w:t>
      </w:r>
    </w:p>
    <w:p>
      <w:r>
        <w:t>XZRnK6y2%2BI17p86OuJ24JDZiYkuFRjov58kbb7PmalTpkBwOlN21Dky1LYthZ6%2BYgQ%2B0GAJeMlkE%0ArcWnhVddtWKVqywIDldnPd0P3rczPhvKt0IJQiDA4de8WJKVK0hf2058eiRBE5fIPy%2FovFWv2Fvh%0AuyV9gj2fdHghwHnVZTk%3D%0A</w:t>
      </w:r>
    </w:p>
    <w:p>
      <w:pP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一是在header里添加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X-Auth-Toke</w:t>
      </w: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n；二是在cookie里面添加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Auth-Toke</w:t>
      </w: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新建云实例（aws ap节点）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"cloud_type" : "aws",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"region" : "[ap-southeast-1]Singapore",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"instance_type": "t2.medium 2core 4GB",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"eth0":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"pip_num": 1,   #private 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"eip_num": 1,   #external 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"add_ip_mapping": false   #galaxy生成映射与否（true生成）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"eth1":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"pip_num": 5,    #与vip数量一致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"eip_num":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"add_ip_mapping":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"quantity": 1,      #创建实例得个数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"ebs_size": 20      #实例磁盘容量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Proxy机器</w:t>
      </w:r>
      <w:r>
        <w:rPr>
          <w:rFonts w:hint="eastAsia"/>
          <w:lang w:val="en-US" w:eastAsia="zh-CN"/>
        </w:rPr>
        <w:t>(proxy无特殊情况下一般为单网卡实例，</w:t>
      </w:r>
      <w:r>
        <w:rPr>
          <w:rFonts w:ascii="Arial" w:hAnsi="Arial" w:eastAsia="Arial" w:cs="Arial"/>
          <w:i w:val="0"/>
          <w:caps w:val="0"/>
          <w:color w:val="040507"/>
          <w:spacing w:val="0"/>
          <w:sz w:val="21"/>
          <w:szCs w:val="21"/>
          <w:shd w:val="clear" w:color="auto" w:fill="F6F7F9"/>
        </w:rPr>
        <w:t>网卡上的从IP和EIP数量与VIP数量相等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"cloud_type" : "aws",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"region" : "[ap-southeast-1]Singapore",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"instance_type": "t2.medium 2core 4GB",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"eth0":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"pip_num":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"eip_num":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"add_ip_mapping": true   ###galaxy生成映射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"quantity":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"ebs_size":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"role": "proxy",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"gid": "40001",          ##对应ap，如果不指定gid的值，pathn会自动分配可用的值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"proxy_id": "40001",     ##ap的这个值，需要填其所属的proxy的id，不是自身的ap_id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"Japan-Tokyo-aws-proxy",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"isp_id": "9",         ###网络类型，9表示海外配置有内网的aws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"area": "tokyo",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"machine_ids": [186258,186259]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</w:pPr>
      <w:r>
        <w:rPr>
          <w:rFonts w:hint="eastAsia"/>
          <w:lang w:val="en-US" w:eastAsia="zh-CN"/>
        </w:rPr>
        <w:t>ap机器状态上传接口：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instrText xml:space="preserve"> HYPERLINK "http://10.203.5.247/api/v3/ap_agent_infos"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fldChar w:fldCharType="separate"/>
      </w:r>
      <w:r>
        <w:rPr>
          <w:rStyle w:val="9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color="auto" w:fill="FFFFFF"/>
        </w:rPr>
        <w:t>http://10.203.5.247/api/v3/ap_agent_infos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b/>
          <w:bCs/>
          <w:i w:val="0"/>
          <w:caps w:val="0"/>
          <w:color w:val="505050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color="auto" w:fill="FFFFFF"/>
          <w:lang w:val="en-US" w:eastAsia="zh-CN"/>
        </w:rPr>
        <w:t>创建云实例（postman）create_instances（ap/proxy） -------&gt;创建galaxy(ap)群组（postman）create_galaxy_group------&gt;群组初始化（galaxy生成配置，同步，更新）------&gt;入库，post------proxies/aps------&gt;机器初始化：安装puppet，安装nft（检查是否已安装nft -v,aws实例模板已经安装nft模块，不需重复安装），确认puppet安装完成后reboot而后执行puppet agent -t；阿拉丁初始化群组-----&gt;检查proxy的nft（（检查sudo nft list ruleset）阿拉丁初始化后生效），ap机器状态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color="auto" w:fill="FFFFFF"/>
        </w:rPr>
        <w:t>ap_agent_infos</w:t>
      </w:r>
      <w:r>
        <w:rPr>
          <w:rFonts w:hint="eastAsia" w:ascii="Helvetica" w:hAnsi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color="auto" w:fill="FFFFFF"/>
          <w:lang w:eastAsia="zh-CN"/>
        </w:rPr>
        <w:t>，</w:t>
      </w:r>
      <w:r>
        <w:rPr>
          <w:rFonts w:hint="eastAsia" w:ascii="Helvetica" w:hAnsi="Helvetica" w:cs="Helvetica"/>
          <w:b/>
          <w:bCs/>
          <w:i w:val="0"/>
          <w:caps w:val="0"/>
          <w:color w:val="505050"/>
          <w:spacing w:val="0"/>
          <w:sz w:val="20"/>
          <w:szCs w:val="20"/>
          <w:shd w:val="clear" w:color="auto" w:fill="FFFFFF"/>
          <w:lang w:val="en-US" w:eastAsia="zh-CN"/>
        </w:rPr>
        <w:t>检查agent info和agent backend等能否正常输出。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ap入库后设置meta mark；指向杭州的ap需要设置静态路由，设置走pathn内网100.*.*.*</w:t>
      </w:r>
    </w:p>
    <w:p>
      <w:p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default"/>
          <w:color w:val="FF0000"/>
          <w:sz w:val="24"/>
          <w:szCs w:val="32"/>
          <w:lang w:val="en-US" w:eastAsia="zh-CN"/>
        </w:rPr>
        <w:t>对于旧集群, 新上线proxy机器, 需要使用 sync 接口强制同步历史数据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国外aws之间修改起走外网连接，目前新建节点默认走内网（nft list ruleset中chain prerouting里面的dnat部分），修改后端配置PUT /aps/{gid}/agent_config，设置ip_type的值。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阿拉丁初始化ap群组，可以更新apagent代码，并重启apagent: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20360" cy="2546985"/>
            <wp:effectExtent l="0" t="0" r="8890" b="5715"/>
            <wp:docPr id="2" name="图片 1" descr="eaf9766b55018d44951d13c192a2d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eaf9766b55018d44951d13c192a2d8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初始化proxy集群，同步代码，重启proxyagent：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drawing>
          <wp:inline distT="0" distB="0" distL="114300" distR="114300">
            <wp:extent cx="5267960" cy="1906270"/>
            <wp:effectExtent l="0" t="0" r="8890" b="17780"/>
            <wp:docPr id="3" name="图片 2" descr="655f8fd836f3714e8f283ff329a4f6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655f8fd836f3714e8f283ff329a4f6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问题一：阿拉丁初始化proxy出错，可能为机器的防火墙问题，echo '10.202.4.227  pathnadmin.x.netease.com' &gt;&gt; /etc/hosts后正常（暂时的修改，host会被puppet再次修改）。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040507"/>
          <w:spacing w:val="0"/>
          <w:sz w:val="19"/>
          <w:szCs w:val="19"/>
          <w:lang w:eastAsia="zh-CN"/>
        </w:rPr>
      </w:pPr>
      <w:r>
        <w:rPr>
          <w:rFonts w:hint="eastAsia"/>
          <w:lang w:val="en-US" w:eastAsia="zh-CN"/>
        </w:rPr>
        <w:t>问题二：在旧的ap群组下创建实例，galaxy上显示状态为离线，阿拉丁上找不到对应的群组。需要修改galaxy状态为在线，之后可以在阿拉丁操作ap初始化。（昨天有个操作失误，在下线ap42001群组的时候，设置了ap离线状态，之后下线机器，回收实例，没有操作删除galaxy上面ap群组（ap42001群组还在，但是是离线状态，没有绑定机器）；后面再操作上线流程，通过api群组创建，用的还是旧的ap群组名称和参数；之后galaxy上42001显示有新的机器；但是阿拉丁上找不到这个42001群组）为避免这个情况，需要按照下线流程把ap删除，</w:t>
      </w:r>
      <w:r>
        <w:rPr>
          <w:rFonts w:ascii="Arial" w:hAnsi="Arial" w:eastAsia="Arial" w:cs="Arial"/>
          <w:i w:val="0"/>
          <w:caps w:val="0"/>
          <w:color w:val="040507"/>
          <w:spacing w:val="0"/>
          <w:sz w:val="21"/>
          <w:szCs w:val="21"/>
          <w:shd w:val="clear" w:color="auto" w:fill="F6F7F9"/>
        </w:rPr>
        <w:t>URL：</w:t>
      </w:r>
      <w:r>
        <w:rPr>
          <w:rStyle w:val="10"/>
          <w:rFonts w:ascii="Consolas" w:hAnsi="Consolas" w:eastAsia="Consolas" w:cs="Consolas"/>
          <w:i w:val="0"/>
          <w:caps w:val="0"/>
          <w:color w:val="040507"/>
          <w:spacing w:val="0"/>
          <w:sz w:val="19"/>
          <w:szCs w:val="19"/>
        </w:rPr>
        <w:t>DELETE /aps/{gid}</w:t>
      </w:r>
      <w:r>
        <w:rPr>
          <w:rStyle w:val="10"/>
          <w:rFonts w:hint="eastAsia" w:ascii="Consolas" w:hAnsi="Consolas" w:cs="Consolas"/>
          <w:i w:val="0"/>
          <w:caps w:val="0"/>
          <w:color w:val="040507"/>
          <w:spacing w:val="0"/>
          <w:sz w:val="19"/>
          <w:szCs w:val="19"/>
          <w:lang w:eastAsia="zh-CN"/>
        </w:rPr>
        <w:t>。</w:t>
      </w:r>
    </w:p>
    <w:p>
      <w:pPr>
        <w:rPr>
          <w:rStyle w:val="10"/>
          <w:rFonts w:hint="eastAsia" w:ascii="Consolas" w:hAnsi="Consolas" w:cs="Consolas"/>
          <w:i w:val="0"/>
          <w:caps w:val="0"/>
          <w:color w:val="040507"/>
          <w:spacing w:val="0"/>
          <w:sz w:val="21"/>
          <w:szCs w:val="21"/>
          <w:lang w:val="en-US" w:eastAsia="zh-CN"/>
        </w:rPr>
      </w:pPr>
    </w:p>
    <w:p>
      <w:pPr>
        <w:rPr>
          <w:rStyle w:val="10"/>
          <w:rFonts w:hint="eastAsia" w:ascii="Consolas" w:hAnsi="Consolas" w:cs="Consolas"/>
          <w:i w:val="0"/>
          <w:caps w:val="0"/>
          <w:color w:val="040507"/>
          <w:spacing w:val="0"/>
          <w:sz w:val="21"/>
          <w:szCs w:val="21"/>
          <w:lang w:val="en-US" w:eastAsia="zh-CN"/>
        </w:rPr>
      </w:pPr>
    </w:p>
    <w:p>
      <w:pPr>
        <w:rPr>
          <w:rStyle w:val="10"/>
          <w:rFonts w:hint="eastAsia" w:ascii="Consolas" w:hAnsi="Consolas" w:cs="Consolas"/>
          <w:i w:val="0"/>
          <w:caps w:val="0"/>
          <w:color w:val="040507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ascii="Consolas" w:hAnsi="Consolas" w:cs="Consolas"/>
          <w:i w:val="0"/>
          <w:caps w:val="0"/>
          <w:color w:val="040507"/>
          <w:spacing w:val="0"/>
          <w:sz w:val="21"/>
          <w:szCs w:val="21"/>
          <w:lang w:val="en-US" w:eastAsia="zh-CN"/>
        </w:rPr>
        <w:t>初始化网络测试节点，安装puppet报错：</w:t>
      </w:r>
    </w:p>
    <w:p>
      <w:pPr>
        <w:tabs>
          <w:tab w:val="left" w:pos="2841"/>
        </w:tabs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69230" cy="2092325"/>
            <wp:effectExtent l="0" t="0" r="762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处理：sed -i 's/# zh_CN.UTF-8 UTF-8/zh_CN.UTF-8 UTF-8/g' /etc/locale.gen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's/# en_US.UTF-8 UTF-8/en_US.UTF-8 UTF-8/g' /etc/locale.gen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locale-gen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5"/>
          <w:left w:val="single" w:color="auto" w:sz="48" w:space="5"/>
          <w:bottom w:val="single" w:color="auto" w:sz="2" w:space="5"/>
          <w:right w:val="single" w:color="auto" w:sz="2" w:space="5"/>
        </w:pBdr>
        <w:wordWrap w:val="0"/>
        <w:spacing w:before="0" w:beforeAutospacing="0" w:afterAutospacing="0" w:line="240" w:lineRule="auto"/>
        <w:ind w:left="0" w:right="0" w:firstLine="0"/>
        <w:jc w:val="both"/>
        <w:rPr>
          <w:rFonts w:hint="eastAsia" w:ascii="Consolas" w:hAnsi="Consolas" w:eastAsia="Consolas" w:cs="Consolas"/>
          <w:i w:val="0"/>
          <w:caps w:val="0"/>
          <w:color w:val="88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wget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O initpuppet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sh 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</w:rPr>
        <w:t>//puppet.x.netease.com/installpp/initpuppet.sh &amp;&amp; sh initpuppet.sh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如果puppet agent -t继续有报错，先跑apt update 和apt upgarde，再重新跑命令，报错重新再跑。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5"/>
          <w:left w:val="single" w:color="auto" w:sz="48" w:space="5"/>
          <w:bottom w:val="single" w:color="auto" w:sz="2" w:space="5"/>
          <w:right w:val="single" w:color="auto" w:sz="2" w:space="5"/>
        </w:pBdr>
        <w:wordWrap w:val="0"/>
        <w:spacing w:before="0" w:beforeAutospacing="0" w:afterAutospacing="0" w:line="240" w:lineRule="auto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</w:rPr>
        <w:t>## 同步代码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5"/>
          <w:left w:val="single" w:color="auto" w:sz="48" w:space="5"/>
          <w:bottom w:val="single" w:color="auto" w:sz="2" w:space="5"/>
          <w:right w:val="single" w:color="auto" w:sz="2" w:space="5"/>
        </w:pBdr>
        <w:wordWrap w:val="0"/>
        <w:spacing w:before="0" w:beforeAutospacing="0" w:after="225" w:afterAutospacing="0" w:line="22" w:lineRule="atLeast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cbc hostlist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cluster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9"/>
          <w:szCs w:val="19"/>
        </w:rPr>
        <w:t>330xx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 cluster init_probe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</w:rPr>
        <w:t># 探测机器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在impression管理机操作cbc,330xx对应机器的hostname：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指令：cbc hostlist/cluster-330xx(详细机器名称) cluster init_probe （管理机上tab自动填充时没有显示33009机器，奇怪）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或者在阿拉丁直接走“</w:t>
      </w:r>
      <w:r>
        <w:rPr>
          <w:rStyle w:val="10"/>
          <w:rFonts w:hint="eastAsia" w:ascii="Consolas" w:hAnsi="Consolas" w:cs="Consolas"/>
          <w:i w:val="0"/>
          <w:caps w:val="0"/>
          <w:color w:val="040507"/>
          <w:spacing w:val="0"/>
          <w:sz w:val="21"/>
          <w:szCs w:val="21"/>
          <w:lang w:val="en-US" w:eastAsia="zh-CN"/>
        </w:rPr>
        <w:t>初始化网络测试节点”流程。（</w:t>
      </w:r>
      <w:r>
        <w:rPr>
          <w:rFonts w:hint="eastAsia"/>
          <w:lang w:val="en-US" w:eastAsia="zh-CN"/>
        </w:rPr>
        <w:t>33009)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cbcsync cbrc rsync -avzL --delete --bwlimit=1000 --exclude .svn/ --exclude .*.swp --port=8873 rsync://impression@impressionadmin.x.netease.com:8873/output/cbrc/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/home/impression/cbrc/</w:t>
      </w:r>
      <w:r>
        <w:rPr>
          <w:rFonts w:hint="eastAsia"/>
          <w:lang w:val="en-US" w:eastAsia="zh-CN"/>
        </w:rPr>
        <w:t xml:space="preserve">     ##日志显示的同步操作，将管理机的cbrc目录内容同步到33009下的/home/impression/cbrc目录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--bwlimit=1000</w:t>
      </w:r>
      <w:r>
        <w:rPr>
          <w:rFonts w:hint="eastAsia"/>
          <w:lang w:val="en-US" w:eastAsia="zh-CN"/>
        </w:rPr>
        <w:t xml:space="preserve"> #限制传输带宽1000kps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--exclude .svn/ </w:t>
      </w:r>
      <w:r>
        <w:rPr>
          <w:rFonts w:hint="eastAsia"/>
          <w:lang w:val="en-US" w:eastAsia="zh-CN"/>
        </w:rPr>
        <w:t xml:space="preserve"> ##排除.svn/目录</w:t>
      </w:r>
    </w:p>
    <w:p>
      <w:pPr>
        <w:ind w:firstLine="0" w:firstLineChars="0"/>
        <w:rPr>
          <w:rStyle w:val="10"/>
          <w:rFonts w:hint="default" w:ascii="Consolas" w:hAnsi="Consolas" w:cs="Consolas"/>
          <w:i w:val="0"/>
          <w:caps w:val="0"/>
          <w:color w:val="040507"/>
          <w:spacing w:val="0"/>
          <w:sz w:val="21"/>
          <w:szCs w:val="21"/>
          <w:lang w:val="en-US" w:eastAsia="zh-CN"/>
        </w:rPr>
      </w:pPr>
    </w:p>
    <w:p>
      <w:p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测试节点上线问题：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cs="Arial"/>
          <w:i w:val="0"/>
          <w:caps w:val="0"/>
          <w:color w:val="040507"/>
          <w:spacing w:val="0"/>
          <w:sz w:val="21"/>
          <w:szCs w:val="21"/>
          <w:shd w:val="clear" w:color="auto" w:fill="F6F7F9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40507"/>
          <w:spacing w:val="0"/>
          <w:sz w:val="21"/>
          <w:szCs w:val="21"/>
          <w:shd w:val="clear" w:color="auto" w:fill="F6F7F9"/>
        </w:rPr>
        <w:t>ap集群 需设置 meta mark 标记</w:t>
      </w:r>
      <w:r>
        <w:rPr>
          <w:rFonts w:hint="eastAsia" w:ascii="Arial" w:hAnsi="Arial" w:cs="Arial"/>
          <w:i w:val="0"/>
          <w:caps w:val="0"/>
          <w:color w:val="040507"/>
          <w:spacing w:val="0"/>
          <w:sz w:val="21"/>
          <w:szCs w:val="21"/>
          <w:shd w:val="clear" w:color="auto" w:fill="F6F7F9"/>
          <w:lang w:eastAsia="zh-CN"/>
        </w:rPr>
        <w:t>：</w:t>
      </w:r>
      <w:r>
        <w:rPr>
          <w:rFonts w:hint="eastAsia" w:ascii="Arial" w:hAnsi="Arial" w:cs="Arial"/>
          <w:i w:val="0"/>
          <w:caps w:val="0"/>
          <w:color w:val="040507"/>
          <w:spacing w:val="0"/>
          <w:sz w:val="21"/>
          <w:szCs w:val="21"/>
          <w:shd w:val="clear" w:color="auto" w:fill="F6F7F9"/>
          <w:lang w:val="en-US" w:eastAsia="zh-CN"/>
        </w:rPr>
        <w:t>需要在ap入库后才能设置（put）</w:t>
      </w:r>
    </w:p>
    <w:p>
      <w:pPr>
        <w:numPr>
          <w:ilvl w:val="0"/>
          <w:numId w:val="1"/>
        </w:numPr>
        <w:ind w:firstLine="0" w:firstLineChars="0"/>
        <w:rPr>
          <w:rFonts w:hint="default" w:ascii="Arial" w:hAnsi="Arial" w:cs="Arial"/>
          <w:i w:val="0"/>
          <w:caps w:val="0"/>
          <w:color w:val="040507"/>
          <w:spacing w:val="0"/>
          <w:sz w:val="21"/>
          <w:szCs w:val="21"/>
          <w:shd w:val="clear" w:color="auto" w:fill="F6F7F9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40507"/>
          <w:spacing w:val="0"/>
          <w:sz w:val="21"/>
          <w:szCs w:val="21"/>
          <w:shd w:val="clear" w:color="auto" w:fill="F6F7F9"/>
          <w:lang w:val="en-US" w:eastAsia="zh-CN"/>
        </w:rPr>
        <w:t>阿拉丁找不到群组，需要galaxy同步配置;阿拉丁cbc成功跑完后proxy机器的nft才会正常输出内容。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测试环境中arm（40005）使用puppet4，删除puppet3：aptitude purge -yP puppetall-3.4.3 &amp;&amp; rm -rf /usr/local/puppetall-3.4.3 /var/lib/puppet;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其他使用puppet3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40003-01安装puppet4失败，之后重启机器监控系统gpost丢数据， /etc/init.d/gpostd restart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日志目录</w:t>
      </w:r>
      <w:r>
        <w:rPr>
          <w:rFonts w:hint="default"/>
          <w:lang w:val="en-US" w:eastAsia="zh-CN"/>
        </w:rPr>
        <w:t>cd /var/lib/gpostd/log/</w:t>
      </w:r>
      <w:r>
        <w:rPr>
          <w:rFonts w:hint="eastAsia"/>
          <w:lang w:val="en-US" w:eastAsia="zh-CN"/>
        </w:rPr>
        <w:t>，查看错误日志tail -f gpostd.stderr.log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最后一招，skyline关机重启漂移宿主，40003-01至此恢复。再不行就下线再创建。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arm实例puppet有对应安装包，下载链接(文件名)不一样。aws机器模板已经部署nft，不需要再重复安装。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5"/>
          <w:left w:val="single" w:color="auto" w:sz="48" w:space="5"/>
          <w:bottom w:val="single" w:color="auto" w:sz="2" w:space="5"/>
          <w:right w:val="single" w:color="auto" w:sz="2" w:space="5"/>
        </w:pBdr>
        <w:wordWrap w:val="0"/>
        <w:spacing w:before="0" w:beforeAutospacing="0" w:after="225" w:afterAutospacing="0" w:line="22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</w:rPr>
        <w:t># arm架构的机器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5"/>
          <w:left w:val="single" w:color="auto" w:sz="48" w:space="5"/>
          <w:bottom w:val="single" w:color="auto" w:sz="2" w:space="5"/>
          <w:right w:val="single" w:color="auto" w:sz="2" w:space="5"/>
        </w:pBdr>
        <w:wordWrap w:val="0"/>
        <w:spacing w:before="0" w:beforeAutospacing="0" w:after="225" w:afterAutospacing="0" w:line="22" w:lineRule="atLeast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wget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O initpuppet_pp4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sh http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9"/>
          <w:szCs w:val="19"/>
        </w:rPr>
        <w:t>//puppet.x.netease.com/installpp/initpuppet.sh.pp4.arm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hanging="210" w:hangingChars="100"/>
        <w:jc w:val="left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arm模板中实例的cbrc未安装，需要手动安装并指定版本：</w:t>
      </w:r>
    </w:p>
    <w:p>
      <w:pPr>
        <w:widowControl w:val="0"/>
        <w:numPr>
          <w:ilvl w:val="0"/>
          <w:numId w:val="0"/>
        </w:numPr>
        <w:ind w:left="210" w:hanging="210" w:hangingChars="100"/>
        <w:jc w:val="left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pip install --upgrade -i https://pip.nie.netease.com/simple/ cbc3-cbrc==1.17.1</w:t>
      </w:r>
    </w:p>
    <w:p>
      <w:pPr>
        <w:widowControl w:val="0"/>
        <w:numPr>
          <w:ilvl w:val="0"/>
          <w:numId w:val="0"/>
        </w:numPr>
        <w:ind w:left="210" w:hanging="210" w:hangingChars="100"/>
        <w:jc w:val="left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cbcbase手动安装</w:t>
      </w:r>
    </w:p>
    <w:p>
      <w:pPr>
        <w:widowControl w:val="0"/>
        <w:numPr>
          <w:ilvl w:val="0"/>
          <w:numId w:val="0"/>
        </w:numPr>
        <w:ind w:left="210" w:hanging="210" w:hangingChars="100"/>
        <w:jc w:val="left"/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pip install --upgrade -i https://pip.nie.netease.com/simple/  cbcbase</w:t>
      </w:r>
      <w:r>
        <w:rPr>
          <w:rFonts w:hint="eastAsia"/>
          <w:strike/>
          <w:dstrike w:val="0"/>
          <w:lang w:val="en-US" w:eastAsia="zh-CN"/>
        </w:rPr>
        <w:t xml:space="preserve"> </w:t>
      </w: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后面模板已修复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正式环境节点问题：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1.创建的arm proxy实例，再阿拉丁上初始化一直报错，待解决。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strike/>
          <w:dstrike w:val="0"/>
          <w:lang w:val="en-US" w:eastAsia="zh-CN"/>
        </w:rPr>
        <w:t>arm不支持两个实例一起生成，quantity目前只支持1个；</w:t>
      </w:r>
      <w:r>
        <w:rPr>
          <w:rFonts w:hint="eastAsia"/>
          <w:lang w:val="en-US" w:eastAsia="zh-CN"/>
        </w:rPr>
        <w:t>偶发异常，后面正常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3.爱尔兰aws内网段不同，savpn申请添加新网段（加完网段再不通再找SESA值班检查一下aws的vpc设置）</w:t>
      </w:r>
    </w:p>
    <w:p>
      <w:pPr>
        <w:bidi w:val="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4.arm节点要在galaxy加一个arm标签：标签---关联--arm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rm的实例要手动安装gpost，以后初始化arm实例的时候也跑一下这条命令：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-i https://pip.nie.netease.com/simple gpost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Puppet agent -t 报错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719580"/>
            <wp:effectExtent l="0" t="0" r="10795" b="13970"/>
            <wp:docPr id="4" name="图片 4" descr="f0adbfb4cee82647b00377eee3a5f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0adbfb4cee82647b00377eee3a5f0a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pip==9.0.1 -U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cl-cffi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手动安装zerorpc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-q zerorpc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arm实例排查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066290"/>
            <wp:effectExtent l="0" t="0" r="8255" b="10160"/>
            <wp:docPr id="5" name="图片 5" descr="cc3399fe6df83147ab3defdbfad212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3399fe6df83147ab3defdbfad2125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周四创建日本proxy10101，其ap20001-20008，初始化失败节点20007和20008arm实例，阿拉丁初始化失败，待解决。杭州ap实体机，未创建。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周五创建新加坡，佛吉尼亚，法兰克福：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新加坡proxy10201创建完成，节点ap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创建节点后，agent info没输出，接口ap_agent_infos没有ap数据：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数据：应该是已经有Nftables 列表了. 但是重启了apgent 进程. 这个时候, 不会进行配置, 除非upgrade。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处理：agent upgrade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指向杭州10001的节点</w:t>
      </w:r>
      <w:r>
        <w:rPr>
          <w:rFonts w:hint="eastAsia"/>
          <w:lang w:val="en-US" w:eastAsia="zh-CN"/>
        </w:rPr>
        <w:t>20029--20036（一开始10001未入库，post节点显示proxy10001不存在，proxy10001正常入库后，显示维护状态离线，阿拉丁初始化nft list ruleset没输出，agent info/backend无输出，agent upgrade报错，继续修改为在线可用状态，Galaxy更新和同步后，agent upgrade正常后ap操作正常）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阿拉丁初始化后需要添加静态路由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安装puppet后一般要确认finish再重启，tail -f /var/log/syslog ，在确认跑完一次catalog后再重启，不然重启过后，puppet agent -t 时会显示有puppet applying进程，需要等待。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四、apcheck(部署ap后进行验证)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 xxx cbcluna sync apcheck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 xxx sync server apcheck   ##同步到ap节点机器（</w:t>
      </w:r>
      <w:r>
        <w:rPr>
          <w:rFonts w:hint="eastAsia"/>
          <w:strike/>
          <w:dstrike w:val="0"/>
          <w:lang w:val="en-US" w:eastAsia="zh-CN"/>
        </w:rPr>
        <w:t>pathn管理机运行cbc会报错，阿拉丁上调用初始化ap及proxy的时候正常，无解</w:t>
      </w:r>
      <w:r>
        <w:rPr>
          <w:rFonts w:hint="eastAsia"/>
          <w:strike w:val="0"/>
          <w:dstrike w:val="0"/>
          <w:lang w:val="en-US" w:eastAsia="zh-CN"/>
        </w:rPr>
        <w:t>操作错误导致，cbc执行需要进入到对应目录/home/pathn/cbc3/，不是全局指令，cbc的初始化和同步操作需要在项目用户pathn或impression下执行，不然会有报错。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pathn管理机下运行cbc报错：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325245"/>
            <wp:effectExtent l="0" t="0" r="6350" b="8255"/>
            <wp:docPr id="7" name="图片 7" descr="4db785ead1206e4cb604173f3972b1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db785ead1206e4cb604173f3972b18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Impression管理机：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192530"/>
            <wp:effectExtent l="0" t="0" r="4445" b="7620"/>
            <wp:docPr id="8" name="图片 8" descr="090d09bedc378147832707a014eac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90d09bedc378147832707a014eac0f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这个工具一般在管理机上跑：/home/pathn/Server/apcheck，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如果管理机跟ap网络不通再找别的节点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4月3号台湾gce节点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SRE|黄志雄|大雄  4月2日 17:15:54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"cloud_type": "gcp",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"region": "[asia-east1]GC_Taiwan",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"instance_type": "n1-highcpu-8 8core 8GB",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"gcp_nic_num": 4,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"quantity": 1,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"ebs_size": 20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SRE|黄志雄|大雄  4月2日 17:16:37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"gcp_nic_num": 4, 这个是设置网卡个数的参数，包括主网卡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@CDN|张日军  今天麻烦搭2个  台湾gcp的 AP集群,归属proxy  10001  实例采用  n1-highcpu-4 4core 4GB 4个网卡.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 的gid字段可以留空，pathn自动分配可用gid，如果再次指定已经使用过的gid，会把之前的群组覆盖。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项目修改别名：https://g.126.fm/02VUwc8列表控制指引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管理机上直接修改config.json是临时性操作，会被git的同步覆盖，需要在git上修改，然后进行同步覆盖到管理机。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路径：impression_admin/script/adminserver/create_server_list下的config.json,通过edit进行修改，然后commit（加上commit说明），之后提交merge请求，等待通过。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最后在管理机上执行 bash script/gitlab_output.sh 同步代码。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69865" cy="1720215"/>
            <wp:effectExtent l="0" t="0" r="6985" b="13335"/>
            <wp:docPr id="6" name="图片 6" descr="2510ebf56ba5d340b51bcbc45a9bb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510ebf56ba5d340b51bcbc45a9bb0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Gitlab的key说明：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1.git-gui生成的key导入到GitHub和gitlab后，能通过ssh克隆远程库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2.Xshell的key登记后，用于xshell登录其他机器（公钥在workflow登记后会同步到所在项目下的机器中，实现key的录入，之后才能ssh远程登录）。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3.虚拟机的key(存放路径为/root/.ssh下)导入到github后，能连接到github的远程库，这里不是使用xshell生成的公钥，是虚拟机下debian9生成的key。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别名设置：游戏在不同地区分区不同的包，对应的项目代号不同，如h55包括h55na表示国际版,h55naxx2gd表示全球版,主要有三种发行包，台湾，韩国，以及除了大陆地区及台湾韩国以外的全球包（h55na和h55naxx2gd在加速列表中代表同一个意思，互为别名）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73040" cy="1469390"/>
            <wp:effectExtent l="0" t="0" r="3810" b="16510"/>
            <wp:docPr id="10" name="图片 10" descr="e887abd66d7ec74ba6465402014c3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887abd66d7ec74ba6465402014c3ad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？？？？？：接入灯塔后，客户端判断所在region，去获取加速节点的ip和端口，这个跟包版本有无联系？台湾的包是不是优先去取台湾的节点，如果台湾的包在韩国地区进入游戏，又是如何处理。或者灯塔不管什么发行包，判断region后，拉取对应region的节点信息，那列表的别名是否有意义？？？？？待解惑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节点初始化及端口检查，网络检查</w:t>
      </w:r>
    </w:p>
    <w:p>
      <w:pPr>
        <w:numPr>
          <w:ilvl w:val="0"/>
          <w:numId w:val="3"/>
        </w:numPr>
        <w:bidi w:val="0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回杭州的节点（走内网）：国内----海外，也是走内网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端口检查用apcheck；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网络检查：走内网，cat /home/pathn/conf/backend.conf查看后端ip，traceroute ip 和mtr -n ip；检查跳转是否是走中间节点100.66.*.*的pathn内网；杭州机房节点走机房内网，不需要走pathn内网。</w:t>
      </w:r>
    </w:p>
    <w:p>
      <w:pPr>
        <w:numPr>
          <w:ilvl w:val="0"/>
          <w:numId w:val="3"/>
        </w:numPr>
        <w:bidi w:val="0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海外-海外节点（走外网）：</w:t>
      </w:r>
    </w:p>
    <w:p>
      <w:pPr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端口检查同上；</w:t>
      </w:r>
    </w:p>
    <w:p>
      <w:pPr>
        <w:numPr>
          <w:ilvl w:val="0"/>
          <w:numId w:val="0"/>
        </w:numPr>
        <w:bidi w:val="0"/>
        <w:ind w:left="105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网络检查：nft list ruleset看chain prerouting中dnat是否为外网；接口get </w:t>
      </w:r>
      <w:r>
        <w:rPr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{{v3}}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/aps/200</w:t>
      </w: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09看ip_type是否为10001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Arm实例20007-20008等apcheck报错：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ap端口检查：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[ERR] 20007: {'udp': [(u'63.35.123.225', 7001), (u'99.80.189.209', 7001), (u'99.80.215.163', 7001)], 'tcp': [(u'63.35.123.225', 7002), (u'99.80.189.209', 7002), (u'99.80.215.163', 7002)]}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[ERR] 20008: {'udp': [(u'63.32.24.249', 7001), (u'63.35.244.247', 7001), (u'99.80.196.35', 7001)], 'tcp': [(u'63.32.24.249', 7002), (u'63.35.244.247', 7002), (u'99.80.196.35', 7002)]}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[ERR] 20011: {'udp': [(u'99.80.190.34', 7001), (u'99.80.210.103', 7001), (u'99.80.236.96', 7001)], 'tcp': [(u'99.80.190.34', 7002), (u'99.80.210.103', 7002), (u'99.80.236.96', 7002)]}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[ERR] 20012: {'udp': [(u'63.32.186.81', 7001), (u'63.34.239.34', 7001), (u'63.35.238.204', 7001)], 'tcp': [(u'63.32.186.81', 7002), (u'63.34.239.34', 7002), (u'63.35.238.204', 7002)]}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[ERR] 20019: {'udp': [(u'63.35.253.180', 7001), (u'99.80.151.17', 7001), (u'99.80.217.245', 7001)], 'tcp': [(u'63.35.253.180', 7002), (u'99.80.151.17', 7002), (u'99.80.217.245', 7002)]}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[ERR] 20020: {'udp': [(u'99.80.142.18', 7001), (u'99.80.201.75', 7001), (u'99.80.216.127', 7001)], 'tcp': [(u'99.80.142.18', 7002), (u'99.80.201.75', 7002), (u'99.80.216.127', 7002)]}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[ERR] 20027: {'udp': [(u'3.209.24.167', 7001), (u'3.92.90.69', 7001), (u'52.86.126.104', 7001)], 'tcp': [(u'3.209.24.167', 7002), (u'3.92.90.69', 7002), (u'52.86.126.104', 7002)]}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[ERR] 20028: {'udp': [(u'100.25.122.194', 7001), (u'3.209.138.92', 7001), (u'34.226.120.118', 7001)], 'tcp': [(u'100.25.122.194', 7002), (u'3.209.138.92', 7002), (u'34.226.120.118', 7002)]}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估计是镜像没有关闭 rp_filter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检查一下 ap 节点的 rp_filter</w:t>
      </w:r>
      <w:r>
        <w:rPr>
          <w:rFonts w:hint="eastAsia"/>
          <w:color w:val="FF0000"/>
          <w:lang w:val="en-US" w:eastAsia="zh-CN"/>
        </w:rPr>
        <w:t>（reserve path filter反向路径过滤）：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for i in /proc/sys/net/ipv4/conf/*/rp_filter; do echo 0 &gt; $i; done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echo "net.ipv4.conf.all.rp_filter=0" &gt;&gt; /etc/sysctl.conf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echo "net.ipv4.conf.default.rp_filter=0" &gt;&gt; /etc/sysctl.conf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或者设置标签值：（单单修改标签值好像没效果，apcheck仍然报错）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{{pathn}}/aps/2xxxx7/agent_config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"nft_mark": {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"origin": "0x00000011",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"reply": "0x00000011",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"enable": true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设置标签，</w:t>
      </w:r>
      <w:r>
        <w:rPr>
          <w:rFonts w:hint="eastAsia"/>
          <w:color w:val="auto"/>
          <w:lang w:val="en-US" w:eastAsia="zh-CN"/>
        </w:rPr>
        <w:t>主要作用于专线的节点，使流量从bond0进来，然后从bond1出去；对于aws这些节点，流量转换是在同一张网卡eth1上（eth0作为管理ip，不参与流量转发），不需要打标签，enable的值可以设置为false；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之前创建的节点，都统一使用了orgin：0x00000010和reply：0x00000011这个标签值，如果这么设置，需要rp_filter开启，且会有性能瓶颈。rp_filter默认关闭。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0000FF"/>
          <w:spacing w:val="0"/>
          <w:sz w:val="22"/>
          <w:szCs w:val="22"/>
        </w:rPr>
      </w:pPr>
      <w:r>
        <w:rPr>
          <w:rFonts w:ascii="楷体" w:hAnsi="楷体" w:eastAsia="楷体" w:cs="楷体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即rp_filter参数有三个值，0、1、2，具体含义：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0：不开启源地址校验。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FF"/>
          <w:spacing w:val="0"/>
          <w:sz w:val="22"/>
          <w:szCs w:val="22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1：开启严格的反向路径校验。对每个进来的数据包，校验其反向路径是否是最佳路径。如果反向路径不是最佳路径，则直接丢弃该数据包。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0000FF"/>
          <w:spacing w:val="0"/>
          <w:sz w:val="20"/>
          <w:szCs w:val="20"/>
        </w:rPr>
      </w:pPr>
      <w:r>
        <w:rPr>
          <w:rFonts w:hint="eastAsia" w:ascii="楷体" w:hAnsi="楷体" w:eastAsia="楷体" w:cs="楷体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t>2：开启松散的反向路径校验。对每个进来的数据包，校验其源地址是否可达，即反向路径是否能通（通过任意网口），如果反向路径不同，则直接丢弃该数据包</w:t>
      </w:r>
      <w:r>
        <w:rPr>
          <w:rFonts w:hint="eastAsia" w:ascii="楷体" w:hAnsi="楷体" w:eastAsia="楷体" w:cs="楷体"/>
          <w:i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20019修改过后端口检查还是报错，原因是路由表10001默认路由没加上，估计是创建后没有重启过，导致默认路由没加上。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中港节点20037和20038，因为宿主机直接在杭州机房，走的是机房内网，没有走pathn另外搭建的内网100.*.*.*的段：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68595" cy="1665605"/>
            <wp:effectExtent l="0" t="0" r="8255" b="10795"/>
            <wp:docPr id="9" name="图片 9" descr="dccec995ec40b0418ea0830b21381a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ccec995ec40b0418ea0830b21381a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20037和20038（中港节点）等专线机器，阿拉丁初始化失败，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是因为这些机器没有内网ip，或者有内网ip（专线机器），但这些内网与杭州机房不互通，网络类型应该为海外</w:t>
      </w:r>
      <w:r>
        <w:rPr>
          <w:rFonts w:hint="eastAsia"/>
          <w:color w:val="auto"/>
          <w:lang w:val="en-US" w:eastAsia="zh-CN"/>
        </w:rPr>
        <w:t>，不同于aws/gcp网络类型的EC2，这些内网与杭州内网互通，需要修改galaxy节点的网络类型，之后生成配置，同步。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5272405" cy="854710"/>
            <wp:effectExtent l="0" t="0" r="4445" b="2540"/>
            <wp:docPr id="11" name="图片 11" descr="f620eceab6f2234690e51fb705175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620eceab6f2234690e51fb705175f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专线节点机器多为虚拟机，多个节点共享一个实体机，登录一个节点即可验证走内网情况，查看backend.conf看后端ip，分别做mtr和traceroute验证。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20041-20042-20043（宿主为pathn-ap01-60006）,cat /proc/sys/net/ipv4/conf/*/rp_filter中bond0和bond1中的rp_filter值为1，做了修改，暂时没改/etc/sysctl.conf,跟pathn-ap02-60006一样，目前这个文件为空，没有内容。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前面的节点机器，,cat /proc/sys/net/ipv4/conf/*/rp_filter的值都为0，但部分机器/etc/sysctl.conf是空，没有内容（20009,20010）。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原因：有另外的配置文件，/etc/sysctl.d/00-xx，里面有对应配置信息，所以不影响。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0000FF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20057入库显示vip数量不一致：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68595" cy="3450590"/>
            <wp:effectExtent l="0" t="0" r="8255" b="165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需要把galaxy上20057节点的映射删除，外网ip设置为主ip使用中，内网ip设置为备用；delete节点后重新导入；这种实体机，登录进去可以看到内外网ip；如果有映射，入库时会把映射里的ip都读到bind_infos中；aws和虚拟机ap（韩国互联港湾等专线ap）使用后一种方式，机器导入映射，在机器上只能看到内网ip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10003入库显示vip数量不一致：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eastAsia="宋体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Proxy下10003有两台机器，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DFF0D8"/>
        </w:rPr>
        <w:t>pathn-proxy01-10003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1"/>
          <w:szCs w:val="21"/>
          <w:shd w:val="clear" w:fill="DFF0D8"/>
          <w:lang w:val="en-US" w:eastAsia="zh-CN"/>
        </w:rPr>
        <w:t>有两个映射（一个vip，一对内外网ip组成映射），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DFF0D8"/>
        </w:rPr>
        <w:t>pathn-proxy0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1"/>
          <w:szCs w:val="21"/>
          <w:shd w:val="clear" w:fill="DFF0D8"/>
          <w:lang w:val="en-US" w:eastAsia="zh-CN"/>
        </w:rPr>
        <w:t>2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DFF0D8"/>
        </w:rPr>
        <w:t>-10003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1"/>
          <w:szCs w:val="21"/>
          <w:shd w:val="clear" w:fill="DFF0D8"/>
          <w:lang w:val="en-US" w:eastAsia="zh-CN"/>
        </w:rPr>
        <w:t>没有映射，在galaxy上添加映射后导入正常。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20055入库vip数量不一致：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Vip数量为1，但galaxy在用状态有两个ip，需要把其中一个设置为备用：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5262245" cy="1913255"/>
            <wp:effectExtent l="0" t="0" r="14605" b="10795"/>
            <wp:docPr id="14" name="图片 14" descr="d27e0dddfee87346b538e258704a8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7e0dddfee87346b538e258704a8cd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2"/>
          <w:szCs w:val="28"/>
          <w:lang w:val="en-US" w:eastAsia="zh-CN"/>
        </w:rPr>
        <w:t>202.153.181.21</w:t>
      </w: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为业务ip，设置为在用，103.105.134.112为管理ip，设置为备用。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20055端口测试不通，因为ip</w:t>
      </w:r>
      <w:r>
        <w:rPr>
          <w:rFonts w:hint="default"/>
          <w:b/>
          <w:bCs/>
          <w:color w:val="auto"/>
          <w:sz w:val="22"/>
          <w:szCs w:val="28"/>
          <w:lang w:val="en-US" w:eastAsia="zh-CN"/>
        </w:rPr>
        <w:t>202.153.181.21</w:t>
      </w: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，只允许本地ip访问，外部ip访问不了（犀思云用于解决专线攻击的方案）。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加了一个台湾测试节点：- 70002  Taiwan-gcp-echo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 xml:space="preserve"> pathn-probe01-70002  35.234.24.55     10.78.30.13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台湾犀思云的节点通过70002去测试端口。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6F7F9"/>
        <w:spacing w:before="0" w:beforeAutospacing="0" w:after="225" w:afterAutospacing="0"/>
        <w:ind w:left="0" w:right="0" w:firstLine="0"/>
        <w:jc w:val="both"/>
        <w:rPr>
          <w:rFonts w:hint="default" w:ascii="Arial" w:hAnsi="Arial" w:eastAsia="Arial" w:cs="Arial"/>
          <w:b/>
          <w:bCs/>
          <w:i w:val="0"/>
          <w:caps w:val="0"/>
          <w:color w:val="040507"/>
          <w:spacing w:val="0"/>
          <w:sz w:val="21"/>
          <w:szCs w:val="21"/>
          <w:shd w:val="clear" w:fill="F6F7F9"/>
        </w:rPr>
      </w:pPr>
    </w:p>
    <w:p>
      <w:pPr>
        <w:pStyle w:val="5"/>
        <w:keepNext w:val="0"/>
        <w:keepLines w:val="0"/>
        <w:widowControl/>
        <w:suppressLineNumbers w:val="0"/>
        <w:shd w:val="clear" w:fill="F6F7F9"/>
        <w:spacing w:before="0" w:beforeAutospacing="0" w:after="225" w:afterAutospacing="0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040507"/>
          <w:spacing w:val="0"/>
          <w:sz w:val="21"/>
          <w:szCs w:val="21"/>
          <w:shd w:val="clear" w:fill="F6F7F9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40507"/>
          <w:spacing w:val="0"/>
          <w:sz w:val="21"/>
          <w:szCs w:val="21"/>
          <w:shd w:val="clear" w:fill="F6F7F9"/>
        </w:rPr>
        <w:t>场景：适用于客户端无法接入灯塔的情况下适用，该方法直接将映射生成到 serverlist 中，一般情况下不推荐</w:t>
      </w:r>
      <w:r>
        <w:rPr>
          <w:rFonts w:hint="eastAsia" w:ascii="Arial" w:hAnsi="Arial" w:cs="Arial"/>
          <w:b/>
          <w:bCs/>
          <w:i w:val="0"/>
          <w:caps w:val="0"/>
          <w:color w:val="040507"/>
          <w:spacing w:val="0"/>
          <w:sz w:val="21"/>
          <w:szCs w:val="21"/>
          <w:shd w:val="clear" w:fill="F6F7F9"/>
          <w:lang w:eastAsia="zh-CN"/>
        </w:rPr>
        <w:t>。</w:t>
      </w:r>
      <w:r>
        <w:rPr>
          <w:rFonts w:hint="eastAsia" w:ascii="Arial" w:hAnsi="Arial" w:cs="Arial"/>
          <w:b/>
          <w:bCs/>
          <w:i w:val="0"/>
          <w:caps w:val="0"/>
          <w:color w:val="040507"/>
          <w:spacing w:val="0"/>
          <w:sz w:val="21"/>
          <w:szCs w:val="21"/>
          <w:shd w:val="clear" w:fill="F6F7F9"/>
          <w:lang w:val="en-US" w:eastAsia="zh-CN"/>
        </w:rPr>
        <w:t>g103目前使用这种方式。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6F7F9"/>
        <w:spacing w:before="0" w:beforeAutospacing="0" w:after="225" w:afterAutospacing="0"/>
        <w:ind w:left="0" w:right="0" w:firstLine="0"/>
        <w:jc w:val="both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040507"/>
          <w:spacing w:val="0"/>
          <w:sz w:val="21"/>
          <w:szCs w:val="21"/>
          <w:shd w:val="clear" w:fill="F6F7F9"/>
        </w:rPr>
        <w:t>默认情况下，外部数据源不会返回具体分配数据给项目，如果需要使用这个方法，请联系PathN的SA开通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DFF0D8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DFF0D8"/>
          <w:lang w:val="en-US" w:eastAsia="zh-CN"/>
        </w:rPr>
        <w:t>开通之后，项目 SA 可以在模板中通过一个数据项获取到机器 IP:PORT 在各个区域对应的映射关系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5"/>
          <w:left w:val="single" w:color="auto" w:sz="48" w:space="5"/>
          <w:bottom w:val="single" w:color="auto" w:sz="2" w:space="5"/>
          <w:right w:val="single" w:color="auto" w:sz="2" w:space="5"/>
        </w:pBdr>
        <w:wordWrap w:val="0"/>
        <w:spacing w:before="0" w:beforeAutospacing="0" w:after="225" w:afterAutospacing="0" w:line="22" w:lineRule="atLeast"/>
        <w:ind w:left="0" w:right="0" w:firstLine="0"/>
        <w:jc w:val="both"/>
        <w:rPr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lang w:val="en-US" w:eastAsia="zh-CN"/>
        </w:rPr>
        <w:t>通过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$EXT_DATA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EXT_PATHN_PROXY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lang w:val="en-US" w:eastAsia="zh-CN"/>
        </w:rPr>
        <w:t>来调用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5"/>
          <w:left w:val="single" w:color="auto" w:sz="48" w:space="5"/>
          <w:bottom w:val="single" w:color="auto" w:sz="2" w:space="5"/>
          <w:right w:val="single" w:color="auto" w:sz="2" w:space="5"/>
        </w:pBdr>
        <w:wordWrap w:val="0"/>
        <w:spacing w:before="0" w:beforeAutospacing="0" w:after="225" w:afterAutospacing="0" w:line="22" w:lineRule="atLeast"/>
        <w:ind w:left="0" w:right="0" w:firstLine="0"/>
        <w:jc w:val="both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$EXT_DATA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9"/>
          <w:szCs w:val="19"/>
          <w:lang w:val="en-US" w:eastAsia="zh-CN"/>
        </w:rPr>
        <w:t>.{外部数据源名称}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DFF0D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DFF0D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7727"/>
    <w:multiLevelType w:val="singleLevel"/>
    <w:tmpl w:val="24A5772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3D999E7B"/>
    <w:multiLevelType w:val="singleLevel"/>
    <w:tmpl w:val="3D999E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6B63E5"/>
    <w:multiLevelType w:val="singleLevel"/>
    <w:tmpl w:val="5D6B63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0AB2"/>
    <w:rsid w:val="02404F4D"/>
    <w:rsid w:val="04072235"/>
    <w:rsid w:val="04F36A58"/>
    <w:rsid w:val="05D1012B"/>
    <w:rsid w:val="063D2033"/>
    <w:rsid w:val="0778286C"/>
    <w:rsid w:val="08300386"/>
    <w:rsid w:val="09080AB0"/>
    <w:rsid w:val="090E1B21"/>
    <w:rsid w:val="0D270A6E"/>
    <w:rsid w:val="0D7D6A8C"/>
    <w:rsid w:val="0DA27363"/>
    <w:rsid w:val="0DAF17AB"/>
    <w:rsid w:val="0DB47F0A"/>
    <w:rsid w:val="0E734F9E"/>
    <w:rsid w:val="0FCF0766"/>
    <w:rsid w:val="105F3672"/>
    <w:rsid w:val="1229754A"/>
    <w:rsid w:val="12455473"/>
    <w:rsid w:val="13BB64E8"/>
    <w:rsid w:val="14D24C1D"/>
    <w:rsid w:val="15054ADD"/>
    <w:rsid w:val="17737C25"/>
    <w:rsid w:val="18011E64"/>
    <w:rsid w:val="1A016509"/>
    <w:rsid w:val="1A0573BC"/>
    <w:rsid w:val="1A8060F2"/>
    <w:rsid w:val="1C3F1799"/>
    <w:rsid w:val="1F082E79"/>
    <w:rsid w:val="205E3A94"/>
    <w:rsid w:val="20A37BC2"/>
    <w:rsid w:val="21927FB7"/>
    <w:rsid w:val="219A01AC"/>
    <w:rsid w:val="21DB2C61"/>
    <w:rsid w:val="22484C40"/>
    <w:rsid w:val="22AB3587"/>
    <w:rsid w:val="23AC1596"/>
    <w:rsid w:val="242A7827"/>
    <w:rsid w:val="246D5B87"/>
    <w:rsid w:val="26BF7A74"/>
    <w:rsid w:val="26EC10E9"/>
    <w:rsid w:val="28DD721B"/>
    <w:rsid w:val="2ADB7051"/>
    <w:rsid w:val="2D064946"/>
    <w:rsid w:val="2E122FE4"/>
    <w:rsid w:val="2F9D1B76"/>
    <w:rsid w:val="2FED7BC5"/>
    <w:rsid w:val="315525C9"/>
    <w:rsid w:val="320E5865"/>
    <w:rsid w:val="34957AC8"/>
    <w:rsid w:val="36C54156"/>
    <w:rsid w:val="38252FEC"/>
    <w:rsid w:val="38801FC7"/>
    <w:rsid w:val="39326565"/>
    <w:rsid w:val="39D165C6"/>
    <w:rsid w:val="3AEE55AB"/>
    <w:rsid w:val="3C57626C"/>
    <w:rsid w:val="3D4A1918"/>
    <w:rsid w:val="3E5D4688"/>
    <w:rsid w:val="4026011C"/>
    <w:rsid w:val="40C42FF7"/>
    <w:rsid w:val="40FE1C44"/>
    <w:rsid w:val="418C6A7D"/>
    <w:rsid w:val="42347294"/>
    <w:rsid w:val="486C0216"/>
    <w:rsid w:val="489A2150"/>
    <w:rsid w:val="4AFC69DF"/>
    <w:rsid w:val="4B360718"/>
    <w:rsid w:val="4C0E71CA"/>
    <w:rsid w:val="4D342B72"/>
    <w:rsid w:val="4D411FE4"/>
    <w:rsid w:val="4E33142F"/>
    <w:rsid w:val="4ED44B1E"/>
    <w:rsid w:val="51E6401B"/>
    <w:rsid w:val="5303419F"/>
    <w:rsid w:val="54356175"/>
    <w:rsid w:val="55E52A4B"/>
    <w:rsid w:val="56D53164"/>
    <w:rsid w:val="57603B15"/>
    <w:rsid w:val="576A0CEC"/>
    <w:rsid w:val="57C32A6C"/>
    <w:rsid w:val="58C13110"/>
    <w:rsid w:val="5ADD5E25"/>
    <w:rsid w:val="5B0A6ADC"/>
    <w:rsid w:val="5B7F261A"/>
    <w:rsid w:val="5C663212"/>
    <w:rsid w:val="5EB02AD5"/>
    <w:rsid w:val="619C74F5"/>
    <w:rsid w:val="62354539"/>
    <w:rsid w:val="63133E91"/>
    <w:rsid w:val="634B0958"/>
    <w:rsid w:val="64C63011"/>
    <w:rsid w:val="64CC1F1A"/>
    <w:rsid w:val="65F24D4B"/>
    <w:rsid w:val="667C7A4B"/>
    <w:rsid w:val="66D804AB"/>
    <w:rsid w:val="67054AD4"/>
    <w:rsid w:val="68CD7E10"/>
    <w:rsid w:val="694909F8"/>
    <w:rsid w:val="69CC131A"/>
    <w:rsid w:val="6A751473"/>
    <w:rsid w:val="6B4B33E1"/>
    <w:rsid w:val="6C3303D0"/>
    <w:rsid w:val="6CE734CD"/>
    <w:rsid w:val="6CF86B70"/>
    <w:rsid w:val="6DF5553C"/>
    <w:rsid w:val="6EB93770"/>
    <w:rsid w:val="7039095B"/>
    <w:rsid w:val="706E0A6F"/>
    <w:rsid w:val="70A733D3"/>
    <w:rsid w:val="734634DF"/>
    <w:rsid w:val="73CF53AD"/>
    <w:rsid w:val="76017FB2"/>
    <w:rsid w:val="78173E7C"/>
    <w:rsid w:val="785128D0"/>
    <w:rsid w:val="78DC1E26"/>
    <w:rsid w:val="790A6A97"/>
    <w:rsid w:val="79D30E3E"/>
    <w:rsid w:val="79F37AD2"/>
    <w:rsid w:val="7A67223E"/>
    <w:rsid w:val="7C5354EC"/>
    <w:rsid w:val="7CBA1074"/>
    <w:rsid w:val="7DB03A8B"/>
    <w:rsid w:val="7DF61FD7"/>
    <w:rsid w:val="7E486312"/>
    <w:rsid w:val="7F121505"/>
    <w:rsid w:val="7F8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wb.zhangrijun</dc:creator>
  <cp:lastModifiedBy>wb.zhangrijun</cp:lastModifiedBy>
  <dcterms:modified xsi:type="dcterms:W3CDTF">2019-04-17T09:31:33Z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