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B86" w:rsidRDefault="00915A56" w:rsidP="00915A56">
      <w:pPr>
        <w:jc w:val="center"/>
        <w:rPr>
          <w:b/>
          <w:sz w:val="44"/>
        </w:rPr>
      </w:pPr>
      <w:r w:rsidRPr="00915A56">
        <w:rPr>
          <w:rFonts w:hint="eastAsia"/>
          <w:b/>
          <w:sz w:val="44"/>
        </w:rPr>
        <w:t>P</w:t>
      </w:r>
      <w:r w:rsidRPr="00915A56">
        <w:rPr>
          <w:b/>
          <w:sz w:val="44"/>
        </w:rPr>
        <w:t>CA</w:t>
      </w:r>
    </w:p>
    <w:p w:rsidR="008164F8" w:rsidRPr="00BB5504" w:rsidRDefault="008164F8" w:rsidP="008164F8">
      <w:pPr>
        <w:rPr>
          <w:b/>
          <w:sz w:val="32"/>
        </w:rPr>
      </w:pPr>
      <w:r w:rsidRPr="00BB5504">
        <w:rPr>
          <w:rFonts w:hint="eastAsia"/>
          <w:b/>
          <w:sz w:val="32"/>
        </w:rPr>
        <w:t>1.</w:t>
      </w:r>
      <w:r w:rsidR="003C3641">
        <w:rPr>
          <w:rFonts w:hint="eastAsia"/>
          <w:b/>
          <w:sz w:val="32"/>
        </w:rPr>
        <w:t>二</w:t>
      </w:r>
      <w:proofErr w:type="gramStart"/>
      <w:r w:rsidR="003C3641">
        <w:rPr>
          <w:rFonts w:hint="eastAsia"/>
          <w:b/>
          <w:sz w:val="32"/>
        </w:rPr>
        <w:t>维</w:t>
      </w:r>
      <w:r w:rsidR="004424BF">
        <w:rPr>
          <w:rFonts w:hint="eastAsia"/>
          <w:b/>
          <w:sz w:val="32"/>
        </w:rPr>
        <w:t>数据</w:t>
      </w:r>
      <w:proofErr w:type="gramEnd"/>
      <w:r w:rsidRPr="00BB5504">
        <w:rPr>
          <w:rFonts w:hint="eastAsia"/>
          <w:b/>
          <w:sz w:val="32"/>
        </w:rPr>
        <w:t>表示</w:t>
      </w:r>
    </w:p>
    <w:p w:rsidR="00C65B0A" w:rsidRDefault="001F3791" w:rsidP="001F3791">
      <w:pPr>
        <w:jc w:val="center"/>
        <w:rPr>
          <w:b/>
          <w:sz w:val="44"/>
        </w:rPr>
      </w:pPr>
      <w:r>
        <w:rPr>
          <w:noProof/>
        </w:rPr>
        <w:drawing>
          <wp:inline distT="0" distB="0" distL="0" distR="0" wp14:anchorId="529D6C3E" wp14:editId="2C6B0EB3">
            <wp:extent cx="3752381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E1" w:rsidRDefault="005C5DD2" w:rsidP="00B50FE1">
      <w:pPr>
        <w:rPr>
          <w:b/>
          <w:sz w:val="32"/>
        </w:rPr>
      </w:pPr>
      <w:r w:rsidRPr="008316CC">
        <w:rPr>
          <w:rFonts w:hint="eastAsia"/>
          <w:b/>
          <w:sz w:val="32"/>
        </w:rPr>
        <w:t>2.降维</w:t>
      </w:r>
      <w:r w:rsidR="002E30F5">
        <w:rPr>
          <w:rFonts w:hint="eastAsia"/>
          <w:b/>
          <w:sz w:val="32"/>
        </w:rPr>
        <w:t>（</w:t>
      </w:r>
      <w:proofErr w:type="gramStart"/>
      <w:r w:rsidR="002E30F5">
        <w:rPr>
          <w:rFonts w:hint="eastAsia"/>
          <w:b/>
          <w:sz w:val="32"/>
        </w:rPr>
        <w:t>降维就</w:t>
      </w:r>
      <w:proofErr w:type="gramEnd"/>
      <w:r w:rsidR="002E30F5">
        <w:rPr>
          <w:rFonts w:hint="eastAsia"/>
          <w:b/>
          <w:sz w:val="32"/>
        </w:rPr>
        <w:t>会损失数据信息）</w:t>
      </w:r>
    </w:p>
    <w:p w:rsidR="00155AA2" w:rsidRPr="002A2DA5" w:rsidRDefault="00AC28A2" w:rsidP="00B50FE1">
      <w:pPr>
        <w:rPr>
          <w:rFonts w:hint="eastAsia"/>
          <w:sz w:val="24"/>
        </w:rPr>
      </w:pPr>
      <w:r>
        <w:rPr>
          <w:rFonts w:hint="eastAsia"/>
          <w:sz w:val="24"/>
        </w:rPr>
        <w:t>1.</w:t>
      </w:r>
      <w:r w:rsidR="00155AA2" w:rsidRPr="002A2DA5">
        <w:rPr>
          <w:rFonts w:hint="eastAsia"/>
          <w:sz w:val="24"/>
        </w:rPr>
        <w:t>绿线和红线分别表示了</w:t>
      </w:r>
      <w:r w:rsidR="005B798F" w:rsidRPr="002A2DA5">
        <w:rPr>
          <w:rFonts w:hint="eastAsia"/>
          <w:sz w:val="24"/>
        </w:rPr>
        <w:t>数据投影在一维线上的情况</w:t>
      </w:r>
      <w:r w:rsidR="00121E68" w:rsidRPr="002A2DA5">
        <w:rPr>
          <w:rFonts w:hint="eastAsia"/>
          <w:sz w:val="24"/>
        </w:rPr>
        <w:t>。</w:t>
      </w:r>
    </w:p>
    <w:p w:rsidR="008316CC" w:rsidRDefault="008316CC" w:rsidP="004F02E5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51D8DEE" wp14:editId="79E69787">
            <wp:extent cx="3819048" cy="26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39" w:rsidRDefault="00415CE6" w:rsidP="00490E39">
      <w:pPr>
        <w:rPr>
          <w:sz w:val="24"/>
        </w:rPr>
      </w:pPr>
      <w:r w:rsidRPr="00F15798">
        <w:rPr>
          <w:rFonts w:hint="eastAsia"/>
          <w:sz w:val="24"/>
        </w:rPr>
        <w:t>2.</w:t>
      </w:r>
      <w:r w:rsidR="00EF6AD2" w:rsidRPr="00F15798">
        <w:rPr>
          <w:rFonts w:hint="eastAsia"/>
          <w:sz w:val="24"/>
        </w:rPr>
        <w:t>数据投影在红线上的分布比投影在绿线上的分布广。</w:t>
      </w:r>
      <w:r w:rsidR="009D53EB">
        <w:rPr>
          <w:rFonts w:hint="eastAsia"/>
          <w:sz w:val="24"/>
        </w:rPr>
        <w:t>（尽可能地减少损失）</w:t>
      </w:r>
    </w:p>
    <w:p w:rsidR="00B655BB" w:rsidRPr="00F15798" w:rsidRDefault="00B655BB" w:rsidP="00490E39">
      <w:pPr>
        <w:rPr>
          <w:rFonts w:hint="eastAsia"/>
          <w:sz w:val="24"/>
        </w:rPr>
      </w:pPr>
      <w:r>
        <w:rPr>
          <w:rFonts w:hint="eastAsia"/>
          <w:sz w:val="24"/>
        </w:rPr>
        <w:t>3.投影后的点</w:t>
      </w:r>
      <w:r w:rsidR="008D4E5A">
        <w:rPr>
          <w:rFonts w:hint="eastAsia"/>
          <w:sz w:val="24"/>
        </w:rPr>
        <w:t>（蓝色）</w:t>
      </w:r>
    </w:p>
    <w:p w:rsidR="009E727F" w:rsidRDefault="00B655BB" w:rsidP="009E727F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982D9B9" wp14:editId="13667BFE">
            <wp:extent cx="3885714" cy="27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33" w:rsidRDefault="00526F33" w:rsidP="00526F33">
      <w:pPr>
        <w:rPr>
          <w:b/>
          <w:sz w:val="32"/>
        </w:rPr>
      </w:pPr>
      <w:r>
        <w:rPr>
          <w:noProof/>
        </w:rPr>
        <w:drawing>
          <wp:inline distT="0" distB="0" distL="0" distR="0" wp14:anchorId="4F67B128" wp14:editId="1F72301E">
            <wp:extent cx="3657143" cy="8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AB" w:rsidRPr="006A4D07" w:rsidRDefault="000B64AB" w:rsidP="00526F33">
      <w:pPr>
        <w:rPr>
          <w:sz w:val="24"/>
        </w:rPr>
      </w:pPr>
      <w:r w:rsidRPr="006A4D07">
        <w:rPr>
          <w:rFonts w:hint="eastAsia"/>
          <w:sz w:val="24"/>
        </w:rPr>
        <w:t>其中：</w:t>
      </w:r>
      <w:r w:rsidR="00D6559E" w:rsidRPr="00054BF6">
        <w:rPr>
          <w:rFonts w:hint="eastAsia"/>
          <w:sz w:val="36"/>
        </w:rPr>
        <w:t>μ</w:t>
      </w:r>
      <w:r w:rsidR="00D6559E">
        <w:rPr>
          <w:sz w:val="24"/>
        </w:rPr>
        <w:t xml:space="preserve">a </w:t>
      </w:r>
    </w:p>
    <w:p w:rsidR="00883364" w:rsidRDefault="00883364" w:rsidP="00526F33">
      <w:pPr>
        <w:rPr>
          <w:b/>
          <w:sz w:val="32"/>
        </w:rPr>
      </w:pPr>
      <w:r>
        <w:rPr>
          <w:noProof/>
        </w:rPr>
        <w:drawing>
          <wp:inline distT="0" distB="0" distL="0" distR="0" wp14:anchorId="6A8BD300" wp14:editId="2BFC6508">
            <wp:extent cx="3342857" cy="7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9E" w:rsidRDefault="00D6559E" w:rsidP="00526F33">
      <w:pPr>
        <w:rPr>
          <w:rFonts w:ascii="Microsoft YaHei" w:eastAsia="Microsoft YaHei" w:hAnsi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方便计算，</w:t>
      </w:r>
      <w:r w:rsidR="0054107B"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所以</w:t>
      </w:r>
      <w:r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所有的特征都减去该特征的均值，并依然用</w:t>
      </w:r>
      <w:r w:rsidR="00421D72" w:rsidRPr="00421D72">
        <w:rPr>
          <w:rFonts w:ascii="Microsoft YaHei" w:eastAsia="Microsoft YaHei" w:hAnsi="Microsoft YaHei"/>
          <w:color w:val="333333"/>
          <w:sz w:val="44"/>
          <w:szCs w:val="23"/>
          <w:shd w:val="clear" w:color="auto" w:fill="FFFFFF"/>
        </w:rPr>
        <w:t>a</w:t>
      </w:r>
      <w:r w:rsidR="00421D72">
        <w:rPr>
          <w:rFonts w:ascii="Microsoft YaHei" w:eastAsia="Microsoft YaHei" w:hAnsi="Microsoft YaHei"/>
          <w:color w:val="333333"/>
          <w:sz w:val="23"/>
          <w:szCs w:val="23"/>
          <w:shd w:val="clear" w:color="auto" w:fill="FFFFFF"/>
        </w:rPr>
        <w:t>i</w:t>
      </w:r>
      <w:r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来表示，所以蓝点之间的方差可以记为：</w:t>
      </w:r>
    </w:p>
    <w:p w:rsidR="00421D72" w:rsidRDefault="00421D72" w:rsidP="00526F33">
      <w:pPr>
        <w:rPr>
          <w:b/>
          <w:sz w:val="32"/>
        </w:rPr>
      </w:pPr>
      <w:r>
        <w:rPr>
          <w:noProof/>
        </w:rPr>
        <w:drawing>
          <wp:inline distT="0" distB="0" distL="0" distR="0" wp14:anchorId="135BA4C0" wp14:editId="26AD0BE9">
            <wp:extent cx="3695238" cy="9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5C" w:rsidRDefault="00930E5C" w:rsidP="00526F33">
      <w:pPr>
        <w:rPr>
          <w:rFonts w:hint="eastAsia"/>
          <w:b/>
          <w:sz w:val="32"/>
        </w:rPr>
      </w:pPr>
      <w:bookmarkStart w:id="0" w:name="_GoBack"/>
      <w:bookmarkEnd w:id="0"/>
    </w:p>
    <w:p w:rsidR="00D32345" w:rsidRPr="00421D72" w:rsidRDefault="00AD1628" w:rsidP="00AD1628">
      <w:pPr>
        <w:tabs>
          <w:tab w:val="left" w:pos="2700"/>
        </w:tabs>
        <w:rPr>
          <w:rFonts w:hint="eastAsia"/>
          <w:b/>
          <w:sz w:val="32"/>
        </w:rPr>
      </w:pPr>
      <w:r>
        <w:rPr>
          <w:b/>
          <w:sz w:val="32"/>
        </w:rPr>
        <w:tab/>
      </w:r>
    </w:p>
    <w:sectPr w:rsidR="00D32345" w:rsidRPr="00421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F0D" w:rsidRDefault="009F1F0D" w:rsidP="00B655BB">
      <w:r>
        <w:separator/>
      </w:r>
    </w:p>
  </w:endnote>
  <w:endnote w:type="continuationSeparator" w:id="0">
    <w:p w:rsidR="009F1F0D" w:rsidRDefault="009F1F0D" w:rsidP="00B6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F0D" w:rsidRDefault="009F1F0D" w:rsidP="00B655BB">
      <w:r>
        <w:separator/>
      </w:r>
    </w:p>
  </w:footnote>
  <w:footnote w:type="continuationSeparator" w:id="0">
    <w:p w:rsidR="009F1F0D" w:rsidRDefault="009F1F0D" w:rsidP="00B655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1D"/>
    <w:rsid w:val="00054BF6"/>
    <w:rsid w:val="0008581D"/>
    <w:rsid w:val="000B64AB"/>
    <w:rsid w:val="000C6ED8"/>
    <w:rsid w:val="00121E68"/>
    <w:rsid w:val="00155AA2"/>
    <w:rsid w:val="001F3791"/>
    <w:rsid w:val="002A2DA5"/>
    <w:rsid w:val="002A3333"/>
    <w:rsid w:val="002E30F5"/>
    <w:rsid w:val="003C2B5C"/>
    <w:rsid w:val="003C3641"/>
    <w:rsid w:val="00415CE6"/>
    <w:rsid w:val="00421D72"/>
    <w:rsid w:val="004424BF"/>
    <w:rsid w:val="00465B71"/>
    <w:rsid w:val="00490E39"/>
    <w:rsid w:val="004F02E5"/>
    <w:rsid w:val="00510BF7"/>
    <w:rsid w:val="00526F33"/>
    <w:rsid w:val="0054107B"/>
    <w:rsid w:val="005B798F"/>
    <w:rsid w:val="005C5DD2"/>
    <w:rsid w:val="005F0B86"/>
    <w:rsid w:val="006A4D07"/>
    <w:rsid w:val="007574A3"/>
    <w:rsid w:val="008164F8"/>
    <w:rsid w:val="008316CC"/>
    <w:rsid w:val="00883364"/>
    <w:rsid w:val="008D4E5A"/>
    <w:rsid w:val="00915A56"/>
    <w:rsid w:val="00930E5C"/>
    <w:rsid w:val="009D066A"/>
    <w:rsid w:val="009D53EB"/>
    <w:rsid w:val="009E727F"/>
    <w:rsid w:val="009F1F0D"/>
    <w:rsid w:val="00AC28A2"/>
    <w:rsid w:val="00AD1628"/>
    <w:rsid w:val="00B50FE1"/>
    <w:rsid w:val="00B655BB"/>
    <w:rsid w:val="00BB5504"/>
    <w:rsid w:val="00C65B0A"/>
    <w:rsid w:val="00D32345"/>
    <w:rsid w:val="00D6559E"/>
    <w:rsid w:val="00EF6AD2"/>
    <w:rsid w:val="00F15798"/>
    <w:rsid w:val="00F7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7AAA"/>
  <w15:chartTrackingRefBased/>
  <w15:docId w15:val="{07688E0D-5904-4173-BFA4-B074409D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5B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5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5B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ZRM</dc:creator>
  <cp:keywords/>
  <dc:description/>
  <cp:lastModifiedBy>ZRM</cp:lastModifiedBy>
  <cp:revision>58</cp:revision>
  <dcterms:created xsi:type="dcterms:W3CDTF">2019-11-18T23:03:00Z</dcterms:created>
  <dcterms:modified xsi:type="dcterms:W3CDTF">2019-11-19T03:01:00Z</dcterms:modified>
</cp:coreProperties>
</file>