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CC4C9" w14:textId="697D280C" w:rsidR="00457C8B" w:rsidRPr="00457C8B" w:rsidRDefault="00B814CF" w:rsidP="00B814CF">
      <w:pPr>
        <w:pStyle w:val="Heading1"/>
        <w:rPr>
          <w:sz w:val="48"/>
        </w:rPr>
      </w:pPr>
      <w:r w:rsidRPr="00457C8B">
        <w:rPr>
          <w:sz w:val="48"/>
        </w:rPr>
        <w:t>TIM</w:t>
      </w:r>
      <w:r w:rsidR="00457C8B">
        <w:rPr>
          <w:sz w:val="48"/>
        </w:rPr>
        <w:t>-</w:t>
      </w:r>
      <w:r w:rsidRPr="00457C8B">
        <w:rPr>
          <w:sz w:val="48"/>
        </w:rPr>
        <w:t>22</w:t>
      </w:r>
    </w:p>
    <w:p w14:paraId="14DB5BF3" w14:textId="4CC62B6F" w:rsidR="00B814CF" w:rsidRPr="00457C8B" w:rsidRDefault="00B814CF" w:rsidP="00B814CF">
      <w:pPr>
        <w:pStyle w:val="Heading1"/>
      </w:pPr>
      <w:r>
        <w:t>M</w:t>
      </w:r>
      <w:r>
        <w:rPr>
          <w:lang w:val="sr-Latn-RS"/>
        </w:rPr>
        <w:t>arko Kopanja, Jovan Laković, Miloš Zrnić</w:t>
      </w:r>
    </w:p>
    <w:p w14:paraId="3E6323FD" w14:textId="37729642" w:rsidR="00B814CF" w:rsidRPr="00457C8B" w:rsidRDefault="00457C8B" w:rsidP="00457C8B">
      <w:pPr>
        <w:pStyle w:val="Subtitle"/>
        <w:rPr>
          <w:b/>
        </w:rPr>
      </w:pPr>
      <w:r w:rsidRPr="00457C8B">
        <w:rPr>
          <w:b/>
        </w:rPr>
        <w:t>SW34-2015, SW51-2015, SW93-2017</w:t>
      </w:r>
    </w:p>
    <w:p w14:paraId="61D243AA" w14:textId="6B1A8573" w:rsidR="001712A7" w:rsidRDefault="001712A7" w:rsidP="001712A7">
      <w:pPr>
        <w:pStyle w:val="Heading2"/>
      </w:pPr>
      <w:r w:rsidRPr="001712A7">
        <w:t>Sertifikat x509</w:t>
      </w:r>
      <w:r>
        <w:t>:</w:t>
      </w:r>
    </w:p>
    <w:p w14:paraId="38130E6C" w14:textId="6591FA74" w:rsidR="004C275C" w:rsidRDefault="004C275C" w:rsidP="004C275C">
      <w:pPr>
        <w:pStyle w:val="Caption"/>
        <w:keepNext/>
        <w:jc w:val="center"/>
      </w:pP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310"/>
      </w:tblGrid>
      <w:tr w:rsidR="0654388B" w14:paraId="39174A96" w14:textId="77777777" w:rsidTr="0654388B">
        <w:trPr>
          <w:jc w:val="center"/>
        </w:trPr>
        <w:tc>
          <w:tcPr>
            <w:tcW w:w="2310" w:type="dxa"/>
          </w:tcPr>
          <w:p w14:paraId="6D3569CC" w14:textId="54019F6F" w:rsidR="0654388B" w:rsidRDefault="0654388B" w:rsidP="0654388B">
            <w:r>
              <w:t>Verzija</w:t>
            </w:r>
          </w:p>
        </w:tc>
      </w:tr>
      <w:tr w:rsidR="0654388B" w14:paraId="56432869" w14:textId="77777777" w:rsidTr="0654388B">
        <w:trPr>
          <w:jc w:val="center"/>
        </w:trPr>
        <w:tc>
          <w:tcPr>
            <w:tcW w:w="2310" w:type="dxa"/>
          </w:tcPr>
          <w:p w14:paraId="4F80DDFD" w14:textId="4D05D674" w:rsidR="0654388B" w:rsidRDefault="0654388B" w:rsidP="0654388B">
            <w:r>
              <w:t>ID</w:t>
            </w:r>
          </w:p>
        </w:tc>
      </w:tr>
      <w:tr w:rsidR="0654388B" w14:paraId="77D1574F" w14:textId="77777777" w:rsidTr="0654388B">
        <w:trPr>
          <w:jc w:val="center"/>
        </w:trPr>
        <w:tc>
          <w:tcPr>
            <w:tcW w:w="2310" w:type="dxa"/>
          </w:tcPr>
          <w:p w14:paraId="203D1258" w14:textId="59861917" w:rsidR="0654388B" w:rsidRDefault="0654388B" w:rsidP="0654388B">
            <w:r>
              <w:t>Algoritam potpisivanja</w:t>
            </w:r>
          </w:p>
        </w:tc>
      </w:tr>
      <w:tr w:rsidR="0654388B" w14:paraId="647C6D4B" w14:textId="77777777" w:rsidTr="0654388B">
        <w:trPr>
          <w:jc w:val="center"/>
        </w:trPr>
        <w:tc>
          <w:tcPr>
            <w:tcW w:w="2310" w:type="dxa"/>
          </w:tcPr>
          <w:p w14:paraId="01C390CF" w14:textId="384CFF9C" w:rsidR="0654388B" w:rsidRDefault="0654388B" w:rsidP="0654388B">
            <w:r>
              <w:t>Podaci o Izdavaocu</w:t>
            </w:r>
          </w:p>
        </w:tc>
      </w:tr>
      <w:tr w:rsidR="0654388B" w14:paraId="5E8F4A70" w14:textId="77777777" w:rsidTr="0654388B">
        <w:trPr>
          <w:jc w:val="center"/>
        </w:trPr>
        <w:tc>
          <w:tcPr>
            <w:tcW w:w="2310" w:type="dxa"/>
          </w:tcPr>
          <w:p w14:paraId="155C4C92" w14:textId="39B1632D" w:rsidR="0654388B" w:rsidRDefault="0654388B" w:rsidP="0654388B">
            <w:r>
              <w:t>Period Validnosti</w:t>
            </w:r>
          </w:p>
        </w:tc>
      </w:tr>
      <w:tr w:rsidR="0654388B" w14:paraId="56395589" w14:textId="77777777" w:rsidTr="0654388B">
        <w:trPr>
          <w:jc w:val="center"/>
        </w:trPr>
        <w:tc>
          <w:tcPr>
            <w:tcW w:w="2310" w:type="dxa"/>
          </w:tcPr>
          <w:p w14:paraId="1EA2F387" w14:textId="1CDC7CA2" w:rsidR="0654388B" w:rsidRDefault="0654388B" w:rsidP="0654388B">
            <w:r>
              <w:t>Podaci o Subjektu</w:t>
            </w:r>
          </w:p>
        </w:tc>
      </w:tr>
      <w:tr w:rsidR="0654388B" w14:paraId="65E2D711" w14:textId="77777777" w:rsidTr="0654388B">
        <w:trPr>
          <w:jc w:val="center"/>
        </w:trPr>
        <w:tc>
          <w:tcPr>
            <w:tcW w:w="2310" w:type="dxa"/>
          </w:tcPr>
          <w:p w14:paraId="6B3DD9D0" w14:textId="706DBD1D" w:rsidR="0654388B" w:rsidRDefault="0654388B" w:rsidP="0654388B">
            <w:r>
              <w:t>Public Key</w:t>
            </w:r>
          </w:p>
        </w:tc>
      </w:tr>
      <w:tr w:rsidR="0654388B" w14:paraId="1EA5FB3C" w14:textId="77777777" w:rsidTr="0654388B">
        <w:trPr>
          <w:jc w:val="center"/>
        </w:trPr>
        <w:tc>
          <w:tcPr>
            <w:tcW w:w="2310" w:type="dxa"/>
          </w:tcPr>
          <w:p w14:paraId="53574D6C" w14:textId="2DD98591" w:rsidR="0654388B" w:rsidRDefault="0654388B" w:rsidP="0654388B">
            <w:r>
              <w:t>ID Izdavaoca</w:t>
            </w:r>
          </w:p>
        </w:tc>
      </w:tr>
      <w:tr w:rsidR="0654388B" w14:paraId="544DB420" w14:textId="77777777" w:rsidTr="0654388B">
        <w:trPr>
          <w:jc w:val="center"/>
        </w:trPr>
        <w:tc>
          <w:tcPr>
            <w:tcW w:w="2310" w:type="dxa"/>
          </w:tcPr>
          <w:p w14:paraId="510AA46A" w14:textId="20090BC4" w:rsidR="0654388B" w:rsidRDefault="0654388B" w:rsidP="0654388B">
            <w:r>
              <w:t>ID Subjekta</w:t>
            </w:r>
          </w:p>
        </w:tc>
      </w:tr>
      <w:tr w:rsidR="0654388B" w14:paraId="2AFAE4C3" w14:textId="77777777" w:rsidTr="0654388B">
        <w:trPr>
          <w:jc w:val="center"/>
        </w:trPr>
        <w:tc>
          <w:tcPr>
            <w:tcW w:w="2310" w:type="dxa"/>
          </w:tcPr>
          <w:p w14:paraId="16820B79" w14:textId="18F875A3" w:rsidR="0654388B" w:rsidRDefault="0654388B" w:rsidP="004C275C">
            <w:pPr>
              <w:keepNext/>
            </w:pPr>
            <w:r>
              <w:t>Ekstenzije</w:t>
            </w:r>
          </w:p>
        </w:tc>
      </w:tr>
    </w:tbl>
    <w:p w14:paraId="1AC433C4" w14:textId="7F544B61" w:rsidR="0654388B" w:rsidRDefault="004C275C" w:rsidP="004C275C">
      <w:pPr>
        <w:pStyle w:val="Caption"/>
        <w:jc w:val="center"/>
      </w:pPr>
      <w:r>
        <w:t>Struktura</w:t>
      </w:r>
    </w:p>
    <w:p w14:paraId="7BC893B9" w14:textId="7C42A1D2" w:rsidR="0654388B" w:rsidRDefault="00B11D2C" w:rsidP="00DE66FC">
      <w:pPr>
        <w:pStyle w:val="ListParagraph"/>
        <w:numPr>
          <w:ilvl w:val="0"/>
          <w:numId w:val="14"/>
        </w:numPr>
      </w:pPr>
      <w:r>
        <w:t>Verzija – 3</w:t>
      </w:r>
    </w:p>
    <w:p w14:paraId="6CCC5F1E" w14:textId="5C10442B" w:rsidR="0654388B" w:rsidRDefault="0654388B" w:rsidP="00DE66FC">
      <w:pPr>
        <w:pStyle w:val="ListParagraph"/>
        <w:numPr>
          <w:ilvl w:val="0"/>
          <w:numId w:val="14"/>
        </w:numPr>
      </w:pPr>
      <w:r>
        <w:t xml:space="preserve">ID – </w:t>
      </w:r>
      <w:r w:rsidR="00B11D2C">
        <w:t>pretpostavka da</w:t>
      </w:r>
      <w:r>
        <w:t xml:space="preserve"> imamo nase, npr</w:t>
      </w:r>
      <w:r w:rsidR="00DE66FC">
        <w:t xml:space="preserve">. </w:t>
      </w:r>
      <w:r>
        <w:t xml:space="preserve"> </w:t>
      </w:r>
      <w:proofErr w:type="gramStart"/>
      <w:r>
        <w:t>za</w:t>
      </w:r>
      <w:proofErr w:type="gramEnd"/>
      <w:r>
        <w:t xml:space="preserve"> CA vojne jedinice u </w:t>
      </w:r>
      <w:r w:rsidR="00DE66FC">
        <w:t>S</w:t>
      </w:r>
      <w:r>
        <w:t xml:space="preserve">rbiji ID = EU-SRB-CA-MU01 (zavisi </w:t>
      </w:r>
      <w:r w:rsidR="00B11D2C">
        <w:t>od tipa sertifikata</w:t>
      </w:r>
      <w:r>
        <w:t xml:space="preserve">  EU-SRB-MU01-CL1, EU-CA01...)</w:t>
      </w:r>
    </w:p>
    <w:p w14:paraId="4059FAC1" w14:textId="570FB0CB" w:rsidR="0654388B" w:rsidRDefault="0654388B" w:rsidP="007D3C19">
      <w:pPr>
        <w:pStyle w:val="ListParagraph"/>
        <w:numPr>
          <w:ilvl w:val="0"/>
          <w:numId w:val="14"/>
        </w:numPr>
      </w:pPr>
      <w:r>
        <w:t xml:space="preserve">Algoritam – </w:t>
      </w:r>
      <w:r w:rsidR="00F94609">
        <w:t>po najboljoj praksi</w:t>
      </w:r>
    </w:p>
    <w:p w14:paraId="321EC6CD" w14:textId="5523CF75" w:rsidR="0654388B" w:rsidRDefault="0654388B" w:rsidP="000D2E65">
      <w:pPr>
        <w:pStyle w:val="ListParagraph"/>
        <w:numPr>
          <w:ilvl w:val="0"/>
          <w:numId w:val="14"/>
        </w:numPr>
      </w:pPr>
      <w:r>
        <w:t>Ekstenzije – Client cert (Agent), SSL cert (Centar), CA cert.</w:t>
      </w:r>
    </w:p>
    <w:p w14:paraId="70316B82" w14:textId="1C64E97D" w:rsidR="0654388B" w:rsidRDefault="0654388B" w:rsidP="00B37DCB">
      <w:pPr>
        <w:pStyle w:val="Heading2"/>
      </w:pPr>
      <w:r w:rsidRPr="0654388B">
        <w:t>CA Node</w:t>
      </w:r>
    </w:p>
    <w:p w14:paraId="64F4CAEB" w14:textId="77777777" w:rsidR="00C544F0" w:rsidRDefault="00C544F0" w:rsidP="00B37DCB"/>
    <w:p w14:paraId="75697988" w14:textId="08298199" w:rsidR="0654388B" w:rsidRDefault="0654388B" w:rsidP="00B37DCB">
      <w:r>
        <w:t>Svaka klasa</w:t>
      </w:r>
      <w:r w:rsidR="00B37DCB">
        <w:rPr>
          <w:lang w:val="sr-Cyrl-RS"/>
        </w:rPr>
        <w:t xml:space="preserve"> </w:t>
      </w:r>
      <w:r w:rsidR="00B37DCB">
        <w:t>Certificate authority</w:t>
      </w:r>
      <w:r w:rsidR="00B37DCB">
        <w:rPr>
          <w:lang w:val="sr-Cyrl-RS"/>
        </w:rPr>
        <w:t>-</w:t>
      </w:r>
      <w:r>
        <w:t>ja mora da ima</w:t>
      </w:r>
      <w:r w:rsidR="00B37DCB">
        <w:t>:</w:t>
      </w:r>
      <w:r>
        <w:t xml:space="preserve"> </w:t>
      </w:r>
    </w:p>
    <w:p w14:paraId="6F699C0E" w14:textId="69639419" w:rsidR="0654388B" w:rsidRDefault="0654388B" w:rsidP="00A94771">
      <w:pPr>
        <w:pStyle w:val="Heading3"/>
      </w:pPr>
      <w:r>
        <w:t>Strukture podataka:</w:t>
      </w:r>
    </w:p>
    <w:p w14:paraId="3FFEA3CE" w14:textId="5B1B1A70" w:rsidR="0654388B" w:rsidRDefault="0654388B" w:rsidP="0654388B">
      <w:pPr>
        <w:pStyle w:val="ListParagraph"/>
        <w:numPr>
          <w:ilvl w:val="1"/>
          <w:numId w:val="13"/>
        </w:numPr>
        <w:rPr>
          <w:rFonts w:eastAsiaTheme="minorEastAsia"/>
        </w:rPr>
      </w:pPr>
      <w:r>
        <w:t>Keystore sa svojim sertifikatom I privatnim kljucem</w:t>
      </w:r>
    </w:p>
    <w:p w14:paraId="1C39C1E4" w14:textId="71B576A0" w:rsidR="0654388B" w:rsidRDefault="0654388B" w:rsidP="0654388B">
      <w:pPr>
        <w:pStyle w:val="ListParagraph"/>
        <w:numPr>
          <w:ilvl w:val="1"/>
          <w:numId w:val="13"/>
        </w:numPr>
      </w:pPr>
      <w:r>
        <w:t>Keystore sa sertifikatima koje je izdao</w:t>
      </w:r>
    </w:p>
    <w:p w14:paraId="5E8675CE" w14:textId="011CCC67" w:rsidR="0654388B" w:rsidRDefault="00A94771" w:rsidP="0654388B">
      <w:pPr>
        <w:pStyle w:val="ListParagraph"/>
        <w:numPr>
          <w:ilvl w:val="1"/>
          <w:numId w:val="13"/>
        </w:numPr>
      </w:pPr>
      <w:r>
        <w:t>Listu ID-jeva</w:t>
      </w:r>
      <w:r w:rsidR="0654388B">
        <w:t xml:space="preserve"> trenutno validnih sertifikata koje je on izdao</w:t>
      </w:r>
    </w:p>
    <w:p w14:paraId="1613E662" w14:textId="739075C9" w:rsidR="00A94771" w:rsidRDefault="0654388B" w:rsidP="0654388B">
      <w:pPr>
        <w:pStyle w:val="ListParagraph"/>
        <w:numPr>
          <w:ilvl w:val="1"/>
          <w:numId w:val="13"/>
        </w:numPr>
      </w:pPr>
      <w:r>
        <w:t>**Potencijalno** keystore sa simetricnim kljucevima za komunikacije(Centar-Agent) ako PKI posreduje u njihovoj komunikaciji I on im generise simetricni kljuc</w:t>
      </w:r>
    </w:p>
    <w:p w14:paraId="4EA6C898" w14:textId="492A41E5" w:rsidR="0654388B" w:rsidRDefault="0654388B" w:rsidP="007C7171">
      <w:pPr>
        <w:pStyle w:val="Heading3"/>
      </w:pPr>
      <w:r>
        <w:t>Funkcionalnosti:</w:t>
      </w:r>
    </w:p>
    <w:p w14:paraId="6C386A43" w14:textId="19D88A9E" w:rsidR="0654388B" w:rsidRDefault="0654388B" w:rsidP="0654388B">
      <w:pPr>
        <w:ind w:firstLine="720"/>
      </w:pPr>
      <w:r>
        <w:t>*odnose se na sertifikate/csr-ove koji se nalaze u lancu ispod njega</w:t>
      </w:r>
    </w:p>
    <w:p w14:paraId="53279FA9" w14:textId="07F88149" w:rsidR="0654388B" w:rsidRDefault="0654388B" w:rsidP="0654388B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t>Prikaz CSR-ova</w:t>
      </w:r>
    </w:p>
    <w:p w14:paraId="1DF87338" w14:textId="7727C6F0" w:rsidR="0654388B" w:rsidRDefault="0654388B" w:rsidP="0654388B">
      <w:pPr>
        <w:pStyle w:val="ListParagraph"/>
        <w:numPr>
          <w:ilvl w:val="1"/>
          <w:numId w:val="11"/>
        </w:numPr>
      </w:pPr>
      <w:r>
        <w:t>Prikaz Sertifikata</w:t>
      </w:r>
    </w:p>
    <w:p w14:paraId="3AD341C7" w14:textId="42B67642" w:rsidR="0654388B" w:rsidRDefault="0654388B" w:rsidP="0654388B">
      <w:pPr>
        <w:pStyle w:val="ListParagraph"/>
        <w:numPr>
          <w:ilvl w:val="1"/>
          <w:numId w:val="11"/>
        </w:numPr>
      </w:pPr>
      <w:r>
        <w:t>Inicijalno izdavanje novog sertifikata</w:t>
      </w:r>
    </w:p>
    <w:p w14:paraId="36CFDCFF" w14:textId="1F145551" w:rsidR="0654388B" w:rsidRDefault="0654388B" w:rsidP="0654388B">
      <w:pPr>
        <w:pStyle w:val="ListParagraph"/>
        <w:numPr>
          <w:ilvl w:val="1"/>
          <w:numId w:val="11"/>
        </w:numPr>
      </w:pPr>
      <w:r>
        <w:lastRenderedPageBreak/>
        <w:t>Povlacenje sertifikata</w:t>
      </w:r>
    </w:p>
    <w:p w14:paraId="6B0B44CF" w14:textId="0B935E1C" w:rsidR="0654388B" w:rsidRDefault="0654388B" w:rsidP="0654388B">
      <w:pPr>
        <w:pStyle w:val="ListParagraph"/>
        <w:numPr>
          <w:ilvl w:val="1"/>
          <w:numId w:val="11"/>
        </w:numPr>
      </w:pPr>
      <w:r>
        <w:t>Obnova postojeceg sertifikata</w:t>
      </w:r>
    </w:p>
    <w:p w14:paraId="3F6CBDBA" w14:textId="6FA5FBEB" w:rsidR="0654388B" w:rsidRDefault="0654388B" w:rsidP="0654388B">
      <w:pPr>
        <w:pStyle w:val="ListParagraph"/>
        <w:numPr>
          <w:ilvl w:val="1"/>
          <w:numId w:val="11"/>
        </w:numPr>
        <w:rPr>
          <w:rFonts w:eastAsiaTheme="minorEastAsia"/>
        </w:rPr>
      </w:pPr>
      <w:r>
        <w:t xml:space="preserve">Automatsko posredovanje u </w:t>
      </w:r>
      <w:r w:rsidR="007C7171">
        <w:t>komunikaciji</w:t>
      </w:r>
      <w:r>
        <w:t xml:space="preserve"> – obavezan minimum provera validnosti sertifikata</w:t>
      </w:r>
    </w:p>
    <w:p w14:paraId="54D1D114" w14:textId="23835774" w:rsidR="0654388B" w:rsidRDefault="0654388B" w:rsidP="00B31702">
      <w:pPr>
        <w:pStyle w:val="Heading4"/>
      </w:pPr>
      <w:r>
        <w:t>*</w:t>
      </w:r>
      <w:r w:rsidR="00B31702">
        <w:t>Potencijalna implementacija</w:t>
      </w:r>
      <w:r>
        <w:t>*</w:t>
      </w:r>
    </w:p>
    <w:p w14:paraId="01E8EA93" w14:textId="3CD2E85C" w:rsidR="0654388B" w:rsidRDefault="0654388B" w:rsidP="0654388B">
      <w:pPr>
        <w:pStyle w:val="ListParagraph"/>
        <w:numPr>
          <w:ilvl w:val="1"/>
          <w:numId w:val="11"/>
        </w:numPr>
      </w:pPr>
      <w:r>
        <w:t>Sistem notifikacija za admina(npr. kada stigne novi CSR,  sutradan istice neciji sertifikat pa da zna da treba da ga zameni itd itd)</w:t>
      </w:r>
    </w:p>
    <w:p w14:paraId="0B212F57" w14:textId="4873E4BD" w:rsidR="0654388B" w:rsidRDefault="0654388B" w:rsidP="0654388B">
      <w:pPr>
        <w:pStyle w:val="ListParagraph"/>
        <w:numPr>
          <w:ilvl w:val="1"/>
          <w:numId w:val="11"/>
        </w:numPr>
      </w:pPr>
      <w:r>
        <w:t>Automatsko posredovanje u kominikacijama - generisanje, skladistenje I slanje simetricnih kljuceva</w:t>
      </w:r>
    </w:p>
    <w:p w14:paraId="58BEF2D3" w14:textId="5862E137" w:rsidR="0654388B" w:rsidRDefault="0654388B" w:rsidP="00B31702">
      <w:pPr>
        <w:pStyle w:val="Heading3"/>
      </w:pPr>
      <w:r>
        <w:t>Inicijalno izdavanje sertifikata</w:t>
      </w:r>
      <w:r w:rsidR="00B31702">
        <w:t>:</w:t>
      </w:r>
    </w:p>
    <w:p w14:paraId="079A73AF" w14:textId="77777777" w:rsidR="00CB24B4" w:rsidRPr="00CB24B4" w:rsidRDefault="00CB24B4" w:rsidP="00CB24B4"/>
    <w:p w14:paraId="056803FF" w14:textId="17408535" w:rsidR="0654388B" w:rsidRDefault="00CB24B4" w:rsidP="00CB24B4">
      <w:pPr>
        <w:pStyle w:val="ListParagraph"/>
        <w:numPr>
          <w:ilvl w:val="0"/>
          <w:numId w:val="18"/>
        </w:numPr>
      </w:pPr>
      <w:r>
        <w:t xml:space="preserve">Iz liste CSR-ova ADMIN </w:t>
      </w:r>
      <w:r w:rsidR="0654388B">
        <w:t>izabere jedan kako bi izgenerisao novi sertifikat</w:t>
      </w:r>
    </w:p>
    <w:p w14:paraId="1C40AFDA" w14:textId="33781C39" w:rsidR="0654388B" w:rsidRDefault="0654388B" w:rsidP="00CB24B4">
      <w:pPr>
        <w:pStyle w:val="ListParagraph"/>
        <w:numPr>
          <w:ilvl w:val="0"/>
          <w:numId w:val="18"/>
        </w:numPr>
      </w:pPr>
      <w:r>
        <w:t>Otvara se forma za pravljenje sertifikata</w:t>
      </w:r>
    </w:p>
    <w:p w14:paraId="2A3CB855" w14:textId="6C63988D" w:rsidR="0654388B" w:rsidRDefault="0654388B" w:rsidP="00CB24B4">
      <w:pPr>
        <w:pStyle w:val="ListParagraph"/>
        <w:numPr>
          <w:ilvl w:val="0"/>
          <w:numId w:val="18"/>
        </w:numPr>
      </w:pPr>
      <w:r>
        <w:t>Automatski se popunjava podacima iz CSR-a(</w:t>
      </w:r>
      <w:r w:rsidR="00CB24B4">
        <w:t>SubjectData</w:t>
      </w:r>
      <w:r>
        <w:t>), svojim podacima (CA)(</w:t>
      </w:r>
      <w:r w:rsidR="00FD33DA">
        <w:t>IssuerData</w:t>
      </w:r>
      <w:r>
        <w:t>) I generise se ID</w:t>
      </w:r>
    </w:p>
    <w:p w14:paraId="5A82C029" w14:textId="0E2D1ADE" w:rsidR="0654388B" w:rsidRDefault="0654388B" w:rsidP="00CB24B4">
      <w:pPr>
        <w:pStyle w:val="ListParagraph"/>
        <w:numPr>
          <w:ilvl w:val="0"/>
          <w:numId w:val="18"/>
        </w:numPr>
      </w:pPr>
      <w:r>
        <w:t xml:space="preserve">Admin ima opciju da generise Public I Private key. Javni kljuc se dodaje u formu, private key se negde privremeno </w:t>
      </w:r>
      <w:r w:rsidR="00FD33DA">
        <w:t>cuva</w:t>
      </w:r>
      <w:r>
        <w:t>.</w:t>
      </w:r>
    </w:p>
    <w:p w14:paraId="1FDA2CE6" w14:textId="55E7C51D" w:rsidR="0654388B" w:rsidRDefault="0654388B" w:rsidP="00CB24B4">
      <w:pPr>
        <w:pStyle w:val="ListParagraph"/>
        <w:numPr>
          <w:ilvl w:val="0"/>
          <w:numId w:val="18"/>
        </w:numPr>
      </w:pPr>
      <w:r>
        <w:t>Admin bira ekstenziju od ekstenzija koje su u njegovom ovlascenju</w:t>
      </w:r>
    </w:p>
    <w:p w14:paraId="29779FA0" w14:textId="61BF1628" w:rsidR="0654388B" w:rsidRDefault="0654388B" w:rsidP="00CB24B4">
      <w:pPr>
        <w:pStyle w:val="ListParagraph"/>
        <w:numPr>
          <w:ilvl w:val="0"/>
          <w:numId w:val="18"/>
        </w:numPr>
      </w:pPr>
      <w:r>
        <w:t xml:space="preserve">Klikom na “Save” sertifikat se cuva I postaje validan - sertifikat se dodaje u keystore, njegov ID se dodaje u listu trenutno validnih sertifikata(**proveriti da li je kod sistema gde CA generise Pub/Priv kljuceve potrebno cuvati privatni kljuc – </w:t>
      </w:r>
      <w:r w:rsidR="00901E5D">
        <w:t>verovatno</w:t>
      </w:r>
      <w:r>
        <w:t xml:space="preserve"> da je korisno za “key recovery” ako klijent izgubi nekako kljuc ali </w:t>
      </w:r>
      <w:r w:rsidR="00901E5D">
        <w:t>bi trebalo</w:t>
      </w:r>
      <w:r>
        <w:t xml:space="preserve"> da je svakako sigurnije da se pravi ispocetka novi sertifikat u tom slucaju**)</w:t>
      </w:r>
    </w:p>
    <w:p w14:paraId="38DE948C" w14:textId="06753CEE" w:rsidR="0654388B" w:rsidRDefault="0654388B" w:rsidP="00CB24B4">
      <w:pPr>
        <w:pStyle w:val="ListParagraph"/>
        <w:numPr>
          <w:ilvl w:val="0"/>
          <w:numId w:val="18"/>
        </w:numPr>
      </w:pPr>
      <w:r>
        <w:t>Admin ima opciju da download-uje sertifikat I privatni kljuc kako bi oni mogli biti instalirani na klijentskim racunarima – privatni kljuc sertifikata mora minimalno da se cuva do ovog koraka</w:t>
      </w:r>
    </w:p>
    <w:p w14:paraId="4BCD9E92" w14:textId="55EEC19C" w:rsidR="0654388B" w:rsidRDefault="0654388B" w:rsidP="00901E5D">
      <w:pPr>
        <w:pStyle w:val="Heading3"/>
      </w:pPr>
      <w:r>
        <w:t>Povlacenje sertifikata</w:t>
      </w:r>
      <w:r w:rsidR="00901E5D">
        <w:t>:</w:t>
      </w:r>
    </w:p>
    <w:p w14:paraId="37C6DE06" w14:textId="43FA875A" w:rsidR="0654388B" w:rsidRPr="00901E5D" w:rsidRDefault="0654388B" w:rsidP="00901E5D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 xml:space="preserve">Iz liste sertifikata </w:t>
      </w:r>
      <w:r w:rsidR="00901E5D">
        <w:t>ADMIN</w:t>
      </w:r>
      <w:r>
        <w:t xml:space="preserve"> izabere </w:t>
      </w:r>
      <w:r w:rsidR="00901E5D">
        <w:t>onaj</w:t>
      </w:r>
      <w:r>
        <w:t xml:space="preserve"> koji zeli da povuce</w:t>
      </w:r>
    </w:p>
    <w:p w14:paraId="1E1A7A58" w14:textId="2EE97880" w:rsidR="0654388B" w:rsidRDefault="0654388B" w:rsidP="00901E5D">
      <w:pPr>
        <w:pStyle w:val="ListParagraph"/>
        <w:numPr>
          <w:ilvl w:val="0"/>
          <w:numId w:val="19"/>
        </w:numPr>
      </w:pPr>
      <w:r>
        <w:t>Sertifiakt se povuce tako sto se obrise kod CA I njegov ID se brise iz liste validnih sertifikata</w:t>
      </w:r>
    </w:p>
    <w:p w14:paraId="4FCF528F" w14:textId="088FC58F" w:rsidR="0654388B" w:rsidRDefault="0654388B" w:rsidP="00901E5D">
      <w:pPr>
        <w:pStyle w:val="ListParagraph"/>
        <w:numPr>
          <w:ilvl w:val="0"/>
          <w:numId w:val="19"/>
        </w:numPr>
      </w:pPr>
      <w:r>
        <w:t xml:space="preserve">**Ako je moguce </w:t>
      </w:r>
      <w:r w:rsidR="00901E5D">
        <w:t xml:space="preserve">da </w:t>
      </w:r>
      <w:r>
        <w:t>automats</w:t>
      </w:r>
      <w:r w:rsidR="00901E5D">
        <w:t xml:space="preserve">ki obrise </w:t>
      </w:r>
      <w:r>
        <w:t xml:space="preserve"> sertifikat I privatni kljuc I kod klijenta ako nam klijent to bude podrzavao</w:t>
      </w:r>
    </w:p>
    <w:p w14:paraId="314CD9AA" w14:textId="7D7C774B" w:rsidR="0654388B" w:rsidRDefault="0654388B" w:rsidP="00A94771">
      <w:pPr>
        <w:pStyle w:val="Heading3"/>
      </w:pPr>
      <w:r>
        <w:t>Obnova postojeceg sertifikata</w:t>
      </w:r>
    </w:p>
    <w:p w14:paraId="63C89A76" w14:textId="77777777" w:rsidR="00D168DF" w:rsidRPr="00D168DF" w:rsidRDefault="00D168DF" w:rsidP="00D168DF"/>
    <w:p w14:paraId="502583B0" w14:textId="2662AF0F" w:rsidR="0654388B" w:rsidRPr="00D168DF" w:rsidRDefault="0654388B" w:rsidP="00D168DF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Iz liste sertifikata admin izabere jedan koji zeli da obnovi</w:t>
      </w:r>
    </w:p>
    <w:p w14:paraId="0E219420" w14:textId="2179698D" w:rsidR="0654388B" w:rsidRDefault="0654388B" w:rsidP="00D168DF">
      <w:pPr>
        <w:pStyle w:val="ListParagraph"/>
        <w:numPr>
          <w:ilvl w:val="0"/>
          <w:numId w:val="20"/>
        </w:numPr>
      </w:pPr>
      <w:r>
        <w:t>Iskoci mu forma za generisanje novog sertifikata koja je automatski popunjena</w:t>
      </w:r>
    </w:p>
    <w:p w14:paraId="79A64C27" w14:textId="0388F2B6" w:rsidR="0654388B" w:rsidRDefault="0654388B" w:rsidP="00D168DF">
      <w:pPr>
        <w:pStyle w:val="ListParagraph"/>
        <w:numPr>
          <w:ilvl w:val="0"/>
          <w:numId w:val="20"/>
        </w:numPr>
      </w:pPr>
      <w:r>
        <w:t xml:space="preserve">Prati ostale korake kao kod “Inicijalnog </w:t>
      </w:r>
      <w:r w:rsidR="00A94771">
        <w:t>izdavanja</w:t>
      </w:r>
      <w:r>
        <w:t>”</w:t>
      </w:r>
    </w:p>
    <w:p w14:paraId="6B4830E2" w14:textId="2BD630E7" w:rsidR="0654388B" w:rsidRDefault="0654388B" w:rsidP="00D168DF">
      <w:pPr>
        <w:pStyle w:val="ListParagraph"/>
        <w:numPr>
          <w:ilvl w:val="0"/>
          <w:numId w:val="20"/>
        </w:numPr>
      </w:pPr>
      <w:r>
        <w:t>Prati korake kao kod “Povlacenja sertifikata”</w:t>
      </w:r>
    </w:p>
    <w:p w14:paraId="13C316EE" w14:textId="77777777" w:rsidR="0023379A" w:rsidRDefault="0023379A" w:rsidP="0023379A">
      <w:pPr>
        <w:pStyle w:val="ListParagraph"/>
        <w:ind w:left="1800"/>
      </w:pPr>
    </w:p>
    <w:p w14:paraId="436D7A86" w14:textId="3F530CC4" w:rsidR="0654388B" w:rsidRDefault="0041488A" w:rsidP="00D168DF">
      <w:pPr>
        <w:ind w:left="720"/>
      </w:pPr>
      <w:r>
        <w:lastRenderedPageBreak/>
        <w:t>Poja</w:t>
      </w:r>
      <w:r>
        <w:rPr>
          <w:lang w:val="sr-Latn-RS"/>
        </w:rPr>
        <w:t>šnjenje:  O</w:t>
      </w:r>
      <w:r w:rsidR="0654388B">
        <w:t xml:space="preserve">va funkcionalnost moze da bude skroz odradjena preko HTTPS-a, zato sto ovde moze da se uspostavi sigurna komunikacija sa starim </w:t>
      </w:r>
      <w:r w:rsidR="00D168DF">
        <w:t>sertifikatom (</w:t>
      </w:r>
      <w:r w:rsidR="0654388B">
        <w:t xml:space="preserve">sertifikatom koji se obnavlja) </w:t>
      </w:r>
      <w:r>
        <w:t>i</w:t>
      </w:r>
      <w:r w:rsidR="0654388B">
        <w:t xml:space="preserve"> da se novi sertifikat I privatni kljuc potpisu starim javnim kljucem klijen</w:t>
      </w:r>
      <w:bookmarkStart w:id="0" w:name="_GoBack"/>
      <w:bookmarkEnd w:id="0"/>
      <w:r w:rsidR="0654388B">
        <w:t xml:space="preserve">ta. ( ovde </w:t>
      </w:r>
      <w:r>
        <w:t>bi verovatno</w:t>
      </w:r>
      <w:r w:rsidR="0654388B">
        <w:t xml:space="preserve"> mora</w:t>
      </w:r>
      <w:r>
        <w:t>lo</w:t>
      </w:r>
      <w:r w:rsidR="0654388B">
        <w:t xml:space="preserve"> da bude podrzano I to automatsko brisanje kod klijenta)</w:t>
      </w:r>
    </w:p>
    <w:p w14:paraId="4F762D17" w14:textId="39F33E95" w:rsidR="0654388B" w:rsidRPr="00D168DF" w:rsidRDefault="0041488A" w:rsidP="00D168DF">
      <w:pPr>
        <w:ind w:left="720"/>
        <w:rPr>
          <w:i/>
        </w:rPr>
      </w:pPr>
      <w:r w:rsidRPr="00D168DF">
        <w:rPr>
          <w:i/>
        </w:rPr>
        <w:t xml:space="preserve">Druga opcija je da se dostavljanje vrši </w:t>
      </w:r>
      <w:r w:rsidR="00D168DF" w:rsidRPr="00D168DF">
        <w:rPr>
          <w:i/>
        </w:rPr>
        <w:t>preko USB</w:t>
      </w:r>
      <w:r w:rsidRPr="00D168DF">
        <w:rPr>
          <w:i/>
        </w:rPr>
        <w:t>-a/K</w:t>
      </w:r>
      <w:r w:rsidR="0654388B" w:rsidRPr="00D168DF">
        <w:rPr>
          <w:i/>
        </w:rPr>
        <w:t>artice</w:t>
      </w:r>
      <w:r w:rsidR="000914B7" w:rsidRPr="00D168DF">
        <w:rPr>
          <w:i/>
        </w:rPr>
        <w:t>.</w:t>
      </w:r>
    </w:p>
    <w:p w14:paraId="279641D1" w14:textId="2CB1D4DD" w:rsidR="0654388B" w:rsidRDefault="0654388B" w:rsidP="00944614">
      <w:pPr>
        <w:pStyle w:val="Heading3"/>
      </w:pPr>
      <w:r>
        <w:t>Automatsko posredovanje u komunikaciji</w:t>
      </w:r>
    </w:p>
    <w:p w14:paraId="3428C672" w14:textId="77777777" w:rsidR="003C5475" w:rsidRDefault="003C5475" w:rsidP="003C5475"/>
    <w:p w14:paraId="3B5164EA" w14:textId="624B33C8" w:rsidR="003C5475" w:rsidRDefault="0654388B" w:rsidP="003C5475">
      <w:r>
        <w:t xml:space="preserve">Komunikacija SIEM Centar – SIEM </w:t>
      </w:r>
      <w:r w:rsidR="00901E5D">
        <w:t>Agent:</w:t>
      </w:r>
    </w:p>
    <w:p w14:paraId="607A01D8" w14:textId="51FF2BDE" w:rsidR="0654388B" w:rsidRDefault="003C5475" w:rsidP="003C5475">
      <w:pPr>
        <w:rPr>
          <w:rFonts w:eastAsiaTheme="minorEastAsia"/>
        </w:rPr>
      </w:pPr>
      <w:r>
        <w:t>Podrzava servis preko kojeg mož</w:t>
      </w:r>
      <w:r w:rsidR="0654388B">
        <w:t>e da se proveri da li je sertifikat validan (</w:t>
      </w:r>
      <w:r w:rsidR="0654388B" w:rsidRPr="003C5475">
        <w:rPr>
          <w:b/>
        </w:rPr>
        <w:t>OCSP</w:t>
      </w:r>
      <w:r w:rsidR="0654388B">
        <w:t>)</w:t>
      </w:r>
    </w:p>
    <w:p w14:paraId="7CA4395E" w14:textId="26323CEA" w:rsidR="0654388B" w:rsidRDefault="0654388B" w:rsidP="003C5475">
      <w:pPr>
        <w:pStyle w:val="ListParagraph"/>
        <w:numPr>
          <w:ilvl w:val="0"/>
          <w:numId w:val="15"/>
        </w:numPr>
      </w:pPr>
      <w:r>
        <w:t>Centar/Agent posalju sertifikat</w:t>
      </w:r>
      <w:r w:rsidRPr="00024F2B">
        <w:rPr>
          <w:lang w:val="es-VE"/>
        </w:rPr>
        <w:t xml:space="preserve"> </w:t>
      </w:r>
      <w:r w:rsidR="003C5475" w:rsidRPr="00024F2B">
        <w:rPr>
          <w:lang w:val="es-VE"/>
        </w:rPr>
        <w:t>od</w:t>
      </w:r>
      <w:r w:rsidR="003C5475">
        <w:t xml:space="preserve"> druge strane d</w:t>
      </w:r>
      <w:r>
        <w:t>a bi ga proverili</w:t>
      </w:r>
    </w:p>
    <w:p w14:paraId="38D86EE8" w14:textId="7D39AB1D" w:rsidR="0654388B" w:rsidRDefault="0654388B" w:rsidP="003C5475">
      <w:pPr>
        <w:pStyle w:val="ListParagraph"/>
        <w:numPr>
          <w:ilvl w:val="0"/>
          <w:numId w:val="15"/>
        </w:numPr>
      </w:pPr>
      <w:r>
        <w:t>PKI Server ga interno proverava I vraca True/False odgovor</w:t>
      </w:r>
    </w:p>
    <w:p w14:paraId="00BE42AB" w14:textId="798105E1" w:rsidR="0654388B" w:rsidRDefault="0654388B" w:rsidP="0654388B">
      <w:pPr>
        <w:ind w:left="1080"/>
      </w:pPr>
      <w:r>
        <w:t>**</w:t>
      </w:r>
      <w:r w:rsidR="003C5475">
        <w:t>Nećemo raditi  sa javnom listom (</w:t>
      </w:r>
      <w:r w:rsidR="003C5475" w:rsidRPr="003C5475">
        <w:rPr>
          <w:i/>
        </w:rPr>
        <w:t>CRL</w:t>
      </w:r>
      <w:r w:rsidR="003C5475">
        <w:t>).</w:t>
      </w:r>
    </w:p>
    <w:p w14:paraId="65CB893D" w14:textId="77777777" w:rsidR="003C5475" w:rsidRDefault="003C5475" w:rsidP="003C5475"/>
    <w:p w14:paraId="4C5CD6C8" w14:textId="61E57B61" w:rsidR="003C5475" w:rsidRDefault="003C5475" w:rsidP="003C5475">
      <w:pPr>
        <w:pStyle w:val="Heading4"/>
      </w:pPr>
      <w:r>
        <w:t>Potencijalno će biti implementirano:</w:t>
      </w:r>
    </w:p>
    <w:p w14:paraId="79683764" w14:textId="36401C5D" w:rsidR="0654388B" w:rsidRDefault="0654388B" w:rsidP="0654388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Podrzava servis preko kojeg Centar I Agent mogu dobiti simetricni kljuc preko kojeg ce da komuniciraju</w:t>
      </w:r>
    </w:p>
    <w:p w14:paraId="69BE7D7F" w14:textId="2E4A08FB" w:rsidR="0654388B" w:rsidRDefault="0654388B" w:rsidP="007C7171">
      <w:pPr>
        <w:pStyle w:val="ListParagraph"/>
        <w:numPr>
          <w:ilvl w:val="0"/>
          <w:numId w:val="16"/>
        </w:numPr>
      </w:pPr>
      <w:r>
        <w:t>Nakon provere sertifikata, Centar I Agent ce slati nove zahteve za simetricnim kljucem</w:t>
      </w:r>
    </w:p>
    <w:p w14:paraId="0E1015ED" w14:textId="617811F1" w:rsidR="0654388B" w:rsidRDefault="0654388B" w:rsidP="007C7171">
      <w:pPr>
        <w:pStyle w:val="ListParagraph"/>
        <w:numPr>
          <w:ilvl w:val="0"/>
          <w:numId w:val="16"/>
        </w:numPr>
      </w:pPr>
      <w:r>
        <w:t>Simetricni kljuc se generise I salje se potpisan odgovarajucim javnim kljucevima</w:t>
      </w:r>
    </w:p>
    <w:p w14:paraId="51A65D64" w14:textId="541FFAF3" w:rsidR="0654388B" w:rsidRDefault="0654388B" w:rsidP="007C7171">
      <w:pPr>
        <w:pStyle w:val="ListParagraph"/>
        <w:numPr>
          <w:ilvl w:val="0"/>
          <w:numId w:val="16"/>
        </w:numPr>
      </w:pPr>
      <w:r>
        <w:t>**Mozda se simetricni kljuc cuva negde u PKI-ju kako se ne bi novi generisao svaki put kada centar I agent uspostave komunikaciju</w:t>
      </w:r>
    </w:p>
    <w:p w14:paraId="2C4AED9B" w14:textId="305912C7" w:rsidR="0654388B" w:rsidRDefault="0654388B" w:rsidP="0088524C">
      <w:pPr>
        <w:pStyle w:val="Heading5"/>
      </w:pPr>
      <w:r>
        <w:t>**NAPOMENE**</w:t>
      </w:r>
    </w:p>
    <w:p w14:paraId="79555475" w14:textId="22A1B97D" w:rsidR="0654388B" w:rsidRPr="00D168DF" w:rsidRDefault="0654388B" w:rsidP="00D168DF">
      <w:pPr>
        <w:ind w:left="1080"/>
        <w:rPr>
          <w:rFonts w:eastAsiaTheme="minorEastAsia"/>
        </w:rPr>
      </w:pPr>
      <w:r>
        <w:t>Kod ovakvog sistema skladistenje sertifikata je podeljeno po CA-ovima (svaki sert</w:t>
      </w:r>
      <w:r w:rsidR="007C7171">
        <w:t>ifikat</w:t>
      </w:r>
      <w:r>
        <w:t xml:space="preserve"> se cuva samo kod onog CA koji ga je izdao) tako da moramo omoguciti mehanizam da </w:t>
      </w:r>
      <w:r w:rsidR="0088524C">
        <w:t>NPR</w:t>
      </w:r>
      <w:r w:rsidR="007C7171">
        <w:t>.</w:t>
      </w:r>
      <w:r>
        <w:t xml:space="preserve"> </w:t>
      </w:r>
      <w:r w:rsidR="007C7171">
        <w:t>R</w:t>
      </w:r>
      <w:r>
        <w:t xml:space="preserve">oot admin ima pristup svim mogucim sertifikatima u </w:t>
      </w:r>
      <w:r w:rsidR="00D168DF">
        <w:t>sistemu (</w:t>
      </w:r>
      <w:r>
        <w:t>isto npr</w:t>
      </w:r>
      <w:r w:rsidR="007C7171">
        <w:t>.</w:t>
      </w:r>
      <w:r>
        <w:t xml:space="preserve"> da Europe CA im</w:t>
      </w:r>
      <w:r w:rsidR="007C7171">
        <w:t>a pristup svim sertifikatima u E</w:t>
      </w:r>
      <w:r>
        <w:t xml:space="preserve">vropi). U “pravom svetu” </w:t>
      </w:r>
      <w:r w:rsidR="00D168DF">
        <w:t>verovatno da</w:t>
      </w:r>
      <w:r>
        <w:t xml:space="preserve"> bi svaki CA imao svoj server </w:t>
      </w:r>
      <w:proofErr w:type="gramStart"/>
      <w:r>
        <w:t>sa</w:t>
      </w:r>
      <w:proofErr w:type="gramEnd"/>
      <w:r>
        <w:t xml:space="preserve"> instancom aplikacije pa bi ovo mo</w:t>
      </w:r>
      <w:r w:rsidR="007C7171">
        <w:t xml:space="preserve">ralo da bude omoguceno HTTPS-om, </w:t>
      </w:r>
      <w:r>
        <w:t xml:space="preserve">ali posto kod nas ne mora </w:t>
      </w:r>
      <w:r w:rsidR="007C7171">
        <w:t xml:space="preserve">tako, dovoljno je </w:t>
      </w:r>
      <w:r>
        <w:t>da mozemo samo</w:t>
      </w:r>
      <w:r w:rsidR="007C7171">
        <w:t xml:space="preserve"> da</w:t>
      </w:r>
      <w:r>
        <w:t xml:space="preserve"> instanciramo objekat subCA I pristupimo direktno njegovom keystore-u</w:t>
      </w:r>
      <w:r w:rsidR="007C7171">
        <w:t>.</w:t>
      </w:r>
    </w:p>
    <w:p w14:paraId="1595325A" w14:textId="77777777" w:rsidR="007C7171" w:rsidRDefault="007C7171" w:rsidP="007C7171">
      <w:pPr>
        <w:pStyle w:val="ListParagraph"/>
        <w:rPr>
          <w:rFonts w:eastAsiaTheme="minorEastAsia"/>
        </w:rPr>
      </w:pPr>
    </w:p>
    <w:p w14:paraId="470C8B17" w14:textId="42E682D4" w:rsidR="0654388B" w:rsidRDefault="0654388B" w:rsidP="0654388B"/>
    <w:p w14:paraId="73205715" w14:textId="5D3017A1" w:rsidR="0654388B" w:rsidRDefault="0654388B" w:rsidP="0654388B"/>
    <w:p w14:paraId="737D1637" w14:textId="14864525" w:rsidR="0654388B" w:rsidRDefault="0654388B" w:rsidP="0654388B"/>
    <w:p w14:paraId="7F43F824" w14:textId="47C7A3EC" w:rsidR="0654388B" w:rsidRDefault="0654388B" w:rsidP="0654388B"/>
    <w:p w14:paraId="7825D7AC" w14:textId="04CCA2C2" w:rsidR="0654388B" w:rsidRDefault="0654388B" w:rsidP="0654388B"/>
    <w:p w14:paraId="7839DF62" w14:textId="316C0391" w:rsidR="0654388B" w:rsidRDefault="0654388B" w:rsidP="0654388B"/>
    <w:p w14:paraId="272B1672" w14:textId="5E740A0F" w:rsidR="0654388B" w:rsidRDefault="0654388B" w:rsidP="0654388B">
      <w:pPr>
        <w:ind w:left="1080"/>
      </w:pPr>
    </w:p>
    <w:sectPr w:rsidR="0654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12B4"/>
    <w:multiLevelType w:val="hybridMultilevel"/>
    <w:tmpl w:val="82C2F3B6"/>
    <w:lvl w:ilvl="0" w:tplc="1E2E1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C2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16AD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EB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249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0DE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2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4F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44E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70E65"/>
    <w:multiLevelType w:val="hybridMultilevel"/>
    <w:tmpl w:val="EEDAB068"/>
    <w:lvl w:ilvl="0" w:tplc="26980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D43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A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A2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E6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B80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288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B6A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AA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4354C"/>
    <w:multiLevelType w:val="hybridMultilevel"/>
    <w:tmpl w:val="D042050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D972A8"/>
    <w:multiLevelType w:val="hybridMultilevel"/>
    <w:tmpl w:val="EA24F180"/>
    <w:lvl w:ilvl="0" w:tplc="6E145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8F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87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EB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CD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0B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86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5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A0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72B8B"/>
    <w:multiLevelType w:val="hybridMultilevel"/>
    <w:tmpl w:val="74042E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FDE437E"/>
    <w:multiLevelType w:val="hybridMultilevel"/>
    <w:tmpl w:val="EED29042"/>
    <w:lvl w:ilvl="0" w:tplc="99908D9E">
      <w:start w:val="1"/>
      <w:numFmt w:val="decimal"/>
      <w:lvlText w:val="%1."/>
      <w:lvlJc w:val="left"/>
      <w:pPr>
        <w:ind w:left="720" w:hanging="360"/>
      </w:pPr>
    </w:lvl>
    <w:lvl w:ilvl="1" w:tplc="67360708">
      <w:start w:val="1"/>
      <w:numFmt w:val="lowerLetter"/>
      <w:lvlText w:val="%2."/>
      <w:lvlJc w:val="left"/>
      <w:pPr>
        <w:ind w:left="1440" w:hanging="360"/>
      </w:pPr>
    </w:lvl>
    <w:lvl w:ilvl="2" w:tplc="39A86838">
      <w:start w:val="1"/>
      <w:numFmt w:val="lowerRoman"/>
      <w:lvlText w:val="%3."/>
      <w:lvlJc w:val="right"/>
      <w:pPr>
        <w:ind w:left="2160" w:hanging="180"/>
      </w:pPr>
    </w:lvl>
    <w:lvl w:ilvl="3" w:tplc="B3FE8506">
      <w:start w:val="1"/>
      <w:numFmt w:val="decimal"/>
      <w:lvlText w:val="%4."/>
      <w:lvlJc w:val="left"/>
      <w:pPr>
        <w:ind w:left="2880" w:hanging="360"/>
      </w:pPr>
    </w:lvl>
    <w:lvl w:ilvl="4" w:tplc="A0D22000">
      <w:start w:val="1"/>
      <w:numFmt w:val="lowerLetter"/>
      <w:lvlText w:val="%5."/>
      <w:lvlJc w:val="left"/>
      <w:pPr>
        <w:ind w:left="3600" w:hanging="360"/>
      </w:pPr>
    </w:lvl>
    <w:lvl w:ilvl="5" w:tplc="F3B2B5C4">
      <w:start w:val="1"/>
      <w:numFmt w:val="lowerRoman"/>
      <w:lvlText w:val="%6."/>
      <w:lvlJc w:val="right"/>
      <w:pPr>
        <w:ind w:left="4320" w:hanging="180"/>
      </w:pPr>
    </w:lvl>
    <w:lvl w:ilvl="6" w:tplc="AE00C68C">
      <w:start w:val="1"/>
      <w:numFmt w:val="decimal"/>
      <w:lvlText w:val="%7."/>
      <w:lvlJc w:val="left"/>
      <w:pPr>
        <w:ind w:left="5040" w:hanging="360"/>
      </w:pPr>
    </w:lvl>
    <w:lvl w:ilvl="7" w:tplc="5ADC09A6">
      <w:start w:val="1"/>
      <w:numFmt w:val="lowerLetter"/>
      <w:lvlText w:val="%8."/>
      <w:lvlJc w:val="left"/>
      <w:pPr>
        <w:ind w:left="5760" w:hanging="360"/>
      </w:pPr>
    </w:lvl>
    <w:lvl w:ilvl="8" w:tplc="92AA117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C6DBC"/>
    <w:multiLevelType w:val="hybridMultilevel"/>
    <w:tmpl w:val="45F8CBA6"/>
    <w:lvl w:ilvl="0" w:tplc="449A4DA6">
      <w:start w:val="1"/>
      <w:numFmt w:val="decimal"/>
      <w:lvlText w:val="%1."/>
      <w:lvlJc w:val="left"/>
      <w:pPr>
        <w:ind w:left="720" w:hanging="360"/>
      </w:pPr>
    </w:lvl>
    <w:lvl w:ilvl="1" w:tplc="510E19C2">
      <w:start w:val="1"/>
      <w:numFmt w:val="decimal"/>
      <w:lvlText w:val="%2."/>
      <w:lvlJc w:val="left"/>
      <w:pPr>
        <w:ind w:left="1440" w:hanging="360"/>
      </w:pPr>
    </w:lvl>
    <w:lvl w:ilvl="2" w:tplc="9E5811E2">
      <w:start w:val="1"/>
      <w:numFmt w:val="lowerRoman"/>
      <w:lvlText w:val="%3."/>
      <w:lvlJc w:val="right"/>
      <w:pPr>
        <w:ind w:left="2160" w:hanging="180"/>
      </w:pPr>
    </w:lvl>
    <w:lvl w:ilvl="3" w:tplc="4DF4EC60">
      <w:start w:val="1"/>
      <w:numFmt w:val="decimal"/>
      <w:lvlText w:val="%4."/>
      <w:lvlJc w:val="left"/>
      <w:pPr>
        <w:ind w:left="2880" w:hanging="360"/>
      </w:pPr>
    </w:lvl>
    <w:lvl w:ilvl="4" w:tplc="ADEA933E">
      <w:start w:val="1"/>
      <w:numFmt w:val="lowerLetter"/>
      <w:lvlText w:val="%5."/>
      <w:lvlJc w:val="left"/>
      <w:pPr>
        <w:ind w:left="3600" w:hanging="360"/>
      </w:pPr>
    </w:lvl>
    <w:lvl w:ilvl="5" w:tplc="5462C3B4">
      <w:start w:val="1"/>
      <w:numFmt w:val="lowerRoman"/>
      <w:lvlText w:val="%6."/>
      <w:lvlJc w:val="right"/>
      <w:pPr>
        <w:ind w:left="4320" w:hanging="180"/>
      </w:pPr>
    </w:lvl>
    <w:lvl w:ilvl="6" w:tplc="83B8B2C6">
      <w:start w:val="1"/>
      <w:numFmt w:val="decimal"/>
      <w:lvlText w:val="%7."/>
      <w:lvlJc w:val="left"/>
      <w:pPr>
        <w:ind w:left="5040" w:hanging="360"/>
      </w:pPr>
    </w:lvl>
    <w:lvl w:ilvl="7" w:tplc="E3EA1510">
      <w:start w:val="1"/>
      <w:numFmt w:val="lowerLetter"/>
      <w:lvlText w:val="%8."/>
      <w:lvlJc w:val="left"/>
      <w:pPr>
        <w:ind w:left="5760" w:hanging="360"/>
      </w:pPr>
    </w:lvl>
    <w:lvl w:ilvl="8" w:tplc="8E4432E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31FEF"/>
    <w:multiLevelType w:val="hybridMultilevel"/>
    <w:tmpl w:val="884A19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DFE1AEE"/>
    <w:multiLevelType w:val="hybridMultilevel"/>
    <w:tmpl w:val="9E12B5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8310126"/>
    <w:multiLevelType w:val="hybridMultilevel"/>
    <w:tmpl w:val="553A146A"/>
    <w:lvl w:ilvl="0" w:tplc="7D90A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EEE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C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8D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3C3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C4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A5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0D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A9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B3140"/>
    <w:multiLevelType w:val="hybridMultilevel"/>
    <w:tmpl w:val="49942CEE"/>
    <w:lvl w:ilvl="0" w:tplc="25CC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6C8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42B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9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5E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E8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8A8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66B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4E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5756C"/>
    <w:multiLevelType w:val="hybridMultilevel"/>
    <w:tmpl w:val="019AC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305433"/>
    <w:multiLevelType w:val="hybridMultilevel"/>
    <w:tmpl w:val="E466CD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50D2E2C"/>
    <w:multiLevelType w:val="hybridMultilevel"/>
    <w:tmpl w:val="1046A4DE"/>
    <w:lvl w:ilvl="0" w:tplc="4762C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04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81E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8F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42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A4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88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E1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401429"/>
    <w:multiLevelType w:val="hybridMultilevel"/>
    <w:tmpl w:val="52D05EB6"/>
    <w:lvl w:ilvl="0" w:tplc="D592BF6C">
      <w:start w:val="1"/>
      <w:numFmt w:val="decimal"/>
      <w:lvlText w:val="%1."/>
      <w:lvlJc w:val="left"/>
      <w:pPr>
        <w:ind w:left="720" w:hanging="360"/>
      </w:pPr>
    </w:lvl>
    <w:lvl w:ilvl="1" w:tplc="2B769932">
      <w:start w:val="1"/>
      <w:numFmt w:val="decimal"/>
      <w:lvlText w:val="%2."/>
      <w:lvlJc w:val="left"/>
      <w:pPr>
        <w:ind w:left="1440" w:hanging="360"/>
      </w:pPr>
    </w:lvl>
    <w:lvl w:ilvl="2" w:tplc="7F7A13A8">
      <w:start w:val="1"/>
      <w:numFmt w:val="lowerRoman"/>
      <w:lvlText w:val="%3."/>
      <w:lvlJc w:val="right"/>
      <w:pPr>
        <w:ind w:left="2160" w:hanging="180"/>
      </w:pPr>
    </w:lvl>
    <w:lvl w:ilvl="3" w:tplc="52B0C324">
      <w:start w:val="1"/>
      <w:numFmt w:val="decimal"/>
      <w:lvlText w:val="%4."/>
      <w:lvlJc w:val="left"/>
      <w:pPr>
        <w:ind w:left="2880" w:hanging="360"/>
      </w:pPr>
    </w:lvl>
    <w:lvl w:ilvl="4" w:tplc="B8A6339A">
      <w:start w:val="1"/>
      <w:numFmt w:val="lowerLetter"/>
      <w:lvlText w:val="%5."/>
      <w:lvlJc w:val="left"/>
      <w:pPr>
        <w:ind w:left="3600" w:hanging="360"/>
      </w:pPr>
    </w:lvl>
    <w:lvl w:ilvl="5" w:tplc="109A6070">
      <w:start w:val="1"/>
      <w:numFmt w:val="lowerRoman"/>
      <w:lvlText w:val="%6."/>
      <w:lvlJc w:val="right"/>
      <w:pPr>
        <w:ind w:left="4320" w:hanging="180"/>
      </w:pPr>
    </w:lvl>
    <w:lvl w:ilvl="6" w:tplc="2FEA6912">
      <w:start w:val="1"/>
      <w:numFmt w:val="decimal"/>
      <w:lvlText w:val="%7."/>
      <w:lvlJc w:val="left"/>
      <w:pPr>
        <w:ind w:left="5040" w:hanging="360"/>
      </w:pPr>
    </w:lvl>
    <w:lvl w:ilvl="7" w:tplc="70ACD154">
      <w:start w:val="1"/>
      <w:numFmt w:val="lowerLetter"/>
      <w:lvlText w:val="%8."/>
      <w:lvlJc w:val="left"/>
      <w:pPr>
        <w:ind w:left="5760" w:hanging="360"/>
      </w:pPr>
    </w:lvl>
    <w:lvl w:ilvl="8" w:tplc="3208C6A4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D1CA9"/>
    <w:multiLevelType w:val="hybridMultilevel"/>
    <w:tmpl w:val="3B7A0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FB0BE0"/>
    <w:multiLevelType w:val="hybridMultilevel"/>
    <w:tmpl w:val="91748214"/>
    <w:lvl w:ilvl="0" w:tplc="D35AC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E4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DE0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722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A1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83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CAD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50A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29F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54B83"/>
    <w:multiLevelType w:val="hybridMultilevel"/>
    <w:tmpl w:val="24D2D01C"/>
    <w:lvl w:ilvl="0" w:tplc="4342C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09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04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AC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2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7E4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C9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E2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82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3E2D6B"/>
    <w:multiLevelType w:val="hybridMultilevel"/>
    <w:tmpl w:val="47A604D6"/>
    <w:lvl w:ilvl="0" w:tplc="D8E08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C2F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AC1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3303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04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981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889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4CA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84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FF0345"/>
    <w:multiLevelType w:val="hybridMultilevel"/>
    <w:tmpl w:val="4E64A8F0"/>
    <w:lvl w:ilvl="0" w:tplc="92B22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8A9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A2B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43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40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360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8D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D2A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149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1"/>
  </w:num>
  <w:num w:numId="5">
    <w:abstractNumId w:val="17"/>
  </w:num>
  <w:num w:numId="6">
    <w:abstractNumId w:val="19"/>
  </w:num>
  <w:num w:numId="7">
    <w:abstractNumId w:val="0"/>
  </w:num>
  <w:num w:numId="8">
    <w:abstractNumId w:val="9"/>
  </w:num>
  <w:num w:numId="9">
    <w:abstractNumId w:val="3"/>
  </w:num>
  <w:num w:numId="10">
    <w:abstractNumId w:val="13"/>
  </w:num>
  <w:num w:numId="11">
    <w:abstractNumId w:val="6"/>
  </w:num>
  <w:num w:numId="12">
    <w:abstractNumId w:val="5"/>
  </w:num>
  <w:num w:numId="13">
    <w:abstractNumId w:val="14"/>
  </w:num>
  <w:num w:numId="14">
    <w:abstractNumId w:val="15"/>
  </w:num>
  <w:num w:numId="15">
    <w:abstractNumId w:val="7"/>
  </w:num>
  <w:num w:numId="16">
    <w:abstractNumId w:val="12"/>
  </w:num>
  <w:num w:numId="17">
    <w:abstractNumId w:val="4"/>
  </w:num>
  <w:num w:numId="18">
    <w:abstractNumId w:val="11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B9AA4"/>
    <w:rsid w:val="00024F2B"/>
    <w:rsid w:val="000914B7"/>
    <w:rsid w:val="000D2E65"/>
    <w:rsid w:val="001712A7"/>
    <w:rsid w:val="00184A28"/>
    <w:rsid w:val="001A0519"/>
    <w:rsid w:val="0023379A"/>
    <w:rsid w:val="0036570A"/>
    <w:rsid w:val="003C5475"/>
    <w:rsid w:val="0041488A"/>
    <w:rsid w:val="00457C8B"/>
    <w:rsid w:val="004C275C"/>
    <w:rsid w:val="007B6DA1"/>
    <w:rsid w:val="007C7171"/>
    <w:rsid w:val="007D3C19"/>
    <w:rsid w:val="0088524C"/>
    <w:rsid w:val="008C2277"/>
    <w:rsid w:val="00901E5D"/>
    <w:rsid w:val="00944614"/>
    <w:rsid w:val="00945502"/>
    <w:rsid w:val="00A771B7"/>
    <w:rsid w:val="00A94771"/>
    <w:rsid w:val="00B11D2C"/>
    <w:rsid w:val="00B31702"/>
    <w:rsid w:val="00B37DCB"/>
    <w:rsid w:val="00B814CF"/>
    <w:rsid w:val="00C544F0"/>
    <w:rsid w:val="00C662AB"/>
    <w:rsid w:val="00CB24B4"/>
    <w:rsid w:val="00CD3B0D"/>
    <w:rsid w:val="00D168DF"/>
    <w:rsid w:val="00DE66FC"/>
    <w:rsid w:val="00E67C80"/>
    <w:rsid w:val="00F94609"/>
    <w:rsid w:val="00FD33DA"/>
    <w:rsid w:val="0654388B"/>
    <w:rsid w:val="5D018152"/>
    <w:rsid w:val="615B9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2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4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7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C275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37DC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54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8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C8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524C"/>
    <w:rPr>
      <w:rFonts w:asciiTheme="majorHAnsi" w:eastAsiaTheme="majorEastAsia" w:hAnsiTheme="majorHAnsi" w:cstheme="majorBidi"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54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52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14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27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C275C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37DC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C547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C8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C8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8524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8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0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486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06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54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9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1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316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8433-3EB6-4A15-AB7B-BD8407F35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PKI_Specifikacija_Tim22</vt:lpstr>
    </vt:vector>
  </TitlesOfParts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PKI_Specifikacija_Tim22</dc:title>
  <dc:subject/>
  <dc:creator>Marko Kopanja; Miloš Zrnić; Jovan Laković</dc:creator>
  <cp:keywords/>
  <dc:description/>
  <cp:lastModifiedBy>Z-AIO</cp:lastModifiedBy>
  <cp:revision>34</cp:revision>
  <dcterms:created xsi:type="dcterms:W3CDTF">2020-04-07T17:48:00Z</dcterms:created>
  <dcterms:modified xsi:type="dcterms:W3CDTF">2020-04-10T18:31:00Z</dcterms:modified>
</cp:coreProperties>
</file>