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2865" w:right="90" w:bottom="1440" w:left="1440" w:header="0" w:footer="1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 w:right="-1440" w:firstLine="0" w:left="-1440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7763850" cy="1560195"/>
              <wp:effectExtent l="0" t="0" r="0" b="0"/>
              <wp:docPr id="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813477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7763850" cy="1560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width:611.33pt;height:122.8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 w:right="-1260" w:hanging="1350" w:left="-90"/>
      <w:rPr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<wp:simplePos x="0" y="0"/>
              <wp:positionH relativeFrom="column">
                <wp:posOffset>1515450</wp:posOffset>
              </wp:positionH>
              <wp:positionV relativeFrom="page">
                <wp:posOffset>585216</wp:posOffset>
              </wp:positionV>
              <wp:extent cx="323850" cy="621792"/>
              <wp:effectExtent l="3175" t="3175" r="3175" b="3175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1" name="" titl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323849" cy="6217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b/>
                              <w:bCs/>
                              <w:color w:val="002060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002060"/>
                              <w:sz w:val="48"/>
                              <w:szCs w:val="48"/>
                            </w:rPr>
                            <w:t xml:space="preserve">&amp;</w:t>
                          </w:r>
                          <w:r>
                            <w:rPr>
                              <w:b/>
                              <w:bCs/>
                              <w:color w:val="002060"/>
                              <w:sz w:val="48"/>
                              <w:szCs w:val="48"/>
                            </w:rPr>
                          </w:r>
                        </w:p>
                      </w:txbxContent>
                    </wps:txbx>
                    <wps:bodyPr vertOverflow="overflow" horzOverflow="overflow" vert="horz" wrap="square" lIns="91440" tIns="45720" rIns="91440" bIns="4572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4096;o:allowoverlap:true;o:allowincell:true;mso-position-horizontal-relative:text;margin-left:119.33pt;mso-position-horizontal:absolute;mso-position-vertical-relative:page;margin-top:46.08pt;mso-position-vertical:absolute;width:25.50pt;height:48.96pt;mso-wrap-distance-left:9.07pt;mso-wrap-distance-top:0.00pt;mso-wrap-distance-right:9.07pt;mso-wrap-distance-bottom:0.00pt;rotation:0;v-text-anchor:top;visibility:visible;" wrapcoords="0 0 100000 0 100000 100000 0 100000" fillcolor="#FFFFFF" strokecolor="#000000" strokeweight="0.50pt">
              <w10:wrap type="tight"/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b/>
                        <w:bCs/>
                        <w:color w:val="002060"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color w:val="002060"/>
                        <w:sz w:val="48"/>
                        <w:szCs w:val="48"/>
                      </w:rPr>
                      <w:t xml:space="preserve">&amp;</w:t>
                    </w:r>
                    <w:r>
                      <w:rPr>
                        <w:b/>
                        <w:bCs/>
                        <w:color w:val="002060"/>
                        <w:sz w:val="48"/>
                        <w:szCs w:val="4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7773375" cy="2161970"/>
              <wp:effectExtent l="0" t="0" r="0" b="0"/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320462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7773373" cy="21619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612.08pt;height:170.23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3"/>
    <w:next w:val="923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3"/>
    <w:next w:val="923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3"/>
    <w:next w:val="923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3"/>
    <w:next w:val="92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3"/>
    <w:next w:val="923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3"/>
    <w:next w:val="92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3"/>
    <w:next w:val="923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3"/>
    <w:next w:val="923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3"/>
    <w:next w:val="923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character" w:styleId="875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23"/>
    <w:next w:val="923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87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23"/>
    <w:next w:val="923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87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3"/>
    <w:next w:val="923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87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23"/>
    <w:next w:val="923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87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4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923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Header Char"/>
    <w:basedOn w:val="874"/>
    <w:link w:val="899"/>
    <w:uiPriority w:val="99"/>
    <w:pPr>
      <w:pBdr/>
      <w:spacing/>
      <w:ind/>
    </w:pPr>
  </w:style>
  <w:style w:type="paragraph" w:styleId="901">
    <w:name w:val="Footer"/>
    <w:basedOn w:val="923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>
    <w:name w:val="Footer Char"/>
    <w:basedOn w:val="874"/>
    <w:link w:val="901"/>
    <w:uiPriority w:val="99"/>
    <w:pPr>
      <w:pBdr/>
      <w:spacing/>
      <w:ind/>
    </w:pPr>
  </w:style>
  <w:style w:type="paragraph" w:styleId="903">
    <w:name w:val="Caption"/>
    <w:basedOn w:val="923"/>
    <w:next w:val="9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3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874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3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874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3"/>
    <w:next w:val="923"/>
    <w:uiPriority w:val="39"/>
    <w:unhideWhenUsed/>
    <w:pPr>
      <w:pBdr/>
      <w:spacing w:after="100"/>
      <w:ind/>
    </w:pPr>
  </w:style>
  <w:style w:type="paragraph" w:styleId="913">
    <w:name w:val="toc 2"/>
    <w:basedOn w:val="923"/>
    <w:next w:val="923"/>
    <w:uiPriority w:val="39"/>
    <w:unhideWhenUsed/>
    <w:pPr>
      <w:pBdr/>
      <w:spacing w:after="100"/>
      <w:ind w:left="220"/>
    </w:pPr>
  </w:style>
  <w:style w:type="paragraph" w:styleId="914">
    <w:name w:val="toc 3"/>
    <w:basedOn w:val="923"/>
    <w:next w:val="923"/>
    <w:uiPriority w:val="39"/>
    <w:unhideWhenUsed/>
    <w:pPr>
      <w:pBdr/>
      <w:spacing w:after="100"/>
      <w:ind w:left="440"/>
    </w:pPr>
  </w:style>
  <w:style w:type="paragraph" w:styleId="915">
    <w:name w:val="toc 4"/>
    <w:basedOn w:val="923"/>
    <w:next w:val="923"/>
    <w:uiPriority w:val="39"/>
    <w:unhideWhenUsed/>
    <w:pPr>
      <w:pBdr/>
      <w:spacing w:after="100"/>
      <w:ind w:left="660"/>
    </w:pPr>
  </w:style>
  <w:style w:type="paragraph" w:styleId="916">
    <w:name w:val="toc 5"/>
    <w:basedOn w:val="923"/>
    <w:next w:val="923"/>
    <w:uiPriority w:val="39"/>
    <w:unhideWhenUsed/>
    <w:pPr>
      <w:pBdr/>
      <w:spacing w:after="100"/>
      <w:ind w:left="880"/>
    </w:pPr>
  </w:style>
  <w:style w:type="paragraph" w:styleId="917">
    <w:name w:val="toc 6"/>
    <w:basedOn w:val="923"/>
    <w:next w:val="923"/>
    <w:uiPriority w:val="39"/>
    <w:unhideWhenUsed/>
    <w:pPr>
      <w:pBdr/>
      <w:spacing w:after="100"/>
      <w:ind w:left="1100"/>
    </w:pPr>
  </w:style>
  <w:style w:type="paragraph" w:styleId="918">
    <w:name w:val="toc 7"/>
    <w:basedOn w:val="923"/>
    <w:next w:val="923"/>
    <w:uiPriority w:val="39"/>
    <w:unhideWhenUsed/>
    <w:pPr>
      <w:pBdr/>
      <w:spacing w:after="100"/>
      <w:ind w:left="1320"/>
    </w:pPr>
  </w:style>
  <w:style w:type="paragraph" w:styleId="919">
    <w:name w:val="toc 8"/>
    <w:basedOn w:val="923"/>
    <w:next w:val="923"/>
    <w:uiPriority w:val="39"/>
    <w:unhideWhenUsed/>
    <w:pPr>
      <w:pBdr/>
      <w:spacing w:after="100"/>
      <w:ind w:left="1540"/>
    </w:pPr>
  </w:style>
  <w:style w:type="paragraph" w:styleId="920">
    <w:name w:val="toc 9"/>
    <w:basedOn w:val="923"/>
    <w:next w:val="923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5" w:default="1">
    <w:name w:val="No List"/>
    <w:uiPriority w:val="99"/>
    <w:semiHidden/>
    <w:unhideWhenUsed/>
    <w:pPr>
      <w:pBdr/>
      <w:spacing/>
      <w:ind/>
    </w:pPr>
  </w:style>
  <w:style w:type="paragraph" w:styleId="926">
    <w:name w:val="No Spacing"/>
    <w:basedOn w:val="923"/>
    <w:uiPriority w:val="1"/>
    <w:qFormat/>
    <w:pPr>
      <w:pBdr/>
      <w:spacing w:after="0" w:line="240" w:lineRule="auto"/>
      <w:ind/>
    </w:pPr>
  </w:style>
  <w:style w:type="paragraph" w:styleId="927">
    <w:name w:val="List Paragraph"/>
    <w:basedOn w:val="92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2025-01-29T11:54:58Z</dcterms:modified>
</cp:coreProperties>
</file>